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家装项目规划设计方案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221" w:history="1">
        <w:r>
          <w:rPr>
            <w:rFonts w:ascii="仿宋" w:eastAsia="仿宋" w:hAnsi="仿宋" w:cs="仿宋" w:hint="eastAsia"/>
            <w:lang w:eastAsia="zh-CN"/>
          </w:rPr>
          <w:t>前言</w:t>
        </w:r>
        <w:r>
          <w:tab/>
        </w:r>
        <w:r>
          <w:fldChar w:fldCharType="begin"/>
        </w:r>
        <w:r>
          <w:instrText xml:space="preserve"> PAGEREF _Toc25221 \h </w:instrText>
        </w:r>
        <w:r>
          <w:fldChar w:fldCharType="separate"/>
        </w:r>
        <w:r>
          <w:t>3</w:t>
        </w:r>
        <w:r>
          <w:fldChar w:fldCharType="end"/>
        </w:r>
      </w:hyperlink>
    </w:p>
    <w:p>
      <w:pPr>
        <w:pStyle w:val="TOC1"/>
        <w:tabs>
          <w:tab w:val="right" w:leader="dot" w:pos="8306"/>
        </w:tabs>
      </w:pPr>
      <w:hyperlink w:anchor="_Toc29382" w:history="1">
        <w:r>
          <w:rPr>
            <w:rFonts w:ascii="仿宋" w:eastAsia="仿宋" w:hAnsi="仿宋" w:cs="仿宋" w:hint="eastAsia"/>
            <w:lang w:eastAsia="zh-CN"/>
          </w:rPr>
          <w:t>一、家装项目概论</w:t>
        </w:r>
        <w:r>
          <w:tab/>
        </w:r>
        <w:r>
          <w:fldChar w:fldCharType="begin"/>
        </w:r>
        <w:r>
          <w:instrText xml:space="preserve"> PAGEREF _Toc29382 \h </w:instrText>
        </w:r>
        <w:r>
          <w:fldChar w:fldCharType="separate"/>
        </w:r>
        <w:r>
          <w:t>3</w:t>
        </w:r>
        <w:r>
          <w:fldChar w:fldCharType="end"/>
        </w:r>
      </w:hyperlink>
    </w:p>
    <w:p>
      <w:pPr>
        <w:pStyle w:val="TOC2"/>
        <w:tabs>
          <w:tab w:val="right" w:leader="dot" w:pos="8306"/>
        </w:tabs>
      </w:pPr>
      <w:hyperlink w:anchor="_Toc31640" w:history="1">
        <w:r>
          <w:rPr>
            <w:rFonts w:ascii="仿宋" w:eastAsia="仿宋" w:hAnsi="仿宋" w:cs="仿宋" w:hint="eastAsia"/>
            <w:lang w:eastAsia="zh-CN"/>
          </w:rPr>
          <w:t>(一)、家装项目概况</w:t>
        </w:r>
        <w:r>
          <w:tab/>
        </w:r>
        <w:r>
          <w:fldChar w:fldCharType="begin"/>
        </w:r>
        <w:r>
          <w:instrText xml:space="preserve"> PAGEREF _Toc31640 \h </w:instrText>
        </w:r>
        <w:r>
          <w:fldChar w:fldCharType="separate"/>
        </w:r>
        <w:r>
          <w:t>3</w:t>
        </w:r>
        <w:r>
          <w:fldChar w:fldCharType="end"/>
        </w:r>
      </w:hyperlink>
    </w:p>
    <w:p>
      <w:pPr>
        <w:pStyle w:val="TOC2"/>
        <w:tabs>
          <w:tab w:val="right" w:leader="dot" w:pos="8306"/>
        </w:tabs>
      </w:pPr>
      <w:hyperlink w:anchor="_Toc3854" w:history="1">
        <w:r>
          <w:rPr>
            <w:rFonts w:ascii="仿宋" w:eastAsia="仿宋" w:hAnsi="仿宋" w:cs="仿宋" w:hint="eastAsia"/>
            <w:lang w:eastAsia="zh-CN"/>
          </w:rPr>
          <w:t>(二)、家装项目目标</w:t>
        </w:r>
        <w:r>
          <w:tab/>
        </w:r>
        <w:r>
          <w:fldChar w:fldCharType="begin"/>
        </w:r>
        <w:r>
          <w:instrText xml:space="preserve"> PAGEREF _Toc3854 \h </w:instrText>
        </w:r>
        <w:r>
          <w:fldChar w:fldCharType="separate"/>
        </w:r>
        <w:r>
          <w:t>5</w:t>
        </w:r>
        <w:r>
          <w:fldChar w:fldCharType="end"/>
        </w:r>
      </w:hyperlink>
    </w:p>
    <w:p>
      <w:pPr>
        <w:pStyle w:val="TOC2"/>
        <w:tabs>
          <w:tab w:val="right" w:leader="dot" w:pos="8306"/>
        </w:tabs>
      </w:pPr>
      <w:hyperlink w:anchor="_Toc31450" w:history="1">
        <w:r>
          <w:rPr>
            <w:rFonts w:ascii="仿宋" w:eastAsia="仿宋" w:hAnsi="仿宋" w:cs="仿宋" w:hint="eastAsia"/>
            <w:lang w:eastAsia="zh-CN"/>
          </w:rPr>
          <w:t>(三)、家装项目提出的理由</w:t>
        </w:r>
        <w:r>
          <w:tab/>
        </w:r>
        <w:r>
          <w:fldChar w:fldCharType="begin"/>
        </w:r>
        <w:r>
          <w:instrText xml:space="preserve"> PAGEREF _Toc31450 \h </w:instrText>
        </w:r>
        <w:r>
          <w:fldChar w:fldCharType="separate"/>
        </w:r>
        <w:r>
          <w:t>6</w:t>
        </w:r>
        <w:r>
          <w:fldChar w:fldCharType="end"/>
        </w:r>
      </w:hyperlink>
    </w:p>
    <w:p>
      <w:pPr>
        <w:pStyle w:val="TOC2"/>
        <w:tabs>
          <w:tab w:val="right" w:leader="dot" w:pos="8306"/>
        </w:tabs>
      </w:pPr>
      <w:hyperlink w:anchor="_Toc29980" w:history="1">
        <w:r>
          <w:rPr>
            <w:rFonts w:ascii="仿宋" w:eastAsia="仿宋" w:hAnsi="仿宋" w:cs="仿宋" w:hint="eastAsia"/>
            <w:lang w:eastAsia="zh-CN"/>
          </w:rPr>
          <w:t>(四)、家装项目意义</w:t>
        </w:r>
        <w:r>
          <w:tab/>
        </w:r>
        <w:r>
          <w:fldChar w:fldCharType="begin"/>
        </w:r>
        <w:r>
          <w:instrText xml:space="preserve"> PAGEREF _Toc29980 \h </w:instrText>
        </w:r>
        <w:r>
          <w:fldChar w:fldCharType="separate"/>
        </w:r>
        <w:r>
          <w:t>7</w:t>
        </w:r>
        <w:r>
          <w:fldChar w:fldCharType="end"/>
        </w:r>
      </w:hyperlink>
    </w:p>
    <w:p>
      <w:pPr>
        <w:pStyle w:val="TOC2"/>
        <w:tabs>
          <w:tab w:val="right" w:leader="dot" w:pos="8306"/>
        </w:tabs>
      </w:pPr>
      <w:hyperlink w:anchor="_Toc31958" w:history="1">
        <w:r>
          <w:rPr>
            <w:rFonts w:ascii="仿宋" w:eastAsia="仿宋" w:hAnsi="仿宋" w:cs="仿宋" w:hint="eastAsia"/>
            <w:lang w:eastAsia="zh-CN"/>
          </w:rPr>
          <w:t>(五)、家装项目背景</w:t>
        </w:r>
        <w:r>
          <w:tab/>
        </w:r>
        <w:r>
          <w:fldChar w:fldCharType="begin"/>
        </w:r>
        <w:r>
          <w:instrText xml:space="preserve"> PAGEREF _Toc31958 \h </w:instrText>
        </w:r>
        <w:r>
          <w:fldChar w:fldCharType="separate"/>
        </w:r>
        <w:r>
          <w:t>8</w:t>
        </w:r>
        <w:r>
          <w:fldChar w:fldCharType="end"/>
        </w:r>
      </w:hyperlink>
    </w:p>
    <w:p>
      <w:pPr>
        <w:pStyle w:val="TOC1"/>
        <w:tabs>
          <w:tab w:val="right" w:leader="dot" w:pos="8306"/>
        </w:tabs>
      </w:pPr>
      <w:hyperlink w:anchor="_Toc13272" w:history="1">
        <w:r>
          <w:rPr>
            <w:rFonts w:ascii="仿宋" w:eastAsia="仿宋" w:hAnsi="仿宋" w:cs="仿宋" w:hint="eastAsia"/>
            <w:lang w:eastAsia="zh-CN"/>
          </w:rPr>
          <w:t>二、家装项目绩效评估</w:t>
        </w:r>
        <w:r>
          <w:tab/>
        </w:r>
        <w:r>
          <w:fldChar w:fldCharType="begin"/>
        </w:r>
        <w:r>
          <w:instrText xml:space="preserve"> PAGEREF _Toc13272 \h </w:instrText>
        </w:r>
        <w:r>
          <w:fldChar w:fldCharType="separate"/>
        </w:r>
        <w:r>
          <w:t>9</w:t>
        </w:r>
        <w:r>
          <w:fldChar w:fldCharType="end"/>
        </w:r>
      </w:hyperlink>
    </w:p>
    <w:p>
      <w:pPr>
        <w:pStyle w:val="TOC2"/>
        <w:tabs>
          <w:tab w:val="right" w:leader="dot" w:pos="8306"/>
        </w:tabs>
      </w:pPr>
      <w:hyperlink w:anchor="_Toc20280" w:history="1">
        <w:r>
          <w:rPr>
            <w:rFonts w:ascii="仿宋" w:eastAsia="仿宋" w:hAnsi="仿宋" w:cs="仿宋" w:hint="eastAsia"/>
            <w:lang w:eastAsia="zh-CN"/>
          </w:rPr>
          <w:t>(一)、绩效评估指标</w:t>
        </w:r>
        <w:r>
          <w:tab/>
        </w:r>
        <w:r>
          <w:fldChar w:fldCharType="begin"/>
        </w:r>
        <w:r>
          <w:instrText xml:space="preserve"> PAGEREF _Toc20280 \h </w:instrText>
        </w:r>
        <w:r>
          <w:fldChar w:fldCharType="separate"/>
        </w:r>
        <w:r>
          <w:t>9</w:t>
        </w:r>
        <w:r>
          <w:fldChar w:fldCharType="end"/>
        </w:r>
      </w:hyperlink>
    </w:p>
    <w:p>
      <w:pPr>
        <w:pStyle w:val="TOC2"/>
        <w:tabs>
          <w:tab w:val="right" w:leader="dot" w:pos="8306"/>
        </w:tabs>
      </w:pPr>
      <w:hyperlink w:anchor="_Toc31509" w:history="1">
        <w:r>
          <w:rPr>
            <w:rFonts w:ascii="仿宋" w:eastAsia="仿宋" w:hAnsi="仿宋" w:cs="仿宋" w:hint="eastAsia"/>
            <w:lang w:eastAsia="zh-CN"/>
          </w:rPr>
          <w:t>(二)、绩效评估方法</w:t>
        </w:r>
        <w:r>
          <w:tab/>
        </w:r>
        <w:r>
          <w:fldChar w:fldCharType="begin"/>
        </w:r>
        <w:r>
          <w:instrText xml:space="preserve"> PAGEREF _Toc31509 \h </w:instrText>
        </w:r>
        <w:r>
          <w:fldChar w:fldCharType="separate"/>
        </w:r>
        <w:r>
          <w:t>10</w:t>
        </w:r>
        <w:r>
          <w:fldChar w:fldCharType="end"/>
        </w:r>
      </w:hyperlink>
    </w:p>
    <w:p>
      <w:pPr>
        <w:pStyle w:val="TOC2"/>
        <w:tabs>
          <w:tab w:val="right" w:leader="dot" w:pos="8306"/>
        </w:tabs>
      </w:pPr>
      <w:hyperlink w:anchor="_Toc32756" w:history="1">
        <w:r>
          <w:rPr>
            <w:rFonts w:ascii="仿宋" w:eastAsia="仿宋" w:hAnsi="仿宋" w:cs="仿宋" w:hint="eastAsia"/>
            <w:lang w:eastAsia="zh-CN"/>
          </w:rPr>
          <w:t>(三)、绩效评估周期</w:t>
        </w:r>
        <w:r>
          <w:tab/>
        </w:r>
        <w:r>
          <w:fldChar w:fldCharType="begin"/>
        </w:r>
        <w:r>
          <w:instrText xml:space="preserve"> PAGEREF _Toc32756 \h </w:instrText>
        </w:r>
        <w:r>
          <w:fldChar w:fldCharType="separate"/>
        </w:r>
        <w:r>
          <w:t>11</w:t>
        </w:r>
        <w:r>
          <w:fldChar w:fldCharType="end"/>
        </w:r>
      </w:hyperlink>
    </w:p>
    <w:p>
      <w:pPr>
        <w:pStyle w:val="TOC1"/>
        <w:tabs>
          <w:tab w:val="right" w:leader="dot" w:pos="8306"/>
        </w:tabs>
      </w:pPr>
      <w:hyperlink w:anchor="_Toc4258" w:history="1">
        <w:r>
          <w:rPr>
            <w:rFonts w:ascii="仿宋" w:eastAsia="仿宋" w:hAnsi="仿宋" w:cs="仿宋" w:hint="eastAsia"/>
            <w:lang w:eastAsia="zh-CN"/>
          </w:rPr>
          <w:t>三、家装项目土建工程</w:t>
        </w:r>
        <w:r>
          <w:tab/>
        </w:r>
        <w:r>
          <w:fldChar w:fldCharType="begin"/>
        </w:r>
        <w:r>
          <w:instrText xml:space="preserve"> PAGEREF _Toc4258 \h </w:instrText>
        </w:r>
        <w:r>
          <w:fldChar w:fldCharType="separate"/>
        </w:r>
        <w:r>
          <w:t>12</w:t>
        </w:r>
        <w:r>
          <w:fldChar w:fldCharType="end"/>
        </w:r>
      </w:hyperlink>
    </w:p>
    <w:p>
      <w:pPr>
        <w:pStyle w:val="TOC2"/>
        <w:tabs>
          <w:tab w:val="right" w:leader="dot" w:pos="8306"/>
        </w:tabs>
      </w:pPr>
      <w:hyperlink w:anchor="_Toc5794" w:history="1">
        <w:r>
          <w:rPr>
            <w:rFonts w:ascii="仿宋" w:eastAsia="仿宋" w:hAnsi="仿宋" w:cs="仿宋" w:hint="eastAsia"/>
            <w:lang w:eastAsia="zh-CN"/>
          </w:rPr>
          <w:t>(一)、建筑工程设计原则</w:t>
        </w:r>
        <w:r>
          <w:tab/>
        </w:r>
        <w:r>
          <w:fldChar w:fldCharType="begin"/>
        </w:r>
        <w:r>
          <w:instrText xml:space="preserve"> PAGEREF _Toc5794 \h </w:instrText>
        </w:r>
        <w:r>
          <w:fldChar w:fldCharType="separate"/>
        </w:r>
        <w:r>
          <w:t>12</w:t>
        </w:r>
        <w:r>
          <w:fldChar w:fldCharType="end"/>
        </w:r>
      </w:hyperlink>
    </w:p>
    <w:p>
      <w:pPr>
        <w:pStyle w:val="TOC2"/>
        <w:tabs>
          <w:tab w:val="right" w:leader="dot" w:pos="8306"/>
        </w:tabs>
      </w:pPr>
      <w:hyperlink w:anchor="_Toc23221" w:history="1">
        <w:r>
          <w:rPr>
            <w:rFonts w:ascii="仿宋" w:eastAsia="仿宋" w:hAnsi="仿宋" w:cs="仿宋" w:hint="eastAsia"/>
            <w:lang w:eastAsia="zh-CN"/>
          </w:rPr>
          <w:t>(二)、土建工程设计年限及安全等级</w:t>
        </w:r>
        <w:r>
          <w:tab/>
        </w:r>
        <w:r>
          <w:fldChar w:fldCharType="begin"/>
        </w:r>
        <w:r>
          <w:instrText xml:space="preserve"> PAGEREF _Toc23221 \h </w:instrText>
        </w:r>
        <w:r>
          <w:fldChar w:fldCharType="separate"/>
        </w:r>
        <w:r>
          <w:t>13</w:t>
        </w:r>
        <w:r>
          <w:fldChar w:fldCharType="end"/>
        </w:r>
      </w:hyperlink>
    </w:p>
    <w:p>
      <w:pPr>
        <w:pStyle w:val="TOC2"/>
        <w:tabs>
          <w:tab w:val="right" w:leader="dot" w:pos="8306"/>
        </w:tabs>
      </w:pPr>
      <w:hyperlink w:anchor="_Toc20916" w:history="1">
        <w:r>
          <w:rPr>
            <w:rFonts w:ascii="仿宋" w:eastAsia="仿宋" w:hAnsi="仿宋" w:cs="仿宋" w:hint="eastAsia"/>
            <w:lang w:eastAsia="zh-CN"/>
          </w:rPr>
          <w:t>(三)、建筑工程设计总体要求</w:t>
        </w:r>
        <w:r>
          <w:tab/>
        </w:r>
        <w:r>
          <w:fldChar w:fldCharType="begin"/>
        </w:r>
        <w:r>
          <w:instrText xml:space="preserve"> PAGEREF _Toc20916 \h </w:instrText>
        </w:r>
        <w:r>
          <w:fldChar w:fldCharType="separate"/>
        </w:r>
        <w:r>
          <w:t>15</w:t>
        </w:r>
        <w:r>
          <w:fldChar w:fldCharType="end"/>
        </w:r>
      </w:hyperlink>
    </w:p>
    <w:p>
      <w:pPr>
        <w:pStyle w:val="TOC2"/>
        <w:tabs>
          <w:tab w:val="right" w:leader="dot" w:pos="8306"/>
        </w:tabs>
      </w:pPr>
      <w:hyperlink w:anchor="_Toc4800" w:history="1">
        <w:r>
          <w:rPr>
            <w:rFonts w:ascii="仿宋" w:eastAsia="仿宋" w:hAnsi="仿宋" w:cs="仿宋" w:hint="eastAsia"/>
            <w:lang w:eastAsia="zh-CN"/>
          </w:rPr>
          <w:t>(四)、土建工程建设指标</w:t>
        </w:r>
        <w:r>
          <w:tab/>
        </w:r>
        <w:r>
          <w:fldChar w:fldCharType="begin"/>
        </w:r>
        <w:r>
          <w:instrText xml:space="preserve"> PAGEREF _Toc4800 \h </w:instrText>
        </w:r>
        <w:r>
          <w:fldChar w:fldCharType="separate"/>
        </w:r>
        <w:r>
          <w:t>15</w:t>
        </w:r>
        <w:r>
          <w:fldChar w:fldCharType="end"/>
        </w:r>
      </w:hyperlink>
    </w:p>
    <w:p>
      <w:pPr>
        <w:pStyle w:val="TOC1"/>
        <w:tabs>
          <w:tab w:val="right" w:leader="dot" w:pos="8306"/>
        </w:tabs>
      </w:pPr>
      <w:hyperlink w:anchor="_Toc20086" w:history="1">
        <w:r>
          <w:rPr>
            <w:rFonts w:ascii="仿宋" w:eastAsia="仿宋" w:hAnsi="仿宋" w:cs="仿宋" w:hint="eastAsia"/>
            <w:lang w:eastAsia="zh-CN"/>
          </w:rPr>
          <w:t>四、家装项目建设背景及必要性分析</w:t>
        </w:r>
        <w:r>
          <w:tab/>
        </w:r>
        <w:r>
          <w:fldChar w:fldCharType="begin"/>
        </w:r>
        <w:r>
          <w:instrText xml:space="preserve"> PAGEREF _Toc20086 \h </w:instrText>
        </w:r>
        <w:r>
          <w:fldChar w:fldCharType="separate"/>
        </w:r>
        <w:r>
          <w:t>15</w:t>
        </w:r>
        <w:r>
          <w:fldChar w:fldCharType="end"/>
        </w:r>
      </w:hyperlink>
    </w:p>
    <w:p>
      <w:pPr>
        <w:pStyle w:val="TOC2"/>
        <w:tabs>
          <w:tab w:val="right" w:leader="dot" w:pos="8306"/>
        </w:tabs>
      </w:pPr>
      <w:hyperlink w:anchor="_Toc3064" w:history="1">
        <w:r>
          <w:rPr>
            <w:rFonts w:ascii="仿宋" w:eastAsia="仿宋" w:hAnsi="仿宋" w:cs="仿宋" w:hint="eastAsia"/>
            <w:lang w:eastAsia="zh-CN"/>
          </w:rPr>
          <w:t>(一)、家装项目背景分析</w:t>
        </w:r>
        <w:r>
          <w:tab/>
        </w:r>
        <w:r>
          <w:fldChar w:fldCharType="begin"/>
        </w:r>
        <w:r>
          <w:instrText xml:space="preserve"> PAGEREF _Toc3064 \h </w:instrText>
        </w:r>
        <w:r>
          <w:fldChar w:fldCharType="separate"/>
        </w:r>
        <w:r>
          <w:t>15</w:t>
        </w:r>
        <w:r>
          <w:fldChar w:fldCharType="end"/>
        </w:r>
      </w:hyperlink>
    </w:p>
    <w:p>
      <w:pPr>
        <w:pStyle w:val="TOC2"/>
        <w:tabs>
          <w:tab w:val="right" w:leader="dot" w:pos="8306"/>
        </w:tabs>
      </w:pPr>
      <w:hyperlink w:anchor="_Toc31223" w:history="1">
        <w:r>
          <w:rPr>
            <w:rFonts w:ascii="仿宋" w:eastAsia="仿宋" w:hAnsi="仿宋" w:cs="仿宋" w:hint="eastAsia"/>
            <w:lang w:eastAsia="zh-CN"/>
          </w:rPr>
          <w:t>(二)、家装项目建设必要性分析</w:t>
        </w:r>
        <w:r>
          <w:tab/>
        </w:r>
        <w:r>
          <w:fldChar w:fldCharType="begin"/>
        </w:r>
        <w:r>
          <w:instrText xml:space="preserve"> PAGEREF _Toc31223 \h </w:instrText>
        </w:r>
        <w:r>
          <w:fldChar w:fldCharType="separate"/>
        </w:r>
        <w:r>
          <w:t>17</w:t>
        </w:r>
        <w:r>
          <w:fldChar w:fldCharType="end"/>
        </w:r>
      </w:hyperlink>
    </w:p>
    <w:p>
      <w:pPr>
        <w:pStyle w:val="TOC1"/>
        <w:tabs>
          <w:tab w:val="right" w:leader="dot" w:pos="8306"/>
        </w:tabs>
      </w:pPr>
      <w:hyperlink w:anchor="_Toc4887" w:history="1">
        <w:r>
          <w:rPr>
            <w:rFonts w:ascii="仿宋" w:eastAsia="仿宋" w:hAnsi="仿宋" w:cs="仿宋" w:hint="eastAsia"/>
            <w:lang w:eastAsia="zh-CN"/>
          </w:rPr>
          <w:t>五、家装项目可持续发展</w:t>
        </w:r>
        <w:r>
          <w:tab/>
        </w:r>
        <w:r>
          <w:fldChar w:fldCharType="begin"/>
        </w:r>
        <w:r>
          <w:instrText xml:space="preserve"> PAGEREF _Toc4887 \h </w:instrText>
        </w:r>
        <w:r>
          <w:fldChar w:fldCharType="separate"/>
        </w:r>
        <w:r>
          <w:t>18</w:t>
        </w:r>
        <w:r>
          <w:fldChar w:fldCharType="end"/>
        </w:r>
      </w:hyperlink>
    </w:p>
    <w:p>
      <w:pPr>
        <w:pStyle w:val="TOC2"/>
        <w:tabs>
          <w:tab w:val="right" w:leader="dot" w:pos="8306"/>
        </w:tabs>
      </w:pPr>
      <w:hyperlink w:anchor="_Toc23116" w:history="1">
        <w:r>
          <w:rPr>
            <w:rFonts w:ascii="仿宋" w:eastAsia="仿宋" w:hAnsi="仿宋" w:cs="仿宋" w:hint="eastAsia"/>
            <w:lang w:eastAsia="zh-CN"/>
          </w:rPr>
          <w:t>(一)、可持续战略与实践</w:t>
        </w:r>
        <w:r>
          <w:tab/>
        </w:r>
        <w:r>
          <w:fldChar w:fldCharType="begin"/>
        </w:r>
        <w:r>
          <w:instrText xml:space="preserve"> PAGEREF _Toc23116 \h </w:instrText>
        </w:r>
        <w:r>
          <w:fldChar w:fldCharType="separate"/>
        </w:r>
        <w:r>
          <w:t>18</w:t>
        </w:r>
        <w:r>
          <w:fldChar w:fldCharType="end"/>
        </w:r>
      </w:hyperlink>
    </w:p>
    <w:p>
      <w:pPr>
        <w:pStyle w:val="TOC2"/>
        <w:tabs>
          <w:tab w:val="right" w:leader="dot" w:pos="8306"/>
        </w:tabs>
      </w:pPr>
      <w:hyperlink w:anchor="_Toc22814" w:history="1">
        <w:r>
          <w:rPr>
            <w:rFonts w:ascii="仿宋" w:eastAsia="仿宋" w:hAnsi="仿宋" w:cs="仿宋" w:hint="eastAsia"/>
            <w:lang w:eastAsia="zh-CN"/>
          </w:rPr>
          <w:t>(二)、环保与社会责任</w:t>
        </w:r>
        <w:r>
          <w:tab/>
        </w:r>
        <w:r>
          <w:fldChar w:fldCharType="begin"/>
        </w:r>
        <w:r>
          <w:instrText xml:space="preserve"> PAGEREF _Toc22814 \h </w:instrText>
        </w:r>
        <w:r>
          <w:fldChar w:fldCharType="separate"/>
        </w:r>
        <w:r>
          <w:t>19</w:t>
        </w:r>
        <w:r>
          <w:fldChar w:fldCharType="end"/>
        </w:r>
      </w:hyperlink>
    </w:p>
    <w:p>
      <w:pPr>
        <w:pStyle w:val="TOC1"/>
        <w:tabs>
          <w:tab w:val="right" w:leader="dot" w:pos="8306"/>
        </w:tabs>
      </w:pPr>
      <w:hyperlink w:anchor="_Toc31432" w:history="1">
        <w:r>
          <w:rPr>
            <w:rFonts w:ascii="仿宋" w:eastAsia="仿宋" w:hAnsi="仿宋" w:cs="仿宋" w:hint="eastAsia"/>
            <w:lang w:eastAsia="zh-CN"/>
          </w:rPr>
          <w:t>六、市场分析、调研</w:t>
        </w:r>
        <w:r>
          <w:tab/>
        </w:r>
        <w:r>
          <w:fldChar w:fldCharType="begin"/>
        </w:r>
        <w:r>
          <w:instrText xml:space="preserve"> PAGEREF _Toc31432 \h </w:instrText>
        </w:r>
        <w:r>
          <w:fldChar w:fldCharType="separate"/>
        </w:r>
        <w:r>
          <w:t>20</w:t>
        </w:r>
        <w:r>
          <w:fldChar w:fldCharType="end"/>
        </w:r>
      </w:hyperlink>
    </w:p>
    <w:p>
      <w:pPr>
        <w:pStyle w:val="TOC2"/>
        <w:tabs>
          <w:tab w:val="right" w:leader="dot" w:pos="8306"/>
        </w:tabs>
      </w:pPr>
      <w:hyperlink w:anchor="_Toc10522" w:history="1">
        <w:r>
          <w:rPr>
            <w:rFonts w:ascii="仿宋" w:eastAsia="仿宋" w:hAnsi="仿宋" w:cs="仿宋" w:hint="eastAsia"/>
            <w:lang w:eastAsia="zh-CN"/>
          </w:rPr>
          <w:t>(一)、家装行业分析</w:t>
        </w:r>
        <w:r>
          <w:tab/>
        </w:r>
        <w:r>
          <w:fldChar w:fldCharType="begin"/>
        </w:r>
        <w:r>
          <w:instrText xml:space="preserve"> PAGEREF _Toc10522 \h </w:instrText>
        </w:r>
        <w:r>
          <w:fldChar w:fldCharType="separate"/>
        </w:r>
        <w:r>
          <w:t>20</w:t>
        </w:r>
        <w:r>
          <w:fldChar w:fldCharType="end"/>
        </w:r>
      </w:hyperlink>
    </w:p>
    <w:p>
      <w:pPr>
        <w:pStyle w:val="TOC2"/>
        <w:tabs>
          <w:tab w:val="right" w:leader="dot" w:pos="8306"/>
        </w:tabs>
      </w:pPr>
      <w:hyperlink w:anchor="_Toc23329" w:history="1">
        <w:r>
          <w:rPr>
            <w:rFonts w:ascii="仿宋" w:eastAsia="仿宋" w:hAnsi="仿宋" w:cs="仿宋" w:hint="eastAsia"/>
            <w:lang w:eastAsia="zh-CN"/>
          </w:rPr>
          <w:t>(二)、家装市场分析预测</w:t>
        </w:r>
        <w:r>
          <w:tab/>
        </w:r>
        <w:r>
          <w:fldChar w:fldCharType="begin"/>
        </w:r>
        <w:r>
          <w:instrText xml:space="preserve"> PAGEREF _Toc23329 \h </w:instrText>
        </w:r>
        <w:r>
          <w:fldChar w:fldCharType="separate"/>
        </w:r>
        <w:r>
          <w:t>21</w:t>
        </w:r>
        <w:r>
          <w:fldChar w:fldCharType="end"/>
        </w:r>
      </w:hyperlink>
    </w:p>
    <w:p>
      <w:pPr>
        <w:pStyle w:val="TOC1"/>
        <w:tabs>
          <w:tab w:val="right" w:leader="dot" w:pos="8306"/>
        </w:tabs>
      </w:pPr>
      <w:hyperlink w:anchor="_Toc26950" w:history="1">
        <w:r>
          <w:rPr>
            <w:rFonts w:ascii="仿宋" w:eastAsia="仿宋" w:hAnsi="仿宋" w:cs="仿宋" w:hint="eastAsia"/>
            <w:lang w:eastAsia="zh-CN"/>
          </w:rPr>
          <w:t>七、家装项目创新与研发</w:t>
        </w:r>
        <w:r>
          <w:tab/>
        </w:r>
        <w:r>
          <w:fldChar w:fldCharType="begin"/>
        </w:r>
        <w:r>
          <w:instrText xml:space="preserve"> PAGEREF _Toc26950 \h </w:instrText>
        </w:r>
        <w:r>
          <w:fldChar w:fldCharType="separate"/>
        </w:r>
        <w:r>
          <w:t>22</w:t>
        </w:r>
        <w:r>
          <w:fldChar w:fldCharType="end"/>
        </w:r>
      </w:hyperlink>
    </w:p>
    <w:p>
      <w:pPr>
        <w:pStyle w:val="TOC2"/>
        <w:tabs>
          <w:tab w:val="right" w:leader="dot" w:pos="8306"/>
        </w:tabs>
      </w:pPr>
      <w:hyperlink w:anchor="_Toc156" w:history="1">
        <w:r>
          <w:rPr>
            <w:rFonts w:ascii="仿宋" w:eastAsia="仿宋" w:hAnsi="仿宋" w:cs="仿宋" w:hint="eastAsia"/>
            <w:lang w:eastAsia="zh-CN"/>
          </w:rPr>
          <w:t>(一)、创新策略与方向</w:t>
        </w:r>
        <w:r>
          <w:tab/>
        </w:r>
        <w:r>
          <w:fldChar w:fldCharType="begin"/>
        </w:r>
        <w:r>
          <w:instrText xml:space="preserve"> PAGEREF _Toc156 \h </w:instrText>
        </w:r>
        <w:r>
          <w:fldChar w:fldCharType="separate"/>
        </w:r>
        <w:r>
          <w:t>22</w:t>
        </w:r>
        <w:r>
          <w:fldChar w:fldCharType="end"/>
        </w:r>
      </w:hyperlink>
    </w:p>
    <w:p>
      <w:pPr>
        <w:pStyle w:val="TOC2"/>
        <w:tabs>
          <w:tab w:val="right" w:leader="dot" w:pos="8306"/>
        </w:tabs>
      </w:pPr>
      <w:hyperlink w:anchor="_Toc10745" w:history="1">
        <w:r>
          <w:rPr>
            <w:rFonts w:ascii="仿宋" w:eastAsia="仿宋" w:hAnsi="仿宋" w:cs="仿宋" w:hint="eastAsia"/>
            <w:lang w:eastAsia="zh-CN"/>
          </w:rPr>
          <w:t>(二)、研发规划与投入</w:t>
        </w:r>
        <w:r>
          <w:tab/>
        </w:r>
        <w:r>
          <w:fldChar w:fldCharType="begin"/>
        </w:r>
        <w:r>
          <w:instrText xml:space="preserve"> PAGEREF _Toc10745 \h </w:instrText>
        </w:r>
        <w:r>
          <w:fldChar w:fldCharType="separate"/>
        </w:r>
        <w:r>
          <w:t>23</w:t>
        </w:r>
        <w:r>
          <w:fldChar w:fldCharType="end"/>
        </w:r>
      </w:hyperlink>
    </w:p>
    <w:p>
      <w:pPr>
        <w:pStyle w:val="TOC1"/>
        <w:tabs>
          <w:tab w:val="right" w:leader="dot" w:pos="8306"/>
        </w:tabs>
      </w:pPr>
      <w:hyperlink w:anchor="_Toc437" w:history="1">
        <w:r>
          <w:rPr>
            <w:rFonts w:ascii="仿宋" w:eastAsia="仿宋" w:hAnsi="仿宋" w:cs="仿宋" w:hint="eastAsia"/>
            <w:lang w:eastAsia="zh-CN"/>
          </w:rPr>
          <w:t>八、家装项目技术管理</w:t>
        </w:r>
        <w:r>
          <w:tab/>
        </w:r>
        <w:r>
          <w:fldChar w:fldCharType="begin"/>
        </w:r>
        <w:r>
          <w:instrText xml:space="preserve"> PAGEREF _Toc437 \h </w:instrText>
        </w:r>
        <w:r>
          <w:fldChar w:fldCharType="separate"/>
        </w:r>
        <w:r>
          <w:t>25</w:t>
        </w:r>
        <w:r>
          <w:fldChar w:fldCharType="end"/>
        </w:r>
      </w:hyperlink>
    </w:p>
    <w:p>
      <w:pPr>
        <w:pStyle w:val="TOC2"/>
        <w:tabs>
          <w:tab w:val="right" w:leader="dot" w:pos="8306"/>
        </w:tabs>
      </w:pPr>
      <w:hyperlink w:anchor="_Toc22846" w:history="1">
        <w:r>
          <w:rPr>
            <w:rFonts w:ascii="仿宋" w:eastAsia="仿宋" w:hAnsi="仿宋" w:cs="仿宋" w:hint="eastAsia"/>
            <w:lang w:eastAsia="zh-CN"/>
          </w:rPr>
          <w:t>(一)、技术方案选用方向</w:t>
        </w:r>
        <w:r>
          <w:tab/>
        </w:r>
        <w:r>
          <w:fldChar w:fldCharType="begin"/>
        </w:r>
        <w:r>
          <w:instrText xml:space="preserve"> PAGEREF _Toc22846 \h </w:instrText>
        </w:r>
        <w:r>
          <w:fldChar w:fldCharType="separate"/>
        </w:r>
        <w:r>
          <w:t>25</w:t>
        </w:r>
        <w:r>
          <w:fldChar w:fldCharType="end"/>
        </w:r>
      </w:hyperlink>
    </w:p>
    <w:p>
      <w:pPr>
        <w:pStyle w:val="TOC2"/>
        <w:tabs>
          <w:tab w:val="right" w:leader="dot" w:pos="8306"/>
        </w:tabs>
      </w:pPr>
      <w:hyperlink w:anchor="_Toc26584" w:history="1">
        <w:r>
          <w:rPr>
            <w:rFonts w:ascii="仿宋" w:eastAsia="仿宋" w:hAnsi="仿宋" w:cs="仿宋" w:hint="eastAsia"/>
            <w:lang w:eastAsia="zh-CN"/>
          </w:rPr>
          <w:t>(二)、工艺技术方案选用原则</w:t>
        </w:r>
        <w:r>
          <w:tab/>
        </w:r>
        <w:r>
          <w:fldChar w:fldCharType="begin"/>
        </w:r>
        <w:r>
          <w:instrText xml:space="preserve"> PAGEREF _Toc26584 \h </w:instrText>
        </w:r>
        <w:r>
          <w:fldChar w:fldCharType="separate"/>
        </w:r>
        <w:r>
          <w:t>26</w:t>
        </w:r>
        <w:r>
          <w:fldChar w:fldCharType="end"/>
        </w:r>
      </w:hyperlink>
    </w:p>
    <w:p>
      <w:pPr>
        <w:pStyle w:val="TOC2"/>
        <w:tabs>
          <w:tab w:val="right" w:leader="dot" w:pos="8306"/>
        </w:tabs>
      </w:pPr>
      <w:hyperlink w:anchor="_Toc10260" w:history="1">
        <w:r>
          <w:rPr>
            <w:rFonts w:ascii="仿宋" w:eastAsia="仿宋" w:hAnsi="仿宋" w:cs="仿宋" w:hint="eastAsia"/>
            <w:lang w:eastAsia="zh-CN"/>
          </w:rPr>
          <w:t>(三)、工艺技术方案要求</w:t>
        </w:r>
        <w:r>
          <w:tab/>
        </w:r>
        <w:r>
          <w:fldChar w:fldCharType="begin"/>
        </w:r>
        <w:r>
          <w:instrText xml:space="preserve"> PAGEREF _Toc10260 \h </w:instrText>
        </w:r>
        <w:r>
          <w:fldChar w:fldCharType="separate"/>
        </w:r>
        <w:r>
          <w:t>28</w:t>
        </w:r>
        <w:r>
          <w:fldChar w:fldCharType="end"/>
        </w:r>
      </w:hyperlink>
    </w:p>
    <w:p>
      <w:pPr>
        <w:pStyle w:val="TOC1"/>
        <w:tabs>
          <w:tab w:val="right" w:leader="dot" w:pos="8306"/>
        </w:tabs>
      </w:pPr>
      <w:hyperlink w:anchor="_Toc24625" w:history="1">
        <w:r>
          <w:rPr>
            <w:rFonts w:ascii="仿宋" w:eastAsia="仿宋" w:hAnsi="仿宋" w:cs="仿宋" w:hint="eastAsia"/>
            <w:lang w:eastAsia="zh-CN"/>
          </w:rPr>
          <w:t>九、生产安全保护</w:t>
        </w:r>
        <w:r>
          <w:tab/>
        </w:r>
        <w:r>
          <w:fldChar w:fldCharType="begin"/>
        </w:r>
        <w:r>
          <w:instrText xml:space="preserve"> PAGEREF _Toc24625 \h </w:instrText>
        </w:r>
        <w:r>
          <w:fldChar w:fldCharType="separate"/>
        </w:r>
        <w:r>
          <w:t>31</w:t>
        </w:r>
        <w:r>
          <w:fldChar w:fldCharType="end"/>
        </w:r>
      </w:hyperlink>
    </w:p>
    <w:p>
      <w:pPr>
        <w:pStyle w:val="TOC2"/>
        <w:tabs>
          <w:tab w:val="right" w:leader="dot" w:pos="8306"/>
        </w:tabs>
      </w:pPr>
      <w:hyperlink w:anchor="_Toc22170" w:history="1">
        <w:r>
          <w:rPr>
            <w:rFonts w:ascii="仿宋" w:eastAsia="仿宋" w:hAnsi="仿宋" w:cs="仿宋" w:hint="eastAsia"/>
            <w:lang w:eastAsia="zh-CN"/>
          </w:rPr>
          <w:t>(一)、消防安全</w:t>
        </w:r>
        <w:r>
          <w:tab/>
        </w:r>
        <w:r>
          <w:fldChar w:fldCharType="begin"/>
        </w:r>
        <w:r>
          <w:instrText xml:space="preserve"> PAGEREF _Toc22170 \h </w:instrText>
        </w:r>
        <w:r>
          <w:fldChar w:fldCharType="separate"/>
        </w:r>
        <w:r>
          <w:t>31</w:t>
        </w:r>
        <w:r>
          <w:fldChar w:fldCharType="end"/>
        </w:r>
      </w:hyperlink>
    </w:p>
    <w:p>
      <w:pPr>
        <w:pStyle w:val="TOC2"/>
        <w:tabs>
          <w:tab w:val="right" w:leader="dot" w:pos="8306"/>
        </w:tabs>
      </w:pPr>
      <w:hyperlink w:anchor="_Toc15252" w:history="1">
        <w:r>
          <w:rPr>
            <w:rFonts w:ascii="仿宋" w:eastAsia="仿宋" w:hAnsi="仿宋" w:cs="仿宋" w:hint="eastAsia"/>
            <w:lang w:eastAsia="zh-CN"/>
          </w:rPr>
          <w:t>(二)、防火防爆总图布置措施</w:t>
        </w:r>
        <w:r>
          <w:tab/>
        </w:r>
        <w:r>
          <w:fldChar w:fldCharType="begin"/>
        </w:r>
        <w:r>
          <w:instrText xml:space="preserve"> PAGEREF _Toc15252 \h </w:instrText>
        </w:r>
        <w:r>
          <w:fldChar w:fldCharType="separate"/>
        </w:r>
        <w:r>
          <w:t>32</w:t>
        </w:r>
        <w:r>
          <w:fldChar w:fldCharType="end"/>
        </w:r>
      </w:hyperlink>
    </w:p>
    <w:p>
      <w:pPr>
        <w:pStyle w:val="TOC2"/>
        <w:tabs>
          <w:tab w:val="right" w:leader="dot" w:pos="8306"/>
        </w:tabs>
      </w:pPr>
      <w:hyperlink w:anchor="_Toc1718" w:history="1">
        <w:r>
          <w:rPr>
            <w:rFonts w:ascii="仿宋" w:eastAsia="仿宋" w:hAnsi="仿宋" w:cs="仿宋" w:hint="eastAsia"/>
            <w:lang w:eastAsia="zh-CN"/>
          </w:rPr>
          <w:t>(三)、自然灾害防范措施</w:t>
        </w:r>
        <w:r>
          <w:tab/>
        </w:r>
        <w:r>
          <w:fldChar w:fldCharType="begin"/>
        </w:r>
        <w:r>
          <w:instrText xml:space="preserve"> PAGEREF _Toc1718 \h </w:instrText>
        </w:r>
        <w:r>
          <w:fldChar w:fldCharType="separate"/>
        </w:r>
        <w:r>
          <w:t>33</w:t>
        </w:r>
        <w:r>
          <w:fldChar w:fldCharType="end"/>
        </w:r>
      </w:hyperlink>
    </w:p>
    <w:p>
      <w:pPr>
        <w:pStyle w:val="TOC2"/>
        <w:tabs>
          <w:tab w:val="right" w:leader="dot" w:pos="8306"/>
        </w:tabs>
      </w:pPr>
      <w:hyperlink w:anchor="_Toc32525" w:history="1">
        <w:r>
          <w:rPr>
            <w:rFonts w:ascii="仿宋" w:eastAsia="仿宋" w:hAnsi="仿宋" w:cs="仿宋" w:hint="eastAsia"/>
            <w:lang w:eastAsia="zh-CN"/>
          </w:rPr>
          <w:t>(四)、安全色及安全标志使用要求</w:t>
        </w:r>
        <w:r>
          <w:tab/>
        </w:r>
        <w:r>
          <w:fldChar w:fldCharType="begin"/>
        </w:r>
        <w:r>
          <w:instrText xml:space="preserve"> PAGEREF _Toc32525 \h </w:instrText>
        </w:r>
        <w:r>
          <w:fldChar w:fldCharType="separate"/>
        </w:r>
        <w:r>
          <w:t>34</w:t>
        </w:r>
        <w:r>
          <w:fldChar w:fldCharType="end"/>
        </w:r>
      </w:hyperlink>
    </w:p>
    <w:p>
      <w:pPr>
        <w:pStyle w:val="TOC2"/>
        <w:tabs>
          <w:tab w:val="right" w:leader="dot" w:pos="8306"/>
        </w:tabs>
      </w:pPr>
      <w:hyperlink w:anchor="_Toc28931" w:history="1">
        <w:r>
          <w:rPr>
            <w:rFonts w:ascii="仿宋" w:eastAsia="仿宋" w:hAnsi="仿宋" w:cs="仿宋" w:hint="eastAsia"/>
            <w:lang w:eastAsia="zh-CN"/>
          </w:rPr>
          <w:t>(五)、防尘防毒措施</w:t>
        </w:r>
        <w:r>
          <w:tab/>
        </w:r>
        <w:r>
          <w:fldChar w:fldCharType="begin"/>
        </w:r>
        <w:r>
          <w:instrText xml:space="preserve"> PAGEREF _Toc28931 \h </w:instrText>
        </w:r>
        <w:r>
          <w:fldChar w:fldCharType="separate"/>
        </w:r>
        <w:r>
          <w:t>35</w:t>
        </w:r>
        <w:r>
          <w:fldChar w:fldCharType="end"/>
        </w:r>
      </w:hyperlink>
    </w:p>
    <w:p>
      <w:pPr>
        <w:pStyle w:val="TOC2"/>
        <w:tabs>
          <w:tab w:val="right" w:leader="dot" w:pos="8306"/>
        </w:tabs>
      </w:pPr>
      <w:hyperlink w:anchor="_Toc4511" w:history="1">
        <w:r>
          <w:rPr>
            <w:rFonts w:ascii="仿宋" w:eastAsia="仿宋" w:hAnsi="仿宋" w:cs="仿宋" w:hint="eastAsia"/>
            <w:lang w:eastAsia="zh-CN"/>
          </w:rPr>
          <w:t>(六)、防静电、触电防护及防雷措施</w:t>
        </w:r>
        <w:r>
          <w:tab/>
        </w:r>
        <w:r>
          <w:fldChar w:fldCharType="begin"/>
        </w:r>
        <w:r>
          <w:instrText xml:space="preserve"> PAGEREF _Toc4511 \h </w:instrText>
        </w:r>
        <w:r>
          <w:fldChar w:fldCharType="separate"/>
        </w:r>
        <w:r>
          <w:t>36</w:t>
        </w:r>
        <w:r>
          <w:fldChar w:fldCharType="end"/>
        </w:r>
      </w:hyperlink>
    </w:p>
    <w:p>
      <w:pPr>
        <w:pStyle w:val="TOC2"/>
        <w:tabs>
          <w:tab w:val="right" w:leader="dot" w:pos="8306"/>
        </w:tabs>
      </w:pPr>
      <w:hyperlink w:anchor="_Toc30208" w:history="1">
        <w:r>
          <w:rPr>
            <w:rFonts w:ascii="仿宋" w:eastAsia="仿宋" w:hAnsi="仿宋" w:cs="仿宋" w:hint="eastAsia"/>
            <w:lang w:eastAsia="zh-CN"/>
          </w:rPr>
          <w:t>(七)、机械设备安全保障措施</w:t>
        </w:r>
        <w:r>
          <w:tab/>
        </w:r>
        <w:r>
          <w:fldChar w:fldCharType="begin"/>
        </w:r>
        <w:r>
          <w:instrText xml:space="preserve"> PAGEREF _Toc30208 \h </w:instrText>
        </w:r>
        <w:r>
          <w:fldChar w:fldCharType="separate"/>
        </w:r>
        <w:r>
          <w:t>37</w:t>
        </w:r>
        <w:r>
          <w:fldChar w:fldCharType="end"/>
        </w:r>
      </w:hyperlink>
    </w:p>
    <w:p>
      <w:pPr>
        <w:pStyle w:val="TOC1"/>
        <w:tabs>
          <w:tab w:val="right" w:leader="dot" w:pos="8306"/>
        </w:tabs>
      </w:pPr>
      <w:hyperlink w:anchor="_Toc14641" w:history="1">
        <w:r>
          <w:rPr>
            <w:rFonts w:ascii="仿宋" w:eastAsia="仿宋" w:hAnsi="仿宋" w:cs="仿宋" w:hint="eastAsia"/>
            <w:lang w:eastAsia="zh-CN"/>
          </w:rPr>
          <w:t>十、家装项目环境影响分析</w:t>
        </w:r>
        <w:r>
          <w:tab/>
        </w:r>
        <w:r>
          <w:fldChar w:fldCharType="begin"/>
        </w:r>
        <w:r>
          <w:instrText xml:space="preserve"> PAGEREF _Toc14641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86" w:history="1">
        <w:r>
          <w:rPr>
            <w:rFonts w:ascii="仿宋" w:eastAsia="仿宋" w:hAnsi="仿宋" w:cs="仿宋" w:hint="eastAsia"/>
            <w:lang w:eastAsia="zh-CN"/>
          </w:rPr>
          <w:t>(一)、建设区域环境质量现状</w:t>
        </w:r>
        <w:r>
          <w:tab/>
        </w:r>
        <w:r>
          <w:fldChar w:fldCharType="begin"/>
        </w:r>
        <w:r>
          <w:instrText xml:space="preserve"> PAGEREF _Toc5586 \h </w:instrText>
        </w:r>
        <w:r>
          <w:fldChar w:fldCharType="separate"/>
        </w:r>
        <w:r>
          <w:t>38</w:t>
        </w:r>
        <w:r>
          <w:fldChar w:fldCharType="end"/>
        </w:r>
      </w:hyperlink>
    </w:p>
    <w:p>
      <w:pPr>
        <w:pStyle w:val="TOC2"/>
        <w:tabs>
          <w:tab w:val="right" w:leader="dot" w:pos="8306"/>
        </w:tabs>
      </w:pPr>
      <w:hyperlink w:anchor="_Toc26563" w:history="1">
        <w:r>
          <w:rPr>
            <w:rFonts w:ascii="仿宋" w:eastAsia="仿宋" w:hAnsi="仿宋" w:cs="仿宋" w:hint="eastAsia"/>
            <w:lang w:eastAsia="zh-CN"/>
          </w:rPr>
          <w:t>(二)、建设期环境保护</w:t>
        </w:r>
        <w:r>
          <w:tab/>
        </w:r>
        <w:r>
          <w:fldChar w:fldCharType="begin"/>
        </w:r>
        <w:r>
          <w:instrText xml:space="preserve"> PAGEREF _Toc26563 \h </w:instrText>
        </w:r>
        <w:r>
          <w:fldChar w:fldCharType="separate"/>
        </w:r>
        <w:r>
          <w:t>40</w:t>
        </w:r>
        <w:r>
          <w:fldChar w:fldCharType="end"/>
        </w:r>
      </w:hyperlink>
    </w:p>
    <w:p>
      <w:pPr>
        <w:pStyle w:val="TOC2"/>
        <w:tabs>
          <w:tab w:val="right" w:leader="dot" w:pos="8306"/>
        </w:tabs>
      </w:pPr>
      <w:hyperlink w:anchor="_Toc27427" w:history="1">
        <w:r>
          <w:rPr>
            <w:rFonts w:ascii="仿宋" w:eastAsia="仿宋" w:hAnsi="仿宋" w:cs="仿宋" w:hint="eastAsia"/>
            <w:lang w:eastAsia="zh-CN"/>
          </w:rPr>
          <w:t>(三)、运营期环境保护</w:t>
        </w:r>
        <w:r>
          <w:tab/>
        </w:r>
        <w:r>
          <w:fldChar w:fldCharType="begin"/>
        </w:r>
        <w:r>
          <w:instrText xml:space="preserve"> PAGEREF _Toc27427 \h </w:instrText>
        </w:r>
        <w:r>
          <w:fldChar w:fldCharType="separate"/>
        </w:r>
        <w:r>
          <w:t>41</w:t>
        </w:r>
        <w:r>
          <w:fldChar w:fldCharType="end"/>
        </w:r>
      </w:hyperlink>
    </w:p>
    <w:p>
      <w:pPr>
        <w:pStyle w:val="TOC2"/>
        <w:tabs>
          <w:tab w:val="right" w:leader="dot" w:pos="8306"/>
        </w:tabs>
      </w:pPr>
      <w:hyperlink w:anchor="_Toc9050" w:history="1">
        <w:r>
          <w:rPr>
            <w:rFonts w:ascii="仿宋" w:eastAsia="仿宋" w:hAnsi="仿宋" w:cs="仿宋" w:hint="eastAsia"/>
            <w:lang w:eastAsia="zh-CN"/>
          </w:rPr>
          <w:t>(四)、家装项目建设对区域经济的影响</w:t>
        </w:r>
        <w:r>
          <w:tab/>
        </w:r>
        <w:r>
          <w:fldChar w:fldCharType="begin"/>
        </w:r>
        <w:r>
          <w:instrText xml:space="preserve"> PAGEREF _Toc9050 \h </w:instrText>
        </w:r>
        <w:r>
          <w:fldChar w:fldCharType="separate"/>
        </w:r>
        <w:r>
          <w:t>42</w:t>
        </w:r>
        <w:r>
          <w:fldChar w:fldCharType="end"/>
        </w:r>
      </w:hyperlink>
    </w:p>
    <w:p>
      <w:pPr>
        <w:pStyle w:val="TOC2"/>
        <w:tabs>
          <w:tab w:val="right" w:leader="dot" w:pos="8306"/>
        </w:tabs>
      </w:pPr>
      <w:hyperlink w:anchor="_Toc27102" w:history="1">
        <w:r>
          <w:rPr>
            <w:rFonts w:ascii="仿宋" w:eastAsia="仿宋" w:hAnsi="仿宋" w:cs="仿宋" w:hint="eastAsia"/>
            <w:lang w:eastAsia="zh-CN"/>
          </w:rPr>
          <w:t>(五)、废弃物处理</w:t>
        </w:r>
        <w:r>
          <w:tab/>
        </w:r>
        <w:r>
          <w:fldChar w:fldCharType="begin"/>
        </w:r>
        <w:r>
          <w:instrText xml:space="preserve"> PAGEREF _Toc27102 \h </w:instrText>
        </w:r>
        <w:r>
          <w:fldChar w:fldCharType="separate"/>
        </w:r>
        <w:r>
          <w:t>44</w:t>
        </w:r>
        <w:r>
          <w:fldChar w:fldCharType="end"/>
        </w:r>
      </w:hyperlink>
    </w:p>
    <w:p>
      <w:pPr>
        <w:pStyle w:val="TOC2"/>
        <w:tabs>
          <w:tab w:val="right" w:leader="dot" w:pos="8306"/>
        </w:tabs>
      </w:pPr>
      <w:hyperlink w:anchor="_Toc26186" w:history="1">
        <w:r>
          <w:rPr>
            <w:rFonts w:ascii="仿宋" w:eastAsia="仿宋" w:hAnsi="仿宋" w:cs="仿宋" w:hint="eastAsia"/>
            <w:lang w:eastAsia="zh-CN"/>
          </w:rPr>
          <w:t>(六)、特殊环境影响分析</w:t>
        </w:r>
        <w:r>
          <w:tab/>
        </w:r>
        <w:r>
          <w:fldChar w:fldCharType="begin"/>
        </w:r>
        <w:r>
          <w:instrText xml:space="preserve"> PAGEREF _Toc26186 \h </w:instrText>
        </w:r>
        <w:r>
          <w:fldChar w:fldCharType="separate"/>
        </w:r>
        <w:r>
          <w:t>45</w:t>
        </w:r>
        <w:r>
          <w:fldChar w:fldCharType="end"/>
        </w:r>
      </w:hyperlink>
    </w:p>
    <w:p>
      <w:pPr>
        <w:pStyle w:val="TOC2"/>
        <w:tabs>
          <w:tab w:val="right" w:leader="dot" w:pos="8306"/>
        </w:tabs>
      </w:pPr>
      <w:hyperlink w:anchor="_Toc26835" w:history="1">
        <w:r>
          <w:rPr>
            <w:rFonts w:ascii="仿宋" w:eastAsia="仿宋" w:hAnsi="仿宋" w:cs="仿宋" w:hint="eastAsia"/>
            <w:lang w:eastAsia="zh-CN"/>
          </w:rPr>
          <w:t>(七)、清洁生产</w:t>
        </w:r>
        <w:r>
          <w:tab/>
        </w:r>
        <w:r>
          <w:fldChar w:fldCharType="begin"/>
        </w:r>
        <w:r>
          <w:instrText xml:space="preserve"> PAGEREF _Toc26835 \h </w:instrText>
        </w:r>
        <w:r>
          <w:fldChar w:fldCharType="separate"/>
        </w:r>
        <w:r>
          <w:t>46</w:t>
        </w:r>
        <w:r>
          <w:fldChar w:fldCharType="end"/>
        </w:r>
      </w:hyperlink>
    </w:p>
    <w:p>
      <w:pPr>
        <w:pStyle w:val="TOC2"/>
        <w:tabs>
          <w:tab w:val="right" w:leader="dot" w:pos="8306"/>
        </w:tabs>
      </w:pPr>
      <w:hyperlink w:anchor="_Toc704" w:history="1">
        <w:r>
          <w:rPr>
            <w:rFonts w:ascii="仿宋" w:eastAsia="仿宋" w:hAnsi="仿宋" w:cs="仿宋" w:hint="eastAsia"/>
            <w:lang w:eastAsia="zh-CN"/>
          </w:rPr>
          <w:t>(八)、环境保护综合评价</w:t>
        </w:r>
        <w:r>
          <w:tab/>
        </w:r>
        <w:r>
          <w:fldChar w:fldCharType="begin"/>
        </w:r>
        <w:r>
          <w:instrText xml:space="preserve"> PAGEREF _Toc704 \h </w:instrText>
        </w:r>
        <w:r>
          <w:fldChar w:fldCharType="separate"/>
        </w:r>
        <w:r>
          <w:t>47</w:t>
        </w:r>
        <w:r>
          <w:fldChar w:fldCharType="end"/>
        </w:r>
      </w:hyperlink>
    </w:p>
    <w:p>
      <w:pPr>
        <w:pStyle w:val="TOC1"/>
        <w:tabs>
          <w:tab w:val="right" w:leader="dot" w:pos="8306"/>
        </w:tabs>
      </w:pPr>
      <w:hyperlink w:anchor="_Toc30097" w:history="1">
        <w:r>
          <w:rPr>
            <w:rFonts w:ascii="仿宋" w:eastAsia="仿宋" w:hAnsi="仿宋" w:cs="仿宋" w:hint="eastAsia"/>
            <w:lang w:eastAsia="zh-CN"/>
          </w:rPr>
          <w:t>十一、家装项目财务管理</w:t>
        </w:r>
        <w:r>
          <w:tab/>
        </w:r>
        <w:r>
          <w:fldChar w:fldCharType="begin"/>
        </w:r>
        <w:r>
          <w:instrText xml:space="preserve"> PAGEREF _Toc30097 \h </w:instrText>
        </w:r>
        <w:r>
          <w:fldChar w:fldCharType="separate"/>
        </w:r>
        <w:r>
          <w:t>49</w:t>
        </w:r>
        <w:r>
          <w:fldChar w:fldCharType="end"/>
        </w:r>
      </w:hyperlink>
    </w:p>
    <w:p>
      <w:pPr>
        <w:pStyle w:val="TOC2"/>
        <w:tabs>
          <w:tab w:val="right" w:leader="dot" w:pos="8306"/>
        </w:tabs>
      </w:pPr>
      <w:hyperlink w:anchor="_Toc11200" w:history="1">
        <w:r>
          <w:rPr>
            <w:rFonts w:ascii="仿宋" w:eastAsia="仿宋" w:hAnsi="仿宋" w:cs="仿宋" w:hint="eastAsia"/>
            <w:lang w:eastAsia="zh-CN"/>
          </w:rPr>
          <w:t>(一)、资金需求大</w:t>
        </w:r>
        <w:r>
          <w:tab/>
        </w:r>
        <w:r>
          <w:fldChar w:fldCharType="begin"/>
        </w:r>
        <w:r>
          <w:instrText xml:space="preserve"> PAGEREF _Toc11200 \h </w:instrText>
        </w:r>
        <w:r>
          <w:fldChar w:fldCharType="separate"/>
        </w:r>
        <w:r>
          <w:t>49</w:t>
        </w:r>
        <w:r>
          <w:fldChar w:fldCharType="end"/>
        </w:r>
      </w:hyperlink>
    </w:p>
    <w:p>
      <w:pPr>
        <w:pStyle w:val="TOC2"/>
        <w:tabs>
          <w:tab w:val="right" w:leader="dot" w:pos="8306"/>
        </w:tabs>
      </w:pPr>
      <w:hyperlink w:anchor="_Toc11256" w:history="1">
        <w:r>
          <w:rPr>
            <w:rFonts w:ascii="仿宋" w:eastAsia="仿宋" w:hAnsi="仿宋" w:cs="仿宋" w:hint="eastAsia"/>
            <w:lang w:eastAsia="zh-CN"/>
          </w:rPr>
          <w:t>(二)、研发周期长</w:t>
        </w:r>
        <w:r>
          <w:tab/>
        </w:r>
        <w:r>
          <w:fldChar w:fldCharType="begin"/>
        </w:r>
        <w:r>
          <w:instrText xml:space="preserve"> PAGEREF _Toc11256 \h </w:instrText>
        </w:r>
        <w:r>
          <w:fldChar w:fldCharType="separate"/>
        </w:r>
        <w:r>
          <w:t>50</w:t>
        </w:r>
        <w:r>
          <w:fldChar w:fldCharType="end"/>
        </w:r>
      </w:hyperlink>
    </w:p>
    <w:p>
      <w:pPr>
        <w:pStyle w:val="TOC2"/>
        <w:tabs>
          <w:tab w:val="right" w:leader="dot" w:pos="8306"/>
        </w:tabs>
      </w:pPr>
      <w:hyperlink w:anchor="_Toc5878" w:history="1">
        <w:r>
          <w:rPr>
            <w:rFonts w:ascii="仿宋" w:eastAsia="仿宋" w:hAnsi="仿宋" w:cs="仿宋" w:hint="eastAsia"/>
            <w:lang w:eastAsia="zh-CN"/>
          </w:rPr>
          <w:t>(三)、市场风险大</w:t>
        </w:r>
        <w:r>
          <w:tab/>
        </w:r>
        <w:r>
          <w:fldChar w:fldCharType="begin"/>
        </w:r>
        <w:r>
          <w:instrText xml:space="preserve"> PAGEREF _Toc5878 \h </w:instrText>
        </w:r>
        <w:r>
          <w:fldChar w:fldCharType="separate"/>
        </w:r>
        <w:r>
          <w:t>51</w:t>
        </w:r>
        <w:r>
          <w:fldChar w:fldCharType="end"/>
        </w:r>
      </w:hyperlink>
    </w:p>
    <w:p>
      <w:pPr>
        <w:pStyle w:val="TOC2"/>
        <w:tabs>
          <w:tab w:val="right" w:leader="dot" w:pos="8306"/>
        </w:tabs>
      </w:pPr>
      <w:hyperlink w:anchor="_Toc22338" w:history="1">
        <w:r>
          <w:rPr>
            <w:rFonts w:ascii="仿宋" w:eastAsia="仿宋" w:hAnsi="仿宋" w:cs="仿宋" w:hint="eastAsia"/>
            <w:lang w:eastAsia="zh-CN"/>
          </w:rPr>
          <w:t>(四)、利润率高</w:t>
        </w:r>
        <w:r>
          <w:tab/>
        </w:r>
        <w:r>
          <w:fldChar w:fldCharType="begin"/>
        </w:r>
        <w:r>
          <w:instrText xml:space="preserve"> PAGEREF _Toc22338 \h </w:instrText>
        </w:r>
        <w:r>
          <w:fldChar w:fldCharType="separate"/>
        </w:r>
        <w:r>
          <w:t>53</w:t>
        </w:r>
        <w:r>
          <w:fldChar w:fldCharType="end"/>
        </w:r>
      </w:hyperlink>
    </w:p>
    <w:p>
      <w:pPr>
        <w:pStyle w:val="TOC1"/>
        <w:tabs>
          <w:tab w:val="right" w:leader="dot" w:pos="8306"/>
        </w:tabs>
      </w:pPr>
      <w:hyperlink w:anchor="_Toc1531" w:history="1">
        <w:r>
          <w:rPr>
            <w:rFonts w:ascii="仿宋" w:eastAsia="仿宋" w:hAnsi="仿宋" w:cs="仿宋" w:hint="eastAsia"/>
            <w:lang w:eastAsia="zh-CN"/>
          </w:rPr>
          <w:t>十二、家装项目计划安排</w:t>
        </w:r>
        <w:r>
          <w:tab/>
        </w:r>
        <w:r>
          <w:fldChar w:fldCharType="begin"/>
        </w:r>
        <w:r>
          <w:instrText xml:space="preserve"> PAGEREF _Toc1531 \h </w:instrText>
        </w:r>
        <w:r>
          <w:fldChar w:fldCharType="separate"/>
        </w:r>
        <w:r>
          <w:t>55</w:t>
        </w:r>
        <w:r>
          <w:fldChar w:fldCharType="end"/>
        </w:r>
      </w:hyperlink>
    </w:p>
    <w:p>
      <w:pPr>
        <w:pStyle w:val="TOC2"/>
        <w:tabs>
          <w:tab w:val="right" w:leader="dot" w:pos="8306"/>
        </w:tabs>
      </w:pPr>
      <w:hyperlink w:anchor="_Toc4262" w:history="1">
        <w:r>
          <w:rPr>
            <w:rFonts w:ascii="仿宋" w:eastAsia="仿宋" w:hAnsi="仿宋" w:cs="仿宋" w:hint="eastAsia"/>
            <w:lang w:eastAsia="zh-CN"/>
          </w:rPr>
          <w:t>(一)、建设周期</w:t>
        </w:r>
        <w:r>
          <w:tab/>
        </w:r>
        <w:r>
          <w:fldChar w:fldCharType="begin"/>
        </w:r>
        <w:r>
          <w:instrText xml:space="preserve"> PAGEREF _Toc4262 \h </w:instrText>
        </w:r>
        <w:r>
          <w:fldChar w:fldCharType="separate"/>
        </w:r>
        <w:r>
          <w:t>55</w:t>
        </w:r>
        <w:r>
          <w:fldChar w:fldCharType="end"/>
        </w:r>
      </w:hyperlink>
    </w:p>
    <w:p>
      <w:pPr>
        <w:pStyle w:val="TOC2"/>
        <w:tabs>
          <w:tab w:val="right" w:leader="dot" w:pos="8306"/>
        </w:tabs>
      </w:pPr>
      <w:hyperlink w:anchor="_Toc15121" w:history="1">
        <w:r>
          <w:rPr>
            <w:rFonts w:ascii="仿宋" w:eastAsia="仿宋" w:hAnsi="仿宋" w:cs="仿宋" w:hint="eastAsia"/>
            <w:lang w:eastAsia="zh-CN"/>
          </w:rPr>
          <w:t>(二)、建设进度</w:t>
        </w:r>
        <w:r>
          <w:tab/>
        </w:r>
        <w:r>
          <w:fldChar w:fldCharType="begin"/>
        </w:r>
        <w:r>
          <w:instrText xml:space="preserve"> PAGEREF _Toc15121 \h </w:instrText>
        </w:r>
        <w:r>
          <w:fldChar w:fldCharType="separate"/>
        </w:r>
        <w:r>
          <w:t>56</w:t>
        </w:r>
        <w:r>
          <w:fldChar w:fldCharType="end"/>
        </w:r>
      </w:hyperlink>
    </w:p>
    <w:p>
      <w:pPr>
        <w:pStyle w:val="TOC2"/>
        <w:tabs>
          <w:tab w:val="right" w:leader="dot" w:pos="8306"/>
        </w:tabs>
      </w:pPr>
      <w:hyperlink w:anchor="_Toc28606" w:history="1">
        <w:r>
          <w:rPr>
            <w:rFonts w:ascii="仿宋" w:eastAsia="仿宋" w:hAnsi="仿宋" w:cs="仿宋" w:hint="eastAsia"/>
            <w:lang w:eastAsia="zh-CN"/>
          </w:rPr>
          <w:t>(三)、进度安排注意事项</w:t>
        </w:r>
        <w:r>
          <w:tab/>
        </w:r>
        <w:r>
          <w:fldChar w:fldCharType="begin"/>
        </w:r>
        <w:r>
          <w:instrText xml:space="preserve"> PAGEREF _Toc28606 \h </w:instrText>
        </w:r>
        <w:r>
          <w:fldChar w:fldCharType="separate"/>
        </w:r>
        <w:r>
          <w:t>57</w:t>
        </w:r>
        <w:r>
          <w:fldChar w:fldCharType="end"/>
        </w:r>
      </w:hyperlink>
    </w:p>
    <w:p>
      <w:pPr>
        <w:pStyle w:val="TOC2"/>
        <w:tabs>
          <w:tab w:val="right" w:leader="dot" w:pos="8306"/>
        </w:tabs>
      </w:pPr>
      <w:hyperlink w:anchor="_Toc15449" w:history="1">
        <w:r>
          <w:rPr>
            <w:rFonts w:ascii="仿宋" w:eastAsia="仿宋" w:hAnsi="仿宋" w:cs="仿宋" w:hint="eastAsia"/>
            <w:lang w:eastAsia="zh-CN"/>
          </w:rPr>
          <w:t>(四)、人力资源配置</w:t>
        </w:r>
        <w:r>
          <w:tab/>
        </w:r>
        <w:r>
          <w:fldChar w:fldCharType="begin"/>
        </w:r>
        <w:r>
          <w:instrText xml:space="preserve"> PAGEREF _Toc15449 \h </w:instrText>
        </w:r>
        <w:r>
          <w:fldChar w:fldCharType="separate"/>
        </w:r>
        <w:r>
          <w:t>59</w:t>
        </w:r>
        <w:r>
          <w:fldChar w:fldCharType="end"/>
        </w:r>
      </w:hyperlink>
    </w:p>
    <w:p>
      <w:pPr>
        <w:pStyle w:val="TOC1"/>
        <w:tabs>
          <w:tab w:val="right" w:leader="dot" w:pos="8306"/>
        </w:tabs>
      </w:pPr>
      <w:hyperlink w:anchor="_Toc17231" w:history="1">
        <w:r>
          <w:rPr>
            <w:rFonts w:ascii="仿宋" w:eastAsia="仿宋" w:hAnsi="仿宋" w:cs="仿宋" w:hint="eastAsia"/>
            <w:lang w:eastAsia="zh-CN"/>
          </w:rPr>
          <w:t>十三、质量管理体系</w:t>
        </w:r>
        <w:r>
          <w:tab/>
        </w:r>
        <w:r>
          <w:fldChar w:fldCharType="begin"/>
        </w:r>
        <w:r>
          <w:instrText xml:space="preserve"> PAGEREF _Toc17231 \h </w:instrText>
        </w:r>
        <w:r>
          <w:fldChar w:fldCharType="separate"/>
        </w:r>
        <w:r>
          <w:t>60</w:t>
        </w:r>
        <w:r>
          <w:fldChar w:fldCharType="end"/>
        </w:r>
      </w:hyperlink>
    </w:p>
    <w:p>
      <w:pPr>
        <w:pStyle w:val="TOC2"/>
        <w:tabs>
          <w:tab w:val="right" w:leader="dot" w:pos="8306"/>
        </w:tabs>
      </w:pPr>
      <w:hyperlink w:anchor="_Toc8716" w:history="1">
        <w:r>
          <w:rPr>
            <w:rFonts w:ascii="仿宋" w:eastAsia="仿宋" w:hAnsi="仿宋" w:cs="仿宋" w:hint="eastAsia"/>
            <w:lang w:eastAsia="zh-CN"/>
          </w:rPr>
          <w:t>(一)、质量目标与方针</w:t>
        </w:r>
        <w:r>
          <w:tab/>
        </w:r>
        <w:r>
          <w:fldChar w:fldCharType="begin"/>
        </w:r>
        <w:r>
          <w:instrText xml:space="preserve"> PAGEREF _Toc8716 \h </w:instrText>
        </w:r>
        <w:r>
          <w:fldChar w:fldCharType="separate"/>
        </w:r>
        <w:r>
          <w:t>60</w:t>
        </w:r>
        <w:r>
          <w:fldChar w:fldCharType="end"/>
        </w:r>
      </w:hyperlink>
    </w:p>
    <w:p>
      <w:pPr>
        <w:pStyle w:val="TOC2"/>
        <w:tabs>
          <w:tab w:val="right" w:leader="dot" w:pos="8306"/>
        </w:tabs>
      </w:pPr>
      <w:hyperlink w:anchor="_Toc15656" w:history="1">
        <w:r>
          <w:rPr>
            <w:rFonts w:ascii="仿宋" w:eastAsia="仿宋" w:hAnsi="仿宋" w:cs="仿宋" w:hint="eastAsia"/>
            <w:lang w:eastAsia="zh-CN"/>
          </w:rPr>
          <w:t>(二)、质量管理责任</w:t>
        </w:r>
        <w:r>
          <w:tab/>
        </w:r>
        <w:r>
          <w:fldChar w:fldCharType="begin"/>
        </w:r>
        <w:r>
          <w:instrText xml:space="preserve"> PAGEREF _Toc15656 \h </w:instrText>
        </w:r>
        <w:r>
          <w:fldChar w:fldCharType="separate"/>
        </w:r>
        <w:r>
          <w:t>61</w:t>
        </w:r>
        <w:r>
          <w:fldChar w:fldCharType="end"/>
        </w:r>
      </w:hyperlink>
    </w:p>
    <w:p>
      <w:pPr>
        <w:pStyle w:val="TOC2"/>
        <w:tabs>
          <w:tab w:val="right" w:leader="dot" w:pos="8306"/>
        </w:tabs>
      </w:pPr>
      <w:hyperlink w:anchor="_Toc20297" w:history="1">
        <w:r>
          <w:rPr>
            <w:rFonts w:ascii="仿宋" w:eastAsia="仿宋" w:hAnsi="仿宋" w:cs="仿宋" w:hint="eastAsia"/>
            <w:lang w:eastAsia="zh-CN"/>
          </w:rPr>
          <w:t>(三)、质量管理体系文件</w:t>
        </w:r>
        <w:r>
          <w:tab/>
        </w:r>
        <w:r>
          <w:fldChar w:fldCharType="begin"/>
        </w:r>
        <w:r>
          <w:instrText xml:space="preserve"> PAGEREF _Toc20297 \h </w:instrText>
        </w:r>
        <w:r>
          <w:fldChar w:fldCharType="separate"/>
        </w:r>
        <w:r>
          <w:t>62</w:t>
        </w:r>
        <w:r>
          <w:fldChar w:fldCharType="end"/>
        </w:r>
      </w:hyperlink>
    </w:p>
    <w:p>
      <w:pPr>
        <w:pStyle w:val="TOC2"/>
        <w:tabs>
          <w:tab w:val="right" w:leader="dot" w:pos="8306"/>
        </w:tabs>
      </w:pPr>
      <w:hyperlink w:anchor="_Toc4663" w:history="1">
        <w:r>
          <w:rPr>
            <w:rFonts w:ascii="仿宋" w:eastAsia="仿宋" w:hAnsi="仿宋" w:cs="仿宋" w:hint="eastAsia"/>
            <w:lang w:eastAsia="zh-CN"/>
          </w:rPr>
          <w:t>(四)、质量培训与教育</w:t>
        </w:r>
        <w:r>
          <w:tab/>
        </w:r>
        <w:r>
          <w:fldChar w:fldCharType="begin"/>
        </w:r>
        <w:r>
          <w:instrText xml:space="preserve"> PAGEREF _Toc4663 \h </w:instrText>
        </w:r>
        <w:r>
          <w:fldChar w:fldCharType="separate"/>
        </w:r>
        <w:r>
          <w:t>64</w:t>
        </w:r>
        <w:r>
          <w:fldChar w:fldCharType="end"/>
        </w:r>
      </w:hyperlink>
    </w:p>
    <w:p>
      <w:pPr>
        <w:pStyle w:val="TOC2"/>
        <w:tabs>
          <w:tab w:val="right" w:leader="dot" w:pos="8306"/>
        </w:tabs>
      </w:pPr>
      <w:hyperlink w:anchor="_Toc12907" w:history="1">
        <w:r>
          <w:rPr>
            <w:rFonts w:ascii="仿宋" w:eastAsia="仿宋" w:hAnsi="仿宋" w:cs="仿宋" w:hint="eastAsia"/>
            <w:lang w:eastAsia="zh-CN"/>
          </w:rPr>
          <w:t>(五)、质量审核与评价</w:t>
        </w:r>
        <w:r>
          <w:tab/>
        </w:r>
        <w:r>
          <w:fldChar w:fldCharType="begin"/>
        </w:r>
        <w:r>
          <w:instrText xml:space="preserve"> PAGEREF _Toc12907 \h </w:instrText>
        </w:r>
        <w:r>
          <w:fldChar w:fldCharType="separate"/>
        </w:r>
        <w:r>
          <w:t>65</w:t>
        </w:r>
        <w:r>
          <w:fldChar w:fldCharType="end"/>
        </w:r>
      </w:hyperlink>
    </w:p>
    <w:p>
      <w:pPr>
        <w:pStyle w:val="TOC2"/>
        <w:tabs>
          <w:tab w:val="right" w:leader="dot" w:pos="8306"/>
        </w:tabs>
      </w:pPr>
      <w:hyperlink w:anchor="_Toc22532" w:history="1">
        <w:r>
          <w:rPr>
            <w:rFonts w:ascii="仿宋" w:eastAsia="仿宋" w:hAnsi="仿宋" w:cs="仿宋" w:hint="eastAsia"/>
            <w:lang w:eastAsia="zh-CN"/>
          </w:rPr>
          <w:t>(六)、不符合与纠正措施</w:t>
        </w:r>
        <w:r>
          <w:tab/>
        </w:r>
        <w:r>
          <w:fldChar w:fldCharType="begin"/>
        </w:r>
        <w:r>
          <w:instrText xml:space="preserve"> PAGEREF _Toc22532 \h </w:instrText>
        </w:r>
        <w:r>
          <w:fldChar w:fldCharType="separate"/>
        </w:r>
        <w:r>
          <w:t>66</w:t>
        </w:r>
        <w:r>
          <w:fldChar w:fldCharType="end"/>
        </w:r>
      </w:hyperlink>
    </w:p>
    <w:p>
      <w:pPr>
        <w:pStyle w:val="TOC1"/>
        <w:tabs>
          <w:tab w:val="right" w:leader="dot" w:pos="8306"/>
        </w:tabs>
      </w:pPr>
      <w:hyperlink w:anchor="_Toc20749" w:history="1">
        <w:r>
          <w:rPr>
            <w:rFonts w:ascii="仿宋" w:eastAsia="仿宋" w:hAnsi="仿宋" w:cs="仿宋" w:hint="eastAsia"/>
            <w:lang w:eastAsia="zh-CN"/>
          </w:rPr>
          <w:t>十四、家装项目实施保障措施</w:t>
        </w:r>
        <w:r>
          <w:tab/>
        </w:r>
        <w:r>
          <w:fldChar w:fldCharType="begin"/>
        </w:r>
        <w:r>
          <w:instrText xml:space="preserve"> PAGEREF _Toc20749 \h </w:instrText>
        </w:r>
        <w:r>
          <w:fldChar w:fldCharType="separate"/>
        </w:r>
        <w:r>
          <w:t>67</w:t>
        </w:r>
        <w:r>
          <w:fldChar w:fldCharType="end"/>
        </w:r>
      </w:hyperlink>
    </w:p>
    <w:p>
      <w:pPr>
        <w:pStyle w:val="TOC2"/>
        <w:tabs>
          <w:tab w:val="right" w:leader="dot" w:pos="8306"/>
        </w:tabs>
      </w:pPr>
      <w:hyperlink w:anchor="_Toc29481" w:history="1">
        <w:r>
          <w:rPr>
            <w:rFonts w:ascii="仿宋" w:eastAsia="仿宋" w:hAnsi="仿宋" w:cs="仿宋" w:hint="eastAsia"/>
            <w:lang w:eastAsia="zh-CN"/>
          </w:rPr>
          <w:t>(一)、家装项目实施保障机制</w:t>
        </w:r>
        <w:r>
          <w:tab/>
        </w:r>
        <w:r>
          <w:fldChar w:fldCharType="begin"/>
        </w:r>
        <w:r>
          <w:instrText xml:space="preserve"> PAGEREF _Toc29481 \h </w:instrText>
        </w:r>
        <w:r>
          <w:fldChar w:fldCharType="separate"/>
        </w:r>
        <w:r>
          <w:t>67</w:t>
        </w:r>
        <w:r>
          <w:fldChar w:fldCharType="end"/>
        </w:r>
      </w:hyperlink>
    </w:p>
    <w:p>
      <w:pPr>
        <w:pStyle w:val="TOC2"/>
        <w:tabs>
          <w:tab w:val="right" w:leader="dot" w:pos="8306"/>
        </w:tabs>
      </w:pPr>
      <w:hyperlink w:anchor="_Toc17695" w:history="1">
        <w:r>
          <w:rPr>
            <w:rFonts w:ascii="仿宋" w:eastAsia="仿宋" w:hAnsi="仿宋" w:cs="仿宋" w:hint="eastAsia"/>
            <w:lang w:eastAsia="zh-CN"/>
          </w:rPr>
          <w:t>(二)、家装项目法律合规要求</w:t>
        </w:r>
        <w:r>
          <w:tab/>
        </w:r>
        <w:r>
          <w:fldChar w:fldCharType="begin"/>
        </w:r>
        <w:r>
          <w:instrText xml:space="preserve"> PAGEREF _Toc17695 \h </w:instrText>
        </w:r>
        <w:r>
          <w:fldChar w:fldCharType="separate"/>
        </w:r>
        <w:r>
          <w:t>70</w:t>
        </w:r>
        <w:r>
          <w:fldChar w:fldCharType="end"/>
        </w:r>
      </w:hyperlink>
    </w:p>
    <w:p>
      <w:pPr>
        <w:pStyle w:val="TOC2"/>
        <w:tabs>
          <w:tab w:val="right" w:leader="dot" w:pos="8306"/>
        </w:tabs>
      </w:pPr>
      <w:hyperlink w:anchor="_Toc18062" w:history="1">
        <w:r>
          <w:rPr>
            <w:rFonts w:ascii="仿宋" w:eastAsia="仿宋" w:hAnsi="仿宋" w:cs="仿宋" w:hint="eastAsia"/>
            <w:lang w:eastAsia="zh-CN"/>
          </w:rPr>
          <w:t>(三)、家装项目合同管理与法律事务</w:t>
        </w:r>
        <w:r>
          <w:tab/>
        </w:r>
        <w:r>
          <w:fldChar w:fldCharType="begin"/>
        </w:r>
        <w:r>
          <w:instrText xml:space="preserve"> PAGEREF _Toc18062 \h </w:instrText>
        </w:r>
        <w:r>
          <w:fldChar w:fldCharType="separate"/>
        </w:r>
        <w:r>
          <w:t>74</w:t>
        </w:r>
        <w:r>
          <w:fldChar w:fldCharType="end"/>
        </w:r>
      </w:hyperlink>
    </w:p>
    <w:p>
      <w:pPr>
        <w:pStyle w:val="TOC2"/>
        <w:tabs>
          <w:tab w:val="right" w:leader="dot" w:pos="8306"/>
        </w:tabs>
      </w:pPr>
      <w:hyperlink w:anchor="_Toc15294" w:history="1">
        <w:r>
          <w:rPr>
            <w:rFonts w:ascii="仿宋" w:eastAsia="仿宋" w:hAnsi="仿宋" w:cs="仿宋" w:hint="eastAsia"/>
            <w:lang w:eastAsia="zh-CN"/>
          </w:rPr>
          <w:t>(四)、家装项目知识产权保护策略</w:t>
        </w:r>
        <w:r>
          <w:tab/>
        </w:r>
        <w:r>
          <w:fldChar w:fldCharType="begin"/>
        </w:r>
        <w:r>
          <w:instrText xml:space="preserve"> PAGEREF _Toc15294 \h </w:instrText>
        </w:r>
        <w:r>
          <w:fldChar w:fldCharType="separate"/>
        </w:r>
        <w:r>
          <w:t>81</w:t>
        </w:r>
        <w:r>
          <w:fldChar w:fldCharType="end"/>
        </w:r>
      </w:hyperlink>
    </w:p>
    <w:p>
      <w:pPr>
        <w:pStyle w:val="TOC1"/>
        <w:tabs>
          <w:tab w:val="right" w:leader="dot" w:pos="8306"/>
        </w:tabs>
      </w:pPr>
      <w:hyperlink w:anchor="_Toc4457" w:history="1">
        <w:r>
          <w:rPr>
            <w:rFonts w:ascii="仿宋" w:eastAsia="仿宋" w:hAnsi="仿宋" w:cs="仿宋" w:hint="eastAsia"/>
            <w:lang w:eastAsia="zh-CN"/>
          </w:rPr>
          <w:t>十五、家装项目变更管理</w:t>
        </w:r>
        <w:r>
          <w:tab/>
        </w:r>
        <w:r>
          <w:fldChar w:fldCharType="begin"/>
        </w:r>
        <w:r>
          <w:instrText xml:space="preserve"> PAGEREF _Toc4457 \h </w:instrText>
        </w:r>
        <w:r>
          <w:fldChar w:fldCharType="separate"/>
        </w:r>
        <w:r>
          <w:t>83</w:t>
        </w:r>
        <w:r>
          <w:fldChar w:fldCharType="end"/>
        </w:r>
      </w:hyperlink>
    </w:p>
    <w:p>
      <w:pPr>
        <w:pStyle w:val="TOC2"/>
        <w:tabs>
          <w:tab w:val="right" w:leader="dot" w:pos="8306"/>
        </w:tabs>
      </w:pPr>
      <w:hyperlink w:anchor="_Toc19370" w:history="1">
        <w:r>
          <w:rPr>
            <w:rFonts w:ascii="仿宋" w:eastAsia="仿宋" w:hAnsi="仿宋" w:cs="仿宋" w:hint="eastAsia"/>
            <w:lang w:eastAsia="zh-CN"/>
          </w:rPr>
          <w:t>(一)、变更申请与评估</w:t>
        </w:r>
        <w:r>
          <w:tab/>
        </w:r>
        <w:r>
          <w:fldChar w:fldCharType="begin"/>
        </w:r>
        <w:r>
          <w:instrText xml:space="preserve"> PAGEREF _Toc19370 \h </w:instrText>
        </w:r>
        <w:r>
          <w:fldChar w:fldCharType="separate"/>
        </w:r>
        <w:r>
          <w:t>83</w:t>
        </w:r>
        <w:r>
          <w:fldChar w:fldCharType="end"/>
        </w:r>
      </w:hyperlink>
    </w:p>
    <w:p>
      <w:pPr>
        <w:pStyle w:val="TOC2"/>
        <w:tabs>
          <w:tab w:val="right" w:leader="dot" w:pos="8306"/>
        </w:tabs>
      </w:pPr>
      <w:hyperlink w:anchor="_Toc6736" w:history="1">
        <w:r>
          <w:rPr>
            <w:rFonts w:ascii="仿宋" w:eastAsia="仿宋" w:hAnsi="仿宋" w:cs="仿宋" w:hint="eastAsia"/>
            <w:lang w:eastAsia="zh-CN"/>
          </w:rPr>
          <w:t>(二)、变更实施与控制</w:t>
        </w:r>
        <w:r>
          <w:tab/>
        </w:r>
        <w:r>
          <w:fldChar w:fldCharType="begin"/>
        </w:r>
        <w:r>
          <w:instrText xml:space="preserve"> PAGEREF _Toc6736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22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382"/>
      <w:r>
        <w:rPr>
          <w:rFonts w:ascii="仿宋" w:eastAsia="仿宋" w:hAnsi="仿宋" w:cs="仿宋" w:hint="eastAsia"/>
          <w:sz w:val="28"/>
          <w:lang w:eastAsia="zh-CN"/>
        </w:rPr>
        <w:t>一、家装项目概论</w:t>
      </w:r>
      <w:bookmarkEnd w:id="2"/>
    </w:p>
    <w:p>
      <w:pPr>
        <w:pStyle w:val="Heading2"/>
        <w:rPr>
          <w:rFonts w:ascii="仿宋" w:eastAsia="仿宋" w:hAnsi="仿宋" w:cs="仿宋" w:hint="eastAsia"/>
          <w:lang w:eastAsia="zh-CN"/>
        </w:rPr>
      </w:pPr>
      <w:bookmarkStart w:id="3" w:name="_Toc31640"/>
      <w:r>
        <w:rPr>
          <w:rFonts w:ascii="仿宋" w:eastAsia="仿宋" w:hAnsi="仿宋" w:cs="仿宋" w:hint="eastAsia"/>
          <w:lang w:eastAsia="zh-CN"/>
        </w:rPr>
        <w:t>(一)、家装项目概况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家装项目的起源追溯至对市场的深入洞察。市场的不断演变与变革为家装项目提供了难得的机遇。当前市场存在的需求缺口和变革的大环境共同构成了家装项目的背景。这个家装项目旨在充分利用市场机遇，填补行业中尚未满足的需求，为客户提供全新的解决方案。市场的变革和需求的增长使得这个家装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家装项目名称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家装项目正式命名为家装。这个名称不仅仅是一个标识，更代表了家装项目的核心理念和愿景。它蕴含着家装项目所要解决问题的关键字，具有强烈的表达和辨识度，为家装项目树立了鲜明的品牌形象。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家装项目目标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装项目的核心目标是提供一种全新、高效的解决方案，满足客户日益增长的需求。家装项目追求的不仅仅是满足市场需求，更是在市场中获得卓越的竞争优势。通过不断提升产品或服务的质量和创新水平，家装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家装项目范围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家装项目全面涵盖了产品研发、制造、市场推广和售后服务，确保从产品设计到最终用户体验的全方位关注。这一全面的家装项目范围是为了确保家装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家装项目时间表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家装项目计划在未来18个月内完成，包括研发、测试、市场试点和正式推出等不同阶段。这个时间表的合理设计是为了确保家装项目各个阶段的顺利推进，以便按时交付高质量的成果。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家装项目预算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家装项目总预算估算为XX百万美元，主要分配在研发、市场推广、人员培训和运营等方面。这一充足的预算为家装项目提供了充足的资源，确保家装项目在各个方面都能取得优异的表现。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家装项目风险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家装项目可能面临的风险包括市场接受度低、技术难题、竞争激烈等。家装项目团队已经制定了相应的风险应对计划，通过前瞻性的风险管理，确保家装项目在面对不确定性时能够迅速做出应对。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家装项目团队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家装项目汇聚了一支经验丰富、多领域专业素养的核心团队，确保家装项目在各个方面都能拥有高水平的执行力。团队的协同作战是家装项目成功的关键因素之一。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家装项目背景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家装项目的背景根植于市场对更高效、创新产品的渴望，同时也受到科技发展对行业格局的深刻改变的影响。这为家装项目提供了广阔的发展空间和市场需求。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家装项目现状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截至目前，家装项目已完成市场调研和技术验证，取得了初步的成功。这为家装项目在未来的发展奠定了坚实的基础，为更远大的目标打下了坚实的基石。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854"/>
      <w:r>
        <w:rPr>
          <w:rFonts w:ascii="仿宋" w:eastAsia="仿宋" w:hAnsi="仿宋" w:cs="仿宋" w:hint="eastAsia"/>
          <w:sz w:val="28"/>
          <w:lang w:eastAsia="zh-CN"/>
        </w:rPr>
        <w:t>(二)、家装项目目标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keyword》家装项目首要业务目标是在市场中占据有利地位，实现产品/服务的成功推广和销售。通过不断提升产品质量、创新性，家装项目追求成为行业中的领导者，赢得更多客户的青睐。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在科技迅速发展的时代，家装项目着眼于技术创新。通过持续的研发和技术升级，家装项目旨在推出更具创新性的产品或服务，以满足市场对新鲜、先进解决方案的需求。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为了建立可持续的客户关系，家装项目设定了客户满意度目标。通过提供卓越的产品质量和优质的客户服务，家装项目追求赢得客户的信任和忠诚度，确保他们的满意度达到行业领先水平。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家装项目注重社会责任和可持续发展。通过实施环保、社会责任家装项目，家装项目致力于在经济发展的同时保护环境，促进社会公平，实现可持续经营。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家装项目的团队是实现目标的核心驱动力。因此，家装项目设定了团队发展目标，包括提升团队成员的专业技能、培养领导力，以及搭建协同高效的团队工作氛围。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1450"/>
      <w:r>
        <w:rPr>
          <w:rFonts w:ascii="仿宋" w:eastAsia="仿宋" w:hAnsi="仿宋" w:cs="仿宋" w:hint="eastAsia"/>
          <w:sz w:val="28"/>
          <w:lang w:eastAsia="zh-CN"/>
        </w:rPr>
        <w:t>(三)、家装项目提出的理由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家装项目提出的理由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家装项目的提出源于对市场机遇的深刻洞察。当前市场中存在的需求缺口和行业发展趋势表明，有巨大的商业机会等待被开发。通过准确捕捉市场机遇，家装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家装项目的理念基于对技术创新的信仰。通过持续的研发和技术投入，家装项目有望推出更具创新性的产品或服务。在科技飞速发展的当下，家装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装项目的提出是为了增强企业的行业竞争力。通过提升产品或服务的质量和独特性，家装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家装项目响应了消费者需求的变化。随着社会和科技的不断发展，消费者对产品和服务的需求也在发生变化。通过深入了解并及时回应消费者的新需求，家装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家装项目的提出是企业战略发展规划的一部分。在面对日益激烈的市场竞争和不断变化的商业环境中，家装项目作为企业战略的一环，旨在为企业开辟新的增长领域，巩固企业在行业中的地位。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家装项目的提出不仅仅是基于商业考量，还注重社会责任。通过推出环保、社会责任等方面的家装项目，家装企业可以在社会中树立积极形象，为社会做出积极贡献，实现经济效益和社会效益的双赢。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家装项目的提出反映了对利益相关者期望的关注。包括客户、员工、投资者等利益相关者在企业发展中都有着各自的期望，家装项目力求在满足这些期望的同时，取得更大的共赢。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9980"/>
      <w:r>
        <w:rPr>
          <w:rFonts w:ascii="仿宋" w:eastAsia="仿宋" w:hAnsi="仿宋" w:cs="仿宋" w:hint="eastAsia"/>
          <w:sz w:val="28"/>
          <w:lang w:eastAsia="zh-CN"/>
        </w:rPr>
        <w:t>(四)、家装项目意义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在实施家装项目的过程中，我们不仅仅是在追逐商业成功，更是为企业和社会的多个层面创造了深远的意义。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家装项目的首要意义在于提升企业的市场竞争力。通过持续的创新和对产品质量的高标准要求，家装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家装项目的推进将促使行业技术水平的提升。通过引入先进技术和创新性解决方案，家装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在社会层面，家装项目不仅创造了大量就业机会，提高了就业水平，还注重社会责任和环保。通过参与社会公益事业和推动环保家装项目，家装项目为社会贡献了一份力量，体现了企业对社会的积极回馈。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综合而言，家装项目意义重大，不仅推动了企业的发展，也为行业和社会的进步贡献了积极力量。这是一个全面而深刻的影响，将在未来产生可持续的正面效应。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1958"/>
      <w:r>
        <w:rPr>
          <w:rFonts w:ascii="仿宋" w:eastAsia="仿宋" w:hAnsi="仿宋" w:cs="仿宋" w:hint="eastAsia"/>
          <w:sz w:val="28"/>
          <w:lang w:eastAsia="zh-CN"/>
        </w:rPr>
        <w:t>(五)、家装项目背景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在当今迅猛发展的商业环境中，家装项目的动因根植于对多方面因素的审慎考量。这个家装项目的提出并非孤立的决策，而是对企业所处背景深入思考的产物。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市场的不断演变是家装项目背后的首要原因。科技的迅速发展和全球市场的快速变化使得企业必须灵活应对。家装项目应运而生，旨在通过创新性的解决方案迎合市场的多变需求，赢得竞争中的先机。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竞争的激烈程度也是家装项目背景中不可忽视的一环。企业需要在激烈竞争中脱颖而出，为此，家装项目致力于打破常规，提供独特的价值主张，以吸引客户并确保市场份额的增长。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技术的迅速发展为企业带来了机遇与挑战。作为家装项目启动的背景之一，对新兴技术的应用将有助于提升企业的技术水平，使其在不断演进的商业环境中保持竞争优势。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此外，社会对企业责任的期望也在逐渐升高。家装项目充分融入了社会责任的理念，通过可持续经营和社会公益家装项目，企图为社会贡献一份力量，在商业成功的同时关注社会价值。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3272"/>
      <w:r>
        <w:rPr>
          <w:rFonts w:ascii="仿宋" w:eastAsia="仿宋" w:hAnsi="仿宋" w:cs="仿宋" w:hint="eastAsia"/>
          <w:sz w:val="28"/>
          <w:lang w:eastAsia="zh-CN"/>
        </w:rPr>
        <w:t>二、家装项目绩效评估</w:t>
      </w:r>
      <w:bookmarkEnd w:id="8"/>
    </w:p>
    <w:p>
      <w:pPr>
        <w:pStyle w:val="Heading2"/>
        <w:rPr>
          <w:rFonts w:ascii="仿宋" w:eastAsia="仿宋" w:hAnsi="仿宋" w:cs="仿宋" w:hint="eastAsia"/>
          <w:lang w:eastAsia="zh-CN"/>
        </w:rPr>
      </w:pPr>
      <w:bookmarkStart w:id="9" w:name="_Toc20280"/>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在家装项目中，我们设计了一套全面的绩效评估指标，以确保家装项目的可控和成功交付。这些指标跨足家装项目目标、成本、进度和质量等多个维度，为我们提供了全面洞察家装项目的健康状况。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家装项目目标达成率是我们关注的首要指标。我们设定了明确的目标，并通过定期监测和评估，迅速发现并应对潜在的目标偏差。这为家装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成本绩效是另一个核心关注点。通过实际成本与预算成本的对比分析，我们深入了解成本差异的原因，及时调整资源分配，保持家装项目在经济效益方面的合理水平。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家装项目进度作为关键的绩效指标之一，得到了精心的关注。我们制定了详细的家装项目进度计划，并设立了进度符合度指标，确保实际进度与计划进度保持一致。这使我们能够快速发现和解决潜在的进度问题，保持家装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家装项目绩效的不可或缺的一环。我们引入了一系列的质量标准和客户满意度指标，以确保家装项目交付的成果在质量上达到或超越预期水平。通过持续监测这些指标，我们努力提升家装项目整体质量水平，为家装项目的成功交付提供有力保障。通过这些科学且全面的绩效评估，我们能够更好地引导家装项目的持续改进，确保家装项目目标的顺利达成。</w:t>
      </w:r>
    </w:p>
    <w:p>
      <w:pPr>
        <w:pStyle w:val="Heading2"/>
        <w:ind w:firstLine="560" w:firstLineChars="200"/>
        <w:rPr>
          <w:rFonts w:ascii="仿宋" w:eastAsia="仿宋" w:hAnsi="仿宋" w:cs="仿宋" w:hint="eastAsia"/>
          <w:sz w:val="28"/>
          <w:lang w:eastAsia="zh-CN"/>
        </w:rPr>
      </w:pPr>
      <w:bookmarkStart w:id="10" w:name="_Toc31509"/>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绩效评估是家装项目中的关键环节，为确保家装项目达到预期目标，我们采用了多层次、多维度的绩效评估方法。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家装项目的战略目标对齐，确保每个决策和行动都与家装项目整体目标保持一致。团队会定期召开战略对齐会议，审视当前工作与家装项目战略是否保持一致，以及是否需要调整战略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家装项目进度、质量、成本和风险等方面。这些指标通过数据收集和分析，为家装项目管理团队提供了客观的评估依据。例如，我们通过家装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绩效评估不仅仅停留在家装项目内部，还考虑了家装项目对外部环境的影响。我们定期进行干系人满意度调查，以了解各利益相关方对家装项目的期望和满意度，并及时做出调整。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这种多层次、多角度的绩效评估方法，使得我们能够全面了解家装项目的运行状态，及时做出调整，确保家装项目在不断变化的环境中保持稳健前行。</w:t>
      </w:r>
    </w:p>
    <w:p>
      <w:pPr>
        <w:pStyle w:val="Heading2"/>
        <w:ind w:firstLine="560" w:firstLineChars="200"/>
        <w:rPr>
          <w:rFonts w:ascii="仿宋" w:eastAsia="仿宋" w:hAnsi="仿宋" w:cs="仿宋" w:hint="eastAsia"/>
          <w:sz w:val="28"/>
          <w:lang w:eastAsia="zh-CN"/>
        </w:rPr>
      </w:pPr>
      <w:bookmarkStart w:id="11" w:name="_Toc32756"/>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为了确保家装项目的有效管理和不断优化，我们采用了精心设计的绩效评估周期。这个周期旨在实现灵活、实时和全面的评估，以适应家装项目执行中的各种挑战。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家装项目的不同需求，分为短期、中期和长期。短期评估关注每个迭代或工作周期，以及时发现和解决当前任务中的问题。中期评估涵盖几个迭代，深入了解整体家装项目的趋势和性能。长期评估则着眼于整个家装项目阶段，确保家装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家装项目管理工具和协作平台，团队成员能够随时更新和分享家装项目数据。这种实时性的反馈机制使我们能够及时察觉潜在问题，快速调整，保持家装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家装项目的决策制定密不可分。每个周期的家装项目回顾会议成为集体总结经验、识别问题深层次原因并找到创新解决方案的平台。这种定期的反思与调整机制使家装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4258"/>
      <w:r>
        <w:rPr>
          <w:rFonts w:ascii="仿宋" w:eastAsia="仿宋" w:hAnsi="仿宋" w:cs="仿宋" w:hint="eastAsia"/>
          <w:sz w:val="28"/>
          <w:lang w:eastAsia="zh-CN"/>
        </w:rPr>
        <w:t>三、家装项目土建工程</w:t>
      </w:r>
      <w:bookmarkEnd w:id="12"/>
    </w:p>
    <w:p>
      <w:pPr>
        <w:pStyle w:val="Heading2"/>
        <w:rPr>
          <w:rFonts w:ascii="仿宋" w:eastAsia="仿宋" w:hAnsi="仿宋" w:cs="仿宋" w:hint="eastAsia"/>
          <w:lang w:eastAsia="zh-CN"/>
        </w:rPr>
      </w:pPr>
      <w:bookmarkStart w:id="13" w:name="_Toc5794"/>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在家装项目的建筑工程设计中，我们将秉承一系列重要的设计原则，以确保家装项目建筑在功能、美观、可持续性等方面达到最佳效果。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首要原则是确保建筑的功能性得到最大化的发挥。我们将充分理解家装项目的实际需求，合理布局各个功能区域，保证建筑在满足业务需求的同时，提供高效的工作环境。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在建筑设计中，我们将综合考虑建设和运营成本。通过精细的经济效益分析，确保设计方案在高效利用资源的同时，对家装项目的长期盈利能力有积极的贡献。</w:t>
      </w:r>
    </w:p>
    <w:p>
      <w:pPr>
        <w:pStyle w:val="Heading2"/>
        <w:ind w:firstLine="560" w:firstLineChars="200"/>
        <w:rPr>
          <w:rFonts w:ascii="仿宋" w:eastAsia="仿宋" w:hAnsi="仿宋" w:cs="仿宋" w:hint="eastAsia"/>
          <w:sz w:val="28"/>
          <w:lang w:eastAsia="zh-CN"/>
        </w:rPr>
      </w:pPr>
      <w:bookmarkStart w:id="14" w:name="_Toc23221"/>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家装项目的土建工程设计中，我们将精准设定设计年限，结合家装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家装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0916"/>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家装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家装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家装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4800"/>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本期工程家装项目预计总建筑面积XXX平方米，其中：计容建筑面积XXX平方米，计划建筑工程投资XX万元，占家装项目总投资的XX%。</w:t>
      </w:r>
    </w:p>
    <w:p>
      <w:pPr>
        <w:pStyle w:val="Heading1"/>
        <w:ind w:firstLine="560" w:firstLineChars="200"/>
        <w:rPr>
          <w:rFonts w:ascii="仿宋" w:eastAsia="仿宋" w:hAnsi="仿宋" w:cs="仿宋" w:hint="eastAsia"/>
          <w:sz w:val="28"/>
          <w:lang w:eastAsia="zh-CN"/>
        </w:rPr>
      </w:pPr>
      <w:bookmarkStart w:id="17" w:name="_Toc20086"/>
      <w:r>
        <w:rPr>
          <w:rFonts w:ascii="仿宋" w:eastAsia="仿宋" w:hAnsi="仿宋" w:cs="仿宋" w:hint="eastAsia"/>
          <w:sz w:val="28"/>
          <w:lang w:eastAsia="zh-CN"/>
        </w:rPr>
        <w:t>四、家装项目建设背景及必要性分析</w:t>
      </w:r>
      <w:bookmarkEnd w:id="17"/>
    </w:p>
    <w:p>
      <w:pPr>
        <w:pStyle w:val="Heading2"/>
        <w:rPr>
          <w:rFonts w:ascii="仿宋" w:eastAsia="仿宋" w:hAnsi="仿宋" w:cs="仿宋" w:hint="eastAsia"/>
          <w:lang w:eastAsia="zh-CN"/>
        </w:rPr>
      </w:pPr>
      <w:bookmarkStart w:id="18" w:name="_Toc3064"/>
      <w:r>
        <w:rPr>
          <w:rFonts w:ascii="仿宋" w:eastAsia="仿宋" w:hAnsi="仿宋" w:cs="仿宋" w:hint="eastAsia"/>
          <w:lang w:eastAsia="zh-CN"/>
        </w:rPr>
        <w:t>(一)、家装项目背景分析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装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家装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我们的背景分析将深入挖掘当前行业的发展趋势，通过对竞争态势的全面审视，找到家装项目在这个潮流中的定位。同时，我们将关注行业内涌现的新兴机遇，以便家装项目更好地融入行业发展的潮流中。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家装项目提供了强大的发展动力。我们将聚焦于行业内最新的技术发展趋势，包括但不限于人工智能、大数据分析、物联网等领域。通过深度的技术研究，我们将确保家装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家装项目发展的源泉。我们将投入更多的精力对市场需求进行深入剖析，超越表面的需求，深入挖掘潜在的市场痛点和机遇。通过对市场需求的细致了解，家装项目将更有针对性地设计解决方案，满足市场的多样化需求，从而更好地促进家装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https://d.book118.com/518103014013006040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家装项目规划设计方案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家装项目规划设计方案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家装项目规划设计方案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家装项目规划设计方案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家装项目规划设计方案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家装项目规划设计方案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家装项目规划设计方案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家装项目规划设计方案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家装项目规划设计方案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家装项目规划设计方案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家装项目规划设计方案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家装项目规划设计方案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家装项目规划设计方案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家装项目规划设计方案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家装项目规划设计方案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家装项目规划设计方案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家装项目规划设计方案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936D91"/>
    <w:rsid w:val="1B936D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8103014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2024-02-23T06:11:00Z</dcterms:created>
  <dcterms:modified xsi:type="dcterms:W3CDTF">2024-02-23T06:12:03Z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0BF9060917614BD5832878C398095FAE_11</vt:lpwstr>
  </property>
  <property fmtid="{D5CDD505-2E9C-101B-9397-08002B2CF9AE}" pid="3" name="KSOProductBuildVer">
    <vt:lpwstr>2052-12.1.0.16250</vt:lpwstr>
  </property>
</Properties>
</file>