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工业车辆项目规划设计纲要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8" w:history="1">
        <w:r>
          <w:rPr>
            <w:rFonts w:ascii="仿宋" w:eastAsia="仿宋" w:hAnsi="仿宋" w:cs="仿宋" w:hint="eastAsia"/>
            <w:lang w:eastAsia="zh-CN"/>
          </w:rPr>
          <w:t>序言</w:t>
        </w:r>
        <w:r>
          <w:tab/>
        </w:r>
        <w:r>
          <w:fldChar w:fldCharType="begin"/>
        </w:r>
        <w:r>
          <w:instrText xml:space="preserve"> PAGEREF _Toc1898 \h </w:instrText>
        </w:r>
        <w:r>
          <w:fldChar w:fldCharType="separate"/>
        </w:r>
        <w:r>
          <w:t>3</w:t>
        </w:r>
        <w:r>
          <w:fldChar w:fldCharType="end"/>
        </w:r>
      </w:hyperlink>
    </w:p>
    <w:p>
      <w:pPr>
        <w:pStyle w:val="TOC1"/>
        <w:tabs>
          <w:tab w:val="right" w:leader="dot" w:pos="8306"/>
        </w:tabs>
      </w:pPr>
      <w:hyperlink w:anchor="_Toc17799" w:history="1">
        <w:r>
          <w:rPr>
            <w:rFonts w:ascii="仿宋" w:eastAsia="仿宋" w:hAnsi="仿宋" w:cs="仿宋" w:hint="eastAsia"/>
            <w:lang w:eastAsia="zh-CN"/>
          </w:rPr>
          <w:t>一、工业车辆项目选址可行性分析</w:t>
        </w:r>
        <w:r>
          <w:tab/>
        </w:r>
        <w:r>
          <w:fldChar w:fldCharType="begin"/>
        </w:r>
        <w:r>
          <w:instrText xml:space="preserve"> PAGEREF _Toc17799 \h </w:instrText>
        </w:r>
        <w:r>
          <w:fldChar w:fldCharType="separate"/>
        </w:r>
        <w:r>
          <w:t>3</w:t>
        </w:r>
        <w:r>
          <w:fldChar w:fldCharType="end"/>
        </w:r>
      </w:hyperlink>
    </w:p>
    <w:p>
      <w:pPr>
        <w:pStyle w:val="TOC2"/>
        <w:tabs>
          <w:tab w:val="right" w:leader="dot" w:pos="8306"/>
        </w:tabs>
      </w:pPr>
      <w:hyperlink w:anchor="_Toc27885" w:history="1">
        <w:r>
          <w:rPr>
            <w:rFonts w:ascii="仿宋" w:eastAsia="仿宋" w:hAnsi="仿宋" w:cs="仿宋" w:hint="eastAsia"/>
            <w:lang w:eastAsia="zh-CN"/>
          </w:rPr>
          <w:t>(一)、工业车辆项目选址</w:t>
        </w:r>
        <w:r>
          <w:tab/>
        </w:r>
        <w:r>
          <w:fldChar w:fldCharType="begin"/>
        </w:r>
        <w:r>
          <w:instrText xml:space="preserve"> PAGEREF _Toc27885 \h </w:instrText>
        </w:r>
        <w:r>
          <w:fldChar w:fldCharType="separate"/>
        </w:r>
        <w:r>
          <w:t>3</w:t>
        </w:r>
        <w:r>
          <w:fldChar w:fldCharType="end"/>
        </w:r>
      </w:hyperlink>
    </w:p>
    <w:p>
      <w:pPr>
        <w:pStyle w:val="TOC2"/>
        <w:tabs>
          <w:tab w:val="right" w:leader="dot" w:pos="8306"/>
        </w:tabs>
      </w:pPr>
      <w:hyperlink w:anchor="_Toc13433" w:history="1">
        <w:r>
          <w:rPr>
            <w:rFonts w:ascii="仿宋" w:eastAsia="仿宋" w:hAnsi="仿宋" w:cs="仿宋" w:hint="eastAsia"/>
            <w:lang w:eastAsia="zh-CN"/>
          </w:rPr>
          <w:t>(二)、用地控制指标</w:t>
        </w:r>
        <w:r>
          <w:tab/>
        </w:r>
        <w:r>
          <w:fldChar w:fldCharType="begin"/>
        </w:r>
        <w:r>
          <w:instrText xml:space="preserve"> PAGEREF _Toc13433 \h </w:instrText>
        </w:r>
        <w:r>
          <w:fldChar w:fldCharType="separate"/>
        </w:r>
        <w:r>
          <w:t>3</w:t>
        </w:r>
        <w:r>
          <w:fldChar w:fldCharType="end"/>
        </w:r>
      </w:hyperlink>
    </w:p>
    <w:p>
      <w:pPr>
        <w:pStyle w:val="TOC2"/>
        <w:tabs>
          <w:tab w:val="right" w:leader="dot" w:pos="8306"/>
        </w:tabs>
      </w:pPr>
      <w:hyperlink w:anchor="_Toc15312" w:history="1">
        <w:r>
          <w:rPr>
            <w:rFonts w:ascii="仿宋" w:eastAsia="仿宋" w:hAnsi="仿宋" w:cs="仿宋" w:hint="eastAsia"/>
            <w:lang w:eastAsia="zh-CN"/>
          </w:rPr>
          <w:t>(三)、节约用地措施</w:t>
        </w:r>
        <w:r>
          <w:tab/>
        </w:r>
        <w:r>
          <w:fldChar w:fldCharType="begin"/>
        </w:r>
        <w:r>
          <w:instrText xml:space="preserve"> PAGEREF _Toc15312 \h </w:instrText>
        </w:r>
        <w:r>
          <w:fldChar w:fldCharType="separate"/>
        </w:r>
        <w:r>
          <w:t>5</w:t>
        </w:r>
        <w:r>
          <w:fldChar w:fldCharType="end"/>
        </w:r>
      </w:hyperlink>
    </w:p>
    <w:p>
      <w:pPr>
        <w:pStyle w:val="TOC2"/>
        <w:tabs>
          <w:tab w:val="right" w:leader="dot" w:pos="8306"/>
        </w:tabs>
      </w:pPr>
      <w:hyperlink w:anchor="_Toc1607" w:history="1">
        <w:r>
          <w:rPr>
            <w:rFonts w:ascii="仿宋" w:eastAsia="仿宋" w:hAnsi="仿宋" w:cs="仿宋" w:hint="eastAsia"/>
            <w:lang w:eastAsia="zh-CN"/>
          </w:rPr>
          <w:t>(四)、总图布置方案</w:t>
        </w:r>
        <w:r>
          <w:tab/>
        </w:r>
        <w:r>
          <w:fldChar w:fldCharType="begin"/>
        </w:r>
        <w:r>
          <w:instrText xml:space="preserve"> PAGEREF _Toc1607 \h </w:instrText>
        </w:r>
        <w:r>
          <w:fldChar w:fldCharType="separate"/>
        </w:r>
        <w:r>
          <w:t>6</w:t>
        </w:r>
        <w:r>
          <w:fldChar w:fldCharType="end"/>
        </w:r>
      </w:hyperlink>
    </w:p>
    <w:p>
      <w:pPr>
        <w:pStyle w:val="TOC2"/>
        <w:tabs>
          <w:tab w:val="right" w:leader="dot" w:pos="8306"/>
        </w:tabs>
      </w:pPr>
      <w:hyperlink w:anchor="_Toc22045" w:history="1">
        <w:r>
          <w:rPr>
            <w:rFonts w:ascii="仿宋" w:eastAsia="仿宋" w:hAnsi="仿宋" w:cs="仿宋" w:hint="eastAsia"/>
            <w:lang w:eastAsia="zh-CN"/>
          </w:rPr>
          <w:t>(五)、选址综合评价</w:t>
        </w:r>
        <w:r>
          <w:tab/>
        </w:r>
        <w:r>
          <w:fldChar w:fldCharType="begin"/>
        </w:r>
        <w:r>
          <w:instrText xml:space="preserve"> PAGEREF _Toc22045 \h </w:instrText>
        </w:r>
        <w:r>
          <w:fldChar w:fldCharType="separate"/>
        </w:r>
        <w:r>
          <w:t>7</w:t>
        </w:r>
        <w:r>
          <w:fldChar w:fldCharType="end"/>
        </w:r>
      </w:hyperlink>
    </w:p>
    <w:p>
      <w:pPr>
        <w:pStyle w:val="TOC1"/>
        <w:tabs>
          <w:tab w:val="right" w:leader="dot" w:pos="8306"/>
        </w:tabs>
      </w:pPr>
      <w:hyperlink w:anchor="_Toc9945" w:history="1">
        <w:r>
          <w:rPr>
            <w:rFonts w:ascii="仿宋" w:eastAsia="仿宋" w:hAnsi="仿宋" w:cs="仿宋" w:hint="eastAsia"/>
            <w:lang w:eastAsia="zh-CN"/>
          </w:rPr>
          <w:t>二、工业车辆项目建设背景及必要性分析</w:t>
        </w:r>
        <w:r>
          <w:tab/>
        </w:r>
        <w:r>
          <w:fldChar w:fldCharType="begin"/>
        </w:r>
        <w:r>
          <w:instrText xml:space="preserve"> PAGEREF _Toc9945 \h </w:instrText>
        </w:r>
        <w:r>
          <w:fldChar w:fldCharType="separate"/>
        </w:r>
        <w:r>
          <w:t>8</w:t>
        </w:r>
        <w:r>
          <w:fldChar w:fldCharType="end"/>
        </w:r>
      </w:hyperlink>
    </w:p>
    <w:p>
      <w:pPr>
        <w:pStyle w:val="TOC2"/>
        <w:tabs>
          <w:tab w:val="right" w:leader="dot" w:pos="8306"/>
        </w:tabs>
      </w:pPr>
      <w:hyperlink w:anchor="_Toc18966" w:history="1">
        <w:r>
          <w:rPr>
            <w:rFonts w:ascii="仿宋" w:eastAsia="仿宋" w:hAnsi="仿宋" w:cs="仿宋" w:hint="eastAsia"/>
            <w:lang w:eastAsia="zh-CN"/>
          </w:rPr>
          <w:t>(一)、工业车辆项目背景分析</w:t>
        </w:r>
        <w:r>
          <w:tab/>
        </w:r>
        <w:r>
          <w:fldChar w:fldCharType="begin"/>
        </w:r>
        <w:r>
          <w:instrText xml:space="preserve"> PAGEREF _Toc18966 \h </w:instrText>
        </w:r>
        <w:r>
          <w:fldChar w:fldCharType="separate"/>
        </w:r>
        <w:r>
          <w:t>8</w:t>
        </w:r>
        <w:r>
          <w:fldChar w:fldCharType="end"/>
        </w:r>
      </w:hyperlink>
    </w:p>
    <w:p>
      <w:pPr>
        <w:pStyle w:val="TOC2"/>
        <w:tabs>
          <w:tab w:val="right" w:leader="dot" w:pos="8306"/>
        </w:tabs>
      </w:pPr>
      <w:hyperlink w:anchor="_Toc23935" w:history="1">
        <w:r>
          <w:rPr>
            <w:rFonts w:ascii="仿宋" w:eastAsia="仿宋" w:hAnsi="仿宋" w:cs="仿宋" w:hint="eastAsia"/>
            <w:lang w:eastAsia="zh-CN"/>
          </w:rPr>
          <w:t>(二)、工业车辆项目建设必要性分析</w:t>
        </w:r>
        <w:r>
          <w:tab/>
        </w:r>
        <w:r>
          <w:fldChar w:fldCharType="begin"/>
        </w:r>
        <w:r>
          <w:instrText xml:space="preserve"> PAGEREF _Toc23935 \h </w:instrText>
        </w:r>
        <w:r>
          <w:fldChar w:fldCharType="separate"/>
        </w:r>
        <w:r>
          <w:t>10</w:t>
        </w:r>
        <w:r>
          <w:fldChar w:fldCharType="end"/>
        </w:r>
      </w:hyperlink>
    </w:p>
    <w:p>
      <w:pPr>
        <w:pStyle w:val="TOC1"/>
        <w:tabs>
          <w:tab w:val="right" w:leader="dot" w:pos="8306"/>
        </w:tabs>
      </w:pPr>
      <w:hyperlink w:anchor="_Toc13210" w:history="1">
        <w:r>
          <w:rPr>
            <w:rFonts w:ascii="仿宋" w:eastAsia="仿宋" w:hAnsi="仿宋" w:cs="仿宋" w:hint="eastAsia"/>
            <w:lang w:eastAsia="zh-CN"/>
          </w:rPr>
          <w:t>三、工业车辆项目建设单位说明</w:t>
        </w:r>
        <w:r>
          <w:tab/>
        </w:r>
        <w:r>
          <w:fldChar w:fldCharType="begin"/>
        </w:r>
        <w:r>
          <w:instrText xml:space="preserve"> PAGEREF _Toc13210 \h </w:instrText>
        </w:r>
        <w:r>
          <w:fldChar w:fldCharType="separate"/>
        </w:r>
        <w:r>
          <w:t>11</w:t>
        </w:r>
        <w:r>
          <w:fldChar w:fldCharType="end"/>
        </w:r>
      </w:hyperlink>
    </w:p>
    <w:p>
      <w:pPr>
        <w:pStyle w:val="TOC2"/>
        <w:tabs>
          <w:tab w:val="right" w:leader="dot" w:pos="8306"/>
        </w:tabs>
      </w:pPr>
      <w:hyperlink w:anchor="_Toc10552" w:history="1">
        <w:r>
          <w:rPr>
            <w:rFonts w:ascii="仿宋" w:eastAsia="仿宋" w:hAnsi="仿宋" w:cs="仿宋" w:hint="eastAsia"/>
            <w:lang w:eastAsia="zh-CN"/>
          </w:rPr>
          <w:t>(一)、工业车辆项目承办单位基本情况</w:t>
        </w:r>
        <w:r>
          <w:tab/>
        </w:r>
        <w:r>
          <w:fldChar w:fldCharType="begin"/>
        </w:r>
        <w:r>
          <w:instrText xml:space="preserve"> PAGEREF _Toc10552 \h </w:instrText>
        </w:r>
        <w:r>
          <w:fldChar w:fldCharType="separate"/>
        </w:r>
        <w:r>
          <w:t>11</w:t>
        </w:r>
        <w:r>
          <w:fldChar w:fldCharType="end"/>
        </w:r>
      </w:hyperlink>
    </w:p>
    <w:p>
      <w:pPr>
        <w:pStyle w:val="TOC2"/>
        <w:tabs>
          <w:tab w:val="right" w:leader="dot" w:pos="8306"/>
        </w:tabs>
      </w:pPr>
      <w:hyperlink w:anchor="_Toc9664" w:history="1">
        <w:r>
          <w:rPr>
            <w:rFonts w:ascii="仿宋" w:eastAsia="仿宋" w:hAnsi="仿宋" w:cs="仿宋" w:hint="eastAsia"/>
            <w:lang w:eastAsia="zh-CN"/>
          </w:rPr>
          <w:t>(二)、公司经济效益分析</w:t>
        </w:r>
        <w:r>
          <w:tab/>
        </w:r>
        <w:r>
          <w:fldChar w:fldCharType="begin"/>
        </w:r>
        <w:r>
          <w:instrText xml:space="preserve"> PAGEREF _Toc9664 \h </w:instrText>
        </w:r>
        <w:r>
          <w:fldChar w:fldCharType="separate"/>
        </w:r>
        <w:r>
          <w:t>12</w:t>
        </w:r>
        <w:r>
          <w:fldChar w:fldCharType="end"/>
        </w:r>
      </w:hyperlink>
    </w:p>
    <w:p>
      <w:pPr>
        <w:pStyle w:val="TOC1"/>
        <w:tabs>
          <w:tab w:val="right" w:leader="dot" w:pos="8306"/>
        </w:tabs>
      </w:pPr>
      <w:hyperlink w:anchor="_Toc2164" w:history="1">
        <w:r>
          <w:rPr>
            <w:rFonts w:ascii="仿宋" w:eastAsia="仿宋" w:hAnsi="仿宋" w:cs="仿宋" w:hint="eastAsia"/>
            <w:lang w:eastAsia="zh-CN"/>
          </w:rPr>
          <w:t>四、工业车辆项目文档管理</w:t>
        </w:r>
        <w:r>
          <w:tab/>
        </w:r>
        <w:r>
          <w:fldChar w:fldCharType="begin"/>
        </w:r>
        <w:r>
          <w:instrText xml:space="preserve"> PAGEREF _Toc2164 \h </w:instrText>
        </w:r>
        <w:r>
          <w:fldChar w:fldCharType="separate"/>
        </w:r>
        <w:r>
          <w:t>13</w:t>
        </w:r>
        <w:r>
          <w:fldChar w:fldCharType="end"/>
        </w:r>
      </w:hyperlink>
    </w:p>
    <w:p>
      <w:pPr>
        <w:pStyle w:val="TOC2"/>
        <w:tabs>
          <w:tab w:val="right" w:leader="dot" w:pos="8306"/>
        </w:tabs>
      </w:pPr>
      <w:hyperlink w:anchor="_Toc17956" w:history="1">
        <w:r>
          <w:rPr>
            <w:rFonts w:ascii="仿宋" w:eastAsia="仿宋" w:hAnsi="仿宋" w:cs="仿宋" w:hint="eastAsia"/>
            <w:lang w:eastAsia="zh-CN"/>
          </w:rPr>
          <w:t>(一)、文档编制与审查</w:t>
        </w:r>
        <w:r>
          <w:tab/>
        </w:r>
        <w:r>
          <w:fldChar w:fldCharType="begin"/>
        </w:r>
        <w:r>
          <w:instrText xml:space="preserve"> PAGEREF _Toc17956 \h </w:instrText>
        </w:r>
        <w:r>
          <w:fldChar w:fldCharType="separate"/>
        </w:r>
        <w:r>
          <w:t>13</w:t>
        </w:r>
        <w:r>
          <w:fldChar w:fldCharType="end"/>
        </w:r>
      </w:hyperlink>
    </w:p>
    <w:p>
      <w:pPr>
        <w:pStyle w:val="TOC2"/>
        <w:tabs>
          <w:tab w:val="right" w:leader="dot" w:pos="8306"/>
        </w:tabs>
      </w:pPr>
      <w:hyperlink w:anchor="_Toc20384" w:history="1">
        <w:r>
          <w:rPr>
            <w:rFonts w:ascii="仿宋" w:eastAsia="仿宋" w:hAnsi="仿宋" w:cs="仿宋" w:hint="eastAsia"/>
            <w:lang w:eastAsia="zh-CN"/>
          </w:rPr>
          <w:t>(二)、文档发布与分发</w:t>
        </w:r>
        <w:r>
          <w:tab/>
        </w:r>
        <w:r>
          <w:fldChar w:fldCharType="begin"/>
        </w:r>
        <w:r>
          <w:instrText xml:space="preserve"> PAGEREF _Toc20384 \h </w:instrText>
        </w:r>
        <w:r>
          <w:fldChar w:fldCharType="separate"/>
        </w:r>
        <w:r>
          <w:t>14</w:t>
        </w:r>
        <w:r>
          <w:fldChar w:fldCharType="end"/>
        </w:r>
      </w:hyperlink>
    </w:p>
    <w:p>
      <w:pPr>
        <w:pStyle w:val="TOC2"/>
        <w:tabs>
          <w:tab w:val="right" w:leader="dot" w:pos="8306"/>
        </w:tabs>
      </w:pPr>
      <w:hyperlink w:anchor="_Toc20409" w:history="1">
        <w:r>
          <w:rPr>
            <w:rFonts w:ascii="仿宋" w:eastAsia="仿宋" w:hAnsi="仿宋" w:cs="仿宋" w:hint="eastAsia"/>
            <w:lang w:eastAsia="zh-CN"/>
          </w:rPr>
          <w:t>(三)、文档存档与归档</w:t>
        </w:r>
        <w:r>
          <w:tab/>
        </w:r>
        <w:r>
          <w:fldChar w:fldCharType="begin"/>
        </w:r>
        <w:r>
          <w:instrText xml:space="preserve"> PAGEREF _Toc20409 \h </w:instrText>
        </w:r>
        <w:r>
          <w:fldChar w:fldCharType="separate"/>
        </w:r>
        <w:r>
          <w:t>15</w:t>
        </w:r>
        <w:r>
          <w:fldChar w:fldCharType="end"/>
        </w:r>
      </w:hyperlink>
    </w:p>
    <w:p>
      <w:pPr>
        <w:pStyle w:val="TOC1"/>
        <w:tabs>
          <w:tab w:val="right" w:leader="dot" w:pos="8306"/>
        </w:tabs>
      </w:pPr>
      <w:hyperlink w:anchor="_Toc3378" w:history="1">
        <w:r>
          <w:rPr>
            <w:rFonts w:ascii="仿宋" w:eastAsia="仿宋" w:hAnsi="仿宋" w:cs="仿宋" w:hint="eastAsia"/>
            <w:lang w:eastAsia="zh-CN"/>
          </w:rPr>
          <w:t>五、工业车辆项目绩效评估</w:t>
        </w:r>
        <w:r>
          <w:tab/>
        </w:r>
        <w:r>
          <w:fldChar w:fldCharType="begin"/>
        </w:r>
        <w:r>
          <w:instrText xml:space="preserve"> PAGEREF _Toc3378 \h </w:instrText>
        </w:r>
        <w:r>
          <w:fldChar w:fldCharType="separate"/>
        </w:r>
        <w:r>
          <w:t>16</w:t>
        </w:r>
        <w:r>
          <w:fldChar w:fldCharType="end"/>
        </w:r>
      </w:hyperlink>
    </w:p>
    <w:p>
      <w:pPr>
        <w:pStyle w:val="TOC2"/>
        <w:tabs>
          <w:tab w:val="right" w:leader="dot" w:pos="8306"/>
        </w:tabs>
      </w:pPr>
      <w:hyperlink w:anchor="_Toc8486" w:history="1">
        <w:r>
          <w:rPr>
            <w:rFonts w:ascii="仿宋" w:eastAsia="仿宋" w:hAnsi="仿宋" w:cs="仿宋" w:hint="eastAsia"/>
            <w:lang w:eastAsia="zh-CN"/>
          </w:rPr>
          <w:t>(一)、绩效评估指标</w:t>
        </w:r>
        <w:r>
          <w:tab/>
        </w:r>
        <w:r>
          <w:fldChar w:fldCharType="begin"/>
        </w:r>
        <w:r>
          <w:instrText xml:space="preserve"> PAGEREF _Toc8486 \h </w:instrText>
        </w:r>
        <w:r>
          <w:fldChar w:fldCharType="separate"/>
        </w:r>
        <w:r>
          <w:t>16</w:t>
        </w:r>
        <w:r>
          <w:fldChar w:fldCharType="end"/>
        </w:r>
      </w:hyperlink>
    </w:p>
    <w:p>
      <w:pPr>
        <w:pStyle w:val="TOC2"/>
        <w:tabs>
          <w:tab w:val="right" w:leader="dot" w:pos="8306"/>
        </w:tabs>
      </w:pPr>
      <w:hyperlink w:anchor="_Toc12063" w:history="1">
        <w:r>
          <w:rPr>
            <w:rFonts w:ascii="仿宋" w:eastAsia="仿宋" w:hAnsi="仿宋" w:cs="仿宋" w:hint="eastAsia"/>
            <w:lang w:eastAsia="zh-CN"/>
          </w:rPr>
          <w:t>(二)、绩效评估方法</w:t>
        </w:r>
        <w:r>
          <w:tab/>
        </w:r>
        <w:r>
          <w:fldChar w:fldCharType="begin"/>
        </w:r>
        <w:r>
          <w:instrText xml:space="preserve"> PAGEREF _Toc12063 \h </w:instrText>
        </w:r>
        <w:r>
          <w:fldChar w:fldCharType="separate"/>
        </w:r>
        <w:r>
          <w:t>17</w:t>
        </w:r>
        <w:r>
          <w:fldChar w:fldCharType="end"/>
        </w:r>
      </w:hyperlink>
    </w:p>
    <w:p>
      <w:pPr>
        <w:pStyle w:val="TOC2"/>
        <w:tabs>
          <w:tab w:val="right" w:leader="dot" w:pos="8306"/>
        </w:tabs>
      </w:pPr>
      <w:hyperlink w:anchor="_Toc23275" w:history="1">
        <w:r>
          <w:rPr>
            <w:rFonts w:ascii="仿宋" w:eastAsia="仿宋" w:hAnsi="仿宋" w:cs="仿宋" w:hint="eastAsia"/>
            <w:lang w:eastAsia="zh-CN"/>
          </w:rPr>
          <w:t>(三)、绩效评估周期</w:t>
        </w:r>
        <w:r>
          <w:tab/>
        </w:r>
        <w:r>
          <w:fldChar w:fldCharType="begin"/>
        </w:r>
        <w:r>
          <w:instrText xml:space="preserve"> PAGEREF _Toc23275 \h </w:instrText>
        </w:r>
        <w:r>
          <w:fldChar w:fldCharType="separate"/>
        </w:r>
        <w:r>
          <w:t>18</w:t>
        </w:r>
        <w:r>
          <w:fldChar w:fldCharType="end"/>
        </w:r>
      </w:hyperlink>
    </w:p>
    <w:p>
      <w:pPr>
        <w:pStyle w:val="TOC1"/>
        <w:tabs>
          <w:tab w:val="right" w:leader="dot" w:pos="8306"/>
        </w:tabs>
      </w:pPr>
      <w:hyperlink w:anchor="_Toc31954" w:history="1">
        <w:r>
          <w:rPr>
            <w:rFonts w:ascii="仿宋" w:eastAsia="仿宋" w:hAnsi="仿宋" w:cs="仿宋" w:hint="eastAsia"/>
            <w:lang w:eastAsia="zh-CN"/>
          </w:rPr>
          <w:t>六、工业车辆项目土建工程</w:t>
        </w:r>
        <w:r>
          <w:tab/>
        </w:r>
        <w:r>
          <w:fldChar w:fldCharType="begin"/>
        </w:r>
        <w:r>
          <w:instrText xml:space="preserve"> PAGEREF _Toc31954 \h </w:instrText>
        </w:r>
        <w:r>
          <w:fldChar w:fldCharType="separate"/>
        </w:r>
        <w:r>
          <w:t>19</w:t>
        </w:r>
        <w:r>
          <w:fldChar w:fldCharType="end"/>
        </w:r>
      </w:hyperlink>
    </w:p>
    <w:p>
      <w:pPr>
        <w:pStyle w:val="TOC2"/>
        <w:tabs>
          <w:tab w:val="right" w:leader="dot" w:pos="8306"/>
        </w:tabs>
      </w:pPr>
      <w:hyperlink w:anchor="_Toc29675" w:history="1">
        <w:r>
          <w:rPr>
            <w:rFonts w:ascii="仿宋" w:eastAsia="仿宋" w:hAnsi="仿宋" w:cs="仿宋" w:hint="eastAsia"/>
            <w:lang w:eastAsia="zh-CN"/>
          </w:rPr>
          <w:t>(一)、建筑工程设计原则</w:t>
        </w:r>
        <w:r>
          <w:tab/>
        </w:r>
        <w:r>
          <w:fldChar w:fldCharType="begin"/>
        </w:r>
        <w:r>
          <w:instrText xml:space="preserve"> PAGEREF _Toc29675 \h </w:instrText>
        </w:r>
        <w:r>
          <w:fldChar w:fldCharType="separate"/>
        </w:r>
        <w:r>
          <w:t>19</w:t>
        </w:r>
        <w:r>
          <w:fldChar w:fldCharType="end"/>
        </w:r>
      </w:hyperlink>
    </w:p>
    <w:p>
      <w:pPr>
        <w:pStyle w:val="TOC2"/>
        <w:tabs>
          <w:tab w:val="right" w:leader="dot" w:pos="8306"/>
        </w:tabs>
      </w:pPr>
      <w:hyperlink w:anchor="_Toc21031" w:history="1">
        <w:r>
          <w:rPr>
            <w:rFonts w:ascii="仿宋" w:eastAsia="仿宋" w:hAnsi="仿宋" w:cs="仿宋" w:hint="eastAsia"/>
            <w:lang w:eastAsia="zh-CN"/>
          </w:rPr>
          <w:t>(二)、土建工程设计年限及安全等级</w:t>
        </w:r>
        <w:r>
          <w:tab/>
        </w:r>
        <w:r>
          <w:fldChar w:fldCharType="begin"/>
        </w:r>
        <w:r>
          <w:instrText xml:space="preserve"> PAGEREF _Toc21031 \h </w:instrText>
        </w:r>
        <w:r>
          <w:fldChar w:fldCharType="separate"/>
        </w:r>
        <w:r>
          <w:t>20</w:t>
        </w:r>
        <w:r>
          <w:fldChar w:fldCharType="end"/>
        </w:r>
      </w:hyperlink>
    </w:p>
    <w:p>
      <w:pPr>
        <w:pStyle w:val="TOC2"/>
        <w:tabs>
          <w:tab w:val="right" w:leader="dot" w:pos="8306"/>
        </w:tabs>
      </w:pPr>
      <w:hyperlink w:anchor="_Toc7949" w:history="1">
        <w:r>
          <w:rPr>
            <w:rFonts w:ascii="仿宋" w:eastAsia="仿宋" w:hAnsi="仿宋" w:cs="仿宋" w:hint="eastAsia"/>
            <w:lang w:eastAsia="zh-CN"/>
          </w:rPr>
          <w:t>(三)、建筑工程设计总体要求</w:t>
        </w:r>
        <w:r>
          <w:tab/>
        </w:r>
        <w:r>
          <w:fldChar w:fldCharType="begin"/>
        </w:r>
        <w:r>
          <w:instrText xml:space="preserve"> PAGEREF _Toc7949 \h </w:instrText>
        </w:r>
        <w:r>
          <w:fldChar w:fldCharType="separate"/>
        </w:r>
        <w:r>
          <w:t>22</w:t>
        </w:r>
        <w:r>
          <w:fldChar w:fldCharType="end"/>
        </w:r>
      </w:hyperlink>
    </w:p>
    <w:p>
      <w:pPr>
        <w:pStyle w:val="TOC2"/>
        <w:tabs>
          <w:tab w:val="right" w:leader="dot" w:pos="8306"/>
        </w:tabs>
      </w:pPr>
      <w:hyperlink w:anchor="_Toc11001" w:history="1">
        <w:r>
          <w:rPr>
            <w:rFonts w:ascii="仿宋" w:eastAsia="仿宋" w:hAnsi="仿宋" w:cs="仿宋" w:hint="eastAsia"/>
            <w:lang w:eastAsia="zh-CN"/>
          </w:rPr>
          <w:t>(四)、土建工程建设指标</w:t>
        </w:r>
        <w:r>
          <w:tab/>
        </w:r>
        <w:r>
          <w:fldChar w:fldCharType="begin"/>
        </w:r>
        <w:r>
          <w:instrText xml:space="preserve"> PAGEREF _Toc11001 \h </w:instrText>
        </w:r>
        <w:r>
          <w:fldChar w:fldCharType="separate"/>
        </w:r>
        <w:r>
          <w:t>22</w:t>
        </w:r>
        <w:r>
          <w:fldChar w:fldCharType="end"/>
        </w:r>
      </w:hyperlink>
    </w:p>
    <w:p>
      <w:pPr>
        <w:pStyle w:val="TOC1"/>
        <w:tabs>
          <w:tab w:val="right" w:leader="dot" w:pos="8306"/>
        </w:tabs>
      </w:pPr>
      <w:hyperlink w:anchor="_Toc29454" w:history="1">
        <w:r>
          <w:rPr>
            <w:rFonts w:ascii="仿宋" w:eastAsia="仿宋" w:hAnsi="仿宋" w:cs="仿宋" w:hint="eastAsia"/>
            <w:lang w:eastAsia="zh-CN"/>
          </w:rPr>
          <w:t>七、工业车辆项目人力资源管理</w:t>
        </w:r>
        <w:r>
          <w:tab/>
        </w:r>
        <w:r>
          <w:fldChar w:fldCharType="begin"/>
        </w:r>
        <w:r>
          <w:instrText xml:space="preserve"> PAGEREF _Toc29454 \h </w:instrText>
        </w:r>
        <w:r>
          <w:fldChar w:fldCharType="separate"/>
        </w:r>
        <w:r>
          <w:t>22</w:t>
        </w:r>
        <w:r>
          <w:fldChar w:fldCharType="end"/>
        </w:r>
      </w:hyperlink>
    </w:p>
    <w:p>
      <w:pPr>
        <w:pStyle w:val="TOC2"/>
        <w:tabs>
          <w:tab w:val="right" w:leader="dot" w:pos="8306"/>
        </w:tabs>
      </w:pPr>
      <w:hyperlink w:anchor="_Toc19509" w:history="1">
        <w:r>
          <w:rPr>
            <w:rFonts w:ascii="仿宋" w:eastAsia="仿宋" w:hAnsi="仿宋" w:cs="仿宋" w:hint="eastAsia"/>
            <w:lang w:eastAsia="zh-CN"/>
          </w:rPr>
          <w:t>(一)、建立健全的预算管理制度</w:t>
        </w:r>
        <w:r>
          <w:tab/>
        </w:r>
        <w:r>
          <w:fldChar w:fldCharType="begin"/>
        </w:r>
        <w:r>
          <w:instrText xml:space="preserve"> PAGEREF _Toc19509 \h </w:instrText>
        </w:r>
        <w:r>
          <w:fldChar w:fldCharType="separate"/>
        </w:r>
        <w:r>
          <w:t>22</w:t>
        </w:r>
        <w:r>
          <w:fldChar w:fldCharType="end"/>
        </w:r>
      </w:hyperlink>
    </w:p>
    <w:p>
      <w:pPr>
        <w:pStyle w:val="TOC2"/>
        <w:tabs>
          <w:tab w:val="right" w:leader="dot" w:pos="8306"/>
        </w:tabs>
      </w:pPr>
      <w:hyperlink w:anchor="_Toc3516" w:history="1">
        <w:r>
          <w:rPr>
            <w:rFonts w:ascii="仿宋" w:eastAsia="仿宋" w:hAnsi="仿宋" w:cs="仿宋" w:hint="eastAsia"/>
            <w:lang w:eastAsia="zh-CN"/>
          </w:rPr>
          <w:t>(二)、加强资金流动监控</w:t>
        </w:r>
        <w:r>
          <w:tab/>
        </w:r>
        <w:r>
          <w:fldChar w:fldCharType="begin"/>
        </w:r>
        <w:r>
          <w:instrText xml:space="preserve"> PAGEREF _Toc3516 \h </w:instrText>
        </w:r>
        <w:r>
          <w:fldChar w:fldCharType="separate"/>
        </w:r>
        <w:r>
          <w:t>24</w:t>
        </w:r>
        <w:r>
          <w:fldChar w:fldCharType="end"/>
        </w:r>
      </w:hyperlink>
    </w:p>
    <w:p>
      <w:pPr>
        <w:pStyle w:val="TOC2"/>
        <w:tabs>
          <w:tab w:val="right" w:leader="dot" w:pos="8306"/>
        </w:tabs>
      </w:pPr>
      <w:hyperlink w:anchor="_Toc32417" w:history="1">
        <w:r>
          <w:rPr>
            <w:rFonts w:ascii="仿宋" w:eastAsia="仿宋" w:hAnsi="仿宋" w:cs="仿宋" w:hint="eastAsia"/>
            <w:lang w:eastAsia="zh-CN"/>
          </w:rPr>
          <w:t>(三)、制定完善的风险控制机制</w:t>
        </w:r>
        <w:r>
          <w:tab/>
        </w:r>
        <w:r>
          <w:fldChar w:fldCharType="begin"/>
        </w:r>
        <w:r>
          <w:instrText xml:space="preserve"> PAGEREF _Toc32417 \h </w:instrText>
        </w:r>
        <w:r>
          <w:fldChar w:fldCharType="separate"/>
        </w:r>
        <w:r>
          <w:t>25</w:t>
        </w:r>
        <w:r>
          <w:fldChar w:fldCharType="end"/>
        </w:r>
      </w:hyperlink>
    </w:p>
    <w:p>
      <w:pPr>
        <w:pStyle w:val="TOC2"/>
        <w:tabs>
          <w:tab w:val="right" w:leader="dot" w:pos="8306"/>
        </w:tabs>
      </w:pPr>
      <w:hyperlink w:anchor="_Toc30258" w:history="1">
        <w:r>
          <w:rPr>
            <w:rFonts w:ascii="仿宋" w:eastAsia="仿宋" w:hAnsi="仿宋" w:cs="仿宋" w:hint="eastAsia"/>
            <w:lang w:eastAsia="zh-CN"/>
          </w:rPr>
          <w:t>(四)、优化成本管理</w:t>
        </w:r>
        <w:r>
          <w:tab/>
        </w:r>
        <w:r>
          <w:fldChar w:fldCharType="begin"/>
        </w:r>
        <w:r>
          <w:instrText xml:space="preserve"> PAGEREF _Toc30258 \h </w:instrText>
        </w:r>
        <w:r>
          <w:fldChar w:fldCharType="separate"/>
        </w:r>
        <w:r>
          <w:t>27</w:t>
        </w:r>
        <w:r>
          <w:fldChar w:fldCharType="end"/>
        </w:r>
      </w:hyperlink>
    </w:p>
    <w:p>
      <w:pPr>
        <w:pStyle w:val="TOC1"/>
        <w:tabs>
          <w:tab w:val="right" w:leader="dot" w:pos="8306"/>
        </w:tabs>
      </w:pPr>
      <w:hyperlink w:anchor="_Toc12465" w:history="1">
        <w:r>
          <w:rPr>
            <w:rFonts w:ascii="仿宋" w:eastAsia="仿宋" w:hAnsi="仿宋" w:cs="仿宋" w:hint="eastAsia"/>
            <w:lang w:eastAsia="zh-CN"/>
          </w:rPr>
          <w:t>八、工业车辆项目环境影响分析</w:t>
        </w:r>
        <w:r>
          <w:tab/>
        </w:r>
        <w:r>
          <w:fldChar w:fldCharType="begin"/>
        </w:r>
        <w:r>
          <w:instrText xml:space="preserve"> PAGEREF _Toc12465 \h </w:instrText>
        </w:r>
        <w:r>
          <w:fldChar w:fldCharType="separate"/>
        </w:r>
        <w:r>
          <w:t>28</w:t>
        </w:r>
        <w:r>
          <w:fldChar w:fldCharType="end"/>
        </w:r>
      </w:hyperlink>
    </w:p>
    <w:p>
      <w:pPr>
        <w:pStyle w:val="TOC2"/>
        <w:tabs>
          <w:tab w:val="right" w:leader="dot" w:pos="8306"/>
        </w:tabs>
      </w:pPr>
      <w:hyperlink w:anchor="_Toc24014" w:history="1">
        <w:r>
          <w:rPr>
            <w:rFonts w:ascii="仿宋" w:eastAsia="仿宋" w:hAnsi="仿宋" w:cs="仿宋" w:hint="eastAsia"/>
            <w:lang w:eastAsia="zh-CN"/>
          </w:rPr>
          <w:t>(一)、建设区域环境质量现状</w:t>
        </w:r>
        <w:r>
          <w:tab/>
        </w:r>
        <w:r>
          <w:fldChar w:fldCharType="begin"/>
        </w:r>
        <w:r>
          <w:instrText xml:space="preserve"> PAGEREF _Toc24014 \h </w:instrText>
        </w:r>
        <w:r>
          <w:fldChar w:fldCharType="separate"/>
        </w:r>
        <w:r>
          <w:t>28</w:t>
        </w:r>
        <w:r>
          <w:fldChar w:fldCharType="end"/>
        </w:r>
      </w:hyperlink>
    </w:p>
    <w:p>
      <w:pPr>
        <w:pStyle w:val="TOC2"/>
        <w:tabs>
          <w:tab w:val="right" w:leader="dot" w:pos="8306"/>
        </w:tabs>
      </w:pPr>
      <w:hyperlink w:anchor="_Toc16412" w:history="1">
        <w:r>
          <w:rPr>
            <w:rFonts w:ascii="仿宋" w:eastAsia="仿宋" w:hAnsi="仿宋" w:cs="仿宋" w:hint="eastAsia"/>
            <w:lang w:eastAsia="zh-CN"/>
          </w:rPr>
          <w:t>(二)、建设期环境保护</w:t>
        </w:r>
        <w:r>
          <w:tab/>
        </w:r>
        <w:r>
          <w:fldChar w:fldCharType="begin"/>
        </w:r>
        <w:r>
          <w:instrText xml:space="preserve"> PAGEREF _Toc16412 \h </w:instrText>
        </w:r>
        <w:r>
          <w:fldChar w:fldCharType="separate"/>
        </w:r>
        <w:r>
          <w:t>29</w:t>
        </w:r>
        <w:r>
          <w:fldChar w:fldCharType="end"/>
        </w:r>
      </w:hyperlink>
    </w:p>
    <w:p>
      <w:pPr>
        <w:pStyle w:val="TOC2"/>
        <w:tabs>
          <w:tab w:val="right" w:leader="dot" w:pos="8306"/>
        </w:tabs>
      </w:pPr>
      <w:hyperlink w:anchor="_Toc7668" w:history="1">
        <w:r>
          <w:rPr>
            <w:rFonts w:ascii="仿宋" w:eastAsia="仿宋" w:hAnsi="仿宋" w:cs="仿宋" w:hint="eastAsia"/>
            <w:lang w:eastAsia="zh-CN"/>
          </w:rPr>
          <w:t>(三)、运营期环境保护</w:t>
        </w:r>
        <w:r>
          <w:tab/>
        </w:r>
        <w:r>
          <w:fldChar w:fldCharType="begin"/>
        </w:r>
        <w:r>
          <w:instrText xml:space="preserve"> PAGEREF _Toc7668 \h </w:instrText>
        </w:r>
        <w:r>
          <w:fldChar w:fldCharType="separate"/>
        </w:r>
        <w:r>
          <w:t>31</w:t>
        </w:r>
        <w:r>
          <w:fldChar w:fldCharType="end"/>
        </w:r>
      </w:hyperlink>
    </w:p>
    <w:p>
      <w:pPr>
        <w:pStyle w:val="TOC2"/>
        <w:tabs>
          <w:tab w:val="right" w:leader="dot" w:pos="8306"/>
        </w:tabs>
      </w:pPr>
      <w:hyperlink w:anchor="_Toc28949" w:history="1">
        <w:r>
          <w:rPr>
            <w:rFonts w:ascii="仿宋" w:eastAsia="仿宋" w:hAnsi="仿宋" w:cs="仿宋" w:hint="eastAsia"/>
            <w:lang w:eastAsia="zh-CN"/>
          </w:rPr>
          <w:t>(四)、工业车辆项目建设对区域经济的影响</w:t>
        </w:r>
        <w:r>
          <w:tab/>
        </w:r>
        <w:r>
          <w:fldChar w:fldCharType="begin"/>
        </w:r>
        <w:r>
          <w:instrText xml:space="preserve"> PAGEREF _Toc28949 \h </w:instrText>
        </w:r>
        <w:r>
          <w:fldChar w:fldCharType="separate"/>
        </w:r>
        <w:r>
          <w:t>32</w:t>
        </w:r>
        <w:r>
          <w:fldChar w:fldCharType="end"/>
        </w:r>
      </w:hyperlink>
    </w:p>
    <w:p>
      <w:pPr>
        <w:pStyle w:val="TOC2"/>
        <w:tabs>
          <w:tab w:val="right" w:leader="dot" w:pos="8306"/>
        </w:tabs>
      </w:pPr>
      <w:hyperlink w:anchor="_Toc227" w:history="1">
        <w:r>
          <w:rPr>
            <w:rFonts w:ascii="仿宋" w:eastAsia="仿宋" w:hAnsi="仿宋" w:cs="仿宋" w:hint="eastAsia"/>
            <w:lang w:eastAsia="zh-CN"/>
          </w:rPr>
          <w:t>(五)、废弃物处理</w:t>
        </w:r>
        <w:r>
          <w:tab/>
        </w:r>
        <w:r>
          <w:fldChar w:fldCharType="begin"/>
        </w:r>
        <w:r>
          <w:instrText xml:space="preserve"> PAGEREF _Toc227 \h </w:instrText>
        </w:r>
        <w:r>
          <w:fldChar w:fldCharType="separate"/>
        </w:r>
        <w:r>
          <w:t>34</w:t>
        </w:r>
        <w:r>
          <w:fldChar w:fldCharType="end"/>
        </w:r>
      </w:hyperlink>
    </w:p>
    <w:p>
      <w:pPr>
        <w:pStyle w:val="TOC2"/>
        <w:tabs>
          <w:tab w:val="right" w:leader="dot" w:pos="8306"/>
        </w:tabs>
      </w:pPr>
      <w:hyperlink w:anchor="_Toc2133" w:history="1">
        <w:r>
          <w:rPr>
            <w:rFonts w:ascii="仿宋" w:eastAsia="仿宋" w:hAnsi="仿宋" w:cs="仿宋" w:hint="eastAsia"/>
            <w:lang w:eastAsia="zh-CN"/>
          </w:rPr>
          <w:t>(六)、特殊环境影响分析</w:t>
        </w:r>
        <w:r>
          <w:tab/>
        </w:r>
        <w:r>
          <w:fldChar w:fldCharType="begin"/>
        </w:r>
        <w:r>
          <w:instrText xml:space="preserve"> PAGEREF _Toc2133 \h </w:instrText>
        </w:r>
        <w:r>
          <w:fldChar w:fldCharType="separate"/>
        </w:r>
        <w:r>
          <w:t>35</w:t>
        </w:r>
        <w:r>
          <w:fldChar w:fldCharType="end"/>
        </w:r>
      </w:hyperlink>
    </w:p>
    <w:p>
      <w:pPr>
        <w:pStyle w:val="TOC2"/>
        <w:tabs>
          <w:tab w:val="right" w:leader="dot" w:pos="8306"/>
        </w:tabs>
      </w:pPr>
      <w:hyperlink w:anchor="_Toc5662" w:history="1">
        <w:r>
          <w:rPr>
            <w:rFonts w:ascii="仿宋" w:eastAsia="仿宋" w:hAnsi="仿宋" w:cs="仿宋" w:hint="eastAsia"/>
            <w:lang w:eastAsia="zh-CN"/>
          </w:rPr>
          <w:t>(七)、清洁生产</w:t>
        </w:r>
        <w:r>
          <w:tab/>
        </w:r>
        <w:r>
          <w:fldChar w:fldCharType="begin"/>
        </w:r>
        <w:r>
          <w:instrText xml:space="preserve"> PAGEREF _Toc5662 \h </w:instrText>
        </w:r>
        <w:r>
          <w:fldChar w:fldCharType="separate"/>
        </w:r>
        <w:r>
          <w:t>36</w:t>
        </w:r>
        <w:r>
          <w:fldChar w:fldCharType="end"/>
        </w:r>
      </w:hyperlink>
    </w:p>
    <w:p>
      <w:pPr>
        <w:pStyle w:val="TOC2"/>
        <w:tabs>
          <w:tab w:val="right" w:leader="dot" w:pos="8306"/>
        </w:tabs>
      </w:pPr>
      <w:hyperlink w:anchor="_Toc26194" w:history="1">
        <w:r>
          <w:rPr>
            <w:rFonts w:ascii="仿宋" w:eastAsia="仿宋" w:hAnsi="仿宋" w:cs="仿宋" w:hint="eastAsia"/>
            <w:lang w:eastAsia="zh-CN"/>
          </w:rPr>
          <w:t>(八)、环境保护综合评价</w:t>
        </w:r>
        <w:r>
          <w:tab/>
        </w:r>
        <w:r>
          <w:fldChar w:fldCharType="begin"/>
        </w:r>
        <w:r>
          <w:instrText xml:space="preserve"> PAGEREF _Toc26194 \h </w:instrText>
        </w:r>
        <w:r>
          <w:fldChar w:fldCharType="separate"/>
        </w:r>
        <w:r>
          <w:t>37</w:t>
        </w:r>
        <w:r>
          <w:fldChar w:fldCharType="end"/>
        </w:r>
      </w:hyperlink>
    </w:p>
    <w:p>
      <w:pPr>
        <w:pStyle w:val="TOC1"/>
        <w:tabs>
          <w:tab w:val="right" w:leader="dot" w:pos="8306"/>
        </w:tabs>
      </w:pPr>
      <w:hyperlink w:anchor="_Toc5948" w:history="1">
        <w:r>
          <w:rPr>
            <w:rFonts w:ascii="仿宋" w:eastAsia="仿宋" w:hAnsi="仿宋" w:cs="仿宋" w:hint="eastAsia"/>
            <w:lang w:eastAsia="zh-CN"/>
          </w:rPr>
          <w:t>九、工业车辆项目财务管理</w:t>
        </w:r>
        <w:r>
          <w:tab/>
        </w:r>
        <w:r>
          <w:fldChar w:fldCharType="begin"/>
        </w:r>
        <w:r>
          <w:instrText xml:space="preserve"> PAGEREF _Toc5948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58" w:history="1">
        <w:r>
          <w:rPr>
            <w:rFonts w:ascii="仿宋" w:eastAsia="仿宋" w:hAnsi="仿宋" w:cs="仿宋" w:hint="eastAsia"/>
            <w:lang w:eastAsia="zh-CN"/>
          </w:rPr>
          <w:t>(一)、资金需求大</w:t>
        </w:r>
        <w:r>
          <w:tab/>
        </w:r>
        <w:r>
          <w:fldChar w:fldCharType="begin"/>
        </w:r>
        <w:r>
          <w:instrText xml:space="preserve"> PAGEREF _Toc13658 \h </w:instrText>
        </w:r>
        <w:r>
          <w:fldChar w:fldCharType="separate"/>
        </w:r>
        <w:r>
          <w:t>38</w:t>
        </w:r>
        <w:r>
          <w:fldChar w:fldCharType="end"/>
        </w:r>
      </w:hyperlink>
    </w:p>
    <w:p>
      <w:pPr>
        <w:pStyle w:val="TOC2"/>
        <w:tabs>
          <w:tab w:val="right" w:leader="dot" w:pos="8306"/>
        </w:tabs>
      </w:pPr>
      <w:hyperlink w:anchor="_Toc18461" w:history="1">
        <w:r>
          <w:rPr>
            <w:rFonts w:ascii="仿宋" w:eastAsia="仿宋" w:hAnsi="仿宋" w:cs="仿宋" w:hint="eastAsia"/>
            <w:lang w:eastAsia="zh-CN"/>
          </w:rPr>
          <w:t>(二)、研发周期长</w:t>
        </w:r>
        <w:r>
          <w:tab/>
        </w:r>
        <w:r>
          <w:fldChar w:fldCharType="begin"/>
        </w:r>
        <w:r>
          <w:instrText xml:space="preserve"> PAGEREF _Toc18461 \h </w:instrText>
        </w:r>
        <w:r>
          <w:fldChar w:fldCharType="separate"/>
        </w:r>
        <w:r>
          <w:t>40</w:t>
        </w:r>
        <w:r>
          <w:fldChar w:fldCharType="end"/>
        </w:r>
      </w:hyperlink>
    </w:p>
    <w:p>
      <w:pPr>
        <w:pStyle w:val="TOC2"/>
        <w:tabs>
          <w:tab w:val="right" w:leader="dot" w:pos="8306"/>
        </w:tabs>
      </w:pPr>
      <w:hyperlink w:anchor="_Toc2416" w:history="1">
        <w:r>
          <w:rPr>
            <w:rFonts w:ascii="仿宋" w:eastAsia="仿宋" w:hAnsi="仿宋" w:cs="仿宋" w:hint="eastAsia"/>
            <w:lang w:eastAsia="zh-CN"/>
          </w:rPr>
          <w:t>(三)、市场风险大</w:t>
        </w:r>
        <w:r>
          <w:tab/>
        </w:r>
        <w:r>
          <w:fldChar w:fldCharType="begin"/>
        </w:r>
        <w:r>
          <w:instrText xml:space="preserve"> PAGEREF _Toc2416 \h </w:instrText>
        </w:r>
        <w:r>
          <w:fldChar w:fldCharType="separate"/>
        </w:r>
        <w:r>
          <w:t>41</w:t>
        </w:r>
        <w:r>
          <w:fldChar w:fldCharType="end"/>
        </w:r>
      </w:hyperlink>
    </w:p>
    <w:p>
      <w:pPr>
        <w:pStyle w:val="TOC2"/>
        <w:tabs>
          <w:tab w:val="right" w:leader="dot" w:pos="8306"/>
        </w:tabs>
      </w:pPr>
      <w:hyperlink w:anchor="_Toc21969" w:history="1">
        <w:r>
          <w:rPr>
            <w:rFonts w:ascii="仿宋" w:eastAsia="仿宋" w:hAnsi="仿宋" w:cs="仿宋" w:hint="eastAsia"/>
            <w:lang w:eastAsia="zh-CN"/>
          </w:rPr>
          <w:t>(四)、利润率高</w:t>
        </w:r>
        <w:r>
          <w:tab/>
        </w:r>
        <w:r>
          <w:fldChar w:fldCharType="begin"/>
        </w:r>
        <w:r>
          <w:instrText xml:space="preserve"> PAGEREF _Toc21969 \h </w:instrText>
        </w:r>
        <w:r>
          <w:fldChar w:fldCharType="separate"/>
        </w:r>
        <w:r>
          <w:t>43</w:t>
        </w:r>
        <w:r>
          <w:fldChar w:fldCharType="end"/>
        </w:r>
      </w:hyperlink>
    </w:p>
    <w:p>
      <w:pPr>
        <w:pStyle w:val="TOC1"/>
        <w:tabs>
          <w:tab w:val="right" w:leader="dot" w:pos="8306"/>
        </w:tabs>
      </w:pPr>
      <w:hyperlink w:anchor="_Toc2071" w:history="1">
        <w:r>
          <w:rPr>
            <w:rFonts w:ascii="仿宋" w:eastAsia="仿宋" w:hAnsi="仿宋" w:cs="仿宋" w:hint="eastAsia"/>
            <w:lang w:eastAsia="zh-CN"/>
          </w:rPr>
          <w:t>十、工业车辆项目技术管理</w:t>
        </w:r>
        <w:r>
          <w:tab/>
        </w:r>
        <w:r>
          <w:fldChar w:fldCharType="begin"/>
        </w:r>
        <w:r>
          <w:instrText xml:space="preserve"> PAGEREF _Toc2071 \h </w:instrText>
        </w:r>
        <w:r>
          <w:fldChar w:fldCharType="separate"/>
        </w:r>
        <w:r>
          <w:t>45</w:t>
        </w:r>
        <w:r>
          <w:fldChar w:fldCharType="end"/>
        </w:r>
      </w:hyperlink>
    </w:p>
    <w:p>
      <w:pPr>
        <w:pStyle w:val="TOC2"/>
        <w:tabs>
          <w:tab w:val="right" w:leader="dot" w:pos="8306"/>
        </w:tabs>
      </w:pPr>
      <w:hyperlink w:anchor="_Toc4534" w:history="1">
        <w:r>
          <w:rPr>
            <w:rFonts w:ascii="仿宋" w:eastAsia="仿宋" w:hAnsi="仿宋" w:cs="仿宋" w:hint="eastAsia"/>
            <w:lang w:eastAsia="zh-CN"/>
          </w:rPr>
          <w:t>(一)、技术方案选用方向</w:t>
        </w:r>
        <w:r>
          <w:tab/>
        </w:r>
        <w:r>
          <w:fldChar w:fldCharType="begin"/>
        </w:r>
        <w:r>
          <w:instrText xml:space="preserve"> PAGEREF _Toc4534 \h </w:instrText>
        </w:r>
        <w:r>
          <w:fldChar w:fldCharType="separate"/>
        </w:r>
        <w:r>
          <w:t>45</w:t>
        </w:r>
        <w:r>
          <w:fldChar w:fldCharType="end"/>
        </w:r>
      </w:hyperlink>
    </w:p>
    <w:p>
      <w:pPr>
        <w:pStyle w:val="TOC2"/>
        <w:tabs>
          <w:tab w:val="right" w:leader="dot" w:pos="8306"/>
        </w:tabs>
      </w:pPr>
      <w:hyperlink w:anchor="_Toc8052" w:history="1">
        <w:r>
          <w:rPr>
            <w:rFonts w:ascii="仿宋" w:eastAsia="仿宋" w:hAnsi="仿宋" w:cs="仿宋" w:hint="eastAsia"/>
            <w:lang w:eastAsia="zh-CN"/>
          </w:rPr>
          <w:t>(二)、工艺技术方案选用原则</w:t>
        </w:r>
        <w:r>
          <w:tab/>
        </w:r>
        <w:r>
          <w:fldChar w:fldCharType="begin"/>
        </w:r>
        <w:r>
          <w:instrText xml:space="preserve"> PAGEREF _Toc8052 \h </w:instrText>
        </w:r>
        <w:r>
          <w:fldChar w:fldCharType="separate"/>
        </w:r>
        <w:r>
          <w:t>47</w:t>
        </w:r>
        <w:r>
          <w:fldChar w:fldCharType="end"/>
        </w:r>
      </w:hyperlink>
    </w:p>
    <w:p>
      <w:pPr>
        <w:pStyle w:val="TOC2"/>
        <w:tabs>
          <w:tab w:val="right" w:leader="dot" w:pos="8306"/>
        </w:tabs>
      </w:pPr>
      <w:hyperlink w:anchor="_Toc4765" w:history="1">
        <w:r>
          <w:rPr>
            <w:rFonts w:ascii="仿宋" w:eastAsia="仿宋" w:hAnsi="仿宋" w:cs="仿宋" w:hint="eastAsia"/>
            <w:lang w:eastAsia="zh-CN"/>
          </w:rPr>
          <w:t>(三)、工艺技术方案要求</w:t>
        </w:r>
        <w:r>
          <w:tab/>
        </w:r>
        <w:r>
          <w:fldChar w:fldCharType="begin"/>
        </w:r>
        <w:r>
          <w:instrText xml:space="preserve"> PAGEREF _Toc4765 \h </w:instrText>
        </w:r>
        <w:r>
          <w:fldChar w:fldCharType="separate"/>
        </w:r>
        <w:r>
          <w:t>49</w:t>
        </w:r>
        <w:r>
          <w:fldChar w:fldCharType="end"/>
        </w:r>
      </w:hyperlink>
    </w:p>
    <w:p>
      <w:pPr>
        <w:pStyle w:val="TOC1"/>
        <w:tabs>
          <w:tab w:val="right" w:leader="dot" w:pos="8306"/>
        </w:tabs>
      </w:pPr>
      <w:hyperlink w:anchor="_Toc20324" w:history="1">
        <w:r>
          <w:rPr>
            <w:rFonts w:ascii="仿宋" w:eastAsia="仿宋" w:hAnsi="仿宋" w:cs="仿宋" w:hint="eastAsia"/>
            <w:lang w:eastAsia="zh-CN"/>
          </w:rPr>
          <w:t>十一、工业车辆项目创新与研发</w:t>
        </w:r>
        <w:r>
          <w:tab/>
        </w:r>
        <w:r>
          <w:fldChar w:fldCharType="begin"/>
        </w:r>
        <w:r>
          <w:instrText xml:space="preserve"> PAGEREF _Toc20324 \h </w:instrText>
        </w:r>
        <w:r>
          <w:fldChar w:fldCharType="separate"/>
        </w:r>
        <w:r>
          <w:t>52</w:t>
        </w:r>
        <w:r>
          <w:fldChar w:fldCharType="end"/>
        </w:r>
      </w:hyperlink>
    </w:p>
    <w:p>
      <w:pPr>
        <w:pStyle w:val="TOC2"/>
        <w:tabs>
          <w:tab w:val="right" w:leader="dot" w:pos="8306"/>
        </w:tabs>
      </w:pPr>
      <w:hyperlink w:anchor="_Toc21492" w:history="1">
        <w:r>
          <w:rPr>
            <w:rFonts w:ascii="仿宋" w:eastAsia="仿宋" w:hAnsi="仿宋" w:cs="仿宋" w:hint="eastAsia"/>
            <w:lang w:eastAsia="zh-CN"/>
          </w:rPr>
          <w:t>(一)、创新策略与方向</w:t>
        </w:r>
        <w:r>
          <w:tab/>
        </w:r>
        <w:r>
          <w:fldChar w:fldCharType="begin"/>
        </w:r>
        <w:r>
          <w:instrText xml:space="preserve"> PAGEREF _Toc21492 \h </w:instrText>
        </w:r>
        <w:r>
          <w:fldChar w:fldCharType="separate"/>
        </w:r>
        <w:r>
          <w:t>52</w:t>
        </w:r>
        <w:r>
          <w:fldChar w:fldCharType="end"/>
        </w:r>
      </w:hyperlink>
    </w:p>
    <w:p>
      <w:pPr>
        <w:pStyle w:val="TOC2"/>
        <w:tabs>
          <w:tab w:val="right" w:leader="dot" w:pos="8306"/>
        </w:tabs>
      </w:pPr>
      <w:hyperlink w:anchor="_Toc23686" w:history="1">
        <w:r>
          <w:rPr>
            <w:rFonts w:ascii="仿宋" w:eastAsia="仿宋" w:hAnsi="仿宋" w:cs="仿宋" w:hint="eastAsia"/>
            <w:lang w:eastAsia="zh-CN"/>
          </w:rPr>
          <w:t>(二)、研发规划与投入</w:t>
        </w:r>
        <w:r>
          <w:tab/>
        </w:r>
        <w:r>
          <w:fldChar w:fldCharType="begin"/>
        </w:r>
        <w:r>
          <w:instrText xml:space="preserve"> PAGEREF _Toc23686 \h </w:instrText>
        </w:r>
        <w:r>
          <w:fldChar w:fldCharType="separate"/>
        </w:r>
        <w:r>
          <w:t>53</w:t>
        </w:r>
        <w:r>
          <w:fldChar w:fldCharType="end"/>
        </w:r>
      </w:hyperlink>
    </w:p>
    <w:p>
      <w:pPr>
        <w:pStyle w:val="TOC1"/>
        <w:tabs>
          <w:tab w:val="right" w:leader="dot" w:pos="8306"/>
        </w:tabs>
      </w:pPr>
      <w:hyperlink w:anchor="_Toc27453" w:history="1">
        <w:r>
          <w:rPr>
            <w:rFonts w:ascii="仿宋" w:eastAsia="仿宋" w:hAnsi="仿宋" w:cs="仿宋" w:hint="eastAsia"/>
            <w:lang w:eastAsia="zh-CN"/>
          </w:rPr>
          <w:t>十二、生产安全保护</w:t>
        </w:r>
        <w:r>
          <w:tab/>
        </w:r>
        <w:r>
          <w:fldChar w:fldCharType="begin"/>
        </w:r>
        <w:r>
          <w:instrText xml:space="preserve"> PAGEREF _Toc27453 \h </w:instrText>
        </w:r>
        <w:r>
          <w:fldChar w:fldCharType="separate"/>
        </w:r>
        <w:r>
          <w:t>55</w:t>
        </w:r>
        <w:r>
          <w:fldChar w:fldCharType="end"/>
        </w:r>
      </w:hyperlink>
    </w:p>
    <w:p>
      <w:pPr>
        <w:pStyle w:val="TOC2"/>
        <w:tabs>
          <w:tab w:val="right" w:leader="dot" w:pos="8306"/>
        </w:tabs>
      </w:pPr>
      <w:hyperlink w:anchor="_Toc17475" w:history="1">
        <w:r>
          <w:rPr>
            <w:rFonts w:ascii="仿宋" w:eastAsia="仿宋" w:hAnsi="仿宋" w:cs="仿宋" w:hint="eastAsia"/>
            <w:lang w:eastAsia="zh-CN"/>
          </w:rPr>
          <w:t>(一)、消防安全</w:t>
        </w:r>
        <w:r>
          <w:tab/>
        </w:r>
        <w:r>
          <w:fldChar w:fldCharType="begin"/>
        </w:r>
        <w:r>
          <w:instrText xml:space="preserve"> PAGEREF _Toc17475 \h </w:instrText>
        </w:r>
        <w:r>
          <w:fldChar w:fldCharType="separate"/>
        </w:r>
        <w:r>
          <w:t>55</w:t>
        </w:r>
        <w:r>
          <w:fldChar w:fldCharType="end"/>
        </w:r>
      </w:hyperlink>
    </w:p>
    <w:p>
      <w:pPr>
        <w:pStyle w:val="TOC2"/>
        <w:tabs>
          <w:tab w:val="right" w:leader="dot" w:pos="8306"/>
        </w:tabs>
      </w:pPr>
      <w:hyperlink w:anchor="_Toc28261" w:history="1">
        <w:r>
          <w:rPr>
            <w:rFonts w:ascii="仿宋" w:eastAsia="仿宋" w:hAnsi="仿宋" w:cs="仿宋" w:hint="eastAsia"/>
            <w:lang w:eastAsia="zh-CN"/>
          </w:rPr>
          <w:t>(二)、防火防爆总图布置措施</w:t>
        </w:r>
        <w:r>
          <w:tab/>
        </w:r>
        <w:r>
          <w:fldChar w:fldCharType="begin"/>
        </w:r>
        <w:r>
          <w:instrText xml:space="preserve"> PAGEREF _Toc28261 \h </w:instrText>
        </w:r>
        <w:r>
          <w:fldChar w:fldCharType="separate"/>
        </w:r>
        <w:r>
          <w:t>56</w:t>
        </w:r>
        <w:r>
          <w:fldChar w:fldCharType="end"/>
        </w:r>
      </w:hyperlink>
    </w:p>
    <w:p>
      <w:pPr>
        <w:pStyle w:val="TOC2"/>
        <w:tabs>
          <w:tab w:val="right" w:leader="dot" w:pos="8306"/>
        </w:tabs>
      </w:pPr>
      <w:hyperlink w:anchor="_Toc16979" w:history="1">
        <w:r>
          <w:rPr>
            <w:rFonts w:ascii="仿宋" w:eastAsia="仿宋" w:hAnsi="仿宋" w:cs="仿宋" w:hint="eastAsia"/>
            <w:lang w:eastAsia="zh-CN"/>
          </w:rPr>
          <w:t>(三)、自然灾害防范措施</w:t>
        </w:r>
        <w:r>
          <w:tab/>
        </w:r>
        <w:r>
          <w:fldChar w:fldCharType="begin"/>
        </w:r>
        <w:r>
          <w:instrText xml:space="preserve"> PAGEREF _Toc16979 \h </w:instrText>
        </w:r>
        <w:r>
          <w:fldChar w:fldCharType="separate"/>
        </w:r>
        <w:r>
          <w:t>57</w:t>
        </w:r>
        <w:r>
          <w:fldChar w:fldCharType="end"/>
        </w:r>
      </w:hyperlink>
    </w:p>
    <w:p>
      <w:pPr>
        <w:pStyle w:val="TOC2"/>
        <w:tabs>
          <w:tab w:val="right" w:leader="dot" w:pos="8306"/>
        </w:tabs>
      </w:pPr>
      <w:hyperlink w:anchor="_Toc14777" w:history="1">
        <w:r>
          <w:rPr>
            <w:rFonts w:ascii="仿宋" w:eastAsia="仿宋" w:hAnsi="仿宋" w:cs="仿宋" w:hint="eastAsia"/>
            <w:lang w:eastAsia="zh-CN"/>
          </w:rPr>
          <w:t>(四)、安全色及安全标志使用要求</w:t>
        </w:r>
        <w:r>
          <w:tab/>
        </w:r>
        <w:r>
          <w:fldChar w:fldCharType="begin"/>
        </w:r>
        <w:r>
          <w:instrText xml:space="preserve"> PAGEREF _Toc14777 \h </w:instrText>
        </w:r>
        <w:r>
          <w:fldChar w:fldCharType="separate"/>
        </w:r>
        <w:r>
          <w:t>58</w:t>
        </w:r>
        <w:r>
          <w:fldChar w:fldCharType="end"/>
        </w:r>
      </w:hyperlink>
    </w:p>
    <w:p>
      <w:pPr>
        <w:pStyle w:val="TOC2"/>
        <w:tabs>
          <w:tab w:val="right" w:leader="dot" w:pos="8306"/>
        </w:tabs>
      </w:pPr>
      <w:hyperlink w:anchor="_Toc31586" w:history="1">
        <w:r>
          <w:rPr>
            <w:rFonts w:ascii="仿宋" w:eastAsia="仿宋" w:hAnsi="仿宋" w:cs="仿宋" w:hint="eastAsia"/>
            <w:lang w:eastAsia="zh-CN"/>
          </w:rPr>
          <w:t>(五)、防尘防毒措施</w:t>
        </w:r>
        <w:r>
          <w:tab/>
        </w:r>
        <w:r>
          <w:fldChar w:fldCharType="begin"/>
        </w:r>
        <w:r>
          <w:instrText xml:space="preserve"> PAGEREF _Toc31586 \h </w:instrText>
        </w:r>
        <w:r>
          <w:fldChar w:fldCharType="separate"/>
        </w:r>
        <w:r>
          <w:t>59</w:t>
        </w:r>
        <w:r>
          <w:fldChar w:fldCharType="end"/>
        </w:r>
      </w:hyperlink>
    </w:p>
    <w:p>
      <w:pPr>
        <w:pStyle w:val="TOC2"/>
        <w:tabs>
          <w:tab w:val="right" w:leader="dot" w:pos="8306"/>
        </w:tabs>
      </w:pPr>
      <w:hyperlink w:anchor="_Toc31366" w:history="1">
        <w:r>
          <w:rPr>
            <w:rFonts w:ascii="仿宋" w:eastAsia="仿宋" w:hAnsi="仿宋" w:cs="仿宋" w:hint="eastAsia"/>
            <w:lang w:eastAsia="zh-CN"/>
          </w:rPr>
          <w:t>(六)、防静电、触电防护及防雷措施</w:t>
        </w:r>
        <w:r>
          <w:tab/>
        </w:r>
        <w:r>
          <w:fldChar w:fldCharType="begin"/>
        </w:r>
        <w:r>
          <w:instrText xml:space="preserve"> PAGEREF _Toc31366 \h </w:instrText>
        </w:r>
        <w:r>
          <w:fldChar w:fldCharType="separate"/>
        </w:r>
        <w:r>
          <w:t>60</w:t>
        </w:r>
        <w:r>
          <w:fldChar w:fldCharType="end"/>
        </w:r>
      </w:hyperlink>
    </w:p>
    <w:p>
      <w:pPr>
        <w:pStyle w:val="TOC2"/>
        <w:tabs>
          <w:tab w:val="right" w:leader="dot" w:pos="8306"/>
        </w:tabs>
      </w:pPr>
      <w:hyperlink w:anchor="_Toc15793" w:history="1">
        <w:r>
          <w:rPr>
            <w:rFonts w:ascii="仿宋" w:eastAsia="仿宋" w:hAnsi="仿宋" w:cs="仿宋" w:hint="eastAsia"/>
            <w:lang w:eastAsia="zh-CN"/>
          </w:rPr>
          <w:t>(七)、机械设备安全保障措施</w:t>
        </w:r>
        <w:r>
          <w:tab/>
        </w:r>
        <w:r>
          <w:fldChar w:fldCharType="begin"/>
        </w:r>
        <w:r>
          <w:instrText xml:space="preserve"> PAGEREF _Toc15793 \h </w:instrText>
        </w:r>
        <w:r>
          <w:fldChar w:fldCharType="separate"/>
        </w:r>
        <w:r>
          <w:t>61</w:t>
        </w:r>
        <w:r>
          <w:fldChar w:fldCharType="end"/>
        </w:r>
      </w:hyperlink>
    </w:p>
    <w:p>
      <w:pPr>
        <w:pStyle w:val="TOC1"/>
        <w:tabs>
          <w:tab w:val="right" w:leader="dot" w:pos="8306"/>
        </w:tabs>
      </w:pPr>
      <w:hyperlink w:anchor="_Toc19362" w:history="1">
        <w:r>
          <w:rPr>
            <w:rFonts w:ascii="仿宋" w:eastAsia="仿宋" w:hAnsi="仿宋" w:cs="仿宋" w:hint="eastAsia"/>
            <w:lang w:eastAsia="zh-CN"/>
          </w:rPr>
          <w:t>十三、工业车辆项目工程方案分析</w:t>
        </w:r>
        <w:r>
          <w:tab/>
        </w:r>
        <w:r>
          <w:fldChar w:fldCharType="begin"/>
        </w:r>
        <w:r>
          <w:instrText xml:space="preserve"> PAGEREF _Toc19362 \h </w:instrText>
        </w:r>
        <w:r>
          <w:fldChar w:fldCharType="separate"/>
        </w:r>
        <w:r>
          <w:t>63</w:t>
        </w:r>
        <w:r>
          <w:fldChar w:fldCharType="end"/>
        </w:r>
      </w:hyperlink>
    </w:p>
    <w:p>
      <w:pPr>
        <w:pStyle w:val="TOC2"/>
        <w:tabs>
          <w:tab w:val="right" w:leader="dot" w:pos="8306"/>
        </w:tabs>
      </w:pPr>
      <w:hyperlink w:anchor="_Toc4072" w:history="1">
        <w:r>
          <w:rPr>
            <w:rFonts w:ascii="仿宋" w:eastAsia="仿宋" w:hAnsi="仿宋" w:cs="仿宋" w:hint="eastAsia"/>
            <w:lang w:eastAsia="zh-CN"/>
          </w:rPr>
          <w:t>(一)、建筑工程设计原则</w:t>
        </w:r>
        <w:r>
          <w:tab/>
        </w:r>
        <w:r>
          <w:fldChar w:fldCharType="begin"/>
        </w:r>
        <w:r>
          <w:instrText xml:space="preserve"> PAGEREF _Toc4072 \h </w:instrText>
        </w:r>
        <w:r>
          <w:fldChar w:fldCharType="separate"/>
        </w:r>
        <w:r>
          <w:t>63</w:t>
        </w:r>
        <w:r>
          <w:fldChar w:fldCharType="end"/>
        </w:r>
      </w:hyperlink>
    </w:p>
    <w:p>
      <w:pPr>
        <w:pStyle w:val="TOC2"/>
        <w:tabs>
          <w:tab w:val="right" w:leader="dot" w:pos="8306"/>
        </w:tabs>
      </w:pPr>
      <w:hyperlink w:anchor="_Toc23419" w:history="1">
        <w:r>
          <w:rPr>
            <w:rFonts w:ascii="仿宋" w:eastAsia="仿宋" w:hAnsi="仿宋" w:cs="仿宋" w:hint="eastAsia"/>
            <w:lang w:eastAsia="zh-CN"/>
          </w:rPr>
          <w:t>(二)、土建工程建设指标</w:t>
        </w:r>
        <w:r>
          <w:tab/>
        </w:r>
        <w:r>
          <w:fldChar w:fldCharType="begin"/>
        </w:r>
        <w:r>
          <w:instrText xml:space="preserve"> PAGEREF _Toc23419 \h </w:instrText>
        </w:r>
        <w:r>
          <w:fldChar w:fldCharType="separate"/>
        </w:r>
        <w:r>
          <w:t>66</w:t>
        </w:r>
        <w:r>
          <w:fldChar w:fldCharType="end"/>
        </w:r>
      </w:hyperlink>
    </w:p>
    <w:p>
      <w:pPr>
        <w:pStyle w:val="TOC1"/>
        <w:tabs>
          <w:tab w:val="right" w:leader="dot" w:pos="8306"/>
        </w:tabs>
      </w:pPr>
      <w:hyperlink w:anchor="_Toc18305" w:history="1">
        <w:r>
          <w:rPr>
            <w:rFonts w:ascii="仿宋" w:eastAsia="仿宋" w:hAnsi="仿宋" w:cs="仿宋" w:hint="eastAsia"/>
            <w:lang w:eastAsia="zh-CN"/>
          </w:rPr>
          <w:t>十四、工业车辆项目实施时间节点</w:t>
        </w:r>
        <w:r>
          <w:tab/>
        </w:r>
        <w:r>
          <w:fldChar w:fldCharType="begin"/>
        </w:r>
        <w:r>
          <w:instrText xml:space="preserve"> PAGEREF _Toc18305 \h </w:instrText>
        </w:r>
        <w:r>
          <w:fldChar w:fldCharType="separate"/>
        </w:r>
        <w:r>
          <w:t>68</w:t>
        </w:r>
        <w:r>
          <w:fldChar w:fldCharType="end"/>
        </w:r>
      </w:hyperlink>
    </w:p>
    <w:p>
      <w:pPr>
        <w:pStyle w:val="TOC2"/>
        <w:tabs>
          <w:tab w:val="right" w:leader="dot" w:pos="8306"/>
        </w:tabs>
      </w:pPr>
      <w:hyperlink w:anchor="_Toc3933" w:history="1">
        <w:r>
          <w:rPr>
            <w:rFonts w:ascii="仿宋" w:eastAsia="仿宋" w:hAnsi="仿宋" w:cs="仿宋" w:hint="eastAsia"/>
            <w:lang w:eastAsia="zh-CN"/>
          </w:rPr>
          <w:t>(一)、工业车辆项目启动阶段时间节点</w:t>
        </w:r>
        <w:r>
          <w:tab/>
        </w:r>
        <w:r>
          <w:fldChar w:fldCharType="begin"/>
        </w:r>
        <w:r>
          <w:instrText xml:space="preserve"> PAGEREF _Toc3933 \h </w:instrText>
        </w:r>
        <w:r>
          <w:fldChar w:fldCharType="separate"/>
        </w:r>
        <w:r>
          <w:t>68</w:t>
        </w:r>
        <w:r>
          <w:fldChar w:fldCharType="end"/>
        </w:r>
      </w:hyperlink>
    </w:p>
    <w:p>
      <w:pPr>
        <w:pStyle w:val="TOC2"/>
        <w:tabs>
          <w:tab w:val="right" w:leader="dot" w:pos="8306"/>
        </w:tabs>
      </w:pPr>
      <w:hyperlink w:anchor="_Toc27502" w:history="1">
        <w:r>
          <w:rPr>
            <w:rFonts w:ascii="仿宋" w:eastAsia="仿宋" w:hAnsi="仿宋" w:cs="仿宋" w:hint="eastAsia"/>
            <w:lang w:eastAsia="zh-CN"/>
          </w:rPr>
          <w:t>(二)、工业车辆项目执行阶段时间节点</w:t>
        </w:r>
        <w:r>
          <w:tab/>
        </w:r>
        <w:r>
          <w:fldChar w:fldCharType="begin"/>
        </w:r>
        <w:r>
          <w:instrText xml:space="preserve"> PAGEREF _Toc27502 \h </w:instrText>
        </w:r>
        <w:r>
          <w:fldChar w:fldCharType="separate"/>
        </w:r>
        <w:r>
          <w:t>69</w:t>
        </w:r>
        <w:r>
          <w:fldChar w:fldCharType="end"/>
        </w:r>
      </w:hyperlink>
    </w:p>
    <w:p>
      <w:pPr>
        <w:pStyle w:val="TOC2"/>
        <w:tabs>
          <w:tab w:val="right" w:leader="dot" w:pos="8306"/>
        </w:tabs>
      </w:pPr>
      <w:hyperlink w:anchor="_Toc30211" w:history="1">
        <w:r>
          <w:rPr>
            <w:rFonts w:ascii="仿宋" w:eastAsia="仿宋" w:hAnsi="仿宋" w:cs="仿宋" w:hint="eastAsia"/>
            <w:lang w:eastAsia="zh-CN"/>
          </w:rPr>
          <w:t>(三)、工业车辆项目完成阶段时间节点</w:t>
        </w:r>
        <w:r>
          <w:tab/>
        </w:r>
        <w:r>
          <w:fldChar w:fldCharType="begin"/>
        </w:r>
        <w:r>
          <w:instrText xml:space="preserve"> PAGEREF _Toc30211 \h </w:instrText>
        </w:r>
        <w:r>
          <w:fldChar w:fldCharType="separate"/>
        </w:r>
        <w:r>
          <w:t>70</w:t>
        </w:r>
        <w:r>
          <w:fldChar w:fldCharType="end"/>
        </w:r>
      </w:hyperlink>
    </w:p>
    <w:p>
      <w:pPr>
        <w:pStyle w:val="TOC1"/>
        <w:tabs>
          <w:tab w:val="right" w:leader="dot" w:pos="8306"/>
        </w:tabs>
      </w:pPr>
      <w:hyperlink w:anchor="_Toc3290" w:history="1">
        <w:r>
          <w:rPr>
            <w:rFonts w:ascii="仿宋" w:eastAsia="仿宋" w:hAnsi="仿宋" w:cs="仿宋" w:hint="eastAsia"/>
            <w:lang w:eastAsia="zh-CN"/>
          </w:rPr>
          <w:t>十五、工业车辆项目变更管理</w:t>
        </w:r>
        <w:r>
          <w:tab/>
        </w:r>
        <w:r>
          <w:fldChar w:fldCharType="begin"/>
        </w:r>
        <w:r>
          <w:instrText xml:space="preserve"> PAGEREF _Toc3290 \h </w:instrText>
        </w:r>
        <w:r>
          <w:fldChar w:fldCharType="separate"/>
        </w:r>
        <w:r>
          <w:t>71</w:t>
        </w:r>
        <w:r>
          <w:fldChar w:fldCharType="end"/>
        </w:r>
      </w:hyperlink>
    </w:p>
    <w:p>
      <w:pPr>
        <w:pStyle w:val="TOC2"/>
        <w:tabs>
          <w:tab w:val="right" w:leader="dot" w:pos="8306"/>
        </w:tabs>
      </w:pPr>
      <w:hyperlink w:anchor="_Toc11198" w:history="1">
        <w:r>
          <w:rPr>
            <w:rFonts w:ascii="仿宋" w:eastAsia="仿宋" w:hAnsi="仿宋" w:cs="仿宋" w:hint="eastAsia"/>
            <w:lang w:eastAsia="zh-CN"/>
          </w:rPr>
          <w:t>(一)、变更申请与评估</w:t>
        </w:r>
        <w:r>
          <w:tab/>
        </w:r>
        <w:r>
          <w:fldChar w:fldCharType="begin"/>
        </w:r>
        <w:r>
          <w:instrText xml:space="preserve"> PAGEREF _Toc11198 \h </w:instrText>
        </w:r>
        <w:r>
          <w:fldChar w:fldCharType="separate"/>
        </w:r>
        <w:r>
          <w:t>71</w:t>
        </w:r>
        <w:r>
          <w:fldChar w:fldCharType="end"/>
        </w:r>
      </w:hyperlink>
    </w:p>
    <w:p>
      <w:pPr>
        <w:pStyle w:val="TOC2"/>
        <w:tabs>
          <w:tab w:val="right" w:leader="dot" w:pos="8306"/>
        </w:tabs>
      </w:pPr>
      <w:hyperlink w:anchor="_Toc20298" w:history="1">
        <w:r>
          <w:rPr>
            <w:rFonts w:ascii="仿宋" w:eastAsia="仿宋" w:hAnsi="仿宋" w:cs="仿宋" w:hint="eastAsia"/>
            <w:lang w:eastAsia="zh-CN"/>
          </w:rPr>
          <w:t>(二)、变更实施与控制</w:t>
        </w:r>
        <w:r>
          <w:tab/>
        </w:r>
        <w:r>
          <w:fldChar w:fldCharType="begin"/>
        </w:r>
        <w:r>
          <w:instrText xml:space="preserve"> PAGEREF _Toc20298 \h </w:instrText>
        </w:r>
        <w:r>
          <w:fldChar w:fldCharType="separate"/>
        </w:r>
        <w:r>
          <w:t>71</w:t>
        </w:r>
        <w:r>
          <w:fldChar w:fldCharType="end"/>
        </w:r>
      </w:hyperlink>
    </w:p>
    <w:p>
      <w:pPr>
        <w:pStyle w:val="TOC1"/>
        <w:tabs>
          <w:tab w:val="right" w:leader="dot" w:pos="8306"/>
        </w:tabs>
      </w:pPr>
      <w:hyperlink w:anchor="_Toc9388" w:history="1">
        <w:r>
          <w:rPr>
            <w:rFonts w:ascii="仿宋" w:eastAsia="仿宋" w:hAnsi="仿宋" w:cs="仿宋" w:hint="eastAsia"/>
            <w:lang w:eastAsia="zh-CN"/>
          </w:rPr>
          <w:t>十六、工业车辆项目治理与监督</w:t>
        </w:r>
        <w:r>
          <w:tab/>
        </w:r>
        <w:r>
          <w:fldChar w:fldCharType="begin"/>
        </w:r>
        <w:r>
          <w:instrText xml:space="preserve"> PAGEREF _Toc9388 \h </w:instrText>
        </w:r>
        <w:r>
          <w:fldChar w:fldCharType="separate"/>
        </w:r>
        <w:r>
          <w:t>72</w:t>
        </w:r>
        <w:r>
          <w:fldChar w:fldCharType="end"/>
        </w:r>
      </w:hyperlink>
    </w:p>
    <w:p>
      <w:pPr>
        <w:pStyle w:val="TOC2"/>
        <w:tabs>
          <w:tab w:val="right" w:leader="dot" w:pos="8306"/>
        </w:tabs>
      </w:pPr>
      <w:hyperlink w:anchor="_Toc25188" w:history="1">
        <w:r>
          <w:rPr>
            <w:rFonts w:ascii="仿宋" w:eastAsia="仿宋" w:hAnsi="仿宋" w:cs="仿宋" w:hint="eastAsia"/>
            <w:lang w:eastAsia="zh-CN"/>
          </w:rPr>
          <w:t>(一)、工业车辆项目治理结构</w:t>
        </w:r>
        <w:r>
          <w:tab/>
        </w:r>
        <w:r>
          <w:fldChar w:fldCharType="begin"/>
        </w:r>
        <w:r>
          <w:instrText xml:space="preserve"> PAGEREF _Toc25188 \h </w:instrText>
        </w:r>
        <w:r>
          <w:fldChar w:fldCharType="separate"/>
        </w:r>
        <w:r>
          <w:t>72</w:t>
        </w:r>
        <w:r>
          <w:fldChar w:fldCharType="end"/>
        </w:r>
      </w:hyperlink>
    </w:p>
    <w:p>
      <w:pPr>
        <w:pStyle w:val="TOC2"/>
        <w:tabs>
          <w:tab w:val="right" w:leader="dot" w:pos="8306"/>
        </w:tabs>
      </w:pPr>
      <w:hyperlink w:anchor="_Toc13785" w:history="1">
        <w:r>
          <w:rPr>
            <w:rFonts w:ascii="仿宋" w:eastAsia="仿宋" w:hAnsi="仿宋" w:cs="仿宋" w:hint="eastAsia"/>
            <w:lang w:eastAsia="zh-CN"/>
          </w:rPr>
          <w:t>(二)、监督与审计</w:t>
        </w:r>
        <w:r>
          <w:tab/>
        </w:r>
        <w:r>
          <w:fldChar w:fldCharType="begin"/>
        </w:r>
        <w:r>
          <w:instrText xml:space="preserve"> PAGEREF _Toc13785 \h </w:instrText>
        </w:r>
        <w:r>
          <w:fldChar w:fldCharType="separate"/>
        </w:r>
        <w:r>
          <w:t>73</w:t>
        </w:r>
        <w:r>
          <w:fldChar w:fldCharType="end"/>
        </w:r>
      </w:hyperlink>
    </w:p>
    <w:p>
      <w:pPr>
        <w:pStyle w:val="TOC1"/>
        <w:tabs>
          <w:tab w:val="right" w:leader="dot" w:pos="8306"/>
        </w:tabs>
      </w:pPr>
      <w:hyperlink w:anchor="_Toc788" w:history="1">
        <w:r>
          <w:rPr>
            <w:rFonts w:ascii="仿宋" w:eastAsia="仿宋" w:hAnsi="仿宋" w:cs="仿宋" w:hint="eastAsia"/>
            <w:lang w:eastAsia="zh-CN"/>
          </w:rPr>
          <w:t>十七、营销与推广策略</w:t>
        </w:r>
        <w:r>
          <w:tab/>
        </w:r>
        <w:r>
          <w:fldChar w:fldCharType="begin"/>
        </w:r>
        <w:r>
          <w:instrText xml:space="preserve"> PAGEREF _Toc788 \h </w:instrText>
        </w:r>
        <w:r>
          <w:fldChar w:fldCharType="separate"/>
        </w:r>
        <w:r>
          <w:t>75</w:t>
        </w:r>
        <w:r>
          <w:fldChar w:fldCharType="end"/>
        </w:r>
      </w:hyperlink>
    </w:p>
    <w:p>
      <w:pPr>
        <w:pStyle w:val="TOC2"/>
        <w:tabs>
          <w:tab w:val="right" w:leader="dot" w:pos="8306"/>
        </w:tabs>
      </w:pPr>
      <w:hyperlink w:anchor="_Toc15427" w:history="1">
        <w:r>
          <w:rPr>
            <w:rFonts w:ascii="仿宋" w:eastAsia="仿宋" w:hAnsi="仿宋" w:cs="仿宋" w:hint="eastAsia"/>
            <w:lang w:eastAsia="zh-CN"/>
          </w:rPr>
          <w:t>(一)、产品/服务定位与特点</w:t>
        </w:r>
        <w:r>
          <w:tab/>
        </w:r>
        <w:r>
          <w:fldChar w:fldCharType="begin"/>
        </w:r>
        <w:r>
          <w:instrText xml:space="preserve"> PAGEREF _Toc15427 \h </w:instrText>
        </w:r>
        <w:r>
          <w:fldChar w:fldCharType="separate"/>
        </w:r>
        <w:r>
          <w:t>75</w:t>
        </w:r>
        <w:r>
          <w:fldChar w:fldCharType="end"/>
        </w:r>
      </w:hyperlink>
    </w:p>
    <w:p>
      <w:pPr>
        <w:pStyle w:val="TOC2"/>
        <w:tabs>
          <w:tab w:val="right" w:leader="dot" w:pos="8306"/>
        </w:tabs>
      </w:pPr>
      <w:hyperlink w:anchor="_Toc1793" w:history="1">
        <w:r>
          <w:rPr>
            <w:rFonts w:ascii="仿宋" w:eastAsia="仿宋" w:hAnsi="仿宋" w:cs="仿宋" w:hint="eastAsia"/>
            <w:lang w:eastAsia="zh-CN"/>
          </w:rPr>
          <w:t>(二)、市场定位与竞争分析</w:t>
        </w:r>
        <w:r>
          <w:tab/>
        </w:r>
        <w:r>
          <w:fldChar w:fldCharType="begin"/>
        </w:r>
        <w:r>
          <w:instrText xml:space="preserve"> PAGEREF _Toc1793 \h </w:instrText>
        </w:r>
        <w:r>
          <w:fldChar w:fldCharType="separate"/>
        </w:r>
        <w:r>
          <w:t>76</w:t>
        </w:r>
        <w:r>
          <w:fldChar w:fldCharType="end"/>
        </w:r>
      </w:hyperlink>
    </w:p>
    <w:p>
      <w:pPr>
        <w:pStyle w:val="TOC2"/>
        <w:tabs>
          <w:tab w:val="right" w:leader="dot" w:pos="8306"/>
        </w:tabs>
      </w:pPr>
      <w:hyperlink w:anchor="_Toc30996" w:history="1">
        <w:r>
          <w:rPr>
            <w:rFonts w:ascii="仿宋" w:eastAsia="仿宋" w:hAnsi="仿宋" w:cs="仿宋" w:hint="eastAsia"/>
            <w:lang w:eastAsia="zh-CN"/>
          </w:rPr>
          <w:t>(三)、营销渠道与策略</w:t>
        </w:r>
        <w:r>
          <w:tab/>
        </w:r>
        <w:r>
          <w:fldChar w:fldCharType="begin"/>
        </w:r>
        <w:r>
          <w:instrText xml:space="preserve"> PAGEREF _Toc30996 \h </w:instrText>
        </w:r>
        <w:r>
          <w:fldChar w:fldCharType="separate"/>
        </w:r>
        <w:r>
          <w:t>77</w:t>
        </w:r>
        <w:r>
          <w:fldChar w:fldCharType="end"/>
        </w:r>
      </w:hyperlink>
    </w:p>
    <w:p>
      <w:pPr>
        <w:pStyle w:val="TOC2"/>
        <w:tabs>
          <w:tab w:val="right" w:leader="dot" w:pos="8306"/>
        </w:tabs>
      </w:pPr>
      <w:hyperlink w:anchor="_Toc19555" w:history="1">
        <w:r>
          <w:rPr>
            <w:rFonts w:ascii="仿宋" w:eastAsia="仿宋" w:hAnsi="仿宋" w:cs="仿宋" w:hint="eastAsia"/>
            <w:lang w:eastAsia="zh-CN"/>
          </w:rPr>
          <w:t>(四)、推广与宣传活动</w:t>
        </w:r>
        <w:r>
          <w:tab/>
        </w:r>
        <w:r>
          <w:fldChar w:fldCharType="begin"/>
        </w:r>
        <w:r>
          <w:instrText xml:space="preserve"> PAGEREF _Toc19555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99"/>
      <w:r>
        <w:rPr>
          <w:rFonts w:ascii="仿宋" w:eastAsia="仿宋" w:hAnsi="仿宋" w:cs="仿宋" w:hint="eastAsia"/>
          <w:sz w:val="28"/>
          <w:lang w:eastAsia="zh-CN"/>
        </w:rPr>
        <w:t>一、工业车辆项目选址可行性分析</w:t>
      </w:r>
      <w:bookmarkEnd w:id="2"/>
    </w:p>
    <w:p>
      <w:pPr>
        <w:pStyle w:val="Heading2"/>
        <w:rPr>
          <w:rFonts w:ascii="仿宋" w:eastAsia="仿宋" w:hAnsi="仿宋" w:cs="仿宋" w:hint="eastAsia"/>
          <w:lang w:eastAsia="zh-CN"/>
        </w:rPr>
      </w:pPr>
      <w:bookmarkStart w:id="3" w:name="_Toc27885"/>
      <w:r>
        <w:rPr>
          <w:rFonts w:ascii="仿宋" w:eastAsia="仿宋" w:hAnsi="仿宋" w:cs="仿宋" w:hint="eastAsia"/>
          <w:lang w:eastAsia="zh-CN"/>
        </w:rPr>
        <w:t>(一)、工业车辆项目选址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该工业车辆项目选址位于XX省XX市XX区XXX街道</w:t>
      </w:r>
    </w:p>
    <w:p>
      <w:pPr>
        <w:pStyle w:val="Heading2"/>
        <w:ind w:firstLine="560" w:firstLineChars="200"/>
        <w:rPr>
          <w:rFonts w:ascii="仿宋" w:eastAsia="仿宋" w:hAnsi="仿宋" w:cs="仿宋" w:hint="eastAsia"/>
          <w:sz w:val="28"/>
          <w:lang w:eastAsia="zh-CN"/>
        </w:rPr>
      </w:pPr>
      <w:bookmarkStart w:id="4" w:name="_Toc134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工业车辆项目的征地面积将根据工业车辆项目的实际规模和需求进行精确规划。具体面积XXX平方米，旨在确保工业车辆项目不仅能够满足当前的发展需求，还能够预留空间以适应未来的扩展。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净用地面积是在征地面积基础上去除不可利用面积后的实际可开发用地。具体面积XXX平方米，考虑到环保、交通、安全等多方面因素，以确保工业车辆项目在整体利用效率上达到最优。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工业车辆项目计划建设的建筑总规模具体面积XXX平方米。这一规模的确定综合考虑了工业车辆项目的性质、规模，以及城市规划的相关要求，确保建筑布局与周边环境协调一致。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绿地率是工业车辆项目用地中被规划为绿地的比例。具体面积XXX平方米，旨在通过合理规划绿地，改善工业车辆项目周边环境，提升居民生活质量，并符合城市整体绿化规划。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确保工业车辆项目选址与当地城市规划相一致，具体面积XXX平方米。通过与城市规划部门深入沟通，确保工业车辆项目不仅符合城市的整体发展方向，还能够融入城市的发展布局，为城市的长远发展贡献力量。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车辆项目选址符合当地产业政策，具体面积XXX平方米。这包括工业车辆项目对当地经济的促进作用，以及对相关产业的带动效应，确保工业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确保工业车辆项目选址具备必要的公共设施配套，具体面积XXX平方米。这包括交通便利性、教育、医疗等基础设施，以提高居民生活品质，使得工业车辆项目选址更具吸引力。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考虑用地总体要求对当地社会稳定性的影响，具体面积XXX平方米。通过深入了解当地社区反馈，确保工业车辆项目的选址和建设过程对当地社会和谐稳定产生积极作用。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车辆项目选址不仅符合法规和规划，还在实际操作中具有可行性。这一全面规划将为工业车辆项目的成功实施提供坚实的基础，确保工业车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3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车辆项目的设备规划和空间设计中，我们将采取灵活设备布局的措施。设备布局将根据实际需求进行灵活设计，避免不必要的浪费。通过合理规划设备摆放位置，我们将提高设备的利用率，减少设备间距，以确保工业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车辆项目内部引入共享设施的概念，例如共享会议室、办公区等。通过这种方式，我们可以减少对资源的重复建设，提高资源共享效率，从而减小工业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车辆项目的总图布置中，我们将不同功能区域进行明确的规划，以最大程度满足工业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0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车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工业车辆项目对环境的影响是综合评价的重要因素之一。我们将详细考虑选址周边的自然环境、生态保护区、水源地等情况，确保工业车辆项目的建设和运营对环境影响最小化，并符合当地的环保法规标准。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对选址的评价还需充分考虑当地政府的产业政策和法规。我们将详细了解工业车辆项目所在地的相关政策，确保工业车辆项目的规划和运营与当地法规相符，降低不必要的法律风险。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考虑到社会稳定性对企业运营的重要性，我们将评估选址地区的社会安全情况、劳工关系、社区反馈等方面，以确保工业车辆项目的建设和运营不会受到社会稳定性的负面影响。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最后，我们将综合考虑用地成本，包括土地购置费用、土地开发成本等。通过对用地成本的详细评估，我们能够做出更为精确的经济效益分析，为工业车辆项目的投资决策提供有力支持。</w:t>
      </w:r>
    </w:p>
    <w:p>
      <w:pPr>
        <w:pStyle w:val="Heading1"/>
        <w:ind w:firstLine="560" w:firstLineChars="200"/>
        <w:rPr>
          <w:rFonts w:ascii="仿宋" w:eastAsia="仿宋" w:hAnsi="仿宋" w:cs="仿宋" w:hint="eastAsia"/>
          <w:sz w:val="28"/>
          <w:lang w:eastAsia="zh-CN"/>
        </w:rPr>
      </w:pPr>
      <w:bookmarkStart w:id="8" w:name="_Toc9945"/>
      <w:r>
        <w:rPr>
          <w:rFonts w:ascii="仿宋" w:eastAsia="仿宋" w:hAnsi="仿宋" w:cs="仿宋" w:hint="eastAsia"/>
          <w:sz w:val="28"/>
          <w:lang w:eastAsia="zh-CN"/>
        </w:rPr>
        <w:t>二、工业车辆项目建设背景及必要性分析</w:t>
      </w:r>
      <w:bookmarkEnd w:id="8"/>
    </w:p>
    <w:p>
      <w:pPr>
        <w:pStyle w:val="Heading2"/>
        <w:rPr>
          <w:rFonts w:ascii="仿宋" w:eastAsia="仿宋" w:hAnsi="仿宋" w:cs="仿宋" w:hint="eastAsia"/>
          <w:lang w:eastAsia="zh-CN"/>
        </w:rPr>
      </w:pPr>
      <w:bookmarkStart w:id="9" w:name="_Toc18966"/>
      <w:r>
        <w:rPr>
          <w:rFonts w:ascii="仿宋" w:eastAsia="仿宋" w:hAnsi="仿宋" w:cs="仿宋" w:hint="eastAsia"/>
          <w:lang w:eastAsia="zh-CN"/>
        </w:rPr>
        <w:t>(一)、工业车辆项目背景分析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车辆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车辆项目在这个潮流中的定位。同时，我们将关注行业内涌现的新兴机遇，以便工业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车辆项目提供了强大的发展动力。我们将聚焦于行业内最新的技术发展趋势，包括但不限于人工智能、大数据分析、物联网等领域。通过深度的技术研究，我们将确保工业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车辆项目发展的源泉。我们将投入更多的精力对市场需求进行深入剖析，超越表面的需求，深入挖掘潜在的市场痛点和机遇。通过对市场需求的细致了解，工业车辆项目将更有针对性地设计解决方案，满足市场的多样化需求，从而更好地促进工业车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车辆项目战略至关重要。我们将对竞争态势进行更为深入的分析，包括但不限于市场份额、产品特点、客户满意度等多个维度。通过深度的竞争分析，工业车辆项目将能够更准确地把握市场脉搏，制定具有竞争力的工业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车辆项目的发展具有直接的影响。我们将进行更为全面的法规和政策分析，了解行业发展中的潜在法律风险和合规挑战。通过充分了解和遵守相关法规，工业车辆项目将确保在法律框架内合法合规运营，为工业车辆项目的稳健发展提供有力支持。</w:t>
      </w:r>
    </w:p>
    <w:p>
      <w:pPr>
        <w:pStyle w:val="Heading2"/>
        <w:ind w:firstLine="560" w:firstLineChars="200"/>
        <w:rPr>
          <w:rFonts w:ascii="仿宋" w:eastAsia="仿宋" w:hAnsi="仿宋" w:cs="仿宋" w:hint="eastAsia"/>
          <w:sz w:val="28"/>
          <w:lang w:eastAsia="zh-CN"/>
        </w:rPr>
      </w:pPr>
      <w:bookmarkStart w:id="10" w:name="_Toc23935"/>
      <w:r>
        <w:rPr>
          <w:rFonts w:ascii="仿宋" w:eastAsia="仿宋" w:hAnsi="仿宋" w:cs="仿宋" w:hint="eastAsia"/>
          <w:sz w:val="28"/>
          <w:lang w:eastAsia="zh-CN"/>
        </w:rPr>
        <w:t>(二)、工业车辆项目建设必要性分析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的迫切性源于对行业发展趋势的深刻洞察。我们正处于一个行业变革的时代，科技创新、数字化转型成为企业发展的关键动力。工业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不仅仅是为了跟上潮流，更是为了通过技术创新推动企业的持续发展。通过引入先进的技术和解决方案，工业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工业车辆项目的建设成为必然选择，通过提高产品质量、拓展服务领域，从而在竞争中获得更多的机会。工业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车辆项目建设的必要性体现在对客户需求更精准的满足。通过工业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的背后是对企业持续创新的追求。只有通过不断创新，企业才能在竞争中立于不败之地。工业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210"/>
      <w:r>
        <w:rPr>
          <w:rFonts w:ascii="仿宋" w:eastAsia="仿宋" w:hAnsi="仿宋" w:cs="仿宋" w:hint="eastAsia"/>
          <w:sz w:val="28"/>
          <w:lang w:eastAsia="zh-CN"/>
        </w:rPr>
        <w:t>三、工业车辆项目建设单位说明</w:t>
      </w:r>
      <w:bookmarkEnd w:id="11"/>
    </w:p>
    <w:p>
      <w:pPr>
        <w:pStyle w:val="Heading2"/>
        <w:rPr>
          <w:rFonts w:ascii="仿宋" w:eastAsia="仿宋" w:hAnsi="仿宋" w:cs="仿宋" w:hint="eastAsia"/>
          <w:lang w:eastAsia="zh-CN"/>
        </w:rPr>
      </w:pPr>
      <w:bookmarkStart w:id="12" w:name="_Toc10552"/>
      <w:r>
        <w:rPr>
          <w:rFonts w:ascii="仿宋" w:eastAsia="仿宋" w:hAnsi="仿宋" w:cs="仿宋" w:hint="eastAsia"/>
          <w:lang w:eastAsia="zh-CN"/>
        </w:rPr>
        <w:t>(一)、工业车辆项目承办单位基本情况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66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车辆项目承办单位的XXXX，我们着眼于实现可持续的经济效益。通过技术创新和解决方案的提供，公司预计在工业车辆项目执行期间将获得可观的收入增长。这一收入来源主要包括工业车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同时，我们注重成本控制和效率提升，以确保工业车辆项目的可持续盈利。透过精细的管理和资源优化，公司期望实现工业车辆项目利润最大化。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车辆项目实施进行全面的投资评估，包括工业车辆项目启动阶段的资金投入和后续运营成本。通过对工业车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车辆项目实施过程中具备足够的资金流动性，公司将进行详尽的现金流分析。这包括资金需求的合理预测、工业车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64"/>
      <w:r>
        <w:rPr>
          <w:rFonts w:ascii="仿宋" w:eastAsia="仿宋" w:hAnsi="仿宋" w:cs="仿宋" w:hint="eastAsia"/>
          <w:sz w:val="28"/>
          <w:lang w:eastAsia="zh-CN"/>
        </w:rPr>
        <w:t>四、工业车辆项目文档管理</w:t>
      </w:r>
      <w:bookmarkEnd w:id="14"/>
    </w:p>
    <w:p>
      <w:pPr>
        <w:pStyle w:val="Heading2"/>
        <w:rPr>
          <w:rFonts w:ascii="仿宋" w:eastAsia="仿宋" w:hAnsi="仿宋" w:cs="仿宋" w:hint="eastAsia"/>
          <w:lang w:eastAsia="zh-CN"/>
        </w:rPr>
      </w:pPr>
      <w:bookmarkStart w:id="15" w:name="_Toc1795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工业车辆项目高度重视文档的质量和准确性，以支持工业车辆项目的各项活动和决策。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文档的编制始于工业车辆项目计划的初期，我们制定了详细的文档编制计划，明确了每个文档的内容、格式和编写责任人。在工业车辆项目启动阶段，我们首先编制了工业车辆项目章程，明确定义了工业车辆项目的目标、范围、风险等关键要素。随后，工业车辆项目团队根据计划陆续编制了需求文档、设计文档、测试文档等各类文档，确保工业车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车辆项目管理中的重要环节，旨在确保工业车辆项目文档符合质量标准和工业车辆项目需求。在工业车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除了内部审查，我们还进行了外部审查，邀请工业车辆项目相关利益方和专业领域的专家对文档进行独立审查。这有助于获取更全面、客观的反馈，确保工业车辆项目文档不仅符合内部标准，也满足外部需求。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工业车辆项目在文档编制与审查方面建立了严格的管理机制，通过规范的流程和多维度的审查，确保工业车辆项目文档的质量、准确性和可靠性，为工业车辆项目的顺利推进提供了有力支持。</w:t>
      </w:r>
    </w:p>
    <w:p>
      <w:pPr>
        <w:pStyle w:val="Heading2"/>
        <w:ind w:firstLine="560" w:firstLineChars="200"/>
        <w:rPr>
          <w:rFonts w:ascii="仿宋" w:eastAsia="仿宋" w:hAnsi="仿宋" w:cs="仿宋" w:hint="eastAsia"/>
          <w:sz w:val="28"/>
          <w:lang w:eastAsia="zh-CN"/>
        </w:rPr>
      </w:pPr>
      <w:bookmarkStart w:id="16" w:name="_Toc2038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我们通过多渠道发布文档，包括电子邮件、工业车辆项目管理平台、内部网站等，以满足不同团队成员的偏好和需求。多渠道发布确保了信息的全面覆盖。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我们采用了精细的权限控制，确保只有授权人员可以访问敏感信息。这种安全措施保护了工业车辆项目文档的机密性，防止了未经授权的信息泄露。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40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文档存档与归档是工业车辆项目生命周期中一个至关重要的环节，直接关系到工业车辆项目信息的长期保存和历史记录的完整性。在工业车辆项目中，我们实施了一系列有效的文档存档与归档管理策略：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378"/>
      <w:r>
        <w:rPr>
          <w:rFonts w:ascii="仿宋" w:eastAsia="仿宋" w:hAnsi="仿宋" w:cs="仿宋" w:hint="eastAsia"/>
          <w:sz w:val="28"/>
          <w:lang w:eastAsia="zh-CN"/>
        </w:rPr>
        <w:t>五、工业车辆项目绩效评估</w:t>
      </w:r>
      <w:bookmarkEnd w:id="18"/>
    </w:p>
    <w:p>
      <w:pPr>
        <w:pStyle w:val="Heading2"/>
        <w:rPr>
          <w:rFonts w:ascii="仿宋" w:eastAsia="仿宋" w:hAnsi="仿宋" w:cs="仿宋" w:hint="eastAsia"/>
          <w:lang w:eastAsia="zh-CN"/>
        </w:rPr>
      </w:pPr>
      <w:bookmarkStart w:id="19" w:name="_Toc848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中，我们设计了一套全面的绩效评估指标，以确保工业车辆项目的可控和成功交付。这些指标跨足工业车辆项目目标、成本、进度和质量等多个维度，为我们提供了全面洞察工业车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目标达成率是我们关注的首要指标。我们设定了明确的目标，并通过定期监测和评估，迅速发现并应对潜在的目标偏差。这为工业车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https://d.book118.com/518104037046006047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E2CBE"/>
    <w:rsid w:val="1ACE2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0403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2024-03-06T00:30:00Z</dcterms:created>
  <dcterms:modified xsi:type="dcterms:W3CDTF">2024-03-06T00:31:17Z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ABEA3FFD545140238BD88D3B188FA99D_11</vt:lpwstr>
  </property>
  <property fmtid="{D5CDD505-2E9C-101B-9397-08002B2CF9AE}" pid="3" name="KSOProductBuildVer">
    <vt:lpwstr>2052-12.1.0.16388</vt:lpwstr>
  </property>
</Properties>
</file>