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6588759</wp:posOffset>
            </wp:positionH>
            <wp:positionV relativeFrom="page">
              <wp:posOffset>3065780</wp:posOffset>
            </wp:positionV>
            <wp:extent cx="1356359" cy="172973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6359" cy="1729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spacing w:before="318" w:line="193" w:lineRule="auto"/>
        <w:ind w:left="2805"/>
        <w:outlineLvl w:val="0"/>
        <w:rPr>
          <w:rFonts w:ascii="Microsoft YaHei" w:eastAsia="Microsoft YaHei" w:hAnsi="Microsoft YaHei" w:cs="Microsoft YaHei"/>
          <w:sz w:val="74"/>
          <w:szCs w:val="74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精益供</w:t>
      </w:r>
      <w:r>
        <w:rPr>
          <w:rFonts w:ascii="Microsoft YaHei" w:eastAsia="Microsoft YaHei" w:hAnsi="Microsoft YaHei" w:cs="Microsoft YaHei"/>
          <w:b/>
          <w:bCs/>
          <w:color w:val="FFFFFF"/>
          <w:spacing w:val="-89"/>
          <w:sz w:val="74"/>
          <w:szCs w:val="7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应</w:t>
      </w:r>
      <w:r>
        <w:rPr>
          <w:rFonts w:ascii="Microsoft YaHei" w:eastAsia="Microsoft YaHei" w:hAnsi="Microsoft YaHei" w:cs="Microsoft YaHei"/>
          <w:b/>
          <w:bCs/>
          <w:color w:val="FFFFFF"/>
          <w:spacing w:val="-90"/>
          <w:sz w:val="74"/>
          <w:szCs w:val="7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链</w:t>
      </w:r>
      <w:r>
        <w:rPr>
          <w:position w:val="9"/>
          <w:sz w:val="74"/>
          <w:szCs w:val="74"/>
        </w:rPr>
        <w:drawing>
          <wp:inline distT="0" distB="0" distL="0" distR="0">
            <wp:extent cx="10583" cy="23774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583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-80"/>
          <w:sz w:val="74"/>
          <w:szCs w:val="74"/>
        </w:rPr>
        <w:t xml:space="preserve"> </w:t>
      </w:r>
      <w:r>
        <w:rPr>
          <w:position w:val="9"/>
          <w:sz w:val="74"/>
          <w:szCs w:val="74"/>
        </w:rPr>
        <w:drawing>
          <wp:inline distT="0" distB="0" distL="0" distR="0">
            <wp:extent cx="10583" cy="23774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83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改</w:t>
      </w:r>
      <w:r>
        <w:rPr>
          <w:rFonts w:ascii="Microsoft YaHei" w:eastAsia="Microsoft YaHei" w:hAnsi="Microsoft YaHei" w:cs="Microsoft YaHei"/>
          <w:b/>
          <w:bCs/>
          <w:color w:val="FFFFFF"/>
          <w:spacing w:val="-87"/>
          <w:sz w:val="74"/>
          <w:szCs w:val="7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善</w:t>
      </w:r>
      <w:r>
        <w:rPr>
          <w:rFonts w:ascii="Microsoft YaHei" w:eastAsia="Microsoft YaHei" w:hAnsi="Microsoft YaHei" w:cs="Microsoft YaHei"/>
          <w:b/>
          <w:bCs/>
          <w:color w:val="FFFFFF"/>
          <w:spacing w:val="-151"/>
          <w:sz w:val="74"/>
          <w:szCs w:val="74"/>
        </w:rPr>
        <w:t xml:space="preserve"> </w:t>
      </w:r>
      <w:r>
        <w:rPr>
          <w:position w:val="9"/>
          <w:sz w:val="74"/>
          <w:szCs w:val="74"/>
        </w:rPr>
        <w:drawing>
          <wp:inline distT="0" distB="0" distL="0" distR="0">
            <wp:extent cx="10583" cy="23774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83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实战</w:t>
      </w:r>
      <w:r>
        <w:rPr>
          <w:rFonts w:ascii="Microsoft YaHei" w:eastAsia="Microsoft YaHei" w:hAnsi="Microsoft YaHei" w:cs="Microsoft YaHei"/>
          <w:b/>
          <w:bCs/>
          <w:color w:val="FFFFFF"/>
          <w:spacing w:val="-96"/>
          <w:sz w:val="74"/>
          <w:szCs w:val="7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38"/>
          <w:sz w:val="74"/>
          <w:szCs w:val="74"/>
        </w:rPr>
        <w:t>精髓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8"/>
          <w:pgSz w:w="14400" w:h="81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spacing w:before="137" w:line="621" w:lineRule="exact"/>
        <w:ind w:left="5524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FFFFFF"/>
          <w:spacing w:val="30"/>
          <w:position w:val="21"/>
          <w:sz w:val="32"/>
          <w:szCs w:val="32"/>
        </w:rPr>
        <w:t>王文胜</w:t>
      </w:r>
      <w:r>
        <w:rPr>
          <w:rFonts w:ascii="Microsoft YaHei" w:eastAsia="Microsoft YaHei" w:hAnsi="Microsoft YaHei" w:cs="Microsoft YaHei"/>
          <w:color w:val="FFFFFF"/>
          <w:spacing w:val="79"/>
          <w:position w:val="2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30"/>
          <w:position w:val="21"/>
          <w:sz w:val="32"/>
          <w:szCs w:val="32"/>
        </w:rPr>
        <w:t>精益专家顾问</w:t>
      </w:r>
    </w:p>
    <w:p>
      <w:pPr>
        <w:spacing w:line="194" w:lineRule="auto"/>
        <w:ind w:left="5586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FFFFFF"/>
          <w:spacing w:val="35"/>
          <w:sz w:val="32"/>
          <w:szCs w:val="32"/>
        </w:rPr>
        <w:t>唐道述精益战略咨询</w:t>
      </w:r>
    </w:p>
    <w:p>
      <w:pPr>
        <w:spacing w:line="194" w:lineRule="auto"/>
        <w:rPr>
          <w:rFonts w:ascii="Microsoft YaHei" w:eastAsia="Microsoft YaHei" w:hAnsi="Microsoft YaHei" w:cs="Microsoft YaHei"/>
          <w:sz w:val="32"/>
          <w:szCs w:val="32"/>
        </w:rPr>
        <w:sectPr>
          <w:headerReference w:type="default" r:id="rId9"/>
          <w:type w:val="nextPage"/>
          <w:pgSz w:w="14400" w:h="81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38" w:line="193" w:lineRule="auto"/>
        <w:ind w:left="444"/>
        <w:outlineLvl w:val="0"/>
        <w:rPr>
          <w:rFonts w:ascii="Microsoft YaHei" w:eastAsia="Microsoft YaHei" w:hAnsi="Microsoft YaHei" w:cs="Microsoft YaHei"/>
          <w:sz w:val="38"/>
          <w:szCs w:val="3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251459</wp:posOffset>
            </wp:positionH>
            <wp:positionV relativeFrom="page">
              <wp:posOffset>4732020</wp:posOffset>
            </wp:positionV>
            <wp:extent cx="1079500" cy="26416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FFFFFF"/>
          <w:sz w:val="38"/>
          <w:szCs w:val="38"/>
        </w:rPr>
        <w:t>低需求、强供给以及“乌卡”时代对企业供应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38"/>
          <w:szCs w:val="38"/>
        </w:rPr>
        <w:t>链管理的冲击</w:t>
      </w:r>
    </w:p>
    <w:p>
      <w:pPr>
        <w:pStyle w:val="BodyText"/>
        <w:spacing w:line="263" w:lineRule="auto"/>
      </w:pPr>
    </w:p>
    <w:p>
      <w:pPr>
        <w:spacing w:line="5556" w:lineRule="exact"/>
        <w:ind w:firstLine="851"/>
        <w:sectPr>
          <w:headerReference w:type="default" r:id="rId11"/>
          <w:footerReference w:type="default" r:id="rId12"/>
          <w:pgSz w:w="14400" w:h="8100"/>
          <w:pgMar w:top="400" w:right="0" w:bottom="1" w:left="0" w:header="0" w:footer="0" w:gutter="0"/>
          <w:pgNumType w:start="3"/>
          <w:cols w:space="708"/>
        </w:sectPr>
      </w:pPr>
      <w:r>
        <w:rPr>
          <w:position w:val="-111"/>
        </w:rPr>
        <w:drawing>
          <wp:inline distT="0" distB="0" distL="0" distR="0">
            <wp:extent cx="7899400" cy="352805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352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9" w:line="1095" w:lineRule="exact"/>
        <w:ind w:firstLine="12934"/>
      </w:pPr>
      <w:r>
        <w:rPr>
          <w:position w:val="-21"/>
        </w:rPr>
        <w:drawing>
          <wp:inline distT="0" distB="0" distL="0" distR="0">
            <wp:extent cx="930849" cy="69508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0849" cy="69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95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https://d.book118.com/518105116112006024</w:t>
        </w:r>
      </w:hyperlink>
    </w:p>
    <w:p>
      <w:pPr>
        <w:spacing w:line="1095" w:lineRule="exact"/>
      </w:pPr>
    </w:p>
    <w:sectPr>
      <w:headerReference w:type="default" r:id="rId16"/>
      <w:footerReference w:type="default" r:id="rId17"/>
      <w:type w:val="nextPage"/>
      <w:pgSz w:w="14400" w:h="8100"/>
      <w:pgMar w:top="400" w:right="0" w:bottom="1" w:left="0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87203503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203503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10in;height:405pt;margin-top:0;margin-left:0;mso-position-horizontal-relative:page;mso-position-vertical-relative:page;position:absolute;z-index:251660288" o:allowincell="f" filled="t" fillcolor="#45527b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10in;height:405pt;margin-top:0;margin-left:0;mso-position-horizontal-relative:page;mso-position-vertical-relative:page;position:absolute;z-index:251661312" o:allowincell="f" filled="t" fillcolor="#45527b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yperlink" Target="https://d.book118.com/518105116112006024" TargetMode="External" /><Relationship Id="rId16" Type="http://schemas.openxmlformats.org/officeDocument/2006/relationships/header" Target="header4.xml" /><Relationship Id="rId17" Type="http://schemas.openxmlformats.org/officeDocument/2006/relationships/footer" Target="footer2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Corporate Company Presentation</dc:title>
  <dc:creator>Binbin</dc:creator>
  <cp:revision>0</cp:revision>
  <dcterms:created xsi:type="dcterms:W3CDTF">2024-01-09T18:16:52Z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2024-01-09T18:25:45Z</vt:filetime>
  </property>
  <property fmtid="{D5CDD505-2E9C-101B-9397-08002B2CF9AE}" pid="3" name="CRO">
    <vt:lpwstr>wqlLaW5nc29mdCBQREYgdG8gV1BTIDkw</vt:lpwstr>
  </property>
</Properties>
</file>