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压底机项目可行性建设方案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5" w:history="1">
        <w:r>
          <w:rPr>
            <w:rFonts w:ascii="仿宋" w:eastAsia="仿宋" w:hAnsi="仿宋" w:cs="仿宋" w:hint="eastAsia"/>
            <w:lang w:eastAsia="zh-CN"/>
          </w:rPr>
          <w:t>前言</w:t>
        </w:r>
        <w:r>
          <w:tab/>
        </w:r>
        <w:r>
          <w:fldChar w:fldCharType="begin"/>
        </w:r>
        <w:r>
          <w:instrText xml:space="preserve"> PAGEREF _Toc7185 \h </w:instrText>
        </w:r>
        <w:r>
          <w:fldChar w:fldCharType="separate"/>
        </w:r>
        <w:r>
          <w:t>3</w:t>
        </w:r>
        <w:r>
          <w:fldChar w:fldCharType="end"/>
        </w:r>
      </w:hyperlink>
    </w:p>
    <w:p>
      <w:pPr>
        <w:pStyle w:val="TOC1"/>
        <w:tabs>
          <w:tab w:val="right" w:leader="dot" w:pos="8306"/>
        </w:tabs>
      </w:pPr>
      <w:hyperlink w:anchor="_Toc29997" w:history="1">
        <w:r>
          <w:rPr>
            <w:rFonts w:ascii="仿宋" w:eastAsia="仿宋" w:hAnsi="仿宋" w:cs="仿宋" w:hint="eastAsia"/>
            <w:lang w:eastAsia="zh-CN"/>
          </w:rPr>
          <w:t>一、发展规划、产业政策和行业准入分析</w:t>
        </w:r>
        <w:r>
          <w:tab/>
        </w:r>
        <w:r>
          <w:fldChar w:fldCharType="begin"/>
        </w:r>
        <w:r>
          <w:instrText xml:space="preserve"> PAGEREF _Toc29997 \h </w:instrText>
        </w:r>
        <w:r>
          <w:fldChar w:fldCharType="separate"/>
        </w:r>
        <w:r>
          <w:t>3</w:t>
        </w:r>
        <w:r>
          <w:fldChar w:fldCharType="end"/>
        </w:r>
      </w:hyperlink>
    </w:p>
    <w:p>
      <w:pPr>
        <w:pStyle w:val="TOC2"/>
        <w:tabs>
          <w:tab w:val="right" w:leader="dot" w:pos="8306"/>
        </w:tabs>
      </w:pPr>
      <w:hyperlink w:anchor="_Toc5266" w:history="1">
        <w:r>
          <w:rPr>
            <w:rFonts w:ascii="仿宋" w:eastAsia="仿宋" w:hAnsi="仿宋" w:cs="仿宋" w:hint="eastAsia"/>
            <w:lang w:eastAsia="zh-CN"/>
          </w:rPr>
          <w:t>(一)、发展规划分析</w:t>
        </w:r>
        <w:r>
          <w:tab/>
        </w:r>
        <w:r>
          <w:fldChar w:fldCharType="begin"/>
        </w:r>
        <w:r>
          <w:instrText xml:space="preserve"> PAGEREF _Toc5266 \h </w:instrText>
        </w:r>
        <w:r>
          <w:fldChar w:fldCharType="separate"/>
        </w:r>
        <w:r>
          <w:t>3</w:t>
        </w:r>
        <w:r>
          <w:fldChar w:fldCharType="end"/>
        </w:r>
      </w:hyperlink>
    </w:p>
    <w:p>
      <w:pPr>
        <w:pStyle w:val="TOC2"/>
        <w:tabs>
          <w:tab w:val="right" w:leader="dot" w:pos="8306"/>
        </w:tabs>
      </w:pPr>
      <w:hyperlink w:anchor="_Toc7077" w:history="1">
        <w:r>
          <w:rPr>
            <w:rFonts w:ascii="仿宋" w:eastAsia="仿宋" w:hAnsi="仿宋" w:cs="仿宋" w:hint="eastAsia"/>
            <w:lang w:eastAsia="zh-CN"/>
          </w:rPr>
          <w:t>(二)、产业政策分析</w:t>
        </w:r>
        <w:r>
          <w:tab/>
        </w:r>
        <w:r>
          <w:fldChar w:fldCharType="begin"/>
        </w:r>
        <w:r>
          <w:instrText xml:space="preserve"> PAGEREF _Toc7077 \h </w:instrText>
        </w:r>
        <w:r>
          <w:fldChar w:fldCharType="separate"/>
        </w:r>
        <w:r>
          <w:t>5</w:t>
        </w:r>
        <w:r>
          <w:fldChar w:fldCharType="end"/>
        </w:r>
      </w:hyperlink>
    </w:p>
    <w:p>
      <w:pPr>
        <w:pStyle w:val="TOC2"/>
        <w:tabs>
          <w:tab w:val="right" w:leader="dot" w:pos="8306"/>
        </w:tabs>
      </w:pPr>
      <w:hyperlink w:anchor="_Toc26201" w:history="1">
        <w:r>
          <w:rPr>
            <w:rFonts w:ascii="仿宋" w:eastAsia="仿宋" w:hAnsi="仿宋" w:cs="仿宋" w:hint="eastAsia"/>
            <w:lang w:eastAsia="zh-CN"/>
          </w:rPr>
          <w:t>(三)、行业准入分析</w:t>
        </w:r>
        <w:r>
          <w:tab/>
        </w:r>
        <w:r>
          <w:fldChar w:fldCharType="begin"/>
        </w:r>
        <w:r>
          <w:instrText xml:space="preserve"> PAGEREF _Toc26201 \h </w:instrText>
        </w:r>
        <w:r>
          <w:fldChar w:fldCharType="separate"/>
        </w:r>
        <w:r>
          <w:t>6</w:t>
        </w:r>
        <w:r>
          <w:fldChar w:fldCharType="end"/>
        </w:r>
      </w:hyperlink>
    </w:p>
    <w:p>
      <w:pPr>
        <w:pStyle w:val="TOC1"/>
        <w:tabs>
          <w:tab w:val="right" w:leader="dot" w:pos="8306"/>
        </w:tabs>
      </w:pPr>
      <w:hyperlink w:anchor="_Toc30559" w:history="1">
        <w:r>
          <w:rPr>
            <w:rFonts w:ascii="仿宋" w:eastAsia="仿宋" w:hAnsi="仿宋" w:cs="仿宋" w:hint="eastAsia"/>
            <w:lang w:eastAsia="zh-CN"/>
          </w:rPr>
          <w:t>二、财务管理与成本控制</w:t>
        </w:r>
        <w:r>
          <w:tab/>
        </w:r>
        <w:r>
          <w:fldChar w:fldCharType="begin"/>
        </w:r>
        <w:r>
          <w:instrText xml:space="preserve"> PAGEREF _Toc30559 \h </w:instrText>
        </w:r>
        <w:r>
          <w:fldChar w:fldCharType="separate"/>
        </w:r>
        <w:r>
          <w:t>7</w:t>
        </w:r>
        <w:r>
          <w:fldChar w:fldCharType="end"/>
        </w:r>
      </w:hyperlink>
    </w:p>
    <w:p>
      <w:pPr>
        <w:pStyle w:val="TOC2"/>
        <w:tabs>
          <w:tab w:val="right" w:leader="dot" w:pos="8306"/>
        </w:tabs>
      </w:pPr>
      <w:hyperlink w:anchor="_Toc32281" w:history="1">
        <w:r>
          <w:rPr>
            <w:rFonts w:ascii="仿宋" w:eastAsia="仿宋" w:hAnsi="仿宋" w:cs="仿宋" w:hint="eastAsia"/>
            <w:lang w:eastAsia="zh-CN"/>
          </w:rPr>
          <w:t>(一)、财务管理体系建设</w:t>
        </w:r>
        <w:r>
          <w:tab/>
        </w:r>
        <w:r>
          <w:fldChar w:fldCharType="begin"/>
        </w:r>
        <w:r>
          <w:instrText xml:space="preserve"> PAGEREF _Toc32281 \h </w:instrText>
        </w:r>
        <w:r>
          <w:fldChar w:fldCharType="separate"/>
        </w:r>
        <w:r>
          <w:t>7</w:t>
        </w:r>
        <w:r>
          <w:fldChar w:fldCharType="end"/>
        </w:r>
      </w:hyperlink>
    </w:p>
    <w:p>
      <w:pPr>
        <w:pStyle w:val="TOC2"/>
        <w:tabs>
          <w:tab w:val="right" w:leader="dot" w:pos="8306"/>
        </w:tabs>
      </w:pPr>
      <w:hyperlink w:anchor="_Toc21754" w:history="1">
        <w:r>
          <w:rPr>
            <w:rFonts w:ascii="仿宋" w:eastAsia="仿宋" w:hAnsi="仿宋" w:cs="仿宋" w:hint="eastAsia"/>
            <w:lang w:eastAsia="zh-CN"/>
          </w:rPr>
          <w:t>(二)、成本控制措施</w:t>
        </w:r>
        <w:r>
          <w:tab/>
        </w:r>
        <w:r>
          <w:fldChar w:fldCharType="begin"/>
        </w:r>
        <w:r>
          <w:instrText xml:space="preserve"> PAGEREF _Toc21754 \h </w:instrText>
        </w:r>
        <w:r>
          <w:fldChar w:fldCharType="separate"/>
        </w:r>
        <w:r>
          <w:t>9</w:t>
        </w:r>
        <w:r>
          <w:fldChar w:fldCharType="end"/>
        </w:r>
      </w:hyperlink>
    </w:p>
    <w:p>
      <w:pPr>
        <w:pStyle w:val="TOC1"/>
        <w:tabs>
          <w:tab w:val="right" w:leader="dot" w:pos="8306"/>
        </w:tabs>
      </w:pPr>
      <w:hyperlink w:anchor="_Toc1501" w:history="1">
        <w:r>
          <w:rPr>
            <w:rFonts w:ascii="仿宋" w:eastAsia="仿宋" w:hAnsi="仿宋" w:cs="仿宋" w:hint="eastAsia"/>
            <w:lang w:eastAsia="zh-CN"/>
          </w:rPr>
          <w:t>三、项目监理与质量保证</w:t>
        </w:r>
        <w:r>
          <w:tab/>
        </w:r>
        <w:r>
          <w:fldChar w:fldCharType="begin"/>
        </w:r>
        <w:r>
          <w:instrText xml:space="preserve"> PAGEREF _Toc1501 \h </w:instrText>
        </w:r>
        <w:r>
          <w:fldChar w:fldCharType="separate"/>
        </w:r>
        <w:r>
          <w:t>10</w:t>
        </w:r>
        <w:r>
          <w:fldChar w:fldCharType="end"/>
        </w:r>
      </w:hyperlink>
    </w:p>
    <w:p>
      <w:pPr>
        <w:pStyle w:val="TOC2"/>
        <w:tabs>
          <w:tab w:val="right" w:leader="dot" w:pos="8306"/>
        </w:tabs>
      </w:pPr>
      <w:hyperlink w:anchor="_Toc11919" w:history="1">
        <w:r>
          <w:rPr>
            <w:rFonts w:ascii="仿宋" w:eastAsia="仿宋" w:hAnsi="仿宋" w:cs="仿宋" w:hint="eastAsia"/>
            <w:lang w:eastAsia="zh-CN"/>
          </w:rPr>
          <w:t>(一)、监理体系构建</w:t>
        </w:r>
        <w:r>
          <w:tab/>
        </w:r>
        <w:r>
          <w:fldChar w:fldCharType="begin"/>
        </w:r>
        <w:r>
          <w:instrText xml:space="preserve"> PAGEREF _Toc11919 \h </w:instrText>
        </w:r>
        <w:r>
          <w:fldChar w:fldCharType="separate"/>
        </w:r>
        <w:r>
          <w:t>10</w:t>
        </w:r>
        <w:r>
          <w:fldChar w:fldCharType="end"/>
        </w:r>
      </w:hyperlink>
    </w:p>
    <w:p>
      <w:pPr>
        <w:pStyle w:val="TOC2"/>
        <w:tabs>
          <w:tab w:val="right" w:leader="dot" w:pos="8306"/>
        </w:tabs>
      </w:pPr>
      <w:hyperlink w:anchor="_Toc11921" w:history="1">
        <w:r>
          <w:rPr>
            <w:rFonts w:ascii="仿宋" w:eastAsia="仿宋" w:hAnsi="仿宋" w:cs="仿宋" w:hint="eastAsia"/>
            <w:lang w:eastAsia="zh-CN"/>
          </w:rPr>
          <w:t>(二)、质量保证体系实施</w:t>
        </w:r>
        <w:r>
          <w:tab/>
        </w:r>
        <w:r>
          <w:fldChar w:fldCharType="begin"/>
        </w:r>
        <w:r>
          <w:instrText xml:space="preserve"> PAGEREF _Toc11921 \h </w:instrText>
        </w:r>
        <w:r>
          <w:fldChar w:fldCharType="separate"/>
        </w:r>
        <w:r>
          <w:t>11</w:t>
        </w:r>
        <w:r>
          <w:fldChar w:fldCharType="end"/>
        </w:r>
      </w:hyperlink>
    </w:p>
    <w:p>
      <w:pPr>
        <w:pStyle w:val="TOC2"/>
        <w:tabs>
          <w:tab w:val="right" w:leader="dot" w:pos="8306"/>
        </w:tabs>
      </w:pPr>
      <w:hyperlink w:anchor="_Toc31667" w:history="1">
        <w:r>
          <w:rPr>
            <w:rFonts w:ascii="仿宋" w:eastAsia="仿宋" w:hAnsi="仿宋" w:cs="仿宋" w:hint="eastAsia"/>
            <w:lang w:eastAsia="zh-CN"/>
          </w:rPr>
          <w:t>(三)、监理与质量控制流程</w:t>
        </w:r>
        <w:r>
          <w:tab/>
        </w:r>
        <w:r>
          <w:fldChar w:fldCharType="begin"/>
        </w:r>
        <w:r>
          <w:instrText xml:space="preserve"> PAGEREF _Toc31667 \h </w:instrText>
        </w:r>
        <w:r>
          <w:fldChar w:fldCharType="separate"/>
        </w:r>
        <w:r>
          <w:t>11</w:t>
        </w:r>
        <w:r>
          <w:fldChar w:fldCharType="end"/>
        </w:r>
      </w:hyperlink>
    </w:p>
    <w:p>
      <w:pPr>
        <w:pStyle w:val="TOC1"/>
        <w:tabs>
          <w:tab w:val="right" w:leader="dot" w:pos="8306"/>
        </w:tabs>
      </w:pPr>
      <w:hyperlink w:anchor="_Toc14983" w:history="1">
        <w:r>
          <w:rPr>
            <w:rFonts w:ascii="仿宋" w:eastAsia="仿宋" w:hAnsi="仿宋" w:cs="仿宋" w:hint="eastAsia"/>
            <w:lang w:eastAsia="zh-CN"/>
          </w:rPr>
          <w:t>四、资源开发及综合利用分析</w:t>
        </w:r>
        <w:r>
          <w:tab/>
        </w:r>
        <w:r>
          <w:fldChar w:fldCharType="begin"/>
        </w:r>
        <w:r>
          <w:instrText xml:space="preserve"> PAGEREF _Toc14983 \h </w:instrText>
        </w:r>
        <w:r>
          <w:fldChar w:fldCharType="separate"/>
        </w:r>
        <w:r>
          <w:t>12</w:t>
        </w:r>
        <w:r>
          <w:fldChar w:fldCharType="end"/>
        </w:r>
      </w:hyperlink>
    </w:p>
    <w:p>
      <w:pPr>
        <w:pStyle w:val="TOC2"/>
        <w:tabs>
          <w:tab w:val="right" w:leader="dot" w:pos="8306"/>
        </w:tabs>
      </w:pPr>
      <w:hyperlink w:anchor="_Toc8786" w:history="1">
        <w:r>
          <w:rPr>
            <w:rFonts w:ascii="仿宋" w:eastAsia="仿宋" w:hAnsi="仿宋" w:cs="仿宋" w:hint="eastAsia"/>
            <w:lang w:eastAsia="zh-CN"/>
          </w:rPr>
          <w:t>(一)、资源开发方案</w:t>
        </w:r>
        <w:r>
          <w:tab/>
        </w:r>
        <w:r>
          <w:fldChar w:fldCharType="begin"/>
        </w:r>
        <w:r>
          <w:instrText xml:space="preserve"> PAGEREF _Toc8786 \h </w:instrText>
        </w:r>
        <w:r>
          <w:fldChar w:fldCharType="separate"/>
        </w:r>
        <w:r>
          <w:t>12</w:t>
        </w:r>
        <w:r>
          <w:fldChar w:fldCharType="end"/>
        </w:r>
      </w:hyperlink>
    </w:p>
    <w:p>
      <w:pPr>
        <w:pStyle w:val="TOC2"/>
        <w:tabs>
          <w:tab w:val="right" w:leader="dot" w:pos="8306"/>
        </w:tabs>
      </w:pPr>
      <w:hyperlink w:anchor="_Toc31057" w:history="1">
        <w:r>
          <w:rPr>
            <w:rFonts w:ascii="仿宋" w:eastAsia="仿宋" w:hAnsi="仿宋" w:cs="仿宋" w:hint="eastAsia"/>
            <w:lang w:eastAsia="zh-CN"/>
          </w:rPr>
          <w:t>(二)、资源利用方案</w:t>
        </w:r>
        <w:r>
          <w:tab/>
        </w:r>
        <w:r>
          <w:fldChar w:fldCharType="begin"/>
        </w:r>
        <w:r>
          <w:instrText xml:space="preserve"> PAGEREF _Toc31057 \h </w:instrText>
        </w:r>
        <w:r>
          <w:fldChar w:fldCharType="separate"/>
        </w:r>
        <w:r>
          <w:t>13</w:t>
        </w:r>
        <w:r>
          <w:fldChar w:fldCharType="end"/>
        </w:r>
      </w:hyperlink>
    </w:p>
    <w:p>
      <w:pPr>
        <w:pStyle w:val="TOC2"/>
        <w:tabs>
          <w:tab w:val="right" w:leader="dot" w:pos="8306"/>
        </w:tabs>
      </w:pPr>
      <w:hyperlink w:anchor="_Toc6048" w:history="1">
        <w:r>
          <w:rPr>
            <w:rFonts w:ascii="仿宋" w:eastAsia="仿宋" w:hAnsi="仿宋" w:cs="仿宋" w:hint="eastAsia"/>
            <w:lang w:eastAsia="zh-CN"/>
          </w:rPr>
          <w:t>(三)、资源节约措施</w:t>
        </w:r>
        <w:r>
          <w:tab/>
        </w:r>
        <w:r>
          <w:fldChar w:fldCharType="begin"/>
        </w:r>
        <w:r>
          <w:instrText xml:space="preserve"> PAGEREF _Toc6048 \h </w:instrText>
        </w:r>
        <w:r>
          <w:fldChar w:fldCharType="separate"/>
        </w:r>
        <w:r>
          <w:t>14</w:t>
        </w:r>
        <w:r>
          <w:fldChar w:fldCharType="end"/>
        </w:r>
      </w:hyperlink>
    </w:p>
    <w:p>
      <w:pPr>
        <w:pStyle w:val="TOC1"/>
        <w:tabs>
          <w:tab w:val="right" w:leader="dot" w:pos="8306"/>
        </w:tabs>
      </w:pPr>
      <w:hyperlink w:anchor="_Toc10109" w:history="1">
        <w:r>
          <w:rPr>
            <w:rFonts w:ascii="仿宋" w:eastAsia="仿宋" w:hAnsi="仿宋" w:cs="仿宋" w:hint="eastAsia"/>
            <w:lang w:eastAsia="zh-CN"/>
          </w:rPr>
          <w:t>五、环境和生态影响分析</w:t>
        </w:r>
        <w:r>
          <w:tab/>
        </w:r>
        <w:r>
          <w:fldChar w:fldCharType="begin"/>
        </w:r>
        <w:r>
          <w:instrText xml:space="preserve"> PAGEREF _Toc10109 \h </w:instrText>
        </w:r>
        <w:r>
          <w:fldChar w:fldCharType="separate"/>
        </w:r>
        <w:r>
          <w:t>15</w:t>
        </w:r>
        <w:r>
          <w:fldChar w:fldCharType="end"/>
        </w:r>
      </w:hyperlink>
    </w:p>
    <w:p>
      <w:pPr>
        <w:pStyle w:val="TOC2"/>
        <w:tabs>
          <w:tab w:val="right" w:leader="dot" w:pos="8306"/>
        </w:tabs>
      </w:pPr>
      <w:hyperlink w:anchor="_Toc31102" w:history="1">
        <w:r>
          <w:rPr>
            <w:rFonts w:ascii="仿宋" w:eastAsia="仿宋" w:hAnsi="仿宋" w:cs="仿宋" w:hint="eastAsia"/>
            <w:lang w:eastAsia="zh-CN"/>
          </w:rPr>
          <w:t>(一)、环境和生态现状</w:t>
        </w:r>
        <w:r>
          <w:tab/>
        </w:r>
        <w:r>
          <w:fldChar w:fldCharType="begin"/>
        </w:r>
        <w:r>
          <w:instrText xml:space="preserve"> PAGEREF _Toc31102 \h </w:instrText>
        </w:r>
        <w:r>
          <w:fldChar w:fldCharType="separate"/>
        </w:r>
        <w:r>
          <w:t>15</w:t>
        </w:r>
        <w:r>
          <w:fldChar w:fldCharType="end"/>
        </w:r>
      </w:hyperlink>
    </w:p>
    <w:p>
      <w:pPr>
        <w:pStyle w:val="TOC2"/>
        <w:tabs>
          <w:tab w:val="right" w:leader="dot" w:pos="8306"/>
        </w:tabs>
      </w:pPr>
      <w:hyperlink w:anchor="_Toc30943" w:history="1">
        <w:r>
          <w:rPr>
            <w:rFonts w:ascii="仿宋" w:eastAsia="仿宋" w:hAnsi="仿宋" w:cs="仿宋" w:hint="eastAsia"/>
            <w:lang w:eastAsia="zh-CN"/>
          </w:rPr>
          <w:t>(二)、生态环境影响分析</w:t>
        </w:r>
        <w:r>
          <w:tab/>
        </w:r>
        <w:r>
          <w:fldChar w:fldCharType="begin"/>
        </w:r>
        <w:r>
          <w:instrText xml:space="preserve"> PAGEREF _Toc30943 \h </w:instrText>
        </w:r>
        <w:r>
          <w:fldChar w:fldCharType="separate"/>
        </w:r>
        <w:r>
          <w:t>17</w:t>
        </w:r>
        <w:r>
          <w:fldChar w:fldCharType="end"/>
        </w:r>
      </w:hyperlink>
    </w:p>
    <w:p>
      <w:pPr>
        <w:pStyle w:val="TOC2"/>
        <w:tabs>
          <w:tab w:val="right" w:leader="dot" w:pos="8306"/>
        </w:tabs>
      </w:pPr>
      <w:hyperlink w:anchor="_Toc27643" w:history="1">
        <w:r>
          <w:rPr>
            <w:rFonts w:ascii="仿宋" w:eastAsia="仿宋" w:hAnsi="仿宋" w:cs="仿宋" w:hint="eastAsia"/>
            <w:lang w:eastAsia="zh-CN"/>
          </w:rPr>
          <w:t>(三)、生态环境保护措施</w:t>
        </w:r>
        <w:r>
          <w:tab/>
        </w:r>
        <w:r>
          <w:fldChar w:fldCharType="begin"/>
        </w:r>
        <w:r>
          <w:instrText xml:space="preserve"> PAGEREF _Toc27643 \h </w:instrText>
        </w:r>
        <w:r>
          <w:fldChar w:fldCharType="separate"/>
        </w:r>
        <w:r>
          <w:t>18</w:t>
        </w:r>
        <w:r>
          <w:fldChar w:fldCharType="end"/>
        </w:r>
      </w:hyperlink>
    </w:p>
    <w:p>
      <w:pPr>
        <w:pStyle w:val="TOC2"/>
        <w:tabs>
          <w:tab w:val="right" w:leader="dot" w:pos="8306"/>
        </w:tabs>
      </w:pPr>
      <w:hyperlink w:anchor="_Toc2714" w:history="1">
        <w:r>
          <w:rPr>
            <w:rFonts w:ascii="仿宋" w:eastAsia="仿宋" w:hAnsi="仿宋" w:cs="仿宋" w:hint="eastAsia"/>
            <w:lang w:eastAsia="zh-CN"/>
          </w:rPr>
          <w:t>(四)、地质灾害影响分析</w:t>
        </w:r>
        <w:r>
          <w:tab/>
        </w:r>
        <w:r>
          <w:fldChar w:fldCharType="begin"/>
        </w:r>
        <w:r>
          <w:instrText xml:space="preserve"> PAGEREF _Toc2714 \h </w:instrText>
        </w:r>
        <w:r>
          <w:fldChar w:fldCharType="separate"/>
        </w:r>
        <w:r>
          <w:t>20</w:t>
        </w:r>
        <w:r>
          <w:fldChar w:fldCharType="end"/>
        </w:r>
      </w:hyperlink>
    </w:p>
    <w:p>
      <w:pPr>
        <w:pStyle w:val="TOC2"/>
        <w:tabs>
          <w:tab w:val="right" w:leader="dot" w:pos="8306"/>
        </w:tabs>
      </w:pPr>
      <w:hyperlink w:anchor="_Toc9175" w:history="1">
        <w:r>
          <w:rPr>
            <w:rFonts w:ascii="仿宋" w:eastAsia="仿宋" w:hAnsi="仿宋" w:cs="仿宋" w:hint="eastAsia"/>
            <w:lang w:eastAsia="zh-CN"/>
          </w:rPr>
          <w:t>(五)、特殊环境影响</w:t>
        </w:r>
        <w:r>
          <w:tab/>
        </w:r>
        <w:r>
          <w:fldChar w:fldCharType="begin"/>
        </w:r>
        <w:r>
          <w:instrText xml:space="preserve"> PAGEREF _Toc9175 \h </w:instrText>
        </w:r>
        <w:r>
          <w:fldChar w:fldCharType="separate"/>
        </w:r>
        <w:r>
          <w:t>21</w:t>
        </w:r>
        <w:r>
          <w:fldChar w:fldCharType="end"/>
        </w:r>
      </w:hyperlink>
    </w:p>
    <w:p>
      <w:pPr>
        <w:pStyle w:val="TOC1"/>
        <w:tabs>
          <w:tab w:val="right" w:leader="dot" w:pos="8306"/>
        </w:tabs>
      </w:pPr>
      <w:hyperlink w:anchor="_Toc8710" w:history="1">
        <w:r>
          <w:rPr>
            <w:rFonts w:ascii="仿宋" w:eastAsia="仿宋" w:hAnsi="仿宋" w:cs="仿宋" w:hint="eastAsia"/>
            <w:lang w:eastAsia="zh-CN"/>
          </w:rPr>
          <w:t>六、社会影响分析</w:t>
        </w:r>
        <w:r>
          <w:tab/>
        </w:r>
        <w:r>
          <w:fldChar w:fldCharType="begin"/>
        </w:r>
        <w:r>
          <w:instrText xml:space="preserve"> PAGEREF _Toc8710 \h </w:instrText>
        </w:r>
        <w:r>
          <w:fldChar w:fldCharType="separate"/>
        </w:r>
        <w:r>
          <w:t>22</w:t>
        </w:r>
        <w:r>
          <w:fldChar w:fldCharType="end"/>
        </w:r>
      </w:hyperlink>
    </w:p>
    <w:p>
      <w:pPr>
        <w:pStyle w:val="TOC2"/>
        <w:tabs>
          <w:tab w:val="right" w:leader="dot" w:pos="8306"/>
        </w:tabs>
      </w:pPr>
      <w:hyperlink w:anchor="_Toc3638" w:history="1">
        <w:r>
          <w:rPr>
            <w:rFonts w:ascii="仿宋" w:eastAsia="仿宋" w:hAnsi="仿宋" w:cs="仿宋" w:hint="eastAsia"/>
            <w:lang w:eastAsia="zh-CN"/>
          </w:rPr>
          <w:t>(一)、社会影响效果分析</w:t>
        </w:r>
        <w:r>
          <w:tab/>
        </w:r>
        <w:r>
          <w:fldChar w:fldCharType="begin"/>
        </w:r>
        <w:r>
          <w:instrText xml:space="preserve"> PAGEREF _Toc3638 \h </w:instrText>
        </w:r>
        <w:r>
          <w:fldChar w:fldCharType="separate"/>
        </w:r>
        <w:r>
          <w:t>22</w:t>
        </w:r>
        <w:r>
          <w:fldChar w:fldCharType="end"/>
        </w:r>
      </w:hyperlink>
    </w:p>
    <w:p>
      <w:pPr>
        <w:pStyle w:val="TOC2"/>
        <w:tabs>
          <w:tab w:val="right" w:leader="dot" w:pos="8306"/>
        </w:tabs>
      </w:pPr>
      <w:hyperlink w:anchor="_Toc2078" w:history="1">
        <w:r>
          <w:rPr>
            <w:rFonts w:ascii="仿宋" w:eastAsia="仿宋" w:hAnsi="仿宋" w:cs="仿宋" w:hint="eastAsia"/>
            <w:lang w:eastAsia="zh-CN"/>
          </w:rPr>
          <w:t>(二)、社会适应性分析</w:t>
        </w:r>
        <w:r>
          <w:tab/>
        </w:r>
        <w:r>
          <w:fldChar w:fldCharType="begin"/>
        </w:r>
        <w:r>
          <w:instrText xml:space="preserve"> PAGEREF _Toc2078 \h </w:instrText>
        </w:r>
        <w:r>
          <w:fldChar w:fldCharType="separate"/>
        </w:r>
        <w:r>
          <w:t>25</w:t>
        </w:r>
        <w:r>
          <w:fldChar w:fldCharType="end"/>
        </w:r>
      </w:hyperlink>
    </w:p>
    <w:p>
      <w:pPr>
        <w:pStyle w:val="TOC2"/>
        <w:tabs>
          <w:tab w:val="right" w:leader="dot" w:pos="8306"/>
        </w:tabs>
      </w:pPr>
      <w:hyperlink w:anchor="_Toc18155" w:history="1">
        <w:r>
          <w:rPr>
            <w:rFonts w:ascii="仿宋" w:eastAsia="仿宋" w:hAnsi="仿宋" w:cs="仿宋" w:hint="eastAsia"/>
            <w:lang w:eastAsia="zh-CN"/>
          </w:rPr>
          <w:t>(三)、社会风险及对策分析</w:t>
        </w:r>
        <w:r>
          <w:tab/>
        </w:r>
        <w:r>
          <w:fldChar w:fldCharType="begin"/>
        </w:r>
        <w:r>
          <w:instrText xml:space="preserve"> PAGEREF _Toc18155 \h </w:instrText>
        </w:r>
        <w:r>
          <w:fldChar w:fldCharType="separate"/>
        </w:r>
        <w:r>
          <w:t>26</w:t>
        </w:r>
        <w:r>
          <w:fldChar w:fldCharType="end"/>
        </w:r>
      </w:hyperlink>
    </w:p>
    <w:p>
      <w:pPr>
        <w:pStyle w:val="TOC1"/>
        <w:tabs>
          <w:tab w:val="right" w:leader="dot" w:pos="8306"/>
        </w:tabs>
      </w:pPr>
      <w:hyperlink w:anchor="_Toc3368" w:history="1">
        <w:r>
          <w:rPr>
            <w:rFonts w:ascii="仿宋" w:eastAsia="仿宋" w:hAnsi="仿宋" w:cs="仿宋" w:hint="eastAsia"/>
            <w:lang w:eastAsia="zh-CN"/>
          </w:rPr>
          <w:t>七、项目变更管理</w:t>
        </w:r>
        <w:r>
          <w:tab/>
        </w:r>
        <w:r>
          <w:fldChar w:fldCharType="begin"/>
        </w:r>
        <w:r>
          <w:instrText xml:space="preserve"> PAGEREF _Toc3368 \h </w:instrText>
        </w:r>
        <w:r>
          <w:fldChar w:fldCharType="separate"/>
        </w:r>
        <w:r>
          <w:t>30</w:t>
        </w:r>
        <w:r>
          <w:fldChar w:fldCharType="end"/>
        </w:r>
      </w:hyperlink>
    </w:p>
    <w:p>
      <w:pPr>
        <w:pStyle w:val="TOC2"/>
        <w:tabs>
          <w:tab w:val="right" w:leader="dot" w:pos="8306"/>
        </w:tabs>
      </w:pPr>
      <w:hyperlink w:anchor="_Toc23032" w:history="1">
        <w:r>
          <w:rPr>
            <w:rFonts w:ascii="仿宋" w:eastAsia="仿宋" w:hAnsi="仿宋" w:cs="仿宋" w:hint="eastAsia"/>
            <w:lang w:eastAsia="zh-CN"/>
          </w:rPr>
          <w:t>(一)、变更控制流程</w:t>
        </w:r>
        <w:r>
          <w:tab/>
        </w:r>
        <w:r>
          <w:fldChar w:fldCharType="begin"/>
        </w:r>
        <w:r>
          <w:instrText xml:space="preserve"> PAGEREF _Toc23032 \h </w:instrText>
        </w:r>
        <w:r>
          <w:fldChar w:fldCharType="separate"/>
        </w:r>
        <w:r>
          <w:t>30</w:t>
        </w:r>
        <w:r>
          <w:fldChar w:fldCharType="end"/>
        </w:r>
      </w:hyperlink>
    </w:p>
    <w:p>
      <w:pPr>
        <w:pStyle w:val="TOC2"/>
        <w:tabs>
          <w:tab w:val="right" w:leader="dot" w:pos="8306"/>
        </w:tabs>
      </w:pPr>
      <w:hyperlink w:anchor="_Toc24228" w:history="1">
        <w:r>
          <w:rPr>
            <w:rFonts w:ascii="仿宋" w:eastAsia="仿宋" w:hAnsi="仿宋" w:cs="仿宋" w:hint="eastAsia"/>
            <w:lang w:eastAsia="zh-CN"/>
          </w:rPr>
          <w:t>(二)、影响评估与处理</w:t>
        </w:r>
        <w:r>
          <w:tab/>
        </w:r>
        <w:r>
          <w:fldChar w:fldCharType="begin"/>
        </w:r>
        <w:r>
          <w:instrText xml:space="preserve"> PAGEREF _Toc24228 \h </w:instrText>
        </w:r>
        <w:r>
          <w:fldChar w:fldCharType="separate"/>
        </w:r>
        <w:r>
          <w:t>30</w:t>
        </w:r>
        <w:r>
          <w:fldChar w:fldCharType="end"/>
        </w:r>
      </w:hyperlink>
    </w:p>
    <w:p>
      <w:pPr>
        <w:pStyle w:val="TOC2"/>
        <w:tabs>
          <w:tab w:val="right" w:leader="dot" w:pos="8306"/>
        </w:tabs>
      </w:pPr>
      <w:hyperlink w:anchor="_Toc29242" w:history="1">
        <w:r>
          <w:rPr>
            <w:rFonts w:ascii="仿宋" w:eastAsia="仿宋" w:hAnsi="仿宋" w:cs="仿宋" w:hint="eastAsia"/>
            <w:lang w:eastAsia="zh-CN"/>
          </w:rPr>
          <w:t>(三)、变更记录与追踪</w:t>
        </w:r>
        <w:r>
          <w:tab/>
        </w:r>
        <w:r>
          <w:fldChar w:fldCharType="begin"/>
        </w:r>
        <w:r>
          <w:instrText xml:space="preserve"> PAGEREF _Toc29242 \h </w:instrText>
        </w:r>
        <w:r>
          <w:fldChar w:fldCharType="separate"/>
        </w:r>
        <w:r>
          <w:t>32</w:t>
        </w:r>
        <w:r>
          <w:fldChar w:fldCharType="end"/>
        </w:r>
      </w:hyperlink>
    </w:p>
    <w:p>
      <w:pPr>
        <w:pStyle w:val="TOC2"/>
        <w:tabs>
          <w:tab w:val="right" w:leader="dot" w:pos="8306"/>
        </w:tabs>
      </w:pPr>
      <w:hyperlink w:anchor="_Toc27093" w:history="1">
        <w:r>
          <w:rPr>
            <w:rFonts w:ascii="仿宋" w:eastAsia="仿宋" w:hAnsi="仿宋" w:cs="仿宋" w:hint="eastAsia"/>
            <w:lang w:eastAsia="zh-CN"/>
          </w:rPr>
          <w:t>(四)、变更管理策略</w:t>
        </w:r>
        <w:r>
          <w:tab/>
        </w:r>
        <w:r>
          <w:fldChar w:fldCharType="begin"/>
        </w:r>
        <w:r>
          <w:instrText xml:space="preserve"> PAGEREF _Toc27093 \h </w:instrText>
        </w:r>
        <w:r>
          <w:fldChar w:fldCharType="separate"/>
        </w:r>
        <w:r>
          <w:t>34</w:t>
        </w:r>
        <w:r>
          <w:fldChar w:fldCharType="end"/>
        </w:r>
      </w:hyperlink>
    </w:p>
    <w:p>
      <w:pPr>
        <w:pStyle w:val="TOC1"/>
        <w:tabs>
          <w:tab w:val="right" w:leader="dot" w:pos="8306"/>
        </w:tabs>
      </w:pPr>
      <w:hyperlink w:anchor="_Toc26210" w:history="1">
        <w:r>
          <w:rPr>
            <w:rFonts w:ascii="仿宋" w:eastAsia="仿宋" w:hAnsi="仿宋" w:cs="仿宋" w:hint="eastAsia"/>
            <w:lang w:eastAsia="zh-CN"/>
          </w:rPr>
          <w:t>八、项目进度计划</w:t>
        </w:r>
        <w:r>
          <w:tab/>
        </w:r>
        <w:r>
          <w:fldChar w:fldCharType="begin"/>
        </w:r>
        <w:r>
          <w:instrText xml:space="preserve"> PAGEREF _Toc26210 \h </w:instrText>
        </w:r>
        <w:r>
          <w:fldChar w:fldCharType="separate"/>
        </w:r>
        <w:r>
          <w:t>35</w:t>
        </w:r>
        <w:r>
          <w:fldChar w:fldCharType="end"/>
        </w:r>
      </w:hyperlink>
    </w:p>
    <w:p>
      <w:pPr>
        <w:pStyle w:val="TOC2"/>
        <w:tabs>
          <w:tab w:val="right" w:leader="dot" w:pos="8306"/>
        </w:tabs>
      </w:pPr>
      <w:hyperlink w:anchor="_Toc5973" w:history="1">
        <w:r>
          <w:rPr>
            <w:rFonts w:ascii="仿宋" w:eastAsia="仿宋" w:hAnsi="仿宋" w:cs="仿宋" w:hint="eastAsia"/>
            <w:lang w:eastAsia="zh-CN"/>
          </w:rPr>
          <w:t>(一)、建设周期</w:t>
        </w:r>
        <w:r>
          <w:tab/>
        </w:r>
        <w:r>
          <w:fldChar w:fldCharType="begin"/>
        </w:r>
        <w:r>
          <w:instrText xml:space="preserve"> PAGEREF _Toc5973 \h </w:instrText>
        </w:r>
        <w:r>
          <w:fldChar w:fldCharType="separate"/>
        </w:r>
        <w:r>
          <w:t>35</w:t>
        </w:r>
        <w:r>
          <w:fldChar w:fldCharType="end"/>
        </w:r>
      </w:hyperlink>
    </w:p>
    <w:p>
      <w:pPr>
        <w:pStyle w:val="TOC2"/>
        <w:tabs>
          <w:tab w:val="right" w:leader="dot" w:pos="8306"/>
        </w:tabs>
      </w:pPr>
      <w:hyperlink w:anchor="_Toc24218" w:history="1">
        <w:r>
          <w:rPr>
            <w:rFonts w:ascii="仿宋" w:eastAsia="仿宋" w:hAnsi="仿宋" w:cs="仿宋" w:hint="eastAsia"/>
            <w:lang w:eastAsia="zh-CN"/>
          </w:rPr>
          <w:t>(二)、建设进度</w:t>
        </w:r>
        <w:r>
          <w:tab/>
        </w:r>
        <w:r>
          <w:fldChar w:fldCharType="begin"/>
        </w:r>
        <w:r>
          <w:instrText xml:space="preserve"> PAGEREF _Toc24218 \h </w:instrText>
        </w:r>
        <w:r>
          <w:fldChar w:fldCharType="separate"/>
        </w:r>
        <w:r>
          <w:t>36</w:t>
        </w:r>
        <w:r>
          <w:fldChar w:fldCharType="end"/>
        </w:r>
      </w:hyperlink>
    </w:p>
    <w:p>
      <w:pPr>
        <w:pStyle w:val="TOC2"/>
        <w:tabs>
          <w:tab w:val="right" w:leader="dot" w:pos="8306"/>
        </w:tabs>
      </w:pPr>
      <w:hyperlink w:anchor="_Toc20635" w:history="1">
        <w:r>
          <w:rPr>
            <w:rFonts w:ascii="仿宋" w:eastAsia="仿宋" w:hAnsi="仿宋" w:cs="仿宋" w:hint="eastAsia"/>
            <w:lang w:eastAsia="zh-CN"/>
          </w:rPr>
          <w:t>(三)、进度安排注意事项</w:t>
        </w:r>
        <w:r>
          <w:tab/>
        </w:r>
        <w:r>
          <w:fldChar w:fldCharType="begin"/>
        </w:r>
        <w:r>
          <w:instrText xml:space="preserve"> PAGEREF _Toc20635 \h </w:instrText>
        </w:r>
        <w:r>
          <w:fldChar w:fldCharType="separate"/>
        </w:r>
        <w:r>
          <w:t>37</w:t>
        </w:r>
        <w:r>
          <w:fldChar w:fldCharType="end"/>
        </w:r>
      </w:hyperlink>
    </w:p>
    <w:p>
      <w:pPr>
        <w:pStyle w:val="TOC2"/>
        <w:tabs>
          <w:tab w:val="right" w:leader="dot" w:pos="8306"/>
        </w:tabs>
      </w:pPr>
      <w:hyperlink w:anchor="_Toc24726" w:history="1">
        <w:r>
          <w:rPr>
            <w:rFonts w:ascii="仿宋" w:eastAsia="仿宋" w:hAnsi="仿宋" w:cs="仿宋" w:hint="eastAsia"/>
            <w:lang w:eastAsia="zh-CN"/>
          </w:rPr>
          <w:t>(四)、人力资源配置</w:t>
        </w:r>
        <w:r>
          <w:tab/>
        </w:r>
        <w:r>
          <w:fldChar w:fldCharType="begin"/>
        </w:r>
        <w:r>
          <w:instrText xml:space="preserve"> PAGEREF _Toc24726 \h </w:instrText>
        </w:r>
        <w:r>
          <w:fldChar w:fldCharType="separate"/>
        </w:r>
        <w:r>
          <w:t>38</w:t>
        </w:r>
        <w:r>
          <w:fldChar w:fldCharType="end"/>
        </w:r>
      </w:hyperlink>
    </w:p>
    <w:p>
      <w:pPr>
        <w:pStyle w:val="TOC2"/>
        <w:tabs>
          <w:tab w:val="right" w:leader="dot" w:pos="8306"/>
        </w:tabs>
      </w:pPr>
      <w:hyperlink w:anchor="_Toc1628" w:history="1">
        <w:r>
          <w:rPr>
            <w:rFonts w:ascii="仿宋" w:eastAsia="仿宋" w:hAnsi="仿宋" w:cs="仿宋" w:hint="eastAsia"/>
            <w:lang w:eastAsia="zh-CN"/>
          </w:rPr>
          <w:t>(五)、员工培训</w:t>
        </w:r>
        <w:r>
          <w:tab/>
        </w:r>
        <w:r>
          <w:fldChar w:fldCharType="begin"/>
        </w:r>
        <w:r>
          <w:instrText xml:space="preserve"> PAGEREF _Toc1628 \h </w:instrText>
        </w:r>
        <w:r>
          <w:fldChar w:fldCharType="separate"/>
        </w:r>
        <w:r>
          <w:t>40</w:t>
        </w:r>
        <w:r>
          <w:fldChar w:fldCharType="end"/>
        </w:r>
      </w:hyperlink>
    </w:p>
    <w:p>
      <w:pPr>
        <w:pStyle w:val="TOC2"/>
        <w:tabs>
          <w:tab w:val="right" w:leader="dot" w:pos="8306"/>
        </w:tabs>
      </w:pPr>
      <w:hyperlink w:anchor="_Toc15578" w:history="1">
        <w:r>
          <w:rPr>
            <w:rFonts w:ascii="仿宋" w:eastAsia="仿宋" w:hAnsi="仿宋" w:cs="仿宋" w:hint="eastAsia"/>
            <w:lang w:eastAsia="zh-CN"/>
          </w:rPr>
          <w:t>(六)、项目实施保障</w:t>
        </w:r>
        <w:r>
          <w:tab/>
        </w:r>
        <w:r>
          <w:fldChar w:fldCharType="begin"/>
        </w:r>
        <w:r>
          <w:instrText xml:space="preserve"> PAGEREF _Toc15578 \h </w:instrText>
        </w:r>
        <w:r>
          <w:fldChar w:fldCharType="separate"/>
        </w:r>
        <w:r>
          <w:t>41</w:t>
        </w:r>
        <w:r>
          <w:fldChar w:fldCharType="end"/>
        </w:r>
      </w:hyperlink>
    </w:p>
    <w:p>
      <w:pPr>
        <w:pStyle w:val="TOC2"/>
        <w:tabs>
          <w:tab w:val="right" w:leader="dot" w:pos="8306"/>
        </w:tabs>
      </w:pPr>
      <w:hyperlink w:anchor="_Toc26400" w:history="1">
        <w:r>
          <w:rPr>
            <w:rFonts w:ascii="仿宋" w:eastAsia="仿宋" w:hAnsi="仿宋" w:cs="仿宋" w:hint="eastAsia"/>
            <w:lang w:eastAsia="zh-CN"/>
          </w:rPr>
          <w:t>(七)、安全规范管理</w:t>
        </w:r>
        <w:r>
          <w:tab/>
        </w:r>
        <w:r>
          <w:fldChar w:fldCharType="begin"/>
        </w:r>
        <w:r>
          <w:instrText xml:space="preserve"> PAGEREF _Toc26400 \h </w:instrText>
        </w:r>
        <w:r>
          <w:fldChar w:fldCharType="separate"/>
        </w:r>
        <w:r>
          <w:t>42</w:t>
        </w:r>
        <w:r>
          <w:fldChar w:fldCharType="end"/>
        </w:r>
      </w:hyperlink>
    </w:p>
    <w:p>
      <w:pPr>
        <w:pStyle w:val="TOC1"/>
        <w:tabs>
          <w:tab w:val="right" w:leader="dot" w:pos="8306"/>
        </w:tabs>
      </w:pPr>
      <w:hyperlink w:anchor="_Toc28538" w:history="1">
        <w:r>
          <w:rPr>
            <w:rFonts w:ascii="仿宋" w:eastAsia="仿宋" w:hAnsi="仿宋" w:cs="仿宋" w:hint="eastAsia"/>
            <w:lang w:eastAsia="zh-CN"/>
          </w:rPr>
          <w:t>九、项目质量与标准</w:t>
        </w:r>
        <w:r>
          <w:tab/>
        </w:r>
        <w:r>
          <w:fldChar w:fldCharType="begin"/>
        </w:r>
        <w:r>
          <w:instrText xml:space="preserve"> PAGEREF _Toc28538 \h </w:instrText>
        </w:r>
        <w:r>
          <w:fldChar w:fldCharType="separate"/>
        </w:r>
        <w:r>
          <w:t>43</w:t>
        </w:r>
        <w:r>
          <w:fldChar w:fldCharType="end"/>
        </w:r>
      </w:hyperlink>
    </w:p>
    <w:p>
      <w:pPr>
        <w:pStyle w:val="TOC2"/>
        <w:tabs>
          <w:tab w:val="right" w:leader="dot" w:pos="8306"/>
        </w:tabs>
      </w:pPr>
      <w:hyperlink w:anchor="_Toc12185" w:history="1">
        <w:r>
          <w:rPr>
            <w:rFonts w:ascii="仿宋" w:eastAsia="仿宋" w:hAnsi="仿宋" w:cs="仿宋" w:hint="eastAsia"/>
            <w:lang w:eastAsia="zh-CN"/>
          </w:rPr>
          <w:t>(一)、质量保障体系</w:t>
        </w:r>
        <w:r>
          <w:tab/>
        </w:r>
        <w:r>
          <w:fldChar w:fldCharType="begin"/>
        </w:r>
        <w:r>
          <w:instrText xml:space="preserve"> PAGEREF _Toc12185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8" w:history="1">
        <w:r>
          <w:rPr>
            <w:rFonts w:ascii="仿宋" w:eastAsia="仿宋" w:hAnsi="仿宋" w:cs="仿宋" w:hint="eastAsia"/>
            <w:lang w:eastAsia="zh-CN"/>
          </w:rPr>
          <w:t>(二)、标准化作业流程</w:t>
        </w:r>
        <w:r>
          <w:tab/>
        </w:r>
        <w:r>
          <w:fldChar w:fldCharType="begin"/>
        </w:r>
        <w:r>
          <w:instrText xml:space="preserve"> PAGEREF _Toc22438 \h </w:instrText>
        </w:r>
        <w:r>
          <w:fldChar w:fldCharType="separate"/>
        </w:r>
        <w:r>
          <w:t>45</w:t>
        </w:r>
        <w:r>
          <w:fldChar w:fldCharType="end"/>
        </w:r>
      </w:hyperlink>
    </w:p>
    <w:p>
      <w:pPr>
        <w:pStyle w:val="TOC2"/>
        <w:tabs>
          <w:tab w:val="right" w:leader="dot" w:pos="8306"/>
        </w:tabs>
      </w:pPr>
      <w:hyperlink w:anchor="_Toc2671" w:history="1">
        <w:r>
          <w:rPr>
            <w:rFonts w:ascii="仿宋" w:eastAsia="仿宋" w:hAnsi="仿宋" w:cs="仿宋" w:hint="eastAsia"/>
            <w:lang w:eastAsia="zh-CN"/>
          </w:rPr>
          <w:t>(三)、质量监控与评估</w:t>
        </w:r>
        <w:r>
          <w:tab/>
        </w:r>
        <w:r>
          <w:fldChar w:fldCharType="begin"/>
        </w:r>
        <w:r>
          <w:instrText xml:space="preserve"> PAGEREF _Toc2671 \h </w:instrText>
        </w:r>
        <w:r>
          <w:fldChar w:fldCharType="separate"/>
        </w:r>
        <w:r>
          <w:t>46</w:t>
        </w:r>
        <w:r>
          <w:fldChar w:fldCharType="end"/>
        </w:r>
      </w:hyperlink>
    </w:p>
    <w:p>
      <w:pPr>
        <w:pStyle w:val="TOC2"/>
        <w:tabs>
          <w:tab w:val="right" w:leader="dot" w:pos="8306"/>
        </w:tabs>
      </w:pPr>
      <w:hyperlink w:anchor="_Toc1209" w:history="1">
        <w:r>
          <w:rPr>
            <w:rFonts w:ascii="仿宋" w:eastAsia="仿宋" w:hAnsi="仿宋" w:cs="仿宋" w:hint="eastAsia"/>
            <w:lang w:eastAsia="zh-CN"/>
          </w:rPr>
          <w:t>(四)、质量改进计划</w:t>
        </w:r>
        <w:r>
          <w:tab/>
        </w:r>
        <w:r>
          <w:fldChar w:fldCharType="begin"/>
        </w:r>
        <w:r>
          <w:instrText xml:space="preserve"> PAGEREF _Toc1209 \h </w:instrText>
        </w:r>
        <w:r>
          <w:fldChar w:fldCharType="separate"/>
        </w:r>
        <w:r>
          <w:t>47</w:t>
        </w:r>
        <w:r>
          <w:fldChar w:fldCharType="end"/>
        </w:r>
      </w:hyperlink>
    </w:p>
    <w:p>
      <w:pPr>
        <w:pStyle w:val="TOC1"/>
        <w:tabs>
          <w:tab w:val="right" w:leader="dot" w:pos="8306"/>
        </w:tabs>
      </w:pPr>
      <w:hyperlink w:anchor="_Toc25498" w:history="1">
        <w:r>
          <w:rPr>
            <w:rFonts w:ascii="仿宋" w:eastAsia="仿宋" w:hAnsi="仿宋" w:cs="仿宋" w:hint="eastAsia"/>
            <w:lang w:eastAsia="zh-CN"/>
          </w:rPr>
          <w:t>十、资金管理与财务规划</w:t>
        </w:r>
        <w:r>
          <w:tab/>
        </w:r>
        <w:r>
          <w:fldChar w:fldCharType="begin"/>
        </w:r>
        <w:r>
          <w:instrText xml:space="preserve"> PAGEREF _Toc25498 \h </w:instrText>
        </w:r>
        <w:r>
          <w:fldChar w:fldCharType="separate"/>
        </w:r>
        <w:r>
          <w:t>48</w:t>
        </w:r>
        <w:r>
          <w:fldChar w:fldCharType="end"/>
        </w:r>
      </w:hyperlink>
    </w:p>
    <w:p>
      <w:pPr>
        <w:pStyle w:val="TOC2"/>
        <w:tabs>
          <w:tab w:val="right" w:leader="dot" w:pos="8306"/>
        </w:tabs>
      </w:pPr>
      <w:hyperlink w:anchor="_Toc3242" w:history="1">
        <w:r>
          <w:rPr>
            <w:rFonts w:ascii="仿宋" w:eastAsia="仿宋" w:hAnsi="仿宋" w:cs="仿宋" w:hint="eastAsia"/>
            <w:lang w:eastAsia="zh-CN"/>
          </w:rPr>
          <w:t>(一)、项目资金来源与筹措</w:t>
        </w:r>
        <w:r>
          <w:tab/>
        </w:r>
        <w:r>
          <w:fldChar w:fldCharType="begin"/>
        </w:r>
        <w:r>
          <w:instrText xml:space="preserve"> PAGEREF _Toc3242 \h </w:instrText>
        </w:r>
        <w:r>
          <w:fldChar w:fldCharType="separate"/>
        </w:r>
        <w:r>
          <w:t>48</w:t>
        </w:r>
        <w:r>
          <w:fldChar w:fldCharType="end"/>
        </w:r>
      </w:hyperlink>
    </w:p>
    <w:p>
      <w:pPr>
        <w:pStyle w:val="TOC2"/>
        <w:tabs>
          <w:tab w:val="right" w:leader="dot" w:pos="8306"/>
        </w:tabs>
      </w:pPr>
      <w:hyperlink w:anchor="_Toc29584" w:history="1">
        <w:r>
          <w:rPr>
            <w:rFonts w:ascii="仿宋" w:eastAsia="仿宋" w:hAnsi="仿宋" w:cs="仿宋" w:hint="eastAsia"/>
            <w:lang w:eastAsia="zh-CN"/>
          </w:rPr>
          <w:t>(二)、资金使用与监管</w:t>
        </w:r>
        <w:r>
          <w:tab/>
        </w:r>
        <w:r>
          <w:fldChar w:fldCharType="begin"/>
        </w:r>
        <w:r>
          <w:instrText xml:space="preserve"> PAGEREF _Toc29584 \h </w:instrText>
        </w:r>
        <w:r>
          <w:fldChar w:fldCharType="separate"/>
        </w:r>
        <w:r>
          <w:t>50</w:t>
        </w:r>
        <w:r>
          <w:fldChar w:fldCharType="end"/>
        </w:r>
      </w:hyperlink>
    </w:p>
    <w:p>
      <w:pPr>
        <w:pStyle w:val="TOC2"/>
        <w:tabs>
          <w:tab w:val="right" w:leader="dot" w:pos="8306"/>
        </w:tabs>
      </w:pPr>
      <w:hyperlink w:anchor="_Toc16139" w:history="1">
        <w:r>
          <w:rPr>
            <w:rFonts w:ascii="仿宋" w:eastAsia="仿宋" w:hAnsi="仿宋" w:cs="仿宋" w:hint="eastAsia"/>
            <w:lang w:eastAsia="zh-CN"/>
          </w:rPr>
          <w:t>(三)、财务规划与预测</w:t>
        </w:r>
        <w:r>
          <w:tab/>
        </w:r>
        <w:r>
          <w:fldChar w:fldCharType="begin"/>
        </w:r>
        <w:r>
          <w:instrText xml:space="preserve"> PAGEREF _Toc16139 \h </w:instrText>
        </w:r>
        <w:r>
          <w:fldChar w:fldCharType="separate"/>
        </w:r>
        <w:r>
          <w:t>51</w:t>
        </w:r>
        <w:r>
          <w:fldChar w:fldCharType="end"/>
        </w:r>
      </w:hyperlink>
    </w:p>
    <w:p>
      <w:pPr>
        <w:pStyle w:val="TOC1"/>
        <w:tabs>
          <w:tab w:val="right" w:leader="dot" w:pos="8306"/>
        </w:tabs>
      </w:pPr>
      <w:hyperlink w:anchor="_Toc10439" w:history="1">
        <w:r>
          <w:rPr>
            <w:rFonts w:ascii="仿宋" w:eastAsia="仿宋" w:hAnsi="仿宋" w:cs="仿宋" w:hint="eastAsia"/>
            <w:lang w:eastAsia="zh-CN"/>
          </w:rPr>
          <w:t>十一、安全与应急管理</w:t>
        </w:r>
        <w:r>
          <w:tab/>
        </w:r>
        <w:r>
          <w:fldChar w:fldCharType="begin"/>
        </w:r>
        <w:r>
          <w:instrText xml:space="preserve"> PAGEREF _Toc10439 \h </w:instrText>
        </w:r>
        <w:r>
          <w:fldChar w:fldCharType="separate"/>
        </w:r>
        <w:r>
          <w:t>52</w:t>
        </w:r>
        <w:r>
          <w:fldChar w:fldCharType="end"/>
        </w:r>
      </w:hyperlink>
    </w:p>
    <w:p>
      <w:pPr>
        <w:pStyle w:val="TOC2"/>
        <w:tabs>
          <w:tab w:val="right" w:leader="dot" w:pos="8306"/>
        </w:tabs>
      </w:pPr>
      <w:hyperlink w:anchor="_Toc24827" w:history="1">
        <w:r>
          <w:rPr>
            <w:rFonts w:ascii="仿宋" w:eastAsia="仿宋" w:hAnsi="仿宋" w:cs="仿宋" w:hint="eastAsia"/>
            <w:lang w:eastAsia="zh-CN"/>
          </w:rPr>
          <w:t>(一)、安全生产管理</w:t>
        </w:r>
        <w:r>
          <w:tab/>
        </w:r>
        <w:r>
          <w:fldChar w:fldCharType="begin"/>
        </w:r>
        <w:r>
          <w:instrText xml:space="preserve"> PAGEREF _Toc24827 \h </w:instrText>
        </w:r>
        <w:r>
          <w:fldChar w:fldCharType="separate"/>
        </w:r>
        <w:r>
          <w:t>52</w:t>
        </w:r>
        <w:r>
          <w:fldChar w:fldCharType="end"/>
        </w:r>
      </w:hyperlink>
    </w:p>
    <w:p>
      <w:pPr>
        <w:pStyle w:val="TOC2"/>
        <w:tabs>
          <w:tab w:val="right" w:leader="dot" w:pos="8306"/>
        </w:tabs>
      </w:pPr>
      <w:hyperlink w:anchor="_Toc2651" w:history="1">
        <w:r>
          <w:rPr>
            <w:rFonts w:ascii="仿宋" w:eastAsia="仿宋" w:hAnsi="仿宋" w:cs="仿宋" w:hint="eastAsia"/>
            <w:lang w:eastAsia="zh-CN"/>
          </w:rPr>
          <w:t>(二)、应急预案与响应</w:t>
        </w:r>
        <w:r>
          <w:tab/>
        </w:r>
        <w:r>
          <w:fldChar w:fldCharType="begin"/>
        </w:r>
        <w:r>
          <w:instrText xml:space="preserve"> PAGEREF _Toc2651 \h </w:instrText>
        </w:r>
        <w:r>
          <w:fldChar w:fldCharType="separate"/>
        </w:r>
        <w:r>
          <w:t>54</w:t>
        </w:r>
        <w:r>
          <w:fldChar w:fldCharType="end"/>
        </w:r>
      </w:hyperlink>
    </w:p>
    <w:p>
      <w:pPr>
        <w:pStyle w:val="TOC1"/>
        <w:tabs>
          <w:tab w:val="right" w:leader="dot" w:pos="8306"/>
        </w:tabs>
      </w:pPr>
      <w:hyperlink w:anchor="_Toc16823" w:history="1">
        <w:r>
          <w:rPr>
            <w:rFonts w:ascii="仿宋" w:eastAsia="仿宋" w:hAnsi="仿宋" w:cs="仿宋" w:hint="eastAsia"/>
            <w:lang w:eastAsia="zh-CN"/>
          </w:rPr>
          <w:t>十二、环境保护与治理方案</w:t>
        </w:r>
        <w:r>
          <w:tab/>
        </w:r>
        <w:r>
          <w:fldChar w:fldCharType="begin"/>
        </w:r>
        <w:r>
          <w:instrText xml:space="preserve"> PAGEREF _Toc16823 \h </w:instrText>
        </w:r>
        <w:r>
          <w:fldChar w:fldCharType="separate"/>
        </w:r>
        <w:r>
          <w:t>55</w:t>
        </w:r>
        <w:r>
          <w:fldChar w:fldCharType="end"/>
        </w:r>
      </w:hyperlink>
    </w:p>
    <w:p>
      <w:pPr>
        <w:pStyle w:val="TOC2"/>
        <w:tabs>
          <w:tab w:val="right" w:leader="dot" w:pos="8306"/>
        </w:tabs>
      </w:pPr>
      <w:hyperlink w:anchor="_Toc17628" w:history="1">
        <w:r>
          <w:rPr>
            <w:rFonts w:ascii="仿宋" w:eastAsia="仿宋" w:hAnsi="仿宋" w:cs="仿宋" w:hint="eastAsia"/>
            <w:lang w:eastAsia="zh-CN"/>
          </w:rPr>
          <w:t>(一)、项目环境影响评估</w:t>
        </w:r>
        <w:r>
          <w:tab/>
        </w:r>
        <w:r>
          <w:fldChar w:fldCharType="begin"/>
        </w:r>
        <w:r>
          <w:instrText xml:space="preserve"> PAGEREF _Toc17628 \h </w:instrText>
        </w:r>
        <w:r>
          <w:fldChar w:fldCharType="separate"/>
        </w:r>
        <w:r>
          <w:t>55</w:t>
        </w:r>
        <w:r>
          <w:fldChar w:fldCharType="end"/>
        </w:r>
      </w:hyperlink>
    </w:p>
    <w:p>
      <w:pPr>
        <w:pStyle w:val="TOC2"/>
        <w:tabs>
          <w:tab w:val="right" w:leader="dot" w:pos="8306"/>
        </w:tabs>
      </w:pPr>
      <w:hyperlink w:anchor="_Toc13490" w:history="1">
        <w:r>
          <w:rPr>
            <w:rFonts w:ascii="仿宋" w:eastAsia="仿宋" w:hAnsi="仿宋" w:cs="仿宋" w:hint="eastAsia"/>
            <w:lang w:eastAsia="zh-CN"/>
          </w:rPr>
          <w:t>(二)、环境保护措施与治理方案</w:t>
        </w:r>
        <w:r>
          <w:tab/>
        </w:r>
        <w:r>
          <w:fldChar w:fldCharType="begin"/>
        </w:r>
        <w:r>
          <w:instrText xml:space="preserve"> PAGEREF _Toc13490 \h </w:instrText>
        </w:r>
        <w:r>
          <w:fldChar w:fldCharType="separate"/>
        </w:r>
        <w:r>
          <w:t>56</w:t>
        </w:r>
        <w:r>
          <w:fldChar w:fldCharType="end"/>
        </w:r>
      </w:hyperlink>
    </w:p>
    <w:p>
      <w:pPr>
        <w:pStyle w:val="TOC1"/>
        <w:tabs>
          <w:tab w:val="right" w:leader="dot" w:pos="8306"/>
        </w:tabs>
      </w:pPr>
      <w:hyperlink w:anchor="_Toc23181" w:history="1">
        <w:r>
          <w:rPr>
            <w:rFonts w:ascii="仿宋" w:eastAsia="仿宋" w:hAnsi="仿宋" w:cs="仿宋" w:hint="eastAsia"/>
            <w:lang w:eastAsia="zh-CN"/>
          </w:rPr>
          <w:t>十三、知识产权管理与保护</w:t>
        </w:r>
        <w:r>
          <w:tab/>
        </w:r>
        <w:r>
          <w:fldChar w:fldCharType="begin"/>
        </w:r>
        <w:r>
          <w:instrText xml:space="preserve"> PAGEREF _Toc23181 \h </w:instrText>
        </w:r>
        <w:r>
          <w:fldChar w:fldCharType="separate"/>
        </w:r>
        <w:r>
          <w:t>56</w:t>
        </w:r>
        <w:r>
          <w:fldChar w:fldCharType="end"/>
        </w:r>
      </w:hyperlink>
    </w:p>
    <w:p>
      <w:pPr>
        <w:pStyle w:val="TOC2"/>
        <w:tabs>
          <w:tab w:val="right" w:leader="dot" w:pos="8306"/>
        </w:tabs>
      </w:pPr>
      <w:hyperlink w:anchor="_Toc9558" w:history="1">
        <w:r>
          <w:rPr>
            <w:rFonts w:ascii="仿宋" w:eastAsia="仿宋" w:hAnsi="仿宋" w:cs="仿宋" w:hint="eastAsia"/>
            <w:lang w:eastAsia="zh-CN"/>
          </w:rPr>
          <w:t>(一)、知识产权管理体系建设</w:t>
        </w:r>
        <w:r>
          <w:tab/>
        </w:r>
        <w:r>
          <w:fldChar w:fldCharType="begin"/>
        </w:r>
        <w:r>
          <w:instrText xml:space="preserve"> PAGEREF _Toc9558 \h </w:instrText>
        </w:r>
        <w:r>
          <w:fldChar w:fldCharType="separate"/>
        </w:r>
        <w:r>
          <w:t>56</w:t>
        </w:r>
        <w:r>
          <w:fldChar w:fldCharType="end"/>
        </w:r>
      </w:hyperlink>
    </w:p>
    <w:p>
      <w:pPr>
        <w:pStyle w:val="TOC2"/>
        <w:tabs>
          <w:tab w:val="right" w:leader="dot" w:pos="8306"/>
        </w:tabs>
      </w:pPr>
      <w:hyperlink w:anchor="_Toc31389" w:history="1">
        <w:r>
          <w:rPr>
            <w:rFonts w:ascii="仿宋" w:eastAsia="仿宋" w:hAnsi="仿宋" w:cs="仿宋" w:hint="eastAsia"/>
            <w:lang w:eastAsia="zh-CN"/>
          </w:rPr>
          <w:t>(二)、知识产权保护措施</w:t>
        </w:r>
        <w:r>
          <w:tab/>
        </w:r>
        <w:r>
          <w:fldChar w:fldCharType="begin"/>
        </w:r>
        <w:r>
          <w:instrText xml:space="preserve"> PAGEREF _Toc31389 \h </w:instrText>
        </w:r>
        <w:r>
          <w:fldChar w:fldCharType="separate"/>
        </w:r>
        <w:r>
          <w:t>57</w:t>
        </w:r>
        <w:r>
          <w:fldChar w:fldCharType="end"/>
        </w:r>
      </w:hyperlink>
    </w:p>
    <w:p>
      <w:pPr>
        <w:pStyle w:val="TOC1"/>
        <w:tabs>
          <w:tab w:val="right" w:leader="dot" w:pos="8306"/>
        </w:tabs>
      </w:pPr>
      <w:hyperlink w:anchor="_Toc23002" w:history="1">
        <w:r>
          <w:rPr>
            <w:rFonts w:ascii="仿宋" w:eastAsia="仿宋" w:hAnsi="仿宋" w:cs="仿宋" w:hint="eastAsia"/>
            <w:lang w:eastAsia="zh-CN"/>
          </w:rPr>
          <w:t>十四、合作与交流机制建立</w:t>
        </w:r>
        <w:r>
          <w:tab/>
        </w:r>
        <w:r>
          <w:fldChar w:fldCharType="begin"/>
        </w:r>
        <w:r>
          <w:instrText xml:space="preserve"> PAGEREF _Toc23002 \h </w:instrText>
        </w:r>
        <w:r>
          <w:fldChar w:fldCharType="separate"/>
        </w:r>
        <w:r>
          <w:t>59</w:t>
        </w:r>
        <w:r>
          <w:fldChar w:fldCharType="end"/>
        </w:r>
      </w:hyperlink>
    </w:p>
    <w:p>
      <w:pPr>
        <w:pStyle w:val="TOC2"/>
        <w:tabs>
          <w:tab w:val="right" w:leader="dot" w:pos="8306"/>
        </w:tabs>
      </w:pPr>
      <w:hyperlink w:anchor="_Toc24348" w:history="1">
        <w:r>
          <w:rPr>
            <w:rFonts w:ascii="仿宋" w:eastAsia="仿宋" w:hAnsi="仿宋" w:cs="仿宋" w:hint="eastAsia"/>
            <w:lang w:eastAsia="zh-CN"/>
          </w:rPr>
          <w:t>(一)、合作伙伴选择与合作方式</w:t>
        </w:r>
        <w:r>
          <w:tab/>
        </w:r>
        <w:r>
          <w:fldChar w:fldCharType="begin"/>
        </w:r>
        <w:r>
          <w:instrText xml:space="preserve"> PAGEREF _Toc24348 \h </w:instrText>
        </w:r>
        <w:r>
          <w:fldChar w:fldCharType="separate"/>
        </w:r>
        <w:r>
          <w:t>59</w:t>
        </w:r>
        <w:r>
          <w:fldChar w:fldCharType="end"/>
        </w:r>
      </w:hyperlink>
    </w:p>
    <w:p>
      <w:pPr>
        <w:pStyle w:val="TOC2"/>
        <w:tabs>
          <w:tab w:val="right" w:leader="dot" w:pos="8306"/>
        </w:tabs>
      </w:pPr>
      <w:hyperlink w:anchor="_Toc26073" w:history="1">
        <w:r>
          <w:rPr>
            <w:rFonts w:ascii="仿宋" w:eastAsia="仿宋" w:hAnsi="仿宋" w:cs="仿宋" w:hint="eastAsia"/>
            <w:lang w:eastAsia="zh-CN"/>
          </w:rPr>
          <w:t>(二)、交流与合作平台搭建</w:t>
        </w:r>
        <w:r>
          <w:tab/>
        </w:r>
        <w:r>
          <w:fldChar w:fldCharType="begin"/>
        </w:r>
        <w:r>
          <w:instrText xml:space="preserve"> PAGEREF _Toc26073 \h </w:instrText>
        </w:r>
        <w:r>
          <w:fldChar w:fldCharType="separate"/>
        </w:r>
        <w:r>
          <w:t>60</w:t>
        </w:r>
        <w:r>
          <w:fldChar w:fldCharType="end"/>
        </w:r>
      </w:hyperlink>
    </w:p>
    <w:p>
      <w:pPr>
        <w:pStyle w:val="TOC1"/>
        <w:tabs>
          <w:tab w:val="right" w:leader="dot" w:pos="8306"/>
        </w:tabs>
      </w:pPr>
      <w:hyperlink w:anchor="_Toc20421" w:history="1">
        <w:r>
          <w:rPr>
            <w:rFonts w:ascii="仿宋" w:eastAsia="仿宋" w:hAnsi="仿宋" w:cs="仿宋" w:hint="eastAsia"/>
            <w:lang w:eastAsia="zh-CN"/>
          </w:rPr>
          <w:t>十五、企业合规与伦理</w:t>
        </w:r>
        <w:r>
          <w:tab/>
        </w:r>
        <w:r>
          <w:fldChar w:fldCharType="begin"/>
        </w:r>
        <w:r>
          <w:instrText xml:space="preserve"> PAGEREF _Toc20421 \h </w:instrText>
        </w:r>
        <w:r>
          <w:fldChar w:fldCharType="separate"/>
        </w:r>
        <w:r>
          <w:t>62</w:t>
        </w:r>
        <w:r>
          <w:fldChar w:fldCharType="end"/>
        </w:r>
      </w:hyperlink>
    </w:p>
    <w:p>
      <w:pPr>
        <w:pStyle w:val="TOC2"/>
        <w:tabs>
          <w:tab w:val="right" w:leader="dot" w:pos="8306"/>
        </w:tabs>
      </w:pPr>
      <w:hyperlink w:anchor="_Toc4748" w:history="1">
        <w:r>
          <w:rPr>
            <w:rFonts w:ascii="仿宋" w:eastAsia="仿宋" w:hAnsi="仿宋" w:cs="仿宋" w:hint="eastAsia"/>
            <w:lang w:eastAsia="zh-CN"/>
          </w:rPr>
          <w:t>(一)、合规政策与程序</w:t>
        </w:r>
        <w:r>
          <w:tab/>
        </w:r>
        <w:r>
          <w:fldChar w:fldCharType="begin"/>
        </w:r>
        <w:r>
          <w:instrText xml:space="preserve"> PAGEREF _Toc4748 \h </w:instrText>
        </w:r>
        <w:r>
          <w:fldChar w:fldCharType="separate"/>
        </w:r>
        <w:r>
          <w:t>62</w:t>
        </w:r>
        <w:r>
          <w:fldChar w:fldCharType="end"/>
        </w:r>
      </w:hyperlink>
    </w:p>
    <w:p>
      <w:pPr>
        <w:pStyle w:val="TOC2"/>
        <w:tabs>
          <w:tab w:val="right" w:leader="dot" w:pos="8306"/>
        </w:tabs>
      </w:pPr>
      <w:hyperlink w:anchor="_Toc6088" w:history="1">
        <w:r>
          <w:rPr>
            <w:rFonts w:ascii="仿宋" w:eastAsia="仿宋" w:hAnsi="仿宋" w:cs="仿宋" w:hint="eastAsia"/>
            <w:lang w:eastAsia="zh-CN"/>
          </w:rPr>
          <w:t>(二)、伦理规范与培训</w:t>
        </w:r>
        <w:r>
          <w:tab/>
        </w:r>
        <w:r>
          <w:fldChar w:fldCharType="begin"/>
        </w:r>
        <w:r>
          <w:instrText xml:space="preserve"> PAGEREF _Toc6088 \h </w:instrText>
        </w:r>
        <w:r>
          <w:fldChar w:fldCharType="separate"/>
        </w:r>
        <w:r>
          <w:t>63</w:t>
        </w:r>
        <w:r>
          <w:fldChar w:fldCharType="end"/>
        </w:r>
      </w:hyperlink>
    </w:p>
    <w:p>
      <w:pPr>
        <w:pStyle w:val="TOC2"/>
        <w:tabs>
          <w:tab w:val="right" w:leader="dot" w:pos="8306"/>
        </w:tabs>
      </w:pPr>
      <w:hyperlink w:anchor="_Toc29133" w:history="1">
        <w:r>
          <w:rPr>
            <w:rFonts w:ascii="仿宋" w:eastAsia="仿宋" w:hAnsi="仿宋" w:cs="仿宋" w:hint="eastAsia"/>
            <w:lang w:eastAsia="zh-CN"/>
          </w:rPr>
          <w:t>(三)、合规风险评估</w:t>
        </w:r>
        <w:r>
          <w:tab/>
        </w:r>
        <w:r>
          <w:fldChar w:fldCharType="begin"/>
        </w:r>
        <w:r>
          <w:instrText xml:space="preserve"> PAGEREF _Toc29133 \h </w:instrText>
        </w:r>
        <w:r>
          <w:fldChar w:fldCharType="separate"/>
        </w:r>
        <w:r>
          <w:t>64</w:t>
        </w:r>
        <w:r>
          <w:fldChar w:fldCharType="end"/>
        </w:r>
      </w:hyperlink>
    </w:p>
    <w:p>
      <w:pPr>
        <w:pStyle w:val="TOC2"/>
        <w:tabs>
          <w:tab w:val="right" w:leader="dot" w:pos="8306"/>
        </w:tabs>
      </w:pPr>
      <w:hyperlink w:anchor="_Toc28479" w:history="1">
        <w:r>
          <w:rPr>
            <w:rFonts w:ascii="仿宋" w:eastAsia="仿宋" w:hAnsi="仿宋" w:cs="仿宋" w:hint="eastAsia"/>
            <w:lang w:eastAsia="zh-CN"/>
          </w:rPr>
          <w:t>(四)、合规监督与执行</w:t>
        </w:r>
        <w:r>
          <w:tab/>
        </w:r>
        <w:r>
          <w:fldChar w:fldCharType="begin"/>
        </w:r>
        <w:r>
          <w:instrText xml:space="preserve"> PAGEREF _Toc28479 \h </w:instrText>
        </w:r>
        <w:r>
          <w:fldChar w:fldCharType="separate"/>
        </w:r>
        <w:r>
          <w:t>65</w:t>
        </w:r>
        <w:r>
          <w:fldChar w:fldCharType="end"/>
        </w:r>
      </w:hyperlink>
    </w:p>
    <w:p>
      <w:pPr>
        <w:pStyle w:val="TOC1"/>
        <w:tabs>
          <w:tab w:val="right" w:leader="dot" w:pos="8306"/>
        </w:tabs>
      </w:pPr>
      <w:hyperlink w:anchor="_Toc14936" w:history="1">
        <w:r>
          <w:rPr>
            <w:rFonts w:ascii="仿宋" w:eastAsia="仿宋" w:hAnsi="仿宋" w:cs="仿宋" w:hint="eastAsia"/>
            <w:lang w:eastAsia="zh-CN"/>
          </w:rPr>
          <w:t>十六、法律法规与政策遵循</w:t>
        </w:r>
        <w:r>
          <w:tab/>
        </w:r>
        <w:r>
          <w:fldChar w:fldCharType="begin"/>
        </w:r>
        <w:r>
          <w:instrText xml:space="preserve"> PAGEREF _Toc14936 \h </w:instrText>
        </w:r>
        <w:r>
          <w:fldChar w:fldCharType="separate"/>
        </w:r>
        <w:r>
          <w:t>66</w:t>
        </w:r>
        <w:r>
          <w:fldChar w:fldCharType="end"/>
        </w:r>
      </w:hyperlink>
    </w:p>
    <w:p>
      <w:pPr>
        <w:pStyle w:val="TOC2"/>
        <w:tabs>
          <w:tab w:val="right" w:leader="dot" w:pos="8306"/>
        </w:tabs>
      </w:pPr>
      <w:hyperlink w:anchor="_Toc7411" w:history="1">
        <w:r>
          <w:rPr>
            <w:rFonts w:ascii="仿宋" w:eastAsia="仿宋" w:hAnsi="仿宋" w:cs="仿宋" w:hint="eastAsia"/>
            <w:lang w:eastAsia="zh-CN"/>
          </w:rPr>
          <w:t>(一)、法律法规遵守</w:t>
        </w:r>
        <w:r>
          <w:tab/>
        </w:r>
        <w:r>
          <w:fldChar w:fldCharType="begin"/>
        </w:r>
        <w:r>
          <w:instrText xml:space="preserve"> PAGEREF _Toc7411 \h </w:instrText>
        </w:r>
        <w:r>
          <w:fldChar w:fldCharType="separate"/>
        </w:r>
        <w:r>
          <w:t>66</w:t>
        </w:r>
        <w:r>
          <w:fldChar w:fldCharType="end"/>
        </w:r>
      </w:hyperlink>
    </w:p>
    <w:p>
      <w:pPr>
        <w:pStyle w:val="TOC2"/>
        <w:tabs>
          <w:tab w:val="right" w:leader="dot" w:pos="8306"/>
        </w:tabs>
      </w:pPr>
      <w:hyperlink w:anchor="_Toc16094" w:history="1">
        <w:r>
          <w:rPr>
            <w:rFonts w:ascii="仿宋" w:eastAsia="仿宋" w:hAnsi="仿宋" w:cs="仿宋" w:hint="eastAsia"/>
            <w:lang w:eastAsia="zh-CN"/>
          </w:rPr>
          <w:t>(二)、政策导向与利用</w:t>
        </w:r>
        <w:r>
          <w:tab/>
        </w:r>
        <w:r>
          <w:fldChar w:fldCharType="begin"/>
        </w:r>
        <w:r>
          <w:instrText xml:space="preserve"> PAGEREF _Toc16094 \h </w:instrText>
        </w:r>
        <w:r>
          <w:fldChar w:fldCharType="separate"/>
        </w:r>
        <w:r>
          <w:t>67</w:t>
        </w:r>
        <w:r>
          <w:fldChar w:fldCharType="end"/>
        </w:r>
      </w:hyperlink>
    </w:p>
    <w:p>
      <w:pPr>
        <w:pStyle w:val="TOC1"/>
        <w:tabs>
          <w:tab w:val="right" w:leader="dot" w:pos="8306"/>
        </w:tabs>
      </w:pPr>
      <w:hyperlink w:anchor="_Toc31640" w:history="1">
        <w:r>
          <w:rPr>
            <w:rFonts w:ascii="仿宋" w:eastAsia="仿宋" w:hAnsi="仿宋" w:cs="仿宋" w:hint="eastAsia"/>
            <w:lang w:eastAsia="zh-CN"/>
          </w:rPr>
          <w:t>十七、人力资源管理与开发</w:t>
        </w:r>
        <w:r>
          <w:tab/>
        </w:r>
        <w:r>
          <w:fldChar w:fldCharType="begin"/>
        </w:r>
        <w:r>
          <w:instrText xml:space="preserve"> PAGEREF _Toc31640 \h </w:instrText>
        </w:r>
        <w:r>
          <w:fldChar w:fldCharType="separate"/>
        </w:r>
        <w:r>
          <w:t>68</w:t>
        </w:r>
        <w:r>
          <w:fldChar w:fldCharType="end"/>
        </w:r>
      </w:hyperlink>
    </w:p>
    <w:p>
      <w:pPr>
        <w:pStyle w:val="TOC2"/>
        <w:tabs>
          <w:tab w:val="right" w:leader="dot" w:pos="8306"/>
        </w:tabs>
      </w:pPr>
      <w:hyperlink w:anchor="_Toc7911" w:history="1">
        <w:r>
          <w:rPr>
            <w:rFonts w:ascii="仿宋" w:eastAsia="仿宋" w:hAnsi="仿宋" w:cs="仿宋" w:hint="eastAsia"/>
            <w:lang w:eastAsia="zh-CN"/>
          </w:rPr>
          <w:t>(一)、人力资源规划</w:t>
        </w:r>
        <w:r>
          <w:tab/>
        </w:r>
        <w:r>
          <w:fldChar w:fldCharType="begin"/>
        </w:r>
        <w:r>
          <w:instrText xml:space="preserve"> PAGEREF _Toc7911 \h </w:instrText>
        </w:r>
        <w:r>
          <w:fldChar w:fldCharType="separate"/>
        </w:r>
        <w:r>
          <w:t>68</w:t>
        </w:r>
        <w:r>
          <w:fldChar w:fldCharType="end"/>
        </w:r>
      </w:hyperlink>
    </w:p>
    <w:p>
      <w:pPr>
        <w:pStyle w:val="TOC2"/>
        <w:tabs>
          <w:tab w:val="right" w:leader="dot" w:pos="8306"/>
        </w:tabs>
      </w:pPr>
      <w:hyperlink w:anchor="_Toc9650" w:history="1">
        <w:r>
          <w:rPr>
            <w:rFonts w:ascii="仿宋" w:eastAsia="仿宋" w:hAnsi="仿宋" w:cs="仿宋" w:hint="eastAsia"/>
            <w:lang w:eastAsia="zh-CN"/>
          </w:rPr>
          <w:t>(二)、人力资源开发与培训</w:t>
        </w:r>
        <w:r>
          <w:tab/>
        </w:r>
        <w:r>
          <w:fldChar w:fldCharType="begin"/>
        </w:r>
        <w:r>
          <w:instrText xml:space="preserve"> PAGEREF _Toc9650 \h </w:instrText>
        </w:r>
        <w:r>
          <w:fldChar w:fldCharType="separate"/>
        </w:r>
        <w:r>
          <w:t>70</w:t>
        </w:r>
        <w:r>
          <w:fldChar w:fldCharType="end"/>
        </w:r>
      </w:hyperlink>
    </w:p>
    <w:p>
      <w:pPr>
        <w:pStyle w:val="TOC1"/>
        <w:tabs>
          <w:tab w:val="right" w:leader="dot" w:pos="8306"/>
        </w:tabs>
      </w:pPr>
      <w:hyperlink w:anchor="_Toc1946" w:history="1">
        <w:r>
          <w:rPr>
            <w:rFonts w:ascii="仿宋" w:eastAsia="仿宋" w:hAnsi="仿宋" w:cs="仿宋" w:hint="eastAsia"/>
            <w:lang w:eastAsia="zh-CN"/>
          </w:rPr>
          <w:t>十八、质量管理与控制</w:t>
        </w:r>
        <w:r>
          <w:tab/>
        </w:r>
        <w:r>
          <w:fldChar w:fldCharType="begin"/>
        </w:r>
        <w:r>
          <w:instrText xml:space="preserve"> PAGEREF _Toc1946 \h </w:instrText>
        </w:r>
        <w:r>
          <w:fldChar w:fldCharType="separate"/>
        </w:r>
        <w:r>
          <w:t>72</w:t>
        </w:r>
        <w:r>
          <w:fldChar w:fldCharType="end"/>
        </w:r>
      </w:hyperlink>
    </w:p>
    <w:p>
      <w:pPr>
        <w:pStyle w:val="TOC2"/>
        <w:tabs>
          <w:tab w:val="right" w:leader="dot" w:pos="8306"/>
        </w:tabs>
      </w:pPr>
      <w:hyperlink w:anchor="_Toc26037" w:history="1">
        <w:r>
          <w:rPr>
            <w:rFonts w:ascii="仿宋" w:eastAsia="仿宋" w:hAnsi="仿宋" w:cs="仿宋" w:hint="eastAsia"/>
            <w:lang w:eastAsia="zh-CN"/>
          </w:rPr>
          <w:t>(一)、质量管理体系建设</w:t>
        </w:r>
        <w:r>
          <w:tab/>
        </w:r>
        <w:r>
          <w:fldChar w:fldCharType="begin"/>
        </w:r>
        <w:r>
          <w:instrText xml:space="preserve"> PAGEREF _Toc26037 \h </w:instrText>
        </w:r>
        <w:r>
          <w:fldChar w:fldCharType="separate"/>
        </w:r>
        <w:r>
          <w:t>72</w:t>
        </w:r>
        <w:r>
          <w:fldChar w:fldCharType="end"/>
        </w:r>
      </w:hyperlink>
    </w:p>
    <w:p>
      <w:pPr>
        <w:pStyle w:val="TOC2"/>
        <w:tabs>
          <w:tab w:val="right" w:leader="dot" w:pos="8306"/>
        </w:tabs>
      </w:pPr>
      <w:hyperlink w:anchor="_Toc19423" w:history="1">
        <w:r>
          <w:rPr>
            <w:rFonts w:ascii="仿宋" w:eastAsia="仿宋" w:hAnsi="仿宋" w:cs="仿宋" w:hint="eastAsia"/>
            <w:lang w:eastAsia="zh-CN"/>
          </w:rPr>
          <w:t>(二)、质量控制措施</w:t>
        </w:r>
        <w:r>
          <w:tab/>
        </w:r>
        <w:r>
          <w:fldChar w:fldCharType="begin"/>
        </w:r>
        <w:r>
          <w:instrText xml:space="preserve"> PAGEREF _Toc19423 \h </w:instrText>
        </w:r>
        <w:r>
          <w:fldChar w:fldCharType="separate"/>
        </w:r>
        <w:r>
          <w:t>74</w:t>
        </w:r>
        <w:r>
          <w:fldChar w:fldCharType="end"/>
        </w:r>
      </w:hyperlink>
    </w:p>
    <w:p>
      <w:pPr>
        <w:pStyle w:val="TOC1"/>
        <w:tabs>
          <w:tab w:val="right" w:leader="dot" w:pos="8306"/>
        </w:tabs>
      </w:pPr>
      <w:hyperlink w:anchor="_Toc13348" w:history="1">
        <w:r>
          <w:rPr>
            <w:rFonts w:ascii="仿宋" w:eastAsia="仿宋" w:hAnsi="仿宋" w:cs="仿宋" w:hint="eastAsia"/>
            <w:lang w:eastAsia="zh-CN"/>
          </w:rPr>
          <w:t>十九、项目施工方案</w:t>
        </w:r>
        <w:r>
          <w:tab/>
        </w:r>
        <w:r>
          <w:fldChar w:fldCharType="begin"/>
        </w:r>
        <w:r>
          <w:instrText xml:space="preserve"> PAGEREF _Toc13348 \h </w:instrText>
        </w:r>
        <w:r>
          <w:fldChar w:fldCharType="separate"/>
        </w:r>
        <w:r>
          <w:t>75</w:t>
        </w:r>
        <w:r>
          <w:fldChar w:fldCharType="end"/>
        </w:r>
      </w:hyperlink>
    </w:p>
    <w:p>
      <w:pPr>
        <w:pStyle w:val="TOC2"/>
        <w:tabs>
          <w:tab w:val="right" w:leader="dot" w:pos="8306"/>
        </w:tabs>
      </w:pPr>
      <w:hyperlink w:anchor="_Toc5752" w:history="1">
        <w:r>
          <w:rPr>
            <w:rFonts w:ascii="仿宋" w:eastAsia="仿宋" w:hAnsi="仿宋" w:cs="仿宋" w:hint="eastAsia"/>
            <w:lang w:eastAsia="zh-CN"/>
          </w:rPr>
          <w:t>(一)、施工组织设计</w:t>
        </w:r>
        <w:r>
          <w:tab/>
        </w:r>
        <w:r>
          <w:fldChar w:fldCharType="begin"/>
        </w:r>
        <w:r>
          <w:instrText xml:space="preserve"> PAGEREF _Toc5752 \h </w:instrText>
        </w:r>
        <w:r>
          <w:fldChar w:fldCharType="separate"/>
        </w:r>
        <w:r>
          <w:t>75</w:t>
        </w:r>
        <w:r>
          <w:fldChar w:fldCharType="end"/>
        </w:r>
      </w:hyperlink>
    </w:p>
    <w:p>
      <w:pPr>
        <w:pStyle w:val="TOC2"/>
        <w:tabs>
          <w:tab w:val="right" w:leader="dot" w:pos="8306"/>
        </w:tabs>
      </w:pPr>
      <w:hyperlink w:anchor="_Toc7105" w:history="1">
        <w:r>
          <w:rPr>
            <w:rFonts w:ascii="仿宋" w:eastAsia="仿宋" w:hAnsi="仿宋" w:cs="仿宋" w:hint="eastAsia"/>
            <w:lang w:eastAsia="zh-CN"/>
          </w:rPr>
          <w:t>(二)、施工工艺与技术路线</w:t>
        </w:r>
        <w:r>
          <w:tab/>
        </w:r>
        <w:r>
          <w:fldChar w:fldCharType="begin"/>
        </w:r>
        <w:r>
          <w:instrText xml:space="preserve"> PAGEREF _Toc7105 \h </w:instrText>
        </w:r>
        <w:r>
          <w:fldChar w:fldCharType="separate"/>
        </w:r>
        <w:r>
          <w:t>76</w:t>
        </w:r>
        <w:r>
          <w:fldChar w:fldCharType="end"/>
        </w:r>
      </w:hyperlink>
    </w:p>
    <w:p>
      <w:pPr>
        <w:pStyle w:val="TOC2"/>
        <w:tabs>
          <w:tab w:val="right" w:leader="dot" w:pos="8306"/>
        </w:tabs>
      </w:pPr>
      <w:hyperlink w:anchor="_Toc19975" w:history="1">
        <w:r>
          <w:rPr>
            <w:rFonts w:ascii="仿宋" w:eastAsia="仿宋" w:hAnsi="仿宋" w:cs="仿宋" w:hint="eastAsia"/>
            <w:lang w:eastAsia="zh-CN"/>
          </w:rPr>
          <w:t>(三)、关键节点施工计划</w:t>
        </w:r>
        <w:r>
          <w:tab/>
        </w:r>
        <w:r>
          <w:fldChar w:fldCharType="begin"/>
        </w:r>
        <w:r>
          <w:instrText xml:space="preserve"> PAGEREF _Toc19975 \h </w:instrText>
        </w:r>
        <w:r>
          <w:fldChar w:fldCharType="separate"/>
        </w:r>
        <w:r>
          <w:t>77</w:t>
        </w:r>
        <w:r>
          <w:fldChar w:fldCharType="end"/>
        </w:r>
      </w:hyperlink>
    </w:p>
    <w:p>
      <w:pPr>
        <w:pStyle w:val="TOC2"/>
        <w:tabs>
          <w:tab w:val="right" w:leader="dot" w:pos="8306"/>
        </w:tabs>
      </w:pPr>
      <w:hyperlink w:anchor="_Toc23555" w:history="1">
        <w:r>
          <w:rPr>
            <w:rFonts w:ascii="仿宋" w:eastAsia="仿宋" w:hAnsi="仿宋" w:cs="仿宋" w:hint="eastAsia"/>
            <w:lang w:eastAsia="zh-CN"/>
          </w:rPr>
          <w:t>(四)、施工现场管理</w:t>
        </w:r>
        <w:r>
          <w:tab/>
        </w:r>
        <w:r>
          <w:fldChar w:fldCharType="begin"/>
        </w:r>
        <w:r>
          <w:instrText xml:space="preserve"> PAGEREF _Toc23555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2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2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一、压底机项目的市场准入条件分析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底机项目而言，市场准入条件首先取决于政策法规环境。政府对于[行业名称]领域的法规，如环保标准、税收政策、和技术使用规范，直接影响压底机项目的运营和成本结构。例如，若政府针对使用可再生能源的企业提供税收优惠，这将对压底机项目的财务规划产生重要影响。同时，考虑经济环境和消费者偏好的变化对压底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二、压底机项目的行业规范与合规性要求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底机项目来说，遵守行业规范和合规性要求是确保项目顺利进行的基础。这包括遵循质量控制标准、安全规定、数据保护法规等。例如，若压底机项目涉及数据处理，须严格遵守相关的数据保护法规。此外，行业内部的自律规范，如产品标准和服务流程，也对于提升压底机项目在行业内的认可度和竞争力至关重要。项目管理团队必须不断更新策略，以应对行业规范和法规的变化，确保压底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三、压底机项目的竞争格局和战略定位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的发展规划中，理解行业的竞争格局对于制定有效的市场策略极为关键。这包括分析主要竞争对手的市场地位、优势及其业务模式。压底机项目面临的竞争对手可能包括大型成熟企业和创新型初创公司，各自采取不同的市场策略。因此，压底机项目需精确地定位自己的市场策略，如专注于产品创新、客户服务或成本效率，以在竞争中占据优势。通过深入的市场和竞争分析，压底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55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28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底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75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0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191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1921"/>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3166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https://d.book118.com/525042211324011114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67AB6"/>
    <w:rsid w:val="45B67A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042211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2024-02-20T15:20:00Z</dcterms:created>
  <dcterms:modified xsi:type="dcterms:W3CDTF">2024-02-20T15:20:47Z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88E65687AA3B48188B94565668B4B334_11</vt:lpwstr>
  </property>
  <property fmtid="{D5CDD505-2E9C-101B-9397-08002B2CF9AE}" pid="3" name="KSOProductBuildVer">
    <vt:lpwstr>2052-12.1.0.16250</vt:lpwstr>
  </property>
</Properties>
</file>