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PM步进电机项目建设方案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40" w:history="1">
        <w:r>
          <w:rPr>
            <w:rFonts w:ascii="仿宋" w:eastAsia="仿宋" w:hAnsi="仿宋" w:cs="仿宋" w:hint="eastAsia"/>
            <w:lang w:eastAsia="zh-CN"/>
          </w:rPr>
          <w:t>前言</w:t>
        </w:r>
        <w:r>
          <w:tab/>
        </w:r>
        <w:r>
          <w:fldChar w:fldCharType="begin"/>
        </w:r>
        <w:r>
          <w:instrText xml:space="preserve"> PAGEREF _Toc6940 \h </w:instrText>
        </w:r>
        <w:r>
          <w:fldChar w:fldCharType="separate"/>
        </w:r>
        <w:r>
          <w:t>3</w:t>
        </w:r>
        <w:r>
          <w:fldChar w:fldCharType="end"/>
        </w:r>
      </w:hyperlink>
    </w:p>
    <w:p>
      <w:pPr>
        <w:pStyle w:val="TOC1"/>
        <w:tabs>
          <w:tab w:val="right" w:leader="dot" w:pos="8306"/>
        </w:tabs>
      </w:pPr>
      <w:hyperlink w:anchor="_Toc17398" w:history="1">
        <w:r>
          <w:rPr>
            <w:rFonts w:ascii="仿宋" w:eastAsia="仿宋" w:hAnsi="仿宋" w:cs="仿宋" w:hint="eastAsia"/>
            <w:lang w:eastAsia="zh-CN"/>
          </w:rPr>
          <w:t>一、财务管理与成本控制</w:t>
        </w:r>
        <w:r>
          <w:tab/>
        </w:r>
        <w:r>
          <w:fldChar w:fldCharType="begin"/>
        </w:r>
        <w:r>
          <w:instrText xml:space="preserve"> PAGEREF _Toc17398 \h </w:instrText>
        </w:r>
        <w:r>
          <w:fldChar w:fldCharType="separate"/>
        </w:r>
        <w:r>
          <w:t>3</w:t>
        </w:r>
        <w:r>
          <w:fldChar w:fldCharType="end"/>
        </w:r>
      </w:hyperlink>
    </w:p>
    <w:p>
      <w:pPr>
        <w:pStyle w:val="TOC2"/>
        <w:tabs>
          <w:tab w:val="right" w:leader="dot" w:pos="8306"/>
        </w:tabs>
      </w:pPr>
      <w:hyperlink w:anchor="_Toc12392" w:history="1">
        <w:r>
          <w:rPr>
            <w:rFonts w:ascii="仿宋" w:eastAsia="仿宋" w:hAnsi="仿宋" w:cs="仿宋" w:hint="eastAsia"/>
            <w:lang w:eastAsia="zh-CN"/>
          </w:rPr>
          <w:t>(一)、财务管理体系建设</w:t>
        </w:r>
        <w:r>
          <w:tab/>
        </w:r>
        <w:r>
          <w:fldChar w:fldCharType="begin"/>
        </w:r>
        <w:r>
          <w:instrText xml:space="preserve"> PAGEREF _Toc12392 \h </w:instrText>
        </w:r>
        <w:r>
          <w:fldChar w:fldCharType="separate"/>
        </w:r>
        <w:r>
          <w:t>3</w:t>
        </w:r>
        <w:r>
          <w:fldChar w:fldCharType="end"/>
        </w:r>
      </w:hyperlink>
    </w:p>
    <w:p>
      <w:pPr>
        <w:pStyle w:val="TOC2"/>
        <w:tabs>
          <w:tab w:val="right" w:leader="dot" w:pos="8306"/>
        </w:tabs>
      </w:pPr>
      <w:hyperlink w:anchor="_Toc11198" w:history="1">
        <w:r>
          <w:rPr>
            <w:rFonts w:ascii="仿宋" w:eastAsia="仿宋" w:hAnsi="仿宋" w:cs="仿宋" w:hint="eastAsia"/>
            <w:lang w:eastAsia="zh-CN"/>
          </w:rPr>
          <w:t>(二)、成本控制措施</w:t>
        </w:r>
        <w:r>
          <w:tab/>
        </w:r>
        <w:r>
          <w:fldChar w:fldCharType="begin"/>
        </w:r>
        <w:r>
          <w:instrText xml:space="preserve"> PAGEREF _Toc11198 \h </w:instrText>
        </w:r>
        <w:r>
          <w:fldChar w:fldCharType="separate"/>
        </w:r>
        <w:r>
          <w:t>4</w:t>
        </w:r>
        <w:r>
          <w:fldChar w:fldCharType="end"/>
        </w:r>
      </w:hyperlink>
    </w:p>
    <w:p>
      <w:pPr>
        <w:pStyle w:val="TOC1"/>
        <w:tabs>
          <w:tab w:val="right" w:leader="dot" w:pos="8306"/>
        </w:tabs>
      </w:pPr>
      <w:hyperlink w:anchor="_Toc22188" w:history="1">
        <w:r>
          <w:rPr>
            <w:rFonts w:ascii="仿宋" w:eastAsia="仿宋" w:hAnsi="仿宋" w:cs="仿宋" w:hint="eastAsia"/>
            <w:lang w:eastAsia="zh-CN"/>
          </w:rPr>
          <w:t>二、社会影响分析</w:t>
        </w:r>
        <w:r>
          <w:tab/>
        </w:r>
        <w:r>
          <w:fldChar w:fldCharType="begin"/>
        </w:r>
        <w:r>
          <w:instrText xml:space="preserve"> PAGEREF _Toc22188 \h </w:instrText>
        </w:r>
        <w:r>
          <w:fldChar w:fldCharType="separate"/>
        </w:r>
        <w:r>
          <w:t>5</w:t>
        </w:r>
        <w:r>
          <w:fldChar w:fldCharType="end"/>
        </w:r>
      </w:hyperlink>
    </w:p>
    <w:p>
      <w:pPr>
        <w:pStyle w:val="TOC2"/>
        <w:tabs>
          <w:tab w:val="right" w:leader="dot" w:pos="8306"/>
        </w:tabs>
      </w:pPr>
      <w:hyperlink w:anchor="_Toc8771" w:history="1">
        <w:r>
          <w:rPr>
            <w:rFonts w:ascii="仿宋" w:eastAsia="仿宋" w:hAnsi="仿宋" w:cs="仿宋" w:hint="eastAsia"/>
            <w:lang w:eastAsia="zh-CN"/>
          </w:rPr>
          <w:t>(一)、社会影响效果分析</w:t>
        </w:r>
        <w:r>
          <w:tab/>
        </w:r>
        <w:r>
          <w:fldChar w:fldCharType="begin"/>
        </w:r>
        <w:r>
          <w:instrText xml:space="preserve"> PAGEREF _Toc8771 \h </w:instrText>
        </w:r>
        <w:r>
          <w:fldChar w:fldCharType="separate"/>
        </w:r>
        <w:r>
          <w:t>5</w:t>
        </w:r>
        <w:r>
          <w:fldChar w:fldCharType="end"/>
        </w:r>
      </w:hyperlink>
    </w:p>
    <w:p>
      <w:pPr>
        <w:pStyle w:val="TOC2"/>
        <w:tabs>
          <w:tab w:val="right" w:leader="dot" w:pos="8306"/>
        </w:tabs>
      </w:pPr>
      <w:hyperlink w:anchor="_Toc12486" w:history="1">
        <w:r>
          <w:rPr>
            <w:rFonts w:ascii="仿宋" w:eastAsia="仿宋" w:hAnsi="仿宋" w:cs="仿宋" w:hint="eastAsia"/>
            <w:lang w:eastAsia="zh-CN"/>
          </w:rPr>
          <w:t>(二)、社会适应性分析</w:t>
        </w:r>
        <w:r>
          <w:tab/>
        </w:r>
        <w:r>
          <w:fldChar w:fldCharType="begin"/>
        </w:r>
        <w:r>
          <w:instrText xml:space="preserve"> PAGEREF _Toc12486 \h </w:instrText>
        </w:r>
        <w:r>
          <w:fldChar w:fldCharType="separate"/>
        </w:r>
        <w:r>
          <w:t>8</w:t>
        </w:r>
        <w:r>
          <w:fldChar w:fldCharType="end"/>
        </w:r>
      </w:hyperlink>
    </w:p>
    <w:p>
      <w:pPr>
        <w:pStyle w:val="TOC2"/>
        <w:tabs>
          <w:tab w:val="right" w:leader="dot" w:pos="8306"/>
        </w:tabs>
      </w:pPr>
      <w:hyperlink w:anchor="_Toc28184" w:history="1">
        <w:r>
          <w:rPr>
            <w:rFonts w:ascii="仿宋" w:eastAsia="仿宋" w:hAnsi="仿宋" w:cs="仿宋" w:hint="eastAsia"/>
            <w:lang w:eastAsia="zh-CN"/>
          </w:rPr>
          <w:t>(三)、社会风险及对策分析</w:t>
        </w:r>
        <w:r>
          <w:tab/>
        </w:r>
        <w:r>
          <w:fldChar w:fldCharType="begin"/>
        </w:r>
        <w:r>
          <w:instrText xml:space="preserve"> PAGEREF _Toc28184 \h </w:instrText>
        </w:r>
        <w:r>
          <w:fldChar w:fldCharType="separate"/>
        </w:r>
        <w:r>
          <w:t>9</w:t>
        </w:r>
        <w:r>
          <w:fldChar w:fldCharType="end"/>
        </w:r>
      </w:hyperlink>
    </w:p>
    <w:p>
      <w:pPr>
        <w:pStyle w:val="TOC1"/>
        <w:tabs>
          <w:tab w:val="right" w:leader="dot" w:pos="8306"/>
        </w:tabs>
      </w:pPr>
      <w:hyperlink w:anchor="_Toc1413" w:history="1">
        <w:r>
          <w:rPr>
            <w:rFonts w:ascii="仿宋" w:eastAsia="仿宋" w:hAnsi="仿宋" w:cs="仿宋" w:hint="eastAsia"/>
            <w:lang w:eastAsia="zh-CN"/>
          </w:rPr>
          <w:t>三、发展规划、产业政策和行业准入分析</w:t>
        </w:r>
        <w:r>
          <w:tab/>
        </w:r>
        <w:r>
          <w:fldChar w:fldCharType="begin"/>
        </w:r>
        <w:r>
          <w:instrText xml:space="preserve"> PAGEREF _Toc1413 \h </w:instrText>
        </w:r>
        <w:r>
          <w:fldChar w:fldCharType="separate"/>
        </w:r>
        <w:r>
          <w:t>13</w:t>
        </w:r>
        <w:r>
          <w:fldChar w:fldCharType="end"/>
        </w:r>
      </w:hyperlink>
    </w:p>
    <w:p>
      <w:pPr>
        <w:pStyle w:val="TOC2"/>
        <w:tabs>
          <w:tab w:val="right" w:leader="dot" w:pos="8306"/>
        </w:tabs>
      </w:pPr>
      <w:hyperlink w:anchor="_Toc29510" w:history="1">
        <w:r>
          <w:rPr>
            <w:rFonts w:ascii="仿宋" w:eastAsia="仿宋" w:hAnsi="仿宋" w:cs="仿宋" w:hint="eastAsia"/>
            <w:lang w:eastAsia="zh-CN"/>
          </w:rPr>
          <w:t>(一)、发展规划分析</w:t>
        </w:r>
        <w:r>
          <w:tab/>
        </w:r>
        <w:r>
          <w:fldChar w:fldCharType="begin"/>
        </w:r>
        <w:r>
          <w:instrText xml:space="preserve"> PAGEREF _Toc29510 \h </w:instrText>
        </w:r>
        <w:r>
          <w:fldChar w:fldCharType="separate"/>
        </w:r>
        <w:r>
          <w:t>13</w:t>
        </w:r>
        <w:r>
          <w:fldChar w:fldCharType="end"/>
        </w:r>
      </w:hyperlink>
    </w:p>
    <w:p>
      <w:pPr>
        <w:pStyle w:val="TOC2"/>
        <w:tabs>
          <w:tab w:val="right" w:leader="dot" w:pos="8306"/>
        </w:tabs>
      </w:pPr>
      <w:hyperlink w:anchor="_Toc26459" w:history="1">
        <w:r>
          <w:rPr>
            <w:rFonts w:ascii="仿宋" w:eastAsia="仿宋" w:hAnsi="仿宋" w:cs="仿宋" w:hint="eastAsia"/>
            <w:lang w:eastAsia="zh-CN"/>
          </w:rPr>
          <w:t>(二)、产业政策分析</w:t>
        </w:r>
        <w:r>
          <w:tab/>
        </w:r>
        <w:r>
          <w:fldChar w:fldCharType="begin"/>
        </w:r>
        <w:r>
          <w:instrText xml:space="preserve"> PAGEREF _Toc26459 \h </w:instrText>
        </w:r>
        <w:r>
          <w:fldChar w:fldCharType="separate"/>
        </w:r>
        <w:r>
          <w:t>14</w:t>
        </w:r>
        <w:r>
          <w:fldChar w:fldCharType="end"/>
        </w:r>
      </w:hyperlink>
    </w:p>
    <w:p>
      <w:pPr>
        <w:pStyle w:val="TOC2"/>
        <w:tabs>
          <w:tab w:val="right" w:leader="dot" w:pos="8306"/>
        </w:tabs>
      </w:pPr>
      <w:hyperlink w:anchor="_Toc1728" w:history="1">
        <w:r>
          <w:rPr>
            <w:rFonts w:ascii="仿宋" w:eastAsia="仿宋" w:hAnsi="仿宋" w:cs="仿宋" w:hint="eastAsia"/>
            <w:lang w:eastAsia="zh-CN"/>
          </w:rPr>
          <w:t>(三)、行业准入分析</w:t>
        </w:r>
        <w:r>
          <w:tab/>
        </w:r>
        <w:r>
          <w:fldChar w:fldCharType="begin"/>
        </w:r>
        <w:r>
          <w:instrText xml:space="preserve"> PAGEREF _Toc1728 \h </w:instrText>
        </w:r>
        <w:r>
          <w:fldChar w:fldCharType="separate"/>
        </w:r>
        <w:r>
          <w:t>16</w:t>
        </w:r>
        <w:r>
          <w:fldChar w:fldCharType="end"/>
        </w:r>
      </w:hyperlink>
    </w:p>
    <w:p>
      <w:pPr>
        <w:pStyle w:val="TOC1"/>
        <w:tabs>
          <w:tab w:val="right" w:leader="dot" w:pos="8306"/>
        </w:tabs>
      </w:pPr>
      <w:hyperlink w:anchor="_Toc23188" w:history="1">
        <w:r>
          <w:rPr>
            <w:rFonts w:ascii="仿宋" w:eastAsia="仿宋" w:hAnsi="仿宋" w:cs="仿宋" w:hint="eastAsia"/>
            <w:lang w:eastAsia="zh-CN"/>
          </w:rPr>
          <w:t>四、项目选址研究</w:t>
        </w:r>
        <w:r>
          <w:tab/>
        </w:r>
        <w:r>
          <w:fldChar w:fldCharType="begin"/>
        </w:r>
        <w:r>
          <w:instrText xml:space="preserve"> PAGEREF _Toc23188 \h </w:instrText>
        </w:r>
        <w:r>
          <w:fldChar w:fldCharType="separate"/>
        </w:r>
        <w:r>
          <w:t>17</w:t>
        </w:r>
        <w:r>
          <w:fldChar w:fldCharType="end"/>
        </w:r>
      </w:hyperlink>
    </w:p>
    <w:p>
      <w:pPr>
        <w:pStyle w:val="TOC2"/>
        <w:tabs>
          <w:tab w:val="right" w:leader="dot" w:pos="8306"/>
        </w:tabs>
      </w:pPr>
      <w:hyperlink w:anchor="_Toc6719" w:history="1">
        <w:r>
          <w:rPr>
            <w:rFonts w:ascii="仿宋" w:eastAsia="仿宋" w:hAnsi="仿宋" w:cs="仿宋" w:hint="eastAsia"/>
            <w:lang w:eastAsia="zh-CN"/>
          </w:rPr>
          <w:t>(一)、项目选址原则</w:t>
        </w:r>
        <w:r>
          <w:tab/>
        </w:r>
        <w:r>
          <w:fldChar w:fldCharType="begin"/>
        </w:r>
        <w:r>
          <w:instrText xml:space="preserve"> PAGEREF _Toc6719 \h </w:instrText>
        </w:r>
        <w:r>
          <w:fldChar w:fldCharType="separate"/>
        </w:r>
        <w:r>
          <w:t>17</w:t>
        </w:r>
        <w:r>
          <w:fldChar w:fldCharType="end"/>
        </w:r>
      </w:hyperlink>
    </w:p>
    <w:p>
      <w:pPr>
        <w:pStyle w:val="TOC2"/>
        <w:tabs>
          <w:tab w:val="right" w:leader="dot" w:pos="8306"/>
        </w:tabs>
      </w:pPr>
      <w:hyperlink w:anchor="_Toc30262" w:history="1">
        <w:r>
          <w:rPr>
            <w:rFonts w:ascii="仿宋" w:eastAsia="仿宋" w:hAnsi="仿宋" w:cs="仿宋" w:hint="eastAsia"/>
            <w:lang w:eastAsia="zh-CN"/>
          </w:rPr>
          <w:t>(二)、项目选址</w:t>
        </w:r>
        <w:r>
          <w:tab/>
        </w:r>
        <w:r>
          <w:fldChar w:fldCharType="begin"/>
        </w:r>
        <w:r>
          <w:instrText xml:space="preserve"> PAGEREF _Toc30262 \h </w:instrText>
        </w:r>
        <w:r>
          <w:fldChar w:fldCharType="separate"/>
        </w:r>
        <w:r>
          <w:t>21</w:t>
        </w:r>
        <w:r>
          <w:fldChar w:fldCharType="end"/>
        </w:r>
      </w:hyperlink>
    </w:p>
    <w:p>
      <w:pPr>
        <w:pStyle w:val="TOC2"/>
        <w:tabs>
          <w:tab w:val="right" w:leader="dot" w:pos="8306"/>
        </w:tabs>
      </w:pPr>
      <w:hyperlink w:anchor="_Toc27676" w:history="1">
        <w:r>
          <w:rPr>
            <w:rFonts w:ascii="仿宋" w:eastAsia="仿宋" w:hAnsi="仿宋" w:cs="仿宋" w:hint="eastAsia"/>
            <w:lang w:eastAsia="zh-CN"/>
          </w:rPr>
          <w:t>(三)、建设条件分析</w:t>
        </w:r>
        <w:r>
          <w:tab/>
        </w:r>
        <w:r>
          <w:fldChar w:fldCharType="begin"/>
        </w:r>
        <w:r>
          <w:instrText xml:space="preserve"> PAGEREF _Toc27676 \h </w:instrText>
        </w:r>
        <w:r>
          <w:fldChar w:fldCharType="separate"/>
        </w:r>
        <w:r>
          <w:t>23</w:t>
        </w:r>
        <w:r>
          <w:fldChar w:fldCharType="end"/>
        </w:r>
      </w:hyperlink>
    </w:p>
    <w:p>
      <w:pPr>
        <w:pStyle w:val="TOC2"/>
        <w:tabs>
          <w:tab w:val="right" w:leader="dot" w:pos="8306"/>
        </w:tabs>
      </w:pPr>
      <w:hyperlink w:anchor="_Toc7417" w:history="1">
        <w:r>
          <w:rPr>
            <w:rFonts w:ascii="仿宋" w:eastAsia="仿宋" w:hAnsi="仿宋" w:cs="仿宋" w:hint="eastAsia"/>
            <w:lang w:eastAsia="zh-CN"/>
          </w:rPr>
          <w:t>(四)、用地控制指标</w:t>
        </w:r>
        <w:r>
          <w:tab/>
        </w:r>
        <w:r>
          <w:fldChar w:fldCharType="begin"/>
        </w:r>
        <w:r>
          <w:instrText xml:space="preserve"> PAGEREF _Toc7417 \h </w:instrText>
        </w:r>
        <w:r>
          <w:fldChar w:fldCharType="separate"/>
        </w:r>
        <w:r>
          <w:t>24</w:t>
        </w:r>
        <w:r>
          <w:fldChar w:fldCharType="end"/>
        </w:r>
      </w:hyperlink>
    </w:p>
    <w:p>
      <w:pPr>
        <w:pStyle w:val="TOC2"/>
        <w:tabs>
          <w:tab w:val="right" w:leader="dot" w:pos="8306"/>
        </w:tabs>
      </w:pPr>
      <w:hyperlink w:anchor="_Toc743" w:history="1">
        <w:r>
          <w:rPr>
            <w:rFonts w:ascii="仿宋" w:eastAsia="仿宋" w:hAnsi="仿宋" w:cs="仿宋" w:hint="eastAsia"/>
            <w:lang w:eastAsia="zh-CN"/>
          </w:rPr>
          <w:t>(五)、地总体要求</w:t>
        </w:r>
        <w:r>
          <w:tab/>
        </w:r>
        <w:r>
          <w:fldChar w:fldCharType="begin"/>
        </w:r>
        <w:r>
          <w:instrText xml:space="preserve"> PAGEREF _Toc743 \h </w:instrText>
        </w:r>
        <w:r>
          <w:fldChar w:fldCharType="separate"/>
        </w:r>
        <w:r>
          <w:t>25</w:t>
        </w:r>
        <w:r>
          <w:fldChar w:fldCharType="end"/>
        </w:r>
      </w:hyperlink>
    </w:p>
    <w:p>
      <w:pPr>
        <w:pStyle w:val="TOC2"/>
        <w:tabs>
          <w:tab w:val="right" w:leader="dot" w:pos="8306"/>
        </w:tabs>
      </w:pPr>
      <w:hyperlink w:anchor="_Toc5884" w:history="1">
        <w:r>
          <w:rPr>
            <w:rFonts w:ascii="仿宋" w:eastAsia="仿宋" w:hAnsi="仿宋" w:cs="仿宋" w:hint="eastAsia"/>
            <w:lang w:eastAsia="zh-CN"/>
          </w:rPr>
          <w:t>(六)、节约用地措施</w:t>
        </w:r>
        <w:r>
          <w:tab/>
        </w:r>
        <w:r>
          <w:fldChar w:fldCharType="begin"/>
        </w:r>
        <w:r>
          <w:instrText xml:space="preserve"> PAGEREF _Toc5884 \h </w:instrText>
        </w:r>
        <w:r>
          <w:fldChar w:fldCharType="separate"/>
        </w:r>
        <w:r>
          <w:t>27</w:t>
        </w:r>
        <w:r>
          <w:fldChar w:fldCharType="end"/>
        </w:r>
      </w:hyperlink>
    </w:p>
    <w:p>
      <w:pPr>
        <w:pStyle w:val="TOC2"/>
        <w:tabs>
          <w:tab w:val="right" w:leader="dot" w:pos="8306"/>
        </w:tabs>
      </w:pPr>
      <w:hyperlink w:anchor="_Toc15053" w:history="1">
        <w:r>
          <w:rPr>
            <w:rFonts w:ascii="仿宋" w:eastAsia="仿宋" w:hAnsi="仿宋" w:cs="仿宋" w:hint="eastAsia"/>
            <w:lang w:eastAsia="zh-CN"/>
          </w:rPr>
          <w:t>(七)、选址综合评价</w:t>
        </w:r>
        <w:r>
          <w:tab/>
        </w:r>
        <w:r>
          <w:fldChar w:fldCharType="begin"/>
        </w:r>
        <w:r>
          <w:instrText xml:space="preserve"> PAGEREF _Toc15053 \h </w:instrText>
        </w:r>
        <w:r>
          <w:fldChar w:fldCharType="separate"/>
        </w:r>
        <w:r>
          <w:t>28</w:t>
        </w:r>
        <w:r>
          <w:fldChar w:fldCharType="end"/>
        </w:r>
      </w:hyperlink>
    </w:p>
    <w:p>
      <w:pPr>
        <w:pStyle w:val="TOC1"/>
        <w:tabs>
          <w:tab w:val="right" w:leader="dot" w:pos="8306"/>
        </w:tabs>
      </w:pPr>
      <w:hyperlink w:anchor="_Toc23072" w:history="1">
        <w:r>
          <w:rPr>
            <w:rFonts w:ascii="仿宋" w:eastAsia="仿宋" w:hAnsi="仿宋" w:cs="仿宋" w:hint="eastAsia"/>
            <w:lang w:eastAsia="zh-CN"/>
          </w:rPr>
          <w:t>五、背景、必要性分析</w:t>
        </w:r>
        <w:r>
          <w:tab/>
        </w:r>
        <w:r>
          <w:fldChar w:fldCharType="begin"/>
        </w:r>
        <w:r>
          <w:instrText xml:space="preserve"> PAGEREF _Toc23072 \h </w:instrText>
        </w:r>
        <w:r>
          <w:fldChar w:fldCharType="separate"/>
        </w:r>
        <w:r>
          <w:t>29</w:t>
        </w:r>
        <w:r>
          <w:fldChar w:fldCharType="end"/>
        </w:r>
      </w:hyperlink>
    </w:p>
    <w:p>
      <w:pPr>
        <w:pStyle w:val="TOC2"/>
        <w:tabs>
          <w:tab w:val="right" w:leader="dot" w:pos="8306"/>
        </w:tabs>
      </w:pPr>
      <w:hyperlink w:anchor="_Toc6917" w:history="1">
        <w:r>
          <w:rPr>
            <w:rFonts w:ascii="仿宋" w:eastAsia="仿宋" w:hAnsi="仿宋" w:cs="仿宋" w:hint="eastAsia"/>
            <w:lang w:eastAsia="zh-CN"/>
          </w:rPr>
          <w:t>(一)、项目建设背景</w:t>
        </w:r>
        <w:r>
          <w:tab/>
        </w:r>
        <w:r>
          <w:fldChar w:fldCharType="begin"/>
        </w:r>
        <w:r>
          <w:instrText xml:space="preserve"> PAGEREF _Toc6917 \h </w:instrText>
        </w:r>
        <w:r>
          <w:fldChar w:fldCharType="separate"/>
        </w:r>
        <w:r>
          <w:t>29</w:t>
        </w:r>
        <w:r>
          <w:fldChar w:fldCharType="end"/>
        </w:r>
      </w:hyperlink>
    </w:p>
    <w:p>
      <w:pPr>
        <w:pStyle w:val="TOC2"/>
        <w:tabs>
          <w:tab w:val="right" w:leader="dot" w:pos="8306"/>
        </w:tabs>
      </w:pPr>
      <w:hyperlink w:anchor="_Toc32301" w:history="1">
        <w:r>
          <w:rPr>
            <w:rFonts w:ascii="仿宋" w:eastAsia="仿宋" w:hAnsi="仿宋" w:cs="仿宋" w:hint="eastAsia"/>
            <w:lang w:eastAsia="zh-CN"/>
          </w:rPr>
          <w:t>(二)、必要性分析</w:t>
        </w:r>
        <w:r>
          <w:tab/>
        </w:r>
        <w:r>
          <w:fldChar w:fldCharType="begin"/>
        </w:r>
        <w:r>
          <w:instrText xml:space="preserve"> PAGEREF _Toc32301 \h </w:instrText>
        </w:r>
        <w:r>
          <w:fldChar w:fldCharType="separate"/>
        </w:r>
        <w:r>
          <w:t>30</w:t>
        </w:r>
        <w:r>
          <w:fldChar w:fldCharType="end"/>
        </w:r>
      </w:hyperlink>
    </w:p>
    <w:p>
      <w:pPr>
        <w:pStyle w:val="TOC2"/>
        <w:tabs>
          <w:tab w:val="right" w:leader="dot" w:pos="8306"/>
        </w:tabs>
      </w:pPr>
      <w:hyperlink w:anchor="_Toc7137" w:history="1">
        <w:r>
          <w:rPr>
            <w:rFonts w:ascii="仿宋" w:eastAsia="仿宋" w:hAnsi="仿宋" w:cs="仿宋" w:hint="eastAsia"/>
            <w:lang w:eastAsia="zh-CN"/>
          </w:rPr>
          <w:t>(三)、项目建设有利条件</w:t>
        </w:r>
        <w:r>
          <w:tab/>
        </w:r>
        <w:r>
          <w:fldChar w:fldCharType="begin"/>
        </w:r>
        <w:r>
          <w:instrText xml:space="preserve"> PAGEREF _Toc7137 \h </w:instrText>
        </w:r>
        <w:r>
          <w:fldChar w:fldCharType="separate"/>
        </w:r>
        <w:r>
          <w:t>32</w:t>
        </w:r>
        <w:r>
          <w:fldChar w:fldCharType="end"/>
        </w:r>
      </w:hyperlink>
    </w:p>
    <w:p>
      <w:pPr>
        <w:pStyle w:val="TOC1"/>
        <w:tabs>
          <w:tab w:val="right" w:leader="dot" w:pos="8306"/>
        </w:tabs>
      </w:pPr>
      <w:hyperlink w:anchor="_Toc813" w:history="1">
        <w:r>
          <w:rPr>
            <w:rFonts w:ascii="仿宋" w:eastAsia="仿宋" w:hAnsi="仿宋" w:cs="仿宋" w:hint="eastAsia"/>
            <w:lang w:eastAsia="zh-CN"/>
          </w:rPr>
          <w:t>六、资源开发及综合利用分析</w:t>
        </w:r>
        <w:r>
          <w:tab/>
        </w:r>
        <w:r>
          <w:fldChar w:fldCharType="begin"/>
        </w:r>
        <w:r>
          <w:instrText xml:space="preserve"> PAGEREF _Toc813 \h </w:instrText>
        </w:r>
        <w:r>
          <w:fldChar w:fldCharType="separate"/>
        </w:r>
        <w:r>
          <w:t>33</w:t>
        </w:r>
        <w:r>
          <w:fldChar w:fldCharType="end"/>
        </w:r>
      </w:hyperlink>
    </w:p>
    <w:p>
      <w:pPr>
        <w:pStyle w:val="TOC2"/>
        <w:tabs>
          <w:tab w:val="right" w:leader="dot" w:pos="8306"/>
        </w:tabs>
      </w:pPr>
      <w:hyperlink w:anchor="_Toc2620" w:history="1">
        <w:r>
          <w:rPr>
            <w:rFonts w:ascii="仿宋" w:eastAsia="仿宋" w:hAnsi="仿宋" w:cs="仿宋" w:hint="eastAsia"/>
            <w:lang w:eastAsia="zh-CN"/>
          </w:rPr>
          <w:t>(一)、资源开发方案</w:t>
        </w:r>
        <w:r>
          <w:tab/>
        </w:r>
        <w:r>
          <w:fldChar w:fldCharType="begin"/>
        </w:r>
        <w:r>
          <w:instrText xml:space="preserve"> PAGEREF _Toc2620 \h </w:instrText>
        </w:r>
        <w:r>
          <w:fldChar w:fldCharType="separate"/>
        </w:r>
        <w:r>
          <w:t>33</w:t>
        </w:r>
        <w:r>
          <w:fldChar w:fldCharType="end"/>
        </w:r>
      </w:hyperlink>
    </w:p>
    <w:p>
      <w:pPr>
        <w:pStyle w:val="TOC2"/>
        <w:tabs>
          <w:tab w:val="right" w:leader="dot" w:pos="8306"/>
        </w:tabs>
      </w:pPr>
      <w:hyperlink w:anchor="_Toc936" w:history="1">
        <w:r>
          <w:rPr>
            <w:rFonts w:ascii="仿宋" w:eastAsia="仿宋" w:hAnsi="仿宋" w:cs="仿宋" w:hint="eastAsia"/>
            <w:lang w:eastAsia="zh-CN"/>
          </w:rPr>
          <w:t>(二)、资源利用方案</w:t>
        </w:r>
        <w:r>
          <w:tab/>
        </w:r>
        <w:r>
          <w:fldChar w:fldCharType="begin"/>
        </w:r>
        <w:r>
          <w:instrText xml:space="preserve"> PAGEREF _Toc936 \h </w:instrText>
        </w:r>
        <w:r>
          <w:fldChar w:fldCharType="separate"/>
        </w:r>
        <w:r>
          <w:t>34</w:t>
        </w:r>
        <w:r>
          <w:fldChar w:fldCharType="end"/>
        </w:r>
      </w:hyperlink>
    </w:p>
    <w:p>
      <w:pPr>
        <w:pStyle w:val="TOC2"/>
        <w:tabs>
          <w:tab w:val="right" w:leader="dot" w:pos="8306"/>
        </w:tabs>
      </w:pPr>
      <w:hyperlink w:anchor="_Toc23370" w:history="1">
        <w:r>
          <w:rPr>
            <w:rFonts w:ascii="仿宋" w:eastAsia="仿宋" w:hAnsi="仿宋" w:cs="仿宋" w:hint="eastAsia"/>
            <w:lang w:eastAsia="zh-CN"/>
          </w:rPr>
          <w:t>(三)、资源节约措施</w:t>
        </w:r>
        <w:r>
          <w:tab/>
        </w:r>
        <w:r>
          <w:fldChar w:fldCharType="begin"/>
        </w:r>
        <w:r>
          <w:instrText xml:space="preserve"> PAGEREF _Toc23370 \h </w:instrText>
        </w:r>
        <w:r>
          <w:fldChar w:fldCharType="separate"/>
        </w:r>
        <w:r>
          <w:t>35</w:t>
        </w:r>
        <w:r>
          <w:fldChar w:fldCharType="end"/>
        </w:r>
      </w:hyperlink>
    </w:p>
    <w:p>
      <w:pPr>
        <w:pStyle w:val="TOC1"/>
        <w:tabs>
          <w:tab w:val="right" w:leader="dot" w:pos="8306"/>
        </w:tabs>
      </w:pPr>
      <w:hyperlink w:anchor="_Toc31134" w:history="1">
        <w:r>
          <w:rPr>
            <w:rFonts w:ascii="仿宋" w:eastAsia="仿宋" w:hAnsi="仿宋" w:cs="仿宋" w:hint="eastAsia"/>
            <w:lang w:eastAsia="zh-CN"/>
          </w:rPr>
          <w:t>七、项目实施与管理方案</w:t>
        </w:r>
        <w:r>
          <w:tab/>
        </w:r>
        <w:r>
          <w:fldChar w:fldCharType="begin"/>
        </w:r>
        <w:r>
          <w:instrText xml:space="preserve"> PAGEREF _Toc31134 \h </w:instrText>
        </w:r>
        <w:r>
          <w:fldChar w:fldCharType="separate"/>
        </w:r>
        <w:r>
          <w:t>37</w:t>
        </w:r>
        <w:r>
          <w:fldChar w:fldCharType="end"/>
        </w:r>
      </w:hyperlink>
    </w:p>
    <w:p>
      <w:pPr>
        <w:pStyle w:val="TOC2"/>
        <w:tabs>
          <w:tab w:val="right" w:leader="dot" w:pos="8306"/>
        </w:tabs>
      </w:pPr>
      <w:hyperlink w:anchor="_Toc7207" w:history="1">
        <w:r>
          <w:rPr>
            <w:rFonts w:ascii="仿宋" w:eastAsia="仿宋" w:hAnsi="仿宋" w:cs="仿宋" w:hint="eastAsia"/>
            <w:lang w:eastAsia="zh-CN"/>
          </w:rPr>
          <w:t>(一)、项目实施计划</w:t>
        </w:r>
        <w:r>
          <w:tab/>
        </w:r>
        <w:r>
          <w:fldChar w:fldCharType="begin"/>
        </w:r>
        <w:r>
          <w:instrText xml:space="preserve"> PAGEREF _Toc7207 \h </w:instrText>
        </w:r>
        <w:r>
          <w:fldChar w:fldCharType="separate"/>
        </w:r>
        <w:r>
          <w:t>37</w:t>
        </w:r>
        <w:r>
          <w:fldChar w:fldCharType="end"/>
        </w:r>
      </w:hyperlink>
    </w:p>
    <w:p>
      <w:pPr>
        <w:pStyle w:val="TOC2"/>
        <w:tabs>
          <w:tab w:val="right" w:leader="dot" w:pos="8306"/>
        </w:tabs>
      </w:pPr>
      <w:hyperlink w:anchor="_Toc13426" w:history="1">
        <w:r>
          <w:rPr>
            <w:rFonts w:ascii="仿宋" w:eastAsia="仿宋" w:hAnsi="仿宋" w:cs="仿宋" w:hint="eastAsia"/>
            <w:lang w:eastAsia="zh-CN"/>
          </w:rPr>
          <w:t>(二)、项目组织机构与职责</w:t>
        </w:r>
        <w:r>
          <w:tab/>
        </w:r>
        <w:r>
          <w:fldChar w:fldCharType="begin"/>
        </w:r>
        <w:r>
          <w:instrText xml:space="preserve"> PAGEREF _Toc13426 \h </w:instrText>
        </w:r>
        <w:r>
          <w:fldChar w:fldCharType="separate"/>
        </w:r>
        <w:r>
          <w:t>38</w:t>
        </w:r>
        <w:r>
          <w:fldChar w:fldCharType="end"/>
        </w:r>
      </w:hyperlink>
    </w:p>
    <w:p>
      <w:pPr>
        <w:pStyle w:val="TOC2"/>
        <w:tabs>
          <w:tab w:val="right" w:leader="dot" w:pos="8306"/>
        </w:tabs>
      </w:pPr>
      <w:hyperlink w:anchor="_Toc17039" w:history="1">
        <w:r>
          <w:rPr>
            <w:rFonts w:ascii="仿宋" w:eastAsia="仿宋" w:hAnsi="仿宋" w:cs="仿宋" w:hint="eastAsia"/>
            <w:lang w:eastAsia="zh-CN"/>
          </w:rPr>
          <w:t>(三)、项目管理与监控体系</w:t>
        </w:r>
        <w:r>
          <w:tab/>
        </w:r>
        <w:r>
          <w:fldChar w:fldCharType="begin"/>
        </w:r>
        <w:r>
          <w:instrText xml:space="preserve"> PAGEREF _Toc17039 \h </w:instrText>
        </w:r>
        <w:r>
          <w:fldChar w:fldCharType="separate"/>
        </w:r>
        <w:r>
          <w:t>41</w:t>
        </w:r>
        <w:r>
          <w:fldChar w:fldCharType="end"/>
        </w:r>
      </w:hyperlink>
    </w:p>
    <w:p>
      <w:pPr>
        <w:pStyle w:val="TOC1"/>
        <w:tabs>
          <w:tab w:val="right" w:leader="dot" w:pos="8306"/>
        </w:tabs>
      </w:pPr>
      <w:hyperlink w:anchor="_Toc20267" w:history="1">
        <w:r>
          <w:rPr>
            <w:rFonts w:ascii="仿宋" w:eastAsia="仿宋" w:hAnsi="仿宋" w:cs="仿宋" w:hint="eastAsia"/>
            <w:lang w:eastAsia="zh-CN"/>
          </w:rPr>
          <w:t>八、土地利用与规划方案</w:t>
        </w:r>
        <w:r>
          <w:tab/>
        </w:r>
        <w:r>
          <w:fldChar w:fldCharType="begin"/>
        </w:r>
        <w:r>
          <w:instrText xml:space="preserve"> PAGEREF _Toc20267 \h </w:instrText>
        </w:r>
        <w:r>
          <w:fldChar w:fldCharType="separate"/>
        </w:r>
        <w:r>
          <w:t>42</w:t>
        </w:r>
        <w:r>
          <w:fldChar w:fldCharType="end"/>
        </w:r>
      </w:hyperlink>
    </w:p>
    <w:p>
      <w:pPr>
        <w:pStyle w:val="TOC2"/>
        <w:tabs>
          <w:tab w:val="right" w:leader="dot" w:pos="8306"/>
        </w:tabs>
      </w:pPr>
      <w:hyperlink w:anchor="_Toc4264" w:history="1">
        <w:r>
          <w:rPr>
            <w:rFonts w:ascii="仿宋" w:eastAsia="仿宋" w:hAnsi="仿宋" w:cs="仿宋" w:hint="eastAsia"/>
            <w:lang w:eastAsia="zh-CN"/>
          </w:rPr>
          <w:t>(一)、项目用地情况分析</w:t>
        </w:r>
        <w:r>
          <w:tab/>
        </w:r>
        <w:r>
          <w:fldChar w:fldCharType="begin"/>
        </w:r>
        <w:r>
          <w:instrText xml:space="preserve"> PAGEREF _Toc4264 \h </w:instrText>
        </w:r>
        <w:r>
          <w:fldChar w:fldCharType="separate"/>
        </w:r>
        <w:r>
          <w:t>42</w:t>
        </w:r>
        <w:r>
          <w:fldChar w:fldCharType="end"/>
        </w:r>
      </w:hyperlink>
    </w:p>
    <w:p>
      <w:pPr>
        <w:pStyle w:val="TOC2"/>
        <w:tabs>
          <w:tab w:val="right" w:leader="dot" w:pos="8306"/>
        </w:tabs>
      </w:pPr>
      <w:hyperlink w:anchor="_Toc12723" w:history="1">
        <w:r>
          <w:rPr>
            <w:rFonts w:ascii="仿宋" w:eastAsia="仿宋" w:hAnsi="仿宋" w:cs="仿宋" w:hint="eastAsia"/>
            <w:lang w:eastAsia="zh-CN"/>
          </w:rPr>
          <w:t>(二)、土地利用规划方案</w:t>
        </w:r>
        <w:r>
          <w:tab/>
        </w:r>
        <w:r>
          <w:fldChar w:fldCharType="begin"/>
        </w:r>
        <w:r>
          <w:instrText xml:space="preserve"> PAGEREF _Toc12723 \h </w:instrText>
        </w:r>
        <w:r>
          <w:fldChar w:fldCharType="separate"/>
        </w:r>
        <w:r>
          <w:t>43</w:t>
        </w:r>
        <w:r>
          <w:fldChar w:fldCharType="end"/>
        </w:r>
      </w:hyperlink>
    </w:p>
    <w:p>
      <w:pPr>
        <w:pStyle w:val="TOC1"/>
        <w:tabs>
          <w:tab w:val="right" w:leader="dot" w:pos="8306"/>
        </w:tabs>
      </w:pPr>
      <w:hyperlink w:anchor="_Toc3010" w:history="1">
        <w:r>
          <w:rPr>
            <w:rFonts w:ascii="仿宋" w:eastAsia="仿宋" w:hAnsi="仿宋" w:cs="仿宋" w:hint="eastAsia"/>
            <w:lang w:eastAsia="zh-CN"/>
          </w:rPr>
          <w:t>九、环境保护与治理方案</w:t>
        </w:r>
        <w:r>
          <w:tab/>
        </w:r>
        <w:r>
          <w:fldChar w:fldCharType="begin"/>
        </w:r>
        <w:r>
          <w:instrText xml:space="preserve"> PAGEREF _Toc3010 \h </w:instrText>
        </w:r>
        <w:r>
          <w:fldChar w:fldCharType="separate"/>
        </w:r>
        <w:r>
          <w:t>44</w:t>
        </w:r>
        <w:r>
          <w:fldChar w:fldCharType="end"/>
        </w:r>
      </w:hyperlink>
    </w:p>
    <w:p>
      <w:pPr>
        <w:pStyle w:val="TOC2"/>
        <w:tabs>
          <w:tab w:val="right" w:leader="dot" w:pos="8306"/>
        </w:tabs>
      </w:pPr>
      <w:hyperlink w:anchor="_Toc15601" w:history="1">
        <w:r>
          <w:rPr>
            <w:rFonts w:ascii="仿宋" w:eastAsia="仿宋" w:hAnsi="仿宋" w:cs="仿宋" w:hint="eastAsia"/>
            <w:lang w:eastAsia="zh-CN"/>
          </w:rPr>
          <w:t>(一)、项目环境影响评估</w:t>
        </w:r>
        <w:r>
          <w:tab/>
        </w:r>
        <w:r>
          <w:fldChar w:fldCharType="begin"/>
        </w:r>
        <w:r>
          <w:instrText xml:space="preserve"> PAGEREF _Toc15601 \h </w:instrText>
        </w:r>
        <w:r>
          <w:fldChar w:fldCharType="separate"/>
        </w:r>
        <w:r>
          <w:t>44</w:t>
        </w:r>
        <w:r>
          <w:fldChar w:fldCharType="end"/>
        </w:r>
      </w:hyperlink>
    </w:p>
    <w:p>
      <w:pPr>
        <w:pStyle w:val="TOC2"/>
        <w:tabs>
          <w:tab w:val="right" w:leader="dot" w:pos="8306"/>
        </w:tabs>
      </w:pPr>
      <w:hyperlink w:anchor="_Toc18044" w:history="1">
        <w:r>
          <w:rPr>
            <w:rFonts w:ascii="仿宋" w:eastAsia="仿宋" w:hAnsi="仿宋" w:cs="仿宋" w:hint="eastAsia"/>
            <w:lang w:eastAsia="zh-CN"/>
          </w:rPr>
          <w:t>(二)、环境保护措施与治理方案</w:t>
        </w:r>
        <w:r>
          <w:tab/>
        </w:r>
        <w:r>
          <w:fldChar w:fldCharType="begin"/>
        </w:r>
        <w:r>
          <w:instrText xml:space="preserve"> PAGEREF _Toc18044 \h </w:instrText>
        </w:r>
        <w:r>
          <w:fldChar w:fldCharType="separate"/>
        </w:r>
        <w:r>
          <w:t>45</w:t>
        </w:r>
        <w:r>
          <w:fldChar w:fldCharType="end"/>
        </w:r>
      </w:hyperlink>
    </w:p>
    <w:p>
      <w:pPr>
        <w:pStyle w:val="TOC1"/>
        <w:tabs>
          <w:tab w:val="right" w:leader="dot" w:pos="8306"/>
        </w:tabs>
      </w:pPr>
      <w:hyperlink w:anchor="_Toc257" w:history="1">
        <w:r>
          <w:rPr>
            <w:rFonts w:ascii="仿宋" w:eastAsia="仿宋" w:hAnsi="仿宋" w:cs="仿宋" w:hint="eastAsia"/>
            <w:lang w:eastAsia="zh-CN"/>
          </w:rPr>
          <w:t>十、环境保护与绿色发展</w:t>
        </w:r>
        <w:r>
          <w:tab/>
        </w:r>
        <w:r>
          <w:fldChar w:fldCharType="begin"/>
        </w:r>
        <w:r>
          <w:instrText xml:space="preserve"> PAGEREF _Toc257 \h </w:instrText>
        </w:r>
        <w:r>
          <w:fldChar w:fldCharType="separate"/>
        </w:r>
        <w:r>
          <w:t>45</w:t>
        </w:r>
        <w:r>
          <w:fldChar w:fldCharType="end"/>
        </w:r>
      </w:hyperlink>
    </w:p>
    <w:p>
      <w:pPr>
        <w:pStyle w:val="TOC2"/>
        <w:tabs>
          <w:tab w:val="right" w:leader="dot" w:pos="8306"/>
        </w:tabs>
      </w:pPr>
      <w:hyperlink w:anchor="_Toc178" w:history="1">
        <w:r>
          <w:rPr>
            <w:rFonts w:ascii="仿宋" w:eastAsia="仿宋" w:hAnsi="仿宋" w:cs="仿宋" w:hint="eastAsia"/>
            <w:lang w:eastAsia="zh-CN"/>
          </w:rPr>
          <w:t>(一)、环境保护措施</w:t>
        </w:r>
        <w:r>
          <w:tab/>
        </w:r>
        <w:r>
          <w:fldChar w:fldCharType="begin"/>
        </w:r>
        <w:r>
          <w:instrText xml:space="preserve"> PAGEREF _Toc178 \h </w:instrText>
        </w:r>
        <w:r>
          <w:fldChar w:fldCharType="separate"/>
        </w:r>
        <w:r>
          <w:t>45</w:t>
        </w:r>
        <w:r>
          <w:fldChar w:fldCharType="end"/>
        </w:r>
      </w:hyperlink>
    </w:p>
    <w:p>
      <w:pPr>
        <w:pStyle w:val="TOC2"/>
        <w:tabs>
          <w:tab w:val="right" w:leader="dot" w:pos="8306"/>
        </w:tabs>
      </w:pPr>
      <w:hyperlink w:anchor="_Toc5584" w:history="1">
        <w:r>
          <w:rPr>
            <w:rFonts w:ascii="仿宋" w:eastAsia="仿宋" w:hAnsi="仿宋" w:cs="仿宋" w:hint="eastAsia"/>
            <w:lang w:eastAsia="zh-CN"/>
          </w:rPr>
          <w:t>(二)、绿色发展与可持续发展策略</w:t>
        </w:r>
        <w:r>
          <w:tab/>
        </w:r>
        <w:r>
          <w:fldChar w:fldCharType="begin"/>
        </w:r>
        <w:r>
          <w:instrText xml:space="preserve"> PAGEREF _Toc5584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15" w:history="1">
        <w:r>
          <w:rPr>
            <w:rFonts w:ascii="仿宋" w:eastAsia="仿宋" w:hAnsi="仿宋" w:cs="仿宋" w:hint="eastAsia"/>
            <w:lang w:eastAsia="zh-CN"/>
          </w:rPr>
          <w:t>十一、技术创新与产业升级</w:t>
        </w:r>
        <w:r>
          <w:tab/>
        </w:r>
        <w:r>
          <w:fldChar w:fldCharType="begin"/>
        </w:r>
        <w:r>
          <w:instrText xml:space="preserve"> PAGEREF _Toc29715 \h </w:instrText>
        </w:r>
        <w:r>
          <w:fldChar w:fldCharType="separate"/>
        </w:r>
        <w:r>
          <w:t>49</w:t>
        </w:r>
        <w:r>
          <w:fldChar w:fldCharType="end"/>
        </w:r>
      </w:hyperlink>
    </w:p>
    <w:p>
      <w:pPr>
        <w:pStyle w:val="TOC2"/>
        <w:tabs>
          <w:tab w:val="right" w:leader="dot" w:pos="8306"/>
        </w:tabs>
      </w:pPr>
      <w:hyperlink w:anchor="_Toc12769" w:history="1">
        <w:r>
          <w:rPr>
            <w:rFonts w:ascii="仿宋" w:eastAsia="仿宋" w:hAnsi="仿宋" w:cs="仿宋" w:hint="eastAsia"/>
            <w:lang w:eastAsia="zh-CN"/>
          </w:rPr>
          <w:t>(一)、技术创新方向与目标</w:t>
        </w:r>
        <w:r>
          <w:tab/>
        </w:r>
        <w:r>
          <w:fldChar w:fldCharType="begin"/>
        </w:r>
        <w:r>
          <w:instrText xml:space="preserve"> PAGEREF _Toc12769 \h </w:instrText>
        </w:r>
        <w:r>
          <w:fldChar w:fldCharType="separate"/>
        </w:r>
        <w:r>
          <w:t>49</w:t>
        </w:r>
        <w:r>
          <w:fldChar w:fldCharType="end"/>
        </w:r>
      </w:hyperlink>
    </w:p>
    <w:p>
      <w:pPr>
        <w:pStyle w:val="TOC2"/>
        <w:tabs>
          <w:tab w:val="right" w:leader="dot" w:pos="8306"/>
        </w:tabs>
      </w:pPr>
      <w:hyperlink w:anchor="_Toc6753" w:history="1">
        <w:r>
          <w:rPr>
            <w:rFonts w:ascii="仿宋" w:eastAsia="仿宋" w:hAnsi="仿宋" w:cs="仿宋" w:hint="eastAsia"/>
            <w:lang w:eastAsia="zh-CN"/>
          </w:rPr>
          <w:t>(二)、产业升级路径与措施</w:t>
        </w:r>
        <w:r>
          <w:tab/>
        </w:r>
        <w:r>
          <w:fldChar w:fldCharType="begin"/>
        </w:r>
        <w:r>
          <w:instrText xml:space="preserve"> PAGEREF _Toc6753 \h </w:instrText>
        </w:r>
        <w:r>
          <w:fldChar w:fldCharType="separate"/>
        </w:r>
        <w:r>
          <w:t>50</w:t>
        </w:r>
        <w:r>
          <w:fldChar w:fldCharType="end"/>
        </w:r>
      </w:hyperlink>
    </w:p>
    <w:p>
      <w:pPr>
        <w:pStyle w:val="TOC1"/>
        <w:tabs>
          <w:tab w:val="right" w:leader="dot" w:pos="8306"/>
        </w:tabs>
      </w:pPr>
      <w:hyperlink w:anchor="_Toc14354" w:history="1">
        <w:r>
          <w:rPr>
            <w:rFonts w:ascii="仿宋" w:eastAsia="仿宋" w:hAnsi="仿宋" w:cs="仿宋" w:hint="eastAsia"/>
            <w:lang w:eastAsia="zh-CN"/>
          </w:rPr>
          <w:t>十二、项目进度计划</w:t>
        </w:r>
        <w:r>
          <w:tab/>
        </w:r>
        <w:r>
          <w:fldChar w:fldCharType="begin"/>
        </w:r>
        <w:r>
          <w:instrText xml:space="preserve"> PAGEREF _Toc14354 \h </w:instrText>
        </w:r>
        <w:r>
          <w:fldChar w:fldCharType="separate"/>
        </w:r>
        <w:r>
          <w:t>51</w:t>
        </w:r>
        <w:r>
          <w:fldChar w:fldCharType="end"/>
        </w:r>
      </w:hyperlink>
    </w:p>
    <w:p>
      <w:pPr>
        <w:pStyle w:val="TOC2"/>
        <w:tabs>
          <w:tab w:val="right" w:leader="dot" w:pos="8306"/>
        </w:tabs>
      </w:pPr>
      <w:hyperlink w:anchor="_Toc25247" w:history="1">
        <w:r>
          <w:rPr>
            <w:rFonts w:ascii="仿宋" w:eastAsia="仿宋" w:hAnsi="仿宋" w:cs="仿宋" w:hint="eastAsia"/>
            <w:lang w:eastAsia="zh-CN"/>
          </w:rPr>
          <w:t>(一)、建设周期</w:t>
        </w:r>
        <w:r>
          <w:tab/>
        </w:r>
        <w:r>
          <w:fldChar w:fldCharType="begin"/>
        </w:r>
        <w:r>
          <w:instrText xml:space="preserve"> PAGEREF _Toc25247 \h </w:instrText>
        </w:r>
        <w:r>
          <w:fldChar w:fldCharType="separate"/>
        </w:r>
        <w:r>
          <w:t>51</w:t>
        </w:r>
        <w:r>
          <w:fldChar w:fldCharType="end"/>
        </w:r>
      </w:hyperlink>
    </w:p>
    <w:p>
      <w:pPr>
        <w:pStyle w:val="TOC2"/>
        <w:tabs>
          <w:tab w:val="right" w:leader="dot" w:pos="8306"/>
        </w:tabs>
      </w:pPr>
      <w:hyperlink w:anchor="_Toc31883" w:history="1">
        <w:r>
          <w:rPr>
            <w:rFonts w:ascii="仿宋" w:eastAsia="仿宋" w:hAnsi="仿宋" w:cs="仿宋" w:hint="eastAsia"/>
            <w:lang w:eastAsia="zh-CN"/>
          </w:rPr>
          <w:t>(二)、建设进度</w:t>
        </w:r>
        <w:r>
          <w:tab/>
        </w:r>
        <w:r>
          <w:fldChar w:fldCharType="begin"/>
        </w:r>
        <w:r>
          <w:instrText xml:space="preserve"> PAGEREF _Toc31883 \h </w:instrText>
        </w:r>
        <w:r>
          <w:fldChar w:fldCharType="separate"/>
        </w:r>
        <w:r>
          <w:t>51</w:t>
        </w:r>
        <w:r>
          <w:fldChar w:fldCharType="end"/>
        </w:r>
      </w:hyperlink>
    </w:p>
    <w:p>
      <w:pPr>
        <w:pStyle w:val="TOC2"/>
        <w:tabs>
          <w:tab w:val="right" w:leader="dot" w:pos="8306"/>
        </w:tabs>
      </w:pPr>
      <w:hyperlink w:anchor="_Toc13497" w:history="1">
        <w:r>
          <w:rPr>
            <w:rFonts w:ascii="仿宋" w:eastAsia="仿宋" w:hAnsi="仿宋" w:cs="仿宋" w:hint="eastAsia"/>
            <w:lang w:eastAsia="zh-CN"/>
          </w:rPr>
          <w:t>(三)、进度安排注意事项</w:t>
        </w:r>
        <w:r>
          <w:tab/>
        </w:r>
        <w:r>
          <w:fldChar w:fldCharType="begin"/>
        </w:r>
        <w:r>
          <w:instrText xml:space="preserve"> PAGEREF _Toc13497 \h </w:instrText>
        </w:r>
        <w:r>
          <w:fldChar w:fldCharType="separate"/>
        </w:r>
        <w:r>
          <w:t>53</w:t>
        </w:r>
        <w:r>
          <w:fldChar w:fldCharType="end"/>
        </w:r>
      </w:hyperlink>
    </w:p>
    <w:p>
      <w:pPr>
        <w:pStyle w:val="TOC2"/>
        <w:tabs>
          <w:tab w:val="right" w:leader="dot" w:pos="8306"/>
        </w:tabs>
      </w:pPr>
      <w:hyperlink w:anchor="_Toc16973" w:history="1">
        <w:r>
          <w:rPr>
            <w:rFonts w:ascii="仿宋" w:eastAsia="仿宋" w:hAnsi="仿宋" w:cs="仿宋" w:hint="eastAsia"/>
            <w:lang w:eastAsia="zh-CN"/>
          </w:rPr>
          <w:t>(四)、人力资源配置</w:t>
        </w:r>
        <w:r>
          <w:tab/>
        </w:r>
        <w:r>
          <w:fldChar w:fldCharType="begin"/>
        </w:r>
        <w:r>
          <w:instrText xml:space="preserve"> PAGEREF _Toc16973 \h </w:instrText>
        </w:r>
        <w:r>
          <w:fldChar w:fldCharType="separate"/>
        </w:r>
        <w:r>
          <w:t>54</w:t>
        </w:r>
        <w:r>
          <w:fldChar w:fldCharType="end"/>
        </w:r>
      </w:hyperlink>
    </w:p>
    <w:p>
      <w:pPr>
        <w:pStyle w:val="TOC2"/>
        <w:tabs>
          <w:tab w:val="right" w:leader="dot" w:pos="8306"/>
        </w:tabs>
      </w:pPr>
      <w:hyperlink w:anchor="_Toc24428" w:history="1">
        <w:r>
          <w:rPr>
            <w:rFonts w:ascii="仿宋" w:eastAsia="仿宋" w:hAnsi="仿宋" w:cs="仿宋" w:hint="eastAsia"/>
            <w:lang w:eastAsia="zh-CN"/>
          </w:rPr>
          <w:t>(五)、员工培训</w:t>
        </w:r>
        <w:r>
          <w:tab/>
        </w:r>
        <w:r>
          <w:fldChar w:fldCharType="begin"/>
        </w:r>
        <w:r>
          <w:instrText xml:space="preserve"> PAGEREF _Toc24428 \h </w:instrText>
        </w:r>
        <w:r>
          <w:fldChar w:fldCharType="separate"/>
        </w:r>
        <w:r>
          <w:t>56</w:t>
        </w:r>
        <w:r>
          <w:fldChar w:fldCharType="end"/>
        </w:r>
      </w:hyperlink>
    </w:p>
    <w:p>
      <w:pPr>
        <w:pStyle w:val="TOC2"/>
        <w:tabs>
          <w:tab w:val="right" w:leader="dot" w:pos="8306"/>
        </w:tabs>
      </w:pPr>
      <w:hyperlink w:anchor="_Toc15854" w:history="1">
        <w:r>
          <w:rPr>
            <w:rFonts w:ascii="仿宋" w:eastAsia="仿宋" w:hAnsi="仿宋" w:cs="仿宋" w:hint="eastAsia"/>
            <w:lang w:eastAsia="zh-CN"/>
          </w:rPr>
          <w:t>(六)、项目实施保障</w:t>
        </w:r>
        <w:r>
          <w:tab/>
        </w:r>
        <w:r>
          <w:fldChar w:fldCharType="begin"/>
        </w:r>
        <w:r>
          <w:instrText xml:space="preserve"> PAGEREF _Toc15854 \h </w:instrText>
        </w:r>
        <w:r>
          <w:fldChar w:fldCharType="separate"/>
        </w:r>
        <w:r>
          <w:t>57</w:t>
        </w:r>
        <w:r>
          <w:fldChar w:fldCharType="end"/>
        </w:r>
      </w:hyperlink>
    </w:p>
    <w:p>
      <w:pPr>
        <w:pStyle w:val="TOC2"/>
        <w:tabs>
          <w:tab w:val="right" w:leader="dot" w:pos="8306"/>
        </w:tabs>
      </w:pPr>
      <w:hyperlink w:anchor="_Toc10874" w:history="1">
        <w:r>
          <w:rPr>
            <w:rFonts w:ascii="仿宋" w:eastAsia="仿宋" w:hAnsi="仿宋" w:cs="仿宋" w:hint="eastAsia"/>
            <w:lang w:eastAsia="zh-CN"/>
          </w:rPr>
          <w:t>(七)、安全规范管理</w:t>
        </w:r>
        <w:r>
          <w:tab/>
        </w:r>
        <w:r>
          <w:fldChar w:fldCharType="begin"/>
        </w:r>
        <w:r>
          <w:instrText xml:space="preserve"> PAGEREF _Toc10874 \h </w:instrText>
        </w:r>
        <w:r>
          <w:fldChar w:fldCharType="separate"/>
        </w:r>
        <w:r>
          <w:t>57</w:t>
        </w:r>
        <w:r>
          <w:fldChar w:fldCharType="end"/>
        </w:r>
      </w:hyperlink>
    </w:p>
    <w:p>
      <w:pPr>
        <w:pStyle w:val="TOC1"/>
        <w:tabs>
          <w:tab w:val="right" w:leader="dot" w:pos="8306"/>
        </w:tabs>
      </w:pPr>
      <w:hyperlink w:anchor="_Toc3978" w:history="1">
        <w:r>
          <w:rPr>
            <w:rFonts w:ascii="仿宋" w:eastAsia="仿宋" w:hAnsi="仿宋" w:cs="仿宋" w:hint="eastAsia"/>
            <w:lang w:eastAsia="zh-CN"/>
          </w:rPr>
          <w:t>十三、产业协同与集群发展</w:t>
        </w:r>
        <w:r>
          <w:tab/>
        </w:r>
        <w:r>
          <w:fldChar w:fldCharType="begin"/>
        </w:r>
        <w:r>
          <w:instrText xml:space="preserve"> PAGEREF _Toc3978 \h </w:instrText>
        </w:r>
        <w:r>
          <w:fldChar w:fldCharType="separate"/>
        </w:r>
        <w:r>
          <w:t>59</w:t>
        </w:r>
        <w:r>
          <w:fldChar w:fldCharType="end"/>
        </w:r>
      </w:hyperlink>
    </w:p>
    <w:p>
      <w:pPr>
        <w:pStyle w:val="TOC2"/>
        <w:tabs>
          <w:tab w:val="right" w:leader="dot" w:pos="8306"/>
        </w:tabs>
      </w:pPr>
      <w:hyperlink w:anchor="_Toc22383" w:history="1">
        <w:r>
          <w:rPr>
            <w:rFonts w:ascii="仿宋" w:eastAsia="仿宋" w:hAnsi="仿宋" w:cs="仿宋" w:hint="eastAsia"/>
            <w:lang w:eastAsia="zh-CN"/>
          </w:rPr>
          <w:t>(一)、产业协同机制建设</w:t>
        </w:r>
        <w:r>
          <w:tab/>
        </w:r>
        <w:r>
          <w:fldChar w:fldCharType="begin"/>
        </w:r>
        <w:r>
          <w:instrText xml:space="preserve"> PAGEREF _Toc22383 \h </w:instrText>
        </w:r>
        <w:r>
          <w:fldChar w:fldCharType="separate"/>
        </w:r>
        <w:r>
          <w:t>59</w:t>
        </w:r>
        <w:r>
          <w:fldChar w:fldCharType="end"/>
        </w:r>
      </w:hyperlink>
    </w:p>
    <w:p>
      <w:pPr>
        <w:pStyle w:val="TOC2"/>
        <w:tabs>
          <w:tab w:val="right" w:leader="dot" w:pos="8306"/>
        </w:tabs>
      </w:pPr>
      <w:hyperlink w:anchor="_Toc29940" w:history="1">
        <w:r>
          <w:rPr>
            <w:rFonts w:ascii="仿宋" w:eastAsia="仿宋" w:hAnsi="仿宋" w:cs="仿宋" w:hint="eastAsia"/>
            <w:lang w:eastAsia="zh-CN"/>
          </w:rPr>
          <w:t>(二)、产业集群培育与发展</w:t>
        </w:r>
        <w:r>
          <w:tab/>
        </w:r>
        <w:r>
          <w:fldChar w:fldCharType="begin"/>
        </w:r>
        <w:r>
          <w:instrText xml:space="preserve"> PAGEREF _Toc29940 \h </w:instrText>
        </w:r>
        <w:r>
          <w:fldChar w:fldCharType="separate"/>
        </w:r>
        <w:r>
          <w:t>60</w:t>
        </w:r>
        <w:r>
          <w:fldChar w:fldCharType="end"/>
        </w:r>
      </w:hyperlink>
    </w:p>
    <w:p>
      <w:pPr>
        <w:pStyle w:val="TOC1"/>
        <w:tabs>
          <w:tab w:val="right" w:leader="dot" w:pos="8306"/>
        </w:tabs>
      </w:pPr>
      <w:hyperlink w:anchor="_Toc28023" w:history="1">
        <w:r>
          <w:rPr>
            <w:rFonts w:ascii="仿宋" w:eastAsia="仿宋" w:hAnsi="仿宋" w:cs="仿宋" w:hint="eastAsia"/>
            <w:lang w:eastAsia="zh-CN"/>
          </w:rPr>
          <w:t>十四、人力资源管理与开发</w:t>
        </w:r>
        <w:r>
          <w:tab/>
        </w:r>
        <w:r>
          <w:fldChar w:fldCharType="begin"/>
        </w:r>
        <w:r>
          <w:instrText xml:space="preserve"> PAGEREF _Toc28023 \h </w:instrText>
        </w:r>
        <w:r>
          <w:fldChar w:fldCharType="separate"/>
        </w:r>
        <w:r>
          <w:t>61</w:t>
        </w:r>
        <w:r>
          <w:fldChar w:fldCharType="end"/>
        </w:r>
      </w:hyperlink>
    </w:p>
    <w:p>
      <w:pPr>
        <w:pStyle w:val="TOC2"/>
        <w:tabs>
          <w:tab w:val="right" w:leader="dot" w:pos="8306"/>
        </w:tabs>
      </w:pPr>
      <w:hyperlink w:anchor="_Toc16038" w:history="1">
        <w:r>
          <w:rPr>
            <w:rFonts w:ascii="仿宋" w:eastAsia="仿宋" w:hAnsi="仿宋" w:cs="仿宋" w:hint="eastAsia"/>
            <w:lang w:eastAsia="zh-CN"/>
          </w:rPr>
          <w:t>(一)、人力资源规划</w:t>
        </w:r>
        <w:r>
          <w:tab/>
        </w:r>
        <w:r>
          <w:fldChar w:fldCharType="begin"/>
        </w:r>
        <w:r>
          <w:instrText xml:space="preserve"> PAGEREF _Toc16038 \h </w:instrText>
        </w:r>
        <w:r>
          <w:fldChar w:fldCharType="separate"/>
        </w:r>
        <w:r>
          <w:t>61</w:t>
        </w:r>
        <w:r>
          <w:fldChar w:fldCharType="end"/>
        </w:r>
      </w:hyperlink>
    </w:p>
    <w:p>
      <w:pPr>
        <w:pStyle w:val="TOC2"/>
        <w:tabs>
          <w:tab w:val="right" w:leader="dot" w:pos="8306"/>
        </w:tabs>
      </w:pPr>
      <w:hyperlink w:anchor="_Toc20769" w:history="1">
        <w:r>
          <w:rPr>
            <w:rFonts w:ascii="仿宋" w:eastAsia="仿宋" w:hAnsi="仿宋" w:cs="仿宋" w:hint="eastAsia"/>
            <w:lang w:eastAsia="zh-CN"/>
          </w:rPr>
          <w:t>(二)、人力资源开发与培训</w:t>
        </w:r>
        <w:r>
          <w:tab/>
        </w:r>
        <w:r>
          <w:fldChar w:fldCharType="begin"/>
        </w:r>
        <w:r>
          <w:instrText xml:space="preserve"> PAGEREF _Toc20769 \h </w:instrText>
        </w:r>
        <w:r>
          <w:fldChar w:fldCharType="separate"/>
        </w:r>
        <w:r>
          <w:t>62</w:t>
        </w:r>
        <w:r>
          <w:fldChar w:fldCharType="end"/>
        </w:r>
      </w:hyperlink>
    </w:p>
    <w:p>
      <w:pPr>
        <w:pStyle w:val="TOC1"/>
        <w:tabs>
          <w:tab w:val="right" w:leader="dot" w:pos="8306"/>
        </w:tabs>
      </w:pPr>
      <w:hyperlink w:anchor="_Toc9479" w:history="1">
        <w:r>
          <w:rPr>
            <w:rFonts w:ascii="仿宋" w:eastAsia="仿宋" w:hAnsi="仿宋" w:cs="仿宋" w:hint="eastAsia"/>
            <w:lang w:eastAsia="zh-CN"/>
          </w:rPr>
          <w:t>十五、项目施工方案</w:t>
        </w:r>
        <w:r>
          <w:tab/>
        </w:r>
        <w:r>
          <w:fldChar w:fldCharType="begin"/>
        </w:r>
        <w:r>
          <w:instrText xml:space="preserve"> PAGEREF _Toc9479 \h </w:instrText>
        </w:r>
        <w:r>
          <w:fldChar w:fldCharType="separate"/>
        </w:r>
        <w:r>
          <w:t>65</w:t>
        </w:r>
        <w:r>
          <w:fldChar w:fldCharType="end"/>
        </w:r>
      </w:hyperlink>
    </w:p>
    <w:p>
      <w:pPr>
        <w:pStyle w:val="TOC2"/>
        <w:tabs>
          <w:tab w:val="right" w:leader="dot" w:pos="8306"/>
        </w:tabs>
      </w:pPr>
      <w:hyperlink w:anchor="_Toc28418" w:history="1">
        <w:r>
          <w:rPr>
            <w:rFonts w:ascii="仿宋" w:eastAsia="仿宋" w:hAnsi="仿宋" w:cs="仿宋" w:hint="eastAsia"/>
            <w:lang w:eastAsia="zh-CN"/>
          </w:rPr>
          <w:t>(一)、施工组织设计</w:t>
        </w:r>
        <w:r>
          <w:tab/>
        </w:r>
        <w:r>
          <w:fldChar w:fldCharType="begin"/>
        </w:r>
        <w:r>
          <w:instrText xml:space="preserve"> PAGEREF _Toc28418 \h </w:instrText>
        </w:r>
        <w:r>
          <w:fldChar w:fldCharType="separate"/>
        </w:r>
        <w:r>
          <w:t>65</w:t>
        </w:r>
        <w:r>
          <w:fldChar w:fldCharType="end"/>
        </w:r>
      </w:hyperlink>
    </w:p>
    <w:p>
      <w:pPr>
        <w:pStyle w:val="TOC2"/>
        <w:tabs>
          <w:tab w:val="right" w:leader="dot" w:pos="8306"/>
        </w:tabs>
      </w:pPr>
      <w:hyperlink w:anchor="_Toc18681" w:history="1">
        <w:r>
          <w:rPr>
            <w:rFonts w:ascii="仿宋" w:eastAsia="仿宋" w:hAnsi="仿宋" w:cs="仿宋" w:hint="eastAsia"/>
            <w:lang w:eastAsia="zh-CN"/>
          </w:rPr>
          <w:t>(二)、施工工艺与技术路线</w:t>
        </w:r>
        <w:r>
          <w:tab/>
        </w:r>
        <w:r>
          <w:fldChar w:fldCharType="begin"/>
        </w:r>
        <w:r>
          <w:instrText xml:space="preserve"> PAGEREF _Toc18681 \h </w:instrText>
        </w:r>
        <w:r>
          <w:fldChar w:fldCharType="separate"/>
        </w:r>
        <w:r>
          <w:t>67</w:t>
        </w:r>
        <w:r>
          <w:fldChar w:fldCharType="end"/>
        </w:r>
      </w:hyperlink>
    </w:p>
    <w:p>
      <w:pPr>
        <w:pStyle w:val="TOC2"/>
        <w:tabs>
          <w:tab w:val="right" w:leader="dot" w:pos="8306"/>
        </w:tabs>
      </w:pPr>
      <w:hyperlink w:anchor="_Toc14478" w:history="1">
        <w:r>
          <w:rPr>
            <w:rFonts w:ascii="仿宋" w:eastAsia="仿宋" w:hAnsi="仿宋" w:cs="仿宋" w:hint="eastAsia"/>
            <w:lang w:eastAsia="zh-CN"/>
          </w:rPr>
          <w:t>(三)、关键节点施工计划</w:t>
        </w:r>
        <w:r>
          <w:tab/>
        </w:r>
        <w:r>
          <w:fldChar w:fldCharType="begin"/>
        </w:r>
        <w:r>
          <w:instrText xml:space="preserve"> PAGEREF _Toc14478 \h </w:instrText>
        </w:r>
        <w:r>
          <w:fldChar w:fldCharType="separate"/>
        </w:r>
        <w:r>
          <w:t>68</w:t>
        </w:r>
        <w:r>
          <w:fldChar w:fldCharType="end"/>
        </w:r>
      </w:hyperlink>
    </w:p>
    <w:p>
      <w:pPr>
        <w:pStyle w:val="TOC2"/>
        <w:tabs>
          <w:tab w:val="right" w:leader="dot" w:pos="8306"/>
        </w:tabs>
      </w:pPr>
      <w:hyperlink w:anchor="_Toc16852" w:history="1">
        <w:r>
          <w:rPr>
            <w:rFonts w:ascii="仿宋" w:eastAsia="仿宋" w:hAnsi="仿宋" w:cs="仿宋" w:hint="eastAsia"/>
            <w:lang w:eastAsia="zh-CN"/>
          </w:rPr>
          <w:t>(四)、施工现场管理</w:t>
        </w:r>
        <w:r>
          <w:tab/>
        </w:r>
        <w:r>
          <w:fldChar w:fldCharType="begin"/>
        </w:r>
        <w:r>
          <w:instrText xml:space="preserve"> PAGEREF _Toc16852 \h </w:instrText>
        </w:r>
        <w:r>
          <w:fldChar w:fldCharType="separate"/>
        </w:r>
        <w:r>
          <w:t>69</w:t>
        </w:r>
        <w:r>
          <w:fldChar w:fldCharType="end"/>
        </w:r>
      </w:hyperlink>
    </w:p>
    <w:p>
      <w:pPr>
        <w:pStyle w:val="TOC1"/>
        <w:tabs>
          <w:tab w:val="right" w:leader="dot" w:pos="8306"/>
        </w:tabs>
      </w:pPr>
      <w:hyperlink w:anchor="_Toc27813" w:history="1">
        <w:r>
          <w:rPr>
            <w:rFonts w:ascii="仿宋" w:eastAsia="仿宋" w:hAnsi="仿宋" w:cs="仿宋" w:hint="eastAsia"/>
            <w:lang w:eastAsia="zh-CN"/>
          </w:rPr>
          <w:t>十六、成果转化与推广应用</w:t>
        </w:r>
        <w:r>
          <w:tab/>
        </w:r>
        <w:r>
          <w:fldChar w:fldCharType="begin"/>
        </w:r>
        <w:r>
          <w:instrText xml:space="preserve"> PAGEREF _Toc27813 \h </w:instrText>
        </w:r>
        <w:r>
          <w:fldChar w:fldCharType="separate"/>
        </w:r>
        <w:r>
          <w:t>71</w:t>
        </w:r>
        <w:r>
          <w:fldChar w:fldCharType="end"/>
        </w:r>
      </w:hyperlink>
    </w:p>
    <w:p>
      <w:pPr>
        <w:pStyle w:val="TOC2"/>
        <w:tabs>
          <w:tab w:val="right" w:leader="dot" w:pos="8306"/>
        </w:tabs>
      </w:pPr>
      <w:hyperlink w:anchor="_Toc27702" w:history="1">
        <w:r>
          <w:rPr>
            <w:rFonts w:ascii="仿宋" w:eastAsia="仿宋" w:hAnsi="仿宋" w:cs="仿宋" w:hint="eastAsia"/>
            <w:lang w:eastAsia="zh-CN"/>
          </w:rPr>
          <w:t>(一)、成果转化策略制定</w:t>
        </w:r>
        <w:r>
          <w:tab/>
        </w:r>
        <w:r>
          <w:fldChar w:fldCharType="begin"/>
        </w:r>
        <w:r>
          <w:instrText xml:space="preserve"> PAGEREF _Toc27702 \h </w:instrText>
        </w:r>
        <w:r>
          <w:fldChar w:fldCharType="separate"/>
        </w:r>
        <w:r>
          <w:t>71</w:t>
        </w:r>
        <w:r>
          <w:fldChar w:fldCharType="end"/>
        </w:r>
      </w:hyperlink>
    </w:p>
    <w:p>
      <w:pPr>
        <w:pStyle w:val="TOC2"/>
        <w:tabs>
          <w:tab w:val="right" w:leader="dot" w:pos="8306"/>
        </w:tabs>
      </w:pPr>
      <w:hyperlink w:anchor="_Toc12712" w:history="1">
        <w:r>
          <w:rPr>
            <w:rFonts w:ascii="仿宋" w:eastAsia="仿宋" w:hAnsi="仿宋" w:cs="仿宋" w:hint="eastAsia"/>
            <w:lang w:eastAsia="zh-CN"/>
          </w:rPr>
          <w:t>(二)、成果推广应用方案</w:t>
        </w:r>
        <w:r>
          <w:tab/>
        </w:r>
        <w:r>
          <w:fldChar w:fldCharType="begin"/>
        </w:r>
        <w:r>
          <w:instrText xml:space="preserve"> PAGEREF _Toc12712 \h </w:instrText>
        </w:r>
        <w:r>
          <w:fldChar w:fldCharType="separate"/>
        </w:r>
        <w:r>
          <w:t>73</w:t>
        </w:r>
        <w:r>
          <w:fldChar w:fldCharType="end"/>
        </w:r>
      </w:hyperlink>
    </w:p>
    <w:p>
      <w:pPr>
        <w:pStyle w:val="TOC1"/>
        <w:tabs>
          <w:tab w:val="right" w:leader="dot" w:pos="8306"/>
        </w:tabs>
      </w:pPr>
      <w:hyperlink w:anchor="_Toc2127" w:history="1">
        <w:r>
          <w:rPr>
            <w:rFonts w:ascii="仿宋" w:eastAsia="仿宋" w:hAnsi="仿宋" w:cs="仿宋" w:hint="eastAsia"/>
            <w:lang w:eastAsia="zh-CN"/>
          </w:rPr>
          <w:t>十七、企业合规与伦理</w:t>
        </w:r>
        <w:r>
          <w:tab/>
        </w:r>
        <w:r>
          <w:fldChar w:fldCharType="begin"/>
        </w:r>
        <w:r>
          <w:instrText xml:space="preserve"> PAGEREF _Toc2127 \h </w:instrText>
        </w:r>
        <w:r>
          <w:fldChar w:fldCharType="separate"/>
        </w:r>
        <w:r>
          <w:t>74</w:t>
        </w:r>
        <w:r>
          <w:fldChar w:fldCharType="end"/>
        </w:r>
      </w:hyperlink>
    </w:p>
    <w:p>
      <w:pPr>
        <w:pStyle w:val="TOC2"/>
        <w:tabs>
          <w:tab w:val="right" w:leader="dot" w:pos="8306"/>
        </w:tabs>
      </w:pPr>
      <w:hyperlink w:anchor="_Toc29971" w:history="1">
        <w:r>
          <w:rPr>
            <w:rFonts w:ascii="仿宋" w:eastAsia="仿宋" w:hAnsi="仿宋" w:cs="仿宋" w:hint="eastAsia"/>
            <w:lang w:eastAsia="zh-CN"/>
          </w:rPr>
          <w:t>(一)、合规政策与程序</w:t>
        </w:r>
        <w:r>
          <w:tab/>
        </w:r>
        <w:r>
          <w:fldChar w:fldCharType="begin"/>
        </w:r>
        <w:r>
          <w:instrText xml:space="preserve"> PAGEREF _Toc29971 \h </w:instrText>
        </w:r>
        <w:r>
          <w:fldChar w:fldCharType="separate"/>
        </w:r>
        <w:r>
          <w:t>74</w:t>
        </w:r>
        <w:r>
          <w:fldChar w:fldCharType="end"/>
        </w:r>
      </w:hyperlink>
    </w:p>
    <w:p>
      <w:pPr>
        <w:pStyle w:val="TOC2"/>
        <w:tabs>
          <w:tab w:val="right" w:leader="dot" w:pos="8306"/>
        </w:tabs>
      </w:pPr>
      <w:hyperlink w:anchor="_Toc27538" w:history="1">
        <w:r>
          <w:rPr>
            <w:rFonts w:ascii="仿宋" w:eastAsia="仿宋" w:hAnsi="仿宋" w:cs="仿宋" w:hint="eastAsia"/>
            <w:lang w:eastAsia="zh-CN"/>
          </w:rPr>
          <w:t>(二)、伦理规范与培训</w:t>
        </w:r>
        <w:r>
          <w:tab/>
        </w:r>
        <w:r>
          <w:fldChar w:fldCharType="begin"/>
        </w:r>
        <w:r>
          <w:instrText xml:space="preserve"> PAGEREF _Toc27538 \h </w:instrText>
        </w:r>
        <w:r>
          <w:fldChar w:fldCharType="separate"/>
        </w:r>
        <w:r>
          <w:t>76</w:t>
        </w:r>
        <w:r>
          <w:fldChar w:fldCharType="end"/>
        </w:r>
      </w:hyperlink>
    </w:p>
    <w:p>
      <w:pPr>
        <w:pStyle w:val="TOC2"/>
        <w:tabs>
          <w:tab w:val="right" w:leader="dot" w:pos="8306"/>
        </w:tabs>
      </w:pPr>
      <w:hyperlink w:anchor="_Toc25826" w:history="1">
        <w:r>
          <w:rPr>
            <w:rFonts w:ascii="仿宋" w:eastAsia="仿宋" w:hAnsi="仿宋" w:cs="仿宋" w:hint="eastAsia"/>
            <w:lang w:eastAsia="zh-CN"/>
          </w:rPr>
          <w:t>(三)、合规风险评估</w:t>
        </w:r>
        <w:r>
          <w:tab/>
        </w:r>
        <w:r>
          <w:fldChar w:fldCharType="begin"/>
        </w:r>
        <w:r>
          <w:instrText xml:space="preserve"> PAGEREF _Toc25826 \h </w:instrText>
        </w:r>
        <w:r>
          <w:fldChar w:fldCharType="separate"/>
        </w:r>
        <w:r>
          <w:t>76</w:t>
        </w:r>
        <w:r>
          <w:fldChar w:fldCharType="end"/>
        </w:r>
      </w:hyperlink>
    </w:p>
    <w:p>
      <w:pPr>
        <w:pStyle w:val="TOC2"/>
        <w:tabs>
          <w:tab w:val="right" w:leader="dot" w:pos="8306"/>
        </w:tabs>
      </w:pPr>
      <w:hyperlink w:anchor="_Toc26871" w:history="1">
        <w:r>
          <w:rPr>
            <w:rFonts w:ascii="仿宋" w:eastAsia="仿宋" w:hAnsi="仿宋" w:cs="仿宋" w:hint="eastAsia"/>
            <w:lang w:eastAsia="zh-CN"/>
          </w:rPr>
          <w:t>(四)、合规监督与执行</w:t>
        </w:r>
        <w:r>
          <w:tab/>
        </w:r>
        <w:r>
          <w:fldChar w:fldCharType="begin"/>
        </w:r>
        <w:r>
          <w:instrText xml:space="preserve"> PAGEREF _Toc26871 \h </w:instrText>
        </w:r>
        <w:r>
          <w:fldChar w:fldCharType="separate"/>
        </w:r>
        <w:r>
          <w:t>78</w:t>
        </w:r>
        <w:r>
          <w:fldChar w:fldCharType="end"/>
        </w:r>
      </w:hyperlink>
    </w:p>
    <w:p>
      <w:pPr>
        <w:pStyle w:val="TOC1"/>
        <w:tabs>
          <w:tab w:val="right" w:leader="dot" w:pos="8306"/>
        </w:tabs>
      </w:pPr>
      <w:hyperlink w:anchor="_Toc14685" w:history="1">
        <w:r>
          <w:rPr>
            <w:rFonts w:ascii="仿宋" w:eastAsia="仿宋" w:hAnsi="仿宋" w:cs="仿宋" w:hint="eastAsia"/>
            <w:lang w:eastAsia="zh-CN"/>
          </w:rPr>
          <w:t>十八、设施与设备管理</w:t>
        </w:r>
        <w:r>
          <w:tab/>
        </w:r>
        <w:r>
          <w:fldChar w:fldCharType="begin"/>
        </w:r>
        <w:r>
          <w:instrText xml:space="preserve"> PAGEREF _Toc14685 \h </w:instrText>
        </w:r>
        <w:r>
          <w:fldChar w:fldCharType="separate"/>
        </w:r>
        <w:r>
          <w:t>78</w:t>
        </w:r>
        <w:r>
          <w:fldChar w:fldCharType="end"/>
        </w:r>
      </w:hyperlink>
    </w:p>
    <w:p>
      <w:pPr>
        <w:pStyle w:val="TOC2"/>
        <w:tabs>
          <w:tab w:val="right" w:leader="dot" w:pos="8306"/>
        </w:tabs>
      </w:pPr>
      <w:hyperlink w:anchor="_Toc27689" w:history="1">
        <w:r>
          <w:rPr>
            <w:rFonts w:ascii="仿宋" w:eastAsia="仿宋" w:hAnsi="仿宋" w:cs="仿宋" w:hint="eastAsia"/>
            <w:lang w:eastAsia="zh-CN"/>
          </w:rPr>
          <w:t>(一)、设施规划与配置</w:t>
        </w:r>
        <w:r>
          <w:tab/>
        </w:r>
        <w:r>
          <w:fldChar w:fldCharType="begin"/>
        </w:r>
        <w:r>
          <w:instrText xml:space="preserve"> PAGEREF _Toc27689 \h </w:instrText>
        </w:r>
        <w:r>
          <w:fldChar w:fldCharType="separate"/>
        </w:r>
        <w:r>
          <w:t>78</w:t>
        </w:r>
        <w:r>
          <w:fldChar w:fldCharType="end"/>
        </w:r>
      </w:hyperlink>
    </w:p>
    <w:p>
      <w:pPr>
        <w:pStyle w:val="TOC2"/>
        <w:tabs>
          <w:tab w:val="right" w:leader="dot" w:pos="8306"/>
        </w:tabs>
      </w:pPr>
      <w:hyperlink w:anchor="_Toc31226" w:history="1">
        <w:r>
          <w:rPr>
            <w:rFonts w:ascii="仿宋" w:eastAsia="仿宋" w:hAnsi="仿宋" w:cs="仿宋" w:hint="eastAsia"/>
            <w:lang w:eastAsia="zh-CN"/>
          </w:rPr>
          <w:t>(二)、设备采购与维护管理</w:t>
        </w:r>
        <w:r>
          <w:tab/>
        </w:r>
        <w:r>
          <w:fldChar w:fldCharType="begin"/>
        </w:r>
        <w:r>
          <w:instrText xml:space="preserve"> PAGEREF _Toc31226 \h </w:instrText>
        </w:r>
        <w:r>
          <w:fldChar w:fldCharType="separate"/>
        </w:r>
        <w:r>
          <w:t>79</w:t>
        </w:r>
        <w:r>
          <w:fldChar w:fldCharType="end"/>
        </w:r>
      </w:hyperlink>
    </w:p>
    <w:p>
      <w:pPr>
        <w:pStyle w:val="TOC2"/>
        <w:tabs>
          <w:tab w:val="right" w:leader="dot" w:pos="8306"/>
        </w:tabs>
      </w:pPr>
      <w:hyperlink w:anchor="_Toc32361" w:history="1">
        <w:r>
          <w:rPr>
            <w:rFonts w:ascii="仿宋" w:eastAsia="仿宋" w:hAnsi="仿宋" w:cs="仿宋" w:hint="eastAsia"/>
            <w:lang w:eastAsia="zh-CN"/>
          </w:rPr>
          <w:t>(三)、设施设备升级策略</w:t>
        </w:r>
        <w:r>
          <w:tab/>
        </w:r>
        <w:r>
          <w:fldChar w:fldCharType="begin"/>
        </w:r>
        <w:r>
          <w:instrText xml:space="preserve"> PAGEREF _Toc32361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39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239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PM步进电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119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2188"/>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8771"/>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M步进电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M步进电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M步进电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M步进电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PM步进电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PM步进电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M步进电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M步进电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PM步进电机项目的社会影响是全面而深远的。从提供就业机会和提升公共服务，到促进社会结构和劳动市场的多元化，再到推动社会责任和伦理标准的提高，项目对于提升社区的经济、文化和社会福祉有着重要作用。通过这些正面影响，PM步进电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2486"/>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为了融入当地社区，PM步进电机项目需深入理解当地的文化特色和社会习俗。例如，项目在设计广告和市场推广活动时，应考虑使用当地语言和符合地方文化的表达方式。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PM步进电机项目对当地经济结构的影响需谨慎考虑。项目可以通过聘用当地居民，特别是在管理和技术岗位上，来直接促进当地就业。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PM步进电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8184"/>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为了确保PM步进电机项目的成功并最大限度地减轻潜在的社会风险，详细的风险分析和具体的应对策略至关重要。以下是针对项目可能面临的具体社会风险及相应对策的分析：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风险描述：PM步进电机项目可能遭遇社区抵制，尤其如果社区成员认为项目会破坏他们的生活环境或忽略他们的意见。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风险描述：PM步进电机项目的商业实践可能与当地的文化和价值观存在冲突，导致社会紧张和文化冲突。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风险描述：PM步进电机项目可能会增加对公共资源和基础设施的需求，给当地带来额外压力，例如在水资源、能源供应和交通系统方面。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https://d.book118.com/525103232043011040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9E70B3"/>
    <w:rsid w:val="709E70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5103232043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2023-12-31T18:28:00Z</dcterms:created>
  <dcterms:modified xsi:type="dcterms:W3CDTF">2023-12-31T18:28:33Z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A0D33B1F2E7C41D58B49126B0A79BAD8_11</vt:lpwstr>
  </property>
  <property fmtid="{D5CDD505-2E9C-101B-9397-08002B2CF9AE}" pid="3" name="KSOProductBuildVer">
    <vt:lpwstr>2052-12.1.0.16120</vt:lpwstr>
  </property>
</Properties>
</file>