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被动源阵列电磁仪（MT）项目可行性建设方案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35" w:history="1">
        <w:r>
          <w:rPr>
            <w:rFonts w:ascii="仿宋" w:eastAsia="仿宋" w:hAnsi="仿宋" w:cs="仿宋" w:hint="eastAsia"/>
            <w:lang w:eastAsia="zh-CN"/>
          </w:rPr>
          <w:t>序言</w:t>
        </w:r>
        <w:r>
          <w:tab/>
        </w:r>
        <w:r>
          <w:fldChar w:fldCharType="begin"/>
        </w:r>
        <w:r>
          <w:instrText xml:space="preserve"> PAGEREF _Toc10935 \h </w:instrText>
        </w:r>
        <w:r>
          <w:fldChar w:fldCharType="separate"/>
        </w:r>
        <w:r>
          <w:t>3</w:t>
        </w:r>
        <w:r>
          <w:fldChar w:fldCharType="end"/>
        </w:r>
      </w:hyperlink>
    </w:p>
    <w:p>
      <w:pPr>
        <w:pStyle w:val="TOC1"/>
        <w:tabs>
          <w:tab w:val="right" w:leader="dot" w:pos="8306"/>
        </w:tabs>
      </w:pPr>
      <w:hyperlink w:anchor="_Toc31004" w:history="1">
        <w:r>
          <w:rPr>
            <w:rFonts w:ascii="仿宋" w:eastAsia="仿宋" w:hAnsi="仿宋" w:cs="仿宋" w:hint="eastAsia"/>
            <w:lang w:eastAsia="zh-CN"/>
          </w:rPr>
          <w:t>一、社会影响分析</w:t>
        </w:r>
        <w:r>
          <w:tab/>
        </w:r>
        <w:r>
          <w:fldChar w:fldCharType="begin"/>
        </w:r>
        <w:r>
          <w:instrText xml:space="preserve"> PAGEREF _Toc31004 \h </w:instrText>
        </w:r>
        <w:r>
          <w:fldChar w:fldCharType="separate"/>
        </w:r>
        <w:r>
          <w:t>3</w:t>
        </w:r>
        <w:r>
          <w:fldChar w:fldCharType="end"/>
        </w:r>
      </w:hyperlink>
    </w:p>
    <w:p>
      <w:pPr>
        <w:pStyle w:val="TOC2"/>
        <w:tabs>
          <w:tab w:val="right" w:leader="dot" w:pos="8306"/>
        </w:tabs>
      </w:pPr>
      <w:hyperlink w:anchor="_Toc11662" w:history="1">
        <w:r>
          <w:rPr>
            <w:rFonts w:ascii="仿宋" w:eastAsia="仿宋" w:hAnsi="仿宋" w:cs="仿宋" w:hint="eastAsia"/>
            <w:lang w:eastAsia="zh-CN"/>
          </w:rPr>
          <w:t>(一)、社会影响效果分析</w:t>
        </w:r>
        <w:r>
          <w:tab/>
        </w:r>
        <w:r>
          <w:fldChar w:fldCharType="begin"/>
        </w:r>
        <w:r>
          <w:instrText xml:space="preserve"> PAGEREF _Toc11662 \h </w:instrText>
        </w:r>
        <w:r>
          <w:fldChar w:fldCharType="separate"/>
        </w:r>
        <w:r>
          <w:t>3</w:t>
        </w:r>
        <w:r>
          <w:fldChar w:fldCharType="end"/>
        </w:r>
      </w:hyperlink>
    </w:p>
    <w:p>
      <w:pPr>
        <w:pStyle w:val="TOC2"/>
        <w:tabs>
          <w:tab w:val="right" w:leader="dot" w:pos="8306"/>
        </w:tabs>
      </w:pPr>
      <w:hyperlink w:anchor="_Toc1286" w:history="1">
        <w:r>
          <w:rPr>
            <w:rFonts w:ascii="仿宋" w:eastAsia="仿宋" w:hAnsi="仿宋" w:cs="仿宋" w:hint="eastAsia"/>
            <w:lang w:eastAsia="zh-CN"/>
          </w:rPr>
          <w:t>(二)、社会适应性分析</w:t>
        </w:r>
        <w:r>
          <w:tab/>
        </w:r>
        <w:r>
          <w:fldChar w:fldCharType="begin"/>
        </w:r>
        <w:r>
          <w:instrText xml:space="preserve"> PAGEREF _Toc1286 \h </w:instrText>
        </w:r>
        <w:r>
          <w:fldChar w:fldCharType="separate"/>
        </w:r>
        <w:r>
          <w:t>6</w:t>
        </w:r>
        <w:r>
          <w:fldChar w:fldCharType="end"/>
        </w:r>
      </w:hyperlink>
    </w:p>
    <w:p>
      <w:pPr>
        <w:pStyle w:val="TOC2"/>
        <w:tabs>
          <w:tab w:val="right" w:leader="dot" w:pos="8306"/>
        </w:tabs>
      </w:pPr>
      <w:hyperlink w:anchor="_Toc25896" w:history="1">
        <w:r>
          <w:rPr>
            <w:rFonts w:ascii="仿宋" w:eastAsia="仿宋" w:hAnsi="仿宋" w:cs="仿宋" w:hint="eastAsia"/>
            <w:lang w:eastAsia="zh-CN"/>
          </w:rPr>
          <w:t>(三)、社会风险及对策分析</w:t>
        </w:r>
        <w:r>
          <w:tab/>
        </w:r>
        <w:r>
          <w:fldChar w:fldCharType="begin"/>
        </w:r>
        <w:r>
          <w:instrText xml:space="preserve"> PAGEREF _Toc25896 \h </w:instrText>
        </w:r>
        <w:r>
          <w:fldChar w:fldCharType="separate"/>
        </w:r>
        <w:r>
          <w:t>7</w:t>
        </w:r>
        <w:r>
          <w:fldChar w:fldCharType="end"/>
        </w:r>
      </w:hyperlink>
    </w:p>
    <w:p>
      <w:pPr>
        <w:pStyle w:val="TOC1"/>
        <w:tabs>
          <w:tab w:val="right" w:leader="dot" w:pos="8306"/>
        </w:tabs>
      </w:pPr>
      <w:hyperlink w:anchor="_Toc594" w:history="1">
        <w:r>
          <w:rPr>
            <w:rFonts w:ascii="仿宋" w:eastAsia="仿宋" w:hAnsi="仿宋" w:cs="仿宋" w:hint="eastAsia"/>
            <w:lang w:eastAsia="zh-CN"/>
          </w:rPr>
          <w:t>二、建设风险评估分析</w:t>
        </w:r>
        <w:r>
          <w:tab/>
        </w:r>
        <w:r>
          <w:fldChar w:fldCharType="begin"/>
        </w:r>
        <w:r>
          <w:instrText xml:space="preserve"> PAGEREF _Toc594 \h </w:instrText>
        </w:r>
        <w:r>
          <w:fldChar w:fldCharType="separate"/>
        </w:r>
        <w:r>
          <w:t>10</w:t>
        </w:r>
        <w:r>
          <w:fldChar w:fldCharType="end"/>
        </w:r>
      </w:hyperlink>
    </w:p>
    <w:p>
      <w:pPr>
        <w:pStyle w:val="TOC2"/>
        <w:tabs>
          <w:tab w:val="right" w:leader="dot" w:pos="8306"/>
        </w:tabs>
      </w:pPr>
      <w:hyperlink w:anchor="_Toc24211" w:history="1">
        <w:r>
          <w:rPr>
            <w:rFonts w:ascii="仿宋" w:eastAsia="仿宋" w:hAnsi="仿宋" w:cs="仿宋" w:hint="eastAsia"/>
            <w:lang w:eastAsia="zh-CN"/>
          </w:rPr>
          <w:t>(一)、政策风险分析</w:t>
        </w:r>
        <w:r>
          <w:tab/>
        </w:r>
        <w:r>
          <w:fldChar w:fldCharType="begin"/>
        </w:r>
        <w:r>
          <w:instrText xml:space="preserve"> PAGEREF _Toc24211 \h </w:instrText>
        </w:r>
        <w:r>
          <w:fldChar w:fldCharType="separate"/>
        </w:r>
        <w:r>
          <w:t>10</w:t>
        </w:r>
        <w:r>
          <w:fldChar w:fldCharType="end"/>
        </w:r>
      </w:hyperlink>
    </w:p>
    <w:p>
      <w:pPr>
        <w:pStyle w:val="TOC2"/>
        <w:tabs>
          <w:tab w:val="right" w:leader="dot" w:pos="8306"/>
        </w:tabs>
      </w:pPr>
      <w:hyperlink w:anchor="_Toc10565" w:history="1">
        <w:r>
          <w:rPr>
            <w:rFonts w:ascii="仿宋" w:eastAsia="仿宋" w:hAnsi="仿宋" w:cs="仿宋" w:hint="eastAsia"/>
            <w:lang w:eastAsia="zh-CN"/>
          </w:rPr>
          <w:t>(二)、社会风险分析</w:t>
        </w:r>
        <w:r>
          <w:tab/>
        </w:r>
        <w:r>
          <w:fldChar w:fldCharType="begin"/>
        </w:r>
        <w:r>
          <w:instrText xml:space="preserve"> PAGEREF _Toc10565 \h </w:instrText>
        </w:r>
        <w:r>
          <w:fldChar w:fldCharType="separate"/>
        </w:r>
        <w:r>
          <w:t>12</w:t>
        </w:r>
        <w:r>
          <w:fldChar w:fldCharType="end"/>
        </w:r>
      </w:hyperlink>
    </w:p>
    <w:p>
      <w:pPr>
        <w:pStyle w:val="TOC2"/>
        <w:tabs>
          <w:tab w:val="right" w:leader="dot" w:pos="8306"/>
        </w:tabs>
      </w:pPr>
      <w:hyperlink w:anchor="_Toc31429" w:history="1">
        <w:r>
          <w:rPr>
            <w:rFonts w:ascii="仿宋" w:eastAsia="仿宋" w:hAnsi="仿宋" w:cs="仿宋" w:hint="eastAsia"/>
            <w:lang w:eastAsia="zh-CN"/>
          </w:rPr>
          <w:t>(三)、市场风险分析</w:t>
        </w:r>
        <w:r>
          <w:tab/>
        </w:r>
        <w:r>
          <w:fldChar w:fldCharType="begin"/>
        </w:r>
        <w:r>
          <w:instrText xml:space="preserve"> PAGEREF _Toc31429 \h </w:instrText>
        </w:r>
        <w:r>
          <w:fldChar w:fldCharType="separate"/>
        </w:r>
        <w:r>
          <w:t>13</w:t>
        </w:r>
        <w:r>
          <w:fldChar w:fldCharType="end"/>
        </w:r>
      </w:hyperlink>
    </w:p>
    <w:p>
      <w:pPr>
        <w:pStyle w:val="TOC2"/>
        <w:tabs>
          <w:tab w:val="right" w:leader="dot" w:pos="8306"/>
        </w:tabs>
      </w:pPr>
      <w:hyperlink w:anchor="_Toc16817" w:history="1">
        <w:r>
          <w:rPr>
            <w:rFonts w:ascii="仿宋" w:eastAsia="仿宋" w:hAnsi="仿宋" w:cs="仿宋" w:hint="eastAsia"/>
            <w:lang w:eastAsia="zh-CN"/>
          </w:rPr>
          <w:t>(四)、资金风险分析</w:t>
        </w:r>
        <w:r>
          <w:tab/>
        </w:r>
        <w:r>
          <w:fldChar w:fldCharType="begin"/>
        </w:r>
        <w:r>
          <w:instrText xml:space="preserve"> PAGEREF _Toc16817 \h </w:instrText>
        </w:r>
        <w:r>
          <w:fldChar w:fldCharType="separate"/>
        </w:r>
        <w:r>
          <w:t>14</w:t>
        </w:r>
        <w:r>
          <w:fldChar w:fldCharType="end"/>
        </w:r>
      </w:hyperlink>
    </w:p>
    <w:p>
      <w:pPr>
        <w:pStyle w:val="TOC2"/>
        <w:tabs>
          <w:tab w:val="right" w:leader="dot" w:pos="8306"/>
        </w:tabs>
      </w:pPr>
      <w:hyperlink w:anchor="_Toc2582" w:history="1">
        <w:r>
          <w:rPr>
            <w:rFonts w:ascii="仿宋" w:eastAsia="仿宋" w:hAnsi="仿宋" w:cs="仿宋" w:hint="eastAsia"/>
            <w:lang w:eastAsia="zh-CN"/>
          </w:rPr>
          <w:t>(五)、技术风险分析</w:t>
        </w:r>
        <w:r>
          <w:tab/>
        </w:r>
        <w:r>
          <w:fldChar w:fldCharType="begin"/>
        </w:r>
        <w:r>
          <w:instrText xml:space="preserve"> PAGEREF _Toc2582 \h </w:instrText>
        </w:r>
        <w:r>
          <w:fldChar w:fldCharType="separate"/>
        </w:r>
        <w:r>
          <w:t>15</w:t>
        </w:r>
        <w:r>
          <w:fldChar w:fldCharType="end"/>
        </w:r>
      </w:hyperlink>
    </w:p>
    <w:p>
      <w:pPr>
        <w:pStyle w:val="TOC2"/>
        <w:tabs>
          <w:tab w:val="right" w:leader="dot" w:pos="8306"/>
        </w:tabs>
      </w:pPr>
      <w:hyperlink w:anchor="_Toc11037" w:history="1">
        <w:r>
          <w:rPr>
            <w:rFonts w:ascii="仿宋" w:eastAsia="仿宋" w:hAnsi="仿宋" w:cs="仿宋" w:hint="eastAsia"/>
            <w:lang w:eastAsia="zh-CN"/>
          </w:rPr>
          <w:t>(六)、财务风险分析</w:t>
        </w:r>
        <w:r>
          <w:tab/>
        </w:r>
        <w:r>
          <w:fldChar w:fldCharType="begin"/>
        </w:r>
        <w:r>
          <w:instrText xml:space="preserve"> PAGEREF _Toc11037 \h </w:instrText>
        </w:r>
        <w:r>
          <w:fldChar w:fldCharType="separate"/>
        </w:r>
        <w:r>
          <w:t>17</w:t>
        </w:r>
        <w:r>
          <w:fldChar w:fldCharType="end"/>
        </w:r>
      </w:hyperlink>
    </w:p>
    <w:p>
      <w:pPr>
        <w:pStyle w:val="TOC2"/>
        <w:tabs>
          <w:tab w:val="right" w:leader="dot" w:pos="8306"/>
        </w:tabs>
      </w:pPr>
      <w:hyperlink w:anchor="_Toc9300" w:history="1">
        <w:r>
          <w:rPr>
            <w:rFonts w:ascii="仿宋" w:eastAsia="仿宋" w:hAnsi="仿宋" w:cs="仿宋" w:hint="eastAsia"/>
            <w:lang w:eastAsia="zh-CN"/>
          </w:rPr>
          <w:t>(七)、管理风险分析</w:t>
        </w:r>
        <w:r>
          <w:tab/>
        </w:r>
        <w:r>
          <w:fldChar w:fldCharType="begin"/>
        </w:r>
        <w:r>
          <w:instrText xml:space="preserve"> PAGEREF _Toc9300 \h </w:instrText>
        </w:r>
        <w:r>
          <w:fldChar w:fldCharType="separate"/>
        </w:r>
        <w:r>
          <w:t>18</w:t>
        </w:r>
        <w:r>
          <w:fldChar w:fldCharType="end"/>
        </w:r>
      </w:hyperlink>
    </w:p>
    <w:p>
      <w:pPr>
        <w:pStyle w:val="TOC2"/>
        <w:tabs>
          <w:tab w:val="right" w:leader="dot" w:pos="8306"/>
        </w:tabs>
      </w:pPr>
      <w:hyperlink w:anchor="_Toc758" w:history="1">
        <w:r>
          <w:rPr>
            <w:rFonts w:ascii="仿宋" w:eastAsia="仿宋" w:hAnsi="仿宋" w:cs="仿宋" w:hint="eastAsia"/>
            <w:lang w:eastAsia="zh-CN"/>
          </w:rPr>
          <w:t>(八)、其它风险分析</w:t>
        </w:r>
        <w:r>
          <w:tab/>
        </w:r>
        <w:r>
          <w:fldChar w:fldCharType="begin"/>
        </w:r>
        <w:r>
          <w:instrText xml:space="preserve"> PAGEREF _Toc758 \h </w:instrText>
        </w:r>
        <w:r>
          <w:fldChar w:fldCharType="separate"/>
        </w:r>
        <w:r>
          <w:t>20</w:t>
        </w:r>
        <w:r>
          <w:fldChar w:fldCharType="end"/>
        </w:r>
      </w:hyperlink>
    </w:p>
    <w:p>
      <w:pPr>
        <w:pStyle w:val="TOC2"/>
        <w:tabs>
          <w:tab w:val="right" w:leader="dot" w:pos="8306"/>
        </w:tabs>
      </w:pPr>
      <w:hyperlink w:anchor="_Toc10927" w:history="1">
        <w:r>
          <w:rPr>
            <w:rFonts w:ascii="仿宋" w:eastAsia="仿宋" w:hAnsi="仿宋" w:cs="仿宋" w:hint="eastAsia"/>
            <w:lang w:eastAsia="zh-CN"/>
          </w:rPr>
          <w:t>(九)、社会影响评估</w:t>
        </w:r>
        <w:r>
          <w:tab/>
        </w:r>
        <w:r>
          <w:fldChar w:fldCharType="begin"/>
        </w:r>
        <w:r>
          <w:instrText xml:space="preserve"> PAGEREF _Toc10927 \h </w:instrText>
        </w:r>
        <w:r>
          <w:fldChar w:fldCharType="separate"/>
        </w:r>
        <w:r>
          <w:t>21</w:t>
        </w:r>
        <w:r>
          <w:fldChar w:fldCharType="end"/>
        </w:r>
      </w:hyperlink>
    </w:p>
    <w:p>
      <w:pPr>
        <w:pStyle w:val="TOC1"/>
        <w:tabs>
          <w:tab w:val="right" w:leader="dot" w:pos="8306"/>
        </w:tabs>
      </w:pPr>
      <w:hyperlink w:anchor="_Toc16727" w:history="1">
        <w:r>
          <w:rPr>
            <w:rFonts w:ascii="仿宋" w:eastAsia="仿宋" w:hAnsi="仿宋" w:cs="仿宋" w:hint="eastAsia"/>
            <w:lang w:eastAsia="zh-CN"/>
          </w:rPr>
          <w:t>三、项目选址研究</w:t>
        </w:r>
        <w:r>
          <w:tab/>
        </w:r>
        <w:r>
          <w:fldChar w:fldCharType="begin"/>
        </w:r>
        <w:r>
          <w:instrText xml:space="preserve"> PAGEREF _Toc16727 \h </w:instrText>
        </w:r>
        <w:r>
          <w:fldChar w:fldCharType="separate"/>
        </w:r>
        <w:r>
          <w:t>23</w:t>
        </w:r>
        <w:r>
          <w:fldChar w:fldCharType="end"/>
        </w:r>
      </w:hyperlink>
    </w:p>
    <w:p>
      <w:pPr>
        <w:pStyle w:val="TOC2"/>
        <w:tabs>
          <w:tab w:val="right" w:leader="dot" w:pos="8306"/>
        </w:tabs>
      </w:pPr>
      <w:hyperlink w:anchor="_Toc2513" w:history="1">
        <w:r>
          <w:rPr>
            <w:rFonts w:ascii="仿宋" w:eastAsia="仿宋" w:hAnsi="仿宋" w:cs="仿宋" w:hint="eastAsia"/>
            <w:lang w:eastAsia="zh-CN"/>
          </w:rPr>
          <w:t>(一)、项目选址原则</w:t>
        </w:r>
        <w:r>
          <w:tab/>
        </w:r>
        <w:r>
          <w:fldChar w:fldCharType="begin"/>
        </w:r>
        <w:r>
          <w:instrText xml:space="preserve"> PAGEREF _Toc2513 \h </w:instrText>
        </w:r>
        <w:r>
          <w:fldChar w:fldCharType="separate"/>
        </w:r>
        <w:r>
          <w:t>23</w:t>
        </w:r>
        <w:r>
          <w:fldChar w:fldCharType="end"/>
        </w:r>
      </w:hyperlink>
    </w:p>
    <w:p>
      <w:pPr>
        <w:pStyle w:val="TOC2"/>
        <w:tabs>
          <w:tab w:val="right" w:leader="dot" w:pos="8306"/>
        </w:tabs>
      </w:pPr>
      <w:hyperlink w:anchor="_Toc10558" w:history="1">
        <w:r>
          <w:rPr>
            <w:rFonts w:ascii="仿宋" w:eastAsia="仿宋" w:hAnsi="仿宋" w:cs="仿宋" w:hint="eastAsia"/>
            <w:lang w:eastAsia="zh-CN"/>
          </w:rPr>
          <w:t>(二)、项目选址</w:t>
        </w:r>
        <w:r>
          <w:tab/>
        </w:r>
        <w:r>
          <w:fldChar w:fldCharType="begin"/>
        </w:r>
        <w:r>
          <w:instrText xml:space="preserve"> PAGEREF _Toc10558 \h </w:instrText>
        </w:r>
        <w:r>
          <w:fldChar w:fldCharType="separate"/>
        </w:r>
        <w:r>
          <w:t>26</w:t>
        </w:r>
        <w:r>
          <w:fldChar w:fldCharType="end"/>
        </w:r>
      </w:hyperlink>
    </w:p>
    <w:p>
      <w:pPr>
        <w:pStyle w:val="TOC2"/>
        <w:tabs>
          <w:tab w:val="right" w:leader="dot" w:pos="8306"/>
        </w:tabs>
      </w:pPr>
      <w:hyperlink w:anchor="_Toc17879" w:history="1">
        <w:r>
          <w:rPr>
            <w:rFonts w:ascii="仿宋" w:eastAsia="仿宋" w:hAnsi="仿宋" w:cs="仿宋" w:hint="eastAsia"/>
            <w:lang w:eastAsia="zh-CN"/>
          </w:rPr>
          <w:t>(三)、建设条件分析</w:t>
        </w:r>
        <w:r>
          <w:tab/>
        </w:r>
        <w:r>
          <w:fldChar w:fldCharType="begin"/>
        </w:r>
        <w:r>
          <w:instrText xml:space="preserve"> PAGEREF _Toc17879 \h </w:instrText>
        </w:r>
        <w:r>
          <w:fldChar w:fldCharType="separate"/>
        </w:r>
        <w:r>
          <w:t>28</w:t>
        </w:r>
        <w:r>
          <w:fldChar w:fldCharType="end"/>
        </w:r>
      </w:hyperlink>
    </w:p>
    <w:p>
      <w:pPr>
        <w:pStyle w:val="TOC2"/>
        <w:tabs>
          <w:tab w:val="right" w:leader="dot" w:pos="8306"/>
        </w:tabs>
      </w:pPr>
      <w:hyperlink w:anchor="_Toc3867" w:history="1">
        <w:r>
          <w:rPr>
            <w:rFonts w:ascii="仿宋" w:eastAsia="仿宋" w:hAnsi="仿宋" w:cs="仿宋" w:hint="eastAsia"/>
            <w:lang w:eastAsia="zh-CN"/>
          </w:rPr>
          <w:t>(四)、用地控制指标</w:t>
        </w:r>
        <w:r>
          <w:tab/>
        </w:r>
        <w:r>
          <w:fldChar w:fldCharType="begin"/>
        </w:r>
        <w:r>
          <w:instrText xml:space="preserve"> PAGEREF _Toc3867 \h </w:instrText>
        </w:r>
        <w:r>
          <w:fldChar w:fldCharType="separate"/>
        </w:r>
        <w:r>
          <w:t>30</w:t>
        </w:r>
        <w:r>
          <w:fldChar w:fldCharType="end"/>
        </w:r>
      </w:hyperlink>
    </w:p>
    <w:p>
      <w:pPr>
        <w:pStyle w:val="TOC2"/>
        <w:tabs>
          <w:tab w:val="right" w:leader="dot" w:pos="8306"/>
        </w:tabs>
      </w:pPr>
      <w:hyperlink w:anchor="_Toc26385" w:history="1">
        <w:r>
          <w:rPr>
            <w:rFonts w:ascii="仿宋" w:eastAsia="仿宋" w:hAnsi="仿宋" w:cs="仿宋" w:hint="eastAsia"/>
            <w:lang w:eastAsia="zh-CN"/>
          </w:rPr>
          <w:t>(五)、地总体要求</w:t>
        </w:r>
        <w:r>
          <w:tab/>
        </w:r>
        <w:r>
          <w:fldChar w:fldCharType="begin"/>
        </w:r>
        <w:r>
          <w:instrText xml:space="preserve"> PAGEREF _Toc26385 \h </w:instrText>
        </w:r>
        <w:r>
          <w:fldChar w:fldCharType="separate"/>
        </w:r>
        <w:r>
          <w:t>31</w:t>
        </w:r>
        <w:r>
          <w:fldChar w:fldCharType="end"/>
        </w:r>
      </w:hyperlink>
    </w:p>
    <w:p>
      <w:pPr>
        <w:pStyle w:val="TOC2"/>
        <w:tabs>
          <w:tab w:val="right" w:leader="dot" w:pos="8306"/>
        </w:tabs>
      </w:pPr>
      <w:hyperlink w:anchor="_Toc20764" w:history="1">
        <w:r>
          <w:rPr>
            <w:rFonts w:ascii="仿宋" w:eastAsia="仿宋" w:hAnsi="仿宋" w:cs="仿宋" w:hint="eastAsia"/>
            <w:lang w:eastAsia="zh-CN"/>
          </w:rPr>
          <w:t>(六)、节约用地措施</w:t>
        </w:r>
        <w:r>
          <w:tab/>
        </w:r>
        <w:r>
          <w:fldChar w:fldCharType="begin"/>
        </w:r>
        <w:r>
          <w:instrText xml:space="preserve"> PAGEREF _Toc20764 \h </w:instrText>
        </w:r>
        <w:r>
          <w:fldChar w:fldCharType="separate"/>
        </w:r>
        <w:r>
          <w:t>32</w:t>
        </w:r>
        <w:r>
          <w:fldChar w:fldCharType="end"/>
        </w:r>
      </w:hyperlink>
    </w:p>
    <w:p>
      <w:pPr>
        <w:pStyle w:val="TOC2"/>
        <w:tabs>
          <w:tab w:val="right" w:leader="dot" w:pos="8306"/>
        </w:tabs>
      </w:pPr>
      <w:hyperlink w:anchor="_Toc21929" w:history="1">
        <w:r>
          <w:rPr>
            <w:rFonts w:ascii="仿宋" w:eastAsia="仿宋" w:hAnsi="仿宋" w:cs="仿宋" w:hint="eastAsia"/>
            <w:lang w:eastAsia="zh-CN"/>
          </w:rPr>
          <w:t>(七)、选址综合评价</w:t>
        </w:r>
        <w:r>
          <w:tab/>
        </w:r>
        <w:r>
          <w:fldChar w:fldCharType="begin"/>
        </w:r>
        <w:r>
          <w:instrText xml:space="preserve"> PAGEREF _Toc21929 \h </w:instrText>
        </w:r>
        <w:r>
          <w:fldChar w:fldCharType="separate"/>
        </w:r>
        <w:r>
          <w:t>34</w:t>
        </w:r>
        <w:r>
          <w:fldChar w:fldCharType="end"/>
        </w:r>
      </w:hyperlink>
    </w:p>
    <w:p>
      <w:pPr>
        <w:pStyle w:val="TOC1"/>
        <w:tabs>
          <w:tab w:val="right" w:leader="dot" w:pos="8306"/>
        </w:tabs>
      </w:pPr>
      <w:hyperlink w:anchor="_Toc30377" w:history="1">
        <w:r>
          <w:rPr>
            <w:rFonts w:ascii="仿宋" w:eastAsia="仿宋" w:hAnsi="仿宋" w:cs="仿宋" w:hint="eastAsia"/>
            <w:lang w:eastAsia="zh-CN"/>
          </w:rPr>
          <w:t>四、项目监理与质量保证</w:t>
        </w:r>
        <w:r>
          <w:tab/>
        </w:r>
        <w:r>
          <w:fldChar w:fldCharType="begin"/>
        </w:r>
        <w:r>
          <w:instrText xml:space="preserve"> PAGEREF _Toc30377 \h </w:instrText>
        </w:r>
        <w:r>
          <w:fldChar w:fldCharType="separate"/>
        </w:r>
        <w:r>
          <w:t>35</w:t>
        </w:r>
        <w:r>
          <w:fldChar w:fldCharType="end"/>
        </w:r>
      </w:hyperlink>
    </w:p>
    <w:p>
      <w:pPr>
        <w:pStyle w:val="TOC2"/>
        <w:tabs>
          <w:tab w:val="right" w:leader="dot" w:pos="8306"/>
        </w:tabs>
      </w:pPr>
      <w:hyperlink w:anchor="_Toc25509" w:history="1">
        <w:r>
          <w:rPr>
            <w:rFonts w:ascii="仿宋" w:eastAsia="仿宋" w:hAnsi="仿宋" w:cs="仿宋" w:hint="eastAsia"/>
            <w:lang w:eastAsia="zh-CN"/>
          </w:rPr>
          <w:t>(一)、监理体系构建</w:t>
        </w:r>
        <w:r>
          <w:tab/>
        </w:r>
        <w:r>
          <w:fldChar w:fldCharType="begin"/>
        </w:r>
        <w:r>
          <w:instrText xml:space="preserve"> PAGEREF _Toc25509 \h </w:instrText>
        </w:r>
        <w:r>
          <w:fldChar w:fldCharType="separate"/>
        </w:r>
        <w:r>
          <w:t>35</w:t>
        </w:r>
        <w:r>
          <w:fldChar w:fldCharType="end"/>
        </w:r>
      </w:hyperlink>
    </w:p>
    <w:p>
      <w:pPr>
        <w:pStyle w:val="TOC2"/>
        <w:tabs>
          <w:tab w:val="right" w:leader="dot" w:pos="8306"/>
        </w:tabs>
      </w:pPr>
      <w:hyperlink w:anchor="_Toc22761" w:history="1">
        <w:r>
          <w:rPr>
            <w:rFonts w:ascii="仿宋" w:eastAsia="仿宋" w:hAnsi="仿宋" w:cs="仿宋" w:hint="eastAsia"/>
            <w:lang w:eastAsia="zh-CN"/>
          </w:rPr>
          <w:t>(二)、质量保证体系实施</w:t>
        </w:r>
        <w:r>
          <w:tab/>
        </w:r>
        <w:r>
          <w:fldChar w:fldCharType="begin"/>
        </w:r>
        <w:r>
          <w:instrText xml:space="preserve"> PAGEREF _Toc22761 \h </w:instrText>
        </w:r>
        <w:r>
          <w:fldChar w:fldCharType="separate"/>
        </w:r>
        <w:r>
          <w:t>35</w:t>
        </w:r>
        <w:r>
          <w:fldChar w:fldCharType="end"/>
        </w:r>
      </w:hyperlink>
    </w:p>
    <w:p>
      <w:pPr>
        <w:pStyle w:val="TOC2"/>
        <w:tabs>
          <w:tab w:val="right" w:leader="dot" w:pos="8306"/>
        </w:tabs>
      </w:pPr>
      <w:hyperlink w:anchor="_Toc32741" w:history="1">
        <w:r>
          <w:rPr>
            <w:rFonts w:ascii="仿宋" w:eastAsia="仿宋" w:hAnsi="仿宋" w:cs="仿宋" w:hint="eastAsia"/>
            <w:lang w:eastAsia="zh-CN"/>
          </w:rPr>
          <w:t>(三)、监理与质量控制流程</w:t>
        </w:r>
        <w:r>
          <w:tab/>
        </w:r>
        <w:r>
          <w:fldChar w:fldCharType="begin"/>
        </w:r>
        <w:r>
          <w:instrText xml:space="preserve"> PAGEREF _Toc32741 \h </w:instrText>
        </w:r>
        <w:r>
          <w:fldChar w:fldCharType="separate"/>
        </w:r>
        <w:r>
          <w:t>36</w:t>
        </w:r>
        <w:r>
          <w:fldChar w:fldCharType="end"/>
        </w:r>
      </w:hyperlink>
    </w:p>
    <w:p>
      <w:pPr>
        <w:pStyle w:val="TOC1"/>
        <w:tabs>
          <w:tab w:val="right" w:leader="dot" w:pos="8306"/>
        </w:tabs>
      </w:pPr>
      <w:hyperlink w:anchor="_Toc1098" w:history="1">
        <w:r>
          <w:rPr>
            <w:rFonts w:ascii="仿宋" w:eastAsia="仿宋" w:hAnsi="仿宋" w:cs="仿宋" w:hint="eastAsia"/>
            <w:lang w:eastAsia="zh-CN"/>
          </w:rPr>
          <w:t>五、环境和生态影响分析</w:t>
        </w:r>
        <w:r>
          <w:tab/>
        </w:r>
        <w:r>
          <w:fldChar w:fldCharType="begin"/>
        </w:r>
        <w:r>
          <w:instrText xml:space="preserve"> PAGEREF _Toc1098 \h </w:instrText>
        </w:r>
        <w:r>
          <w:fldChar w:fldCharType="separate"/>
        </w:r>
        <w:r>
          <w:t>37</w:t>
        </w:r>
        <w:r>
          <w:fldChar w:fldCharType="end"/>
        </w:r>
      </w:hyperlink>
    </w:p>
    <w:p>
      <w:pPr>
        <w:pStyle w:val="TOC2"/>
        <w:tabs>
          <w:tab w:val="right" w:leader="dot" w:pos="8306"/>
        </w:tabs>
      </w:pPr>
      <w:hyperlink w:anchor="_Toc8705" w:history="1">
        <w:r>
          <w:rPr>
            <w:rFonts w:ascii="仿宋" w:eastAsia="仿宋" w:hAnsi="仿宋" w:cs="仿宋" w:hint="eastAsia"/>
            <w:lang w:eastAsia="zh-CN"/>
          </w:rPr>
          <w:t>(一)、环境和生态现状</w:t>
        </w:r>
        <w:r>
          <w:tab/>
        </w:r>
        <w:r>
          <w:fldChar w:fldCharType="begin"/>
        </w:r>
        <w:r>
          <w:instrText xml:space="preserve"> PAGEREF _Toc8705 \h </w:instrText>
        </w:r>
        <w:r>
          <w:fldChar w:fldCharType="separate"/>
        </w:r>
        <w:r>
          <w:t>37</w:t>
        </w:r>
        <w:r>
          <w:fldChar w:fldCharType="end"/>
        </w:r>
      </w:hyperlink>
    </w:p>
    <w:p>
      <w:pPr>
        <w:pStyle w:val="TOC2"/>
        <w:tabs>
          <w:tab w:val="right" w:leader="dot" w:pos="8306"/>
        </w:tabs>
      </w:pPr>
      <w:hyperlink w:anchor="_Toc17243" w:history="1">
        <w:r>
          <w:rPr>
            <w:rFonts w:ascii="仿宋" w:eastAsia="仿宋" w:hAnsi="仿宋" w:cs="仿宋" w:hint="eastAsia"/>
            <w:lang w:eastAsia="zh-CN"/>
          </w:rPr>
          <w:t>(二)、生态环境影响分析</w:t>
        </w:r>
        <w:r>
          <w:tab/>
        </w:r>
        <w:r>
          <w:fldChar w:fldCharType="begin"/>
        </w:r>
        <w:r>
          <w:instrText xml:space="preserve"> PAGEREF _Toc17243 \h </w:instrText>
        </w:r>
        <w:r>
          <w:fldChar w:fldCharType="separate"/>
        </w:r>
        <w:r>
          <w:t>38</w:t>
        </w:r>
        <w:r>
          <w:fldChar w:fldCharType="end"/>
        </w:r>
      </w:hyperlink>
    </w:p>
    <w:p>
      <w:pPr>
        <w:pStyle w:val="TOC2"/>
        <w:tabs>
          <w:tab w:val="right" w:leader="dot" w:pos="8306"/>
        </w:tabs>
      </w:pPr>
      <w:hyperlink w:anchor="_Toc15930" w:history="1">
        <w:r>
          <w:rPr>
            <w:rFonts w:ascii="仿宋" w:eastAsia="仿宋" w:hAnsi="仿宋" w:cs="仿宋" w:hint="eastAsia"/>
            <w:lang w:eastAsia="zh-CN"/>
          </w:rPr>
          <w:t>(三)、生态环境保护措施</w:t>
        </w:r>
        <w:r>
          <w:tab/>
        </w:r>
        <w:r>
          <w:fldChar w:fldCharType="begin"/>
        </w:r>
        <w:r>
          <w:instrText xml:space="preserve"> PAGEREF _Toc15930 \h </w:instrText>
        </w:r>
        <w:r>
          <w:fldChar w:fldCharType="separate"/>
        </w:r>
        <w:r>
          <w:t>39</w:t>
        </w:r>
        <w:r>
          <w:fldChar w:fldCharType="end"/>
        </w:r>
      </w:hyperlink>
    </w:p>
    <w:p>
      <w:pPr>
        <w:pStyle w:val="TOC2"/>
        <w:tabs>
          <w:tab w:val="right" w:leader="dot" w:pos="8306"/>
        </w:tabs>
      </w:pPr>
      <w:hyperlink w:anchor="_Toc1413" w:history="1">
        <w:r>
          <w:rPr>
            <w:rFonts w:ascii="仿宋" w:eastAsia="仿宋" w:hAnsi="仿宋" w:cs="仿宋" w:hint="eastAsia"/>
            <w:lang w:eastAsia="zh-CN"/>
          </w:rPr>
          <w:t>(四)、地质灾害影响分析</w:t>
        </w:r>
        <w:r>
          <w:tab/>
        </w:r>
        <w:r>
          <w:fldChar w:fldCharType="begin"/>
        </w:r>
        <w:r>
          <w:instrText xml:space="preserve"> PAGEREF _Toc1413 \h </w:instrText>
        </w:r>
        <w:r>
          <w:fldChar w:fldCharType="separate"/>
        </w:r>
        <w:r>
          <w:t>41</w:t>
        </w:r>
        <w:r>
          <w:fldChar w:fldCharType="end"/>
        </w:r>
      </w:hyperlink>
    </w:p>
    <w:p>
      <w:pPr>
        <w:pStyle w:val="TOC2"/>
        <w:tabs>
          <w:tab w:val="right" w:leader="dot" w:pos="8306"/>
        </w:tabs>
      </w:pPr>
      <w:hyperlink w:anchor="_Toc18910" w:history="1">
        <w:r>
          <w:rPr>
            <w:rFonts w:ascii="仿宋" w:eastAsia="仿宋" w:hAnsi="仿宋" w:cs="仿宋" w:hint="eastAsia"/>
            <w:lang w:eastAsia="zh-CN"/>
          </w:rPr>
          <w:t>(五)、特殊环境影响</w:t>
        </w:r>
        <w:r>
          <w:tab/>
        </w:r>
        <w:r>
          <w:fldChar w:fldCharType="begin"/>
        </w:r>
        <w:r>
          <w:instrText xml:space="preserve"> PAGEREF _Toc18910 \h </w:instrText>
        </w:r>
        <w:r>
          <w:fldChar w:fldCharType="separate"/>
        </w:r>
        <w:r>
          <w:t>43</w:t>
        </w:r>
        <w:r>
          <w:fldChar w:fldCharType="end"/>
        </w:r>
      </w:hyperlink>
    </w:p>
    <w:p>
      <w:pPr>
        <w:pStyle w:val="TOC1"/>
        <w:tabs>
          <w:tab w:val="right" w:leader="dot" w:pos="8306"/>
        </w:tabs>
      </w:pPr>
      <w:hyperlink w:anchor="_Toc10329" w:history="1">
        <w:r>
          <w:rPr>
            <w:rFonts w:ascii="仿宋" w:eastAsia="仿宋" w:hAnsi="仿宋" w:cs="仿宋" w:hint="eastAsia"/>
            <w:lang w:eastAsia="zh-CN"/>
          </w:rPr>
          <w:t>六、发展规划、产业政策和行业准入分析</w:t>
        </w:r>
        <w:r>
          <w:tab/>
        </w:r>
        <w:r>
          <w:fldChar w:fldCharType="begin"/>
        </w:r>
        <w:r>
          <w:instrText xml:space="preserve"> PAGEREF _Toc10329 \h </w:instrText>
        </w:r>
        <w:r>
          <w:fldChar w:fldCharType="separate"/>
        </w:r>
        <w:r>
          <w:t>44</w:t>
        </w:r>
        <w:r>
          <w:fldChar w:fldCharType="end"/>
        </w:r>
      </w:hyperlink>
    </w:p>
    <w:p>
      <w:pPr>
        <w:pStyle w:val="TOC2"/>
        <w:tabs>
          <w:tab w:val="right" w:leader="dot" w:pos="8306"/>
        </w:tabs>
      </w:pPr>
      <w:hyperlink w:anchor="_Toc23493" w:history="1">
        <w:r>
          <w:rPr>
            <w:rFonts w:ascii="仿宋" w:eastAsia="仿宋" w:hAnsi="仿宋" w:cs="仿宋" w:hint="eastAsia"/>
            <w:lang w:eastAsia="zh-CN"/>
          </w:rPr>
          <w:t>(一)、发展规划分析</w:t>
        </w:r>
        <w:r>
          <w:tab/>
        </w:r>
        <w:r>
          <w:fldChar w:fldCharType="begin"/>
        </w:r>
        <w:r>
          <w:instrText xml:space="preserve"> PAGEREF _Toc23493 \h </w:instrText>
        </w:r>
        <w:r>
          <w:fldChar w:fldCharType="separate"/>
        </w:r>
        <w:r>
          <w:t>44</w:t>
        </w:r>
        <w:r>
          <w:fldChar w:fldCharType="end"/>
        </w:r>
      </w:hyperlink>
    </w:p>
    <w:p>
      <w:pPr>
        <w:pStyle w:val="TOC2"/>
        <w:tabs>
          <w:tab w:val="right" w:leader="dot" w:pos="8306"/>
        </w:tabs>
      </w:pPr>
      <w:hyperlink w:anchor="_Toc8341" w:history="1">
        <w:r>
          <w:rPr>
            <w:rFonts w:ascii="仿宋" w:eastAsia="仿宋" w:hAnsi="仿宋" w:cs="仿宋" w:hint="eastAsia"/>
            <w:lang w:eastAsia="zh-CN"/>
          </w:rPr>
          <w:t>(二)、产业政策分析</w:t>
        </w:r>
        <w:r>
          <w:tab/>
        </w:r>
        <w:r>
          <w:fldChar w:fldCharType="begin"/>
        </w:r>
        <w:r>
          <w:instrText xml:space="preserve"> PAGEREF _Toc8341 \h </w:instrText>
        </w:r>
        <w:r>
          <w:fldChar w:fldCharType="separate"/>
        </w:r>
        <w:r>
          <w:t>46</w:t>
        </w:r>
        <w:r>
          <w:fldChar w:fldCharType="end"/>
        </w:r>
      </w:hyperlink>
    </w:p>
    <w:p>
      <w:pPr>
        <w:pStyle w:val="TOC2"/>
        <w:tabs>
          <w:tab w:val="right" w:leader="dot" w:pos="8306"/>
        </w:tabs>
      </w:pPr>
      <w:hyperlink w:anchor="_Toc4572" w:history="1">
        <w:r>
          <w:rPr>
            <w:rFonts w:ascii="仿宋" w:eastAsia="仿宋" w:hAnsi="仿宋" w:cs="仿宋" w:hint="eastAsia"/>
            <w:lang w:eastAsia="zh-CN"/>
          </w:rPr>
          <w:t>(三)、行业准入分析</w:t>
        </w:r>
        <w:r>
          <w:tab/>
        </w:r>
        <w:r>
          <w:fldChar w:fldCharType="begin"/>
        </w:r>
        <w:r>
          <w:instrText xml:space="preserve"> PAGEREF _Toc4572 \h </w:instrText>
        </w:r>
        <w:r>
          <w:fldChar w:fldCharType="separate"/>
        </w:r>
        <w:r>
          <w:t>47</w:t>
        </w:r>
        <w:r>
          <w:fldChar w:fldCharType="end"/>
        </w:r>
      </w:hyperlink>
    </w:p>
    <w:p>
      <w:pPr>
        <w:pStyle w:val="TOC1"/>
        <w:tabs>
          <w:tab w:val="right" w:leader="dot" w:pos="8306"/>
        </w:tabs>
      </w:pPr>
      <w:hyperlink w:anchor="_Toc10254" w:history="1">
        <w:r>
          <w:rPr>
            <w:rFonts w:ascii="仿宋" w:eastAsia="仿宋" w:hAnsi="仿宋" w:cs="仿宋" w:hint="eastAsia"/>
            <w:lang w:eastAsia="zh-CN"/>
          </w:rPr>
          <w:t>七、项目进度计划</w:t>
        </w:r>
        <w:r>
          <w:tab/>
        </w:r>
        <w:r>
          <w:fldChar w:fldCharType="begin"/>
        </w:r>
        <w:r>
          <w:instrText xml:space="preserve"> PAGEREF _Toc10254 \h </w:instrText>
        </w:r>
        <w:r>
          <w:fldChar w:fldCharType="separate"/>
        </w:r>
        <w:r>
          <w:t>49</w:t>
        </w:r>
        <w:r>
          <w:fldChar w:fldCharType="end"/>
        </w:r>
      </w:hyperlink>
    </w:p>
    <w:p>
      <w:pPr>
        <w:pStyle w:val="TOC2"/>
        <w:tabs>
          <w:tab w:val="right" w:leader="dot" w:pos="8306"/>
        </w:tabs>
      </w:pPr>
      <w:hyperlink w:anchor="_Toc27605" w:history="1">
        <w:r>
          <w:rPr>
            <w:rFonts w:ascii="仿宋" w:eastAsia="仿宋" w:hAnsi="仿宋" w:cs="仿宋" w:hint="eastAsia"/>
            <w:lang w:eastAsia="zh-CN"/>
          </w:rPr>
          <w:t>(一)、建设周期</w:t>
        </w:r>
        <w:r>
          <w:tab/>
        </w:r>
        <w:r>
          <w:fldChar w:fldCharType="begin"/>
        </w:r>
        <w:r>
          <w:instrText xml:space="preserve"> PAGEREF _Toc27605 \h </w:instrText>
        </w:r>
        <w:r>
          <w:fldChar w:fldCharType="separate"/>
        </w:r>
        <w:r>
          <w:t>49</w:t>
        </w:r>
        <w:r>
          <w:fldChar w:fldCharType="end"/>
        </w:r>
      </w:hyperlink>
    </w:p>
    <w:p>
      <w:pPr>
        <w:pStyle w:val="TOC2"/>
        <w:tabs>
          <w:tab w:val="right" w:leader="dot" w:pos="8306"/>
        </w:tabs>
      </w:pPr>
      <w:hyperlink w:anchor="_Toc27" w:history="1">
        <w:r>
          <w:rPr>
            <w:rFonts w:ascii="仿宋" w:eastAsia="仿宋" w:hAnsi="仿宋" w:cs="仿宋" w:hint="eastAsia"/>
            <w:lang w:eastAsia="zh-CN"/>
          </w:rPr>
          <w:t>(二)、建设进度</w:t>
        </w:r>
        <w:r>
          <w:tab/>
        </w:r>
        <w:r>
          <w:fldChar w:fldCharType="begin"/>
        </w:r>
        <w:r>
          <w:instrText xml:space="preserve"> PAGEREF _Toc27 \h </w:instrText>
        </w:r>
        <w:r>
          <w:fldChar w:fldCharType="separate"/>
        </w:r>
        <w:r>
          <w:t>49</w:t>
        </w:r>
        <w:r>
          <w:fldChar w:fldCharType="end"/>
        </w:r>
      </w:hyperlink>
    </w:p>
    <w:p>
      <w:pPr>
        <w:pStyle w:val="TOC2"/>
        <w:tabs>
          <w:tab w:val="right" w:leader="dot" w:pos="8306"/>
        </w:tabs>
      </w:pPr>
      <w:hyperlink w:anchor="_Toc3180" w:history="1">
        <w:r>
          <w:rPr>
            <w:rFonts w:ascii="仿宋" w:eastAsia="仿宋" w:hAnsi="仿宋" w:cs="仿宋" w:hint="eastAsia"/>
            <w:lang w:eastAsia="zh-CN"/>
          </w:rPr>
          <w:t>(三)、进度安排注意事项</w:t>
        </w:r>
        <w:r>
          <w:tab/>
        </w:r>
        <w:r>
          <w:fldChar w:fldCharType="begin"/>
        </w:r>
        <w:r>
          <w:instrText xml:space="preserve"> PAGEREF _Toc3180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81" w:history="1">
        <w:r>
          <w:rPr>
            <w:rFonts w:ascii="仿宋" w:eastAsia="仿宋" w:hAnsi="仿宋" w:cs="仿宋" w:hint="eastAsia"/>
            <w:lang w:eastAsia="zh-CN"/>
          </w:rPr>
          <w:t>(四)、人力资源配置</w:t>
        </w:r>
        <w:r>
          <w:tab/>
        </w:r>
        <w:r>
          <w:fldChar w:fldCharType="begin"/>
        </w:r>
        <w:r>
          <w:instrText xml:space="preserve"> PAGEREF _Toc5181 \h </w:instrText>
        </w:r>
        <w:r>
          <w:fldChar w:fldCharType="separate"/>
        </w:r>
        <w:r>
          <w:t>51</w:t>
        </w:r>
        <w:r>
          <w:fldChar w:fldCharType="end"/>
        </w:r>
      </w:hyperlink>
    </w:p>
    <w:p>
      <w:pPr>
        <w:pStyle w:val="TOC2"/>
        <w:tabs>
          <w:tab w:val="right" w:leader="dot" w:pos="8306"/>
        </w:tabs>
      </w:pPr>
      <w:hyperlink w:anchor="_Toc7665" w:history="1">
        <w:r>
          <w:rPr>
            <w:rFonts w:ascii="仿宋" w:eastAsia="仿宋" w:hAnsi="仿宋" w:cs="仿宋" w:hint="eastAsia"/>
            <w:lang w:eastAsia="zh-CN"/>
          </w:rPr>
          <w:t>(五)、员工培训</w:t>
        </w:r>
        <w:r>
          <w:tab/>
        </w:r>
        <w:r>
          <w:fldChar w:fldCharType="begin"/>
        </w:r>
        <w:r>
          <w:instrText xml:space="preserve"> PAGEREF _Toc7665 \h </w:instrText>
        </w:r>
        <w:r>
          <w:fldChar w:fldCharType="separate"/>
        </w:r>
        <w:r>
          <w:t>53</w:t>
        </w:r>
        <w:r>
          <w:fldChar w:fldCharType="end"/>
        </w:r>
      </w:hyperlink>
    </w:p>
    <w:p>
      <w:pPr>
        <w:pStyle w:val="TOC2"/>
        <w:tabs>
          <w:tab w:val="right" w:leader="dot" w:pos="8306"/>
        </w:tabs>
      </w:pPr>
      <w:hyperlink w:anchor="_Toc15341" w:history="1">
        <w:r>
          <w:rPr>
            <w:rFonts w:ascii="仿宋" w:eastAsia="仿宋" w:hAnsi="仿宋" w:cs="仿宋" w:hint="eastAsia"/>
            <w:lang w:eastAsia="zh-CN"/>
          </w:rPr>
          <w:t>(六)、项目实施保障</w:t>
        </w:r>
        <w:r>
          <w:tab/>
        </w:r>
        <w:r>
          <w:fldChar w:fldCharType="begin"/>
        </w:r>
        <w:r>
          <w:instrText xml:space="preserve"> PAGEREF _Toc15341 \h </w:instrText>
        </w:r>
        <w:r>
          <w:fldChar w:fldCharType="separate"/>
        </w:r>
        <w:r>
          <w:t>54</w:t>
        </w:r>
        <w:r>
          <w:fldChar w:fldCharType="end"/>
        </w:r>
      </w:hyperlink>
    </w:p>
    <w:p>
      <w:pPr>
        <w:pStyle w:val="TOC2"/>
        <w:tabs>
          <w:tab w:val="right" w:leader="dot" w:pos="8306"/>
        </w:tabs>
      </w:pPr>
      <w:hyperlink w:anchor="_Toc17364" w:history="1">
        <w:r>
          <w:rPr>
            <w:rFonts w:ascii="仿宋" w:eastAsia="仿宋" w:hAnsi="仿宋" w:cs="仿宋" w:hint="eastAsia"/>
            <w:lang w:eastAsia="zh-CN"/>
          </w:rPr>
          <w:t>(七)、安全规范管理</w:t>
        </w:r>
        <w:r>
          <w:tab/>
        </w:r>
        <w:r>
          <w:fldChar w:fldCharType="begin"/>
        </w:r>
        <w:r>
          <w:instrText xml:space="preserve"> PAGEREF _Toc17364 \h </w:instrText>
        </w:r>
        <w:r>
          <w:fldChar w:fldCharType="separate"/>
        </w:r>
        <w:r>
          <w:t>55</w:t>
        </w:r>
        <w:r>
          <w:fldChar w:fldCharType="end"/>
        </w:r>
      </w:hyperlink>
    </w:p>
    <w:p>
      <w:pPr>
        <w:pStyle w:val="TOC1"/>
        <w:tabs>
          <w:tab w:val="right" w:leader="dot" w:pos="8306"/>
        </w:tabs>
      </w:pPr>
      <w:hyperlink w:anchor="_Toc4892" w:history="1">
        <w:r>
          <w:rPr>
            <w:rFonts w:ascii="仿宋" w:eastAsia="仿宋" w:hAnsi="仿宋" w:cs="仿宋" w:hint="eastAsia"/>
            <w:lang w:eastAsia="zh-CN"/>
          </w:rPr>
          <w:t>八、项目实施与管理方案</w:t>
        </w:r>
        <w:r>
          <w:tab/>
        </w:r>
        <w:r>
          <w:fldChar w:fldCharType="begin"/>
        </w:r>
        <w:r>
          <w:instrText xml:space="preserve"> PAGEREF _Toc4892 \h </w:instrText>
        </w:r>
        <w:r>
          <w:fldChar w:fldCharType="separate"/>
        </w:r>
        <w:r>
          <w:t>56</w:t>
        </w:r>
        <w:r>
          <w:fldChar w:fldCharType="end"/>
        </w:r>
      </w:hyperlink>
    </w:p>
    <w:p>
      <w:pPr>
        <w:pStyle w:val="TOC2"/>
        <w:tabs>
          <w:tab w:val="right" w:leader="dot" w:pos="8306"/>
        </w:tabs>
      </w:pPr>
      <w:hyperlink w:anchor="_Toc16639" w:history="1">
        <w:r>
          <w:rPr>
            <w:rFonts w:ascii="仿宋" w:eastAsia="仿宋" w:hAnsi="仿宋" w:cs="仿宋" w:hint="eastAsia"/>
            <w:lang w:eastAsia="zh-CN"/>
          </w:rPr>
          <w:t>(一)、项目实施计划</w:t>
        </w:r>
        <w:r>
          <w:tab/>
        </w:r>
        <w:r>
          <w:fldChar w:fldCharType="begin"/>
        </w:r>
        <w:r>
          <w:instrText xml:space="preserve"> PAGEREF _Toc16639 \h </w:instrText>
        </w:r>
        <w:r>
          <w:fldChar w:fldCharType="separate"/>
        </w:r>
        <w:r>
          <w:t>56</w:t>
        </w:r>
        <w:r>
          <w:fldChar w:fldCharType="end"/>
        </w:r>
      </w:hyperlink>
    </w:p>
    <w:p>
      <w:pPr>
        <w:pStyle w:val="TOC2"/>
        <w:tabs>
          <w:tab w:val="right" w:leader="dot" w:pos="8306"/>
        </w:tabs>
      </w:pPr>
      <w:hyperlink w:anchor="_Toc12821" w:history="1">
        <w:r>
          <w:rPr>
            <w:rFonts w:ascii="仿宋" w:eastAsia="仿宋" w:hAnsi="仿宋" w:cs="仿宋" w:hint="eastAsia"/>
            <w:lang w:eastAsia="zh-CN"/>
          </w:rPr>
          <w:t>(二)、项目组织机构与职责</w:t>
        </w:r>
        <w:r>
          <w:tab/>
        </w:r>
        <w:r>
          <w:fldChar w:fldCharType="begin"/>
        </w:r>
        <w:r>
          <w:instrText xml:space="preserve"> PAGEREF _Toc12821 \h </w:instrText>
        </w:r>
        <w:r>
          <w:fldChar w:fldCharType="separate"/>
        </w:r>
        <w:r>
          <w:t>58</w:t>
        </w:r>
        <w:r>
          <w:fldChar w:fldCharType="end"/>
        </w:r>
      </w:hyperlink>
    </w:p>
    <w:p>
      <w:pPr>
        <w:pStyle w:val="TOC2"/>
        <w:tabs>
          <w:tab w:val="right" w:leader="dot" w:pos="8306"/>
        </w:tabs>
      </w:pPr>
      <w:hyperlink w:anchor="_Toc17603" w:history="1">
        <w:r>
          <w:rPr>
            <w:rFonts w:ascii="仿宋" w:eastAsia="仿宋" w:hAnsi="仿宋" w:cs="仿宋" w:hint="eastAsia"/>
            <w:lang w:eastAsia="zh-CN"/>
          </w:rPr>
          <w:t>(三)、项目管理与监控体系</w:t>
        </w:r>
        <w:r>
          <w:tab/>
        </w:r>
        <w:r>
          <w:fldChar w:fldCharType="begin"/>
        </w:r>
        <w:r>
          <w:instrText xml:space="preserve"> PAGEREF _Toc17603 \h </w:instrText>
        </w:r>
        <w:r>
          <w:fldChar w:fldCharType="separate"/>
        </w:r>
        <w:r>
          <w:t>60</w:t>
        </w:r>
        <w:r>
          <w:fldChar w:fldCharType="end"/>
        </w:r>
      </w:hyperlink>
    </w:p>
    <w:p>
      <w:pPr>
        <w:pStyle w:val="TOC1"/>
        <w:tabs>
          <w:tab w:val="right" w:leader="dot" w:pos="8306"/>
        </w:tabs>
      </w:pPr>
      <w:hyperlink w:anchor="_Toc6231" w:history="1">
        <w:r>
          <w:rPr>
            <w:rFonts w:ascii="仿宋" w:eastAsia="仿宋" w:hAnsi="仿宋" w:cs="仿宋" w:hint="eastAsia"/>
            <w:lang w:eastAsia="zh-CN"/>
          </w:rPr>
          <w:t>九、环境保护与绿色发展</w:t>
        </w:r>
        <w:r>
          <w:tab/>
        </w:r>
        <w:r>
          <w:fldChar w:fldCharType="begin"/>
        </w:r>
        <w:r>
          <w:instrText xml:space="preserve"> PAGEREF _Toc6231 \h </w:instrText>
        </w:r>
        <w:r>
          <w:fldChar w:fldCharType="separate"/>
        </w:r>
        <w:r>
          <w:t>62</w:t>
        </w:r>
        <w:r>
          <w:fldChar w:fldCharType="end"/>
        </w:r>
      </w:hyperlink>
    </w:p>
    <w:p>
      <w:pPr>
        <w:pStyle w:val="TOC2"/>
        <w:tabs>
          <w:tab w:val="right" w:leader="dot" w:pos="8306"/>
        </w:tabs>
      </w:pPr>
      <w:hyperlink w:anchor="_Toc625" w:history="1">
        <w:r>
          <w:rPr>
            <w:rFonts w:ascii="仿宋" w:eastAsia="仿宋" w:hAnsi="仿宋" w:cs="仿宋" w:hint="eastAsia"/>
            <w:lang w:eastAsia="zh-CN"/>
          </w:rPr>
          <w:t>(一)、环境保护措施</w:t>
        </w:r>
        <w:r>
          <w:tab/>
        </w:r>
        <w:r>
          <w:fldChar w:fldCharType="begin"/>
        </w:r>
        <w:r>
          <w:instrText xml:space="preserve"> PAGEREF _Toc625 \h </w:instrText>
        </w:r>
        <w:r>
          <w:fldChar w:fldCharType="separate"/>
        </w:r>
        <w:r>
          <w:t>62</w:t>
        </w:r>
        <w:r>
          <w:fldChar w:fldCharType="end"/>
        </w:r>
      </w:hyperlink>
    </w:p>
    <w:p>
      <w:pPr>
        <w:pStyle w:val="TOC2"/>
        <w:tabs>
          <w:tab w:val="right" w:leader="dot" w:pos="8306"/>
        </w:tabs>
      </w:pPr>
      <w:hyperlink w:anchor="_Toc16019" w:history="1">
        <w:r>
          <w:rPr>
            <w:rFonts w:ascii="仿宋" w:eastAsia="仿宋" w:hAnsi="仿宋" w:cs="仿宋" w:hint="eastAsia"/>
            <w:lang w:eastAsia="zh-CN"/>
          </w:rPr>
          <w:t>(二)、绿色发展与可持续发展策略</w:t>
        </w:r>
        <w:r>
          <w:tab/>
        </w:r>
        <w:r>
          <w:fldChar w:fldCharType="begin"/>
        </w:r>
        <w:r>
          <w:instrText xml:space="preserve"> PAGEREF _Toc16019 \h </w:instrText>
        </w:r>
        <w:r>
          <w:fldChar w:fldCharType="separate"/>
        </w:r>
        <w:r>
          <w:t>64</w:t>
        </w:r>
        <w:r>
          <w:fldChar w:fldCharType="end"/>
        </w:r>
      </w:hyperlink>
    </w:p>
    <w:p>
      <w:pPr>
        <w:pStyle w:val="TOC1"/>
        <w:tabs>
          <w:tab w:val="right" w:leader="dot" w:pos="8306"/>
        </w:tabs>
      </w:pPr>
      <w:hyperlink w:anchor="_Toc24590" w:history="1">
        <w:r>
          <w:rPr>
            <w:rFonts w:ascii="仿宋" w:eastAsia="仿宋" w:hAnsi="仿宋" w:cs="仿宋" w:hint="eastAsia"/>
            <w:lang w:eastAsia="zh-CN"/>
          </w:rPr>
          <w:t>十、客户关系管理与市场拓展</w:t>
        </w:r>
        <w:r>
          <w:tab/>
        </w:r>
        <w:r>
          <w:fldChar w:fldCharType="begin"/>
        </w:r>
        <w:r>
          <w:instrText xml:space="preserve"> PAGEREF _Toc24590 \h </w:instrText>
        </w:r>
        <w:r>
          <w:fldChar w:fldCharType="separate"/>
        </w:r>
        <w:r>
          <w:t>65</w:t>
        </w:r>
        <w:r>
          <w:fldChar w:fldCharType="end"/>
        </w:r>
      </w:hyperlink>
    </w:p>
    <w:p>
      <w:pPr>
        <w:pStyle w:val="TOC2"/>
        <w:tabs>
          <w:tab w:val="right" w:leader="dot" w:pos="8306"/>
        </w:tabs>
      </w:pPr>
      <w:hyperlink w:anchor="_Toc27240" w:history="1">
        <w:r>
          <w:rPr>
            <w:rFonts w:ascii="仿宋" w:eastAsia="仿宋" w:hAnsi="仿宋" w:cs="仿宋" w:hint="eastAsia"/>
            <w:lang w:eastAsia="zh-CN"/>
          </w:rPr>
          <w:t>(一)、客户关系管理策略</w:t>
        </w:r>
        <w:r>
          <w:tab/>
        </w:r>
        <w:r>
          <w:fldChar w:fldCharType="begin"/>
        </w:r>
        <w:r>
          <w:instrText xml:space="preserve"> PAGEREF _Toc27240 \h </w:instrText>
        </w:r>
        <w:r>
          <w:fldChar w:fldCharType="separate"/>
        </w:r>
        <w:r>
          <w:t>65</w:t>
        </w:r>
        <w:r>
          <w:fldChar w:fldCharType="end"/>
        </w:r>
      </w:hyperlink>
    </w:p>
    <w:p>
      <w:pPr>
        <w:pStyle w:val="TOC2"/>
        <w:tabs>
          <w:tab w:val="right" w:leader="dot" w:pos="8306"/>
        </w:tabs>
      </w:pPr>
      <w:hyperlink w:anchor="_Toc28072" w:history="1">
        <w:r>
          <w:rPr>
            <w:rFonts w:ascii="仿宋" w:eastAsia="仿宋" w:hAnsi="仿宋" w:cs="仿宋" w:hint="eastAsia"/>
            <w:lang w:eastAsia="zh-CN"/>
          </w:rPr>
          <w:t>(二)、市场拓展方案</w:t>
        </w:r>
        <w:r>
          <w:tab/>
        </w:r>
        <w:r>
          <w:fldChar w:fldCharType="begin"/>
        </w:r>
        <w:r>
          <w:instrText xml:space="preserve"> PAGEREF _Toc28072 \h </w:instrText>
        </w:r>
        <w:r>
          <w:fldChar w:fldCharType="separate"/>
        </w:r>
        <w:r>
          <w:t>66</w:t>
        </w:r>
        <w:r>
          <w:fldChar w:fldCharType="end"/>
        </w:r>
      </w:hyperlink>
    </w:p>
    <w:p>
      <w:pPr>
        <w:pStyle w:val="TOC1"/>
        <w:tabs>
          <w:tab w:val="right" w:leader="dot" w:pos="8306"/>
        </w:tabs>
      </w:pPr>
      <w:hyperlink w:anchor="_Toc28914" w:history="1">
        <w:r>
          <w:rPr>
            <w:rFonts w:ascii="仿宋" w:eastAsia="仿宋" w:hAnsi="仿宋" w:cs="仿宋" w:hint="eastAsia"/>
            <w:lang w:eastAsia="zh-CN"/>
          </w:rPr>
          <w:t>十一、技术创新与产业升级</w:t>
        </w:r>
        <w:r>
          <w:tab/>
        </w:r>
        <w:r>
          <w:fldChar w:fldCharType="begin"/>
        </w:r>
        <w:r>
          <w:instrText xml:space="preserve"> PAGEREF _Toc28914 \h </w:instrText>
        </w:r>
        <w:r>
          <w:fldChar w:fldCharType="separate"/>
        </w:r>
        <w:r>
          <w:t>67</w:t>
        </w:r>
        <w:r>
          <w:fldChar w:fldCharType="end"/>
        </w:r>
      </w:hyperlink>
    </w:p>
    <w:p>
      <w:pPr>
        <w:pStyle w:val="TOC2"/>
        <w:tabs>
          <w:tab w:val="right" w:leader="dot" w:pos="8306"/>
        </w:tabs>
      </w:pPr>
      <w:hyperlink w:anchor="_Toc9249" w:history="1">
        <w:r>
          <w:rPr>
            <w:rFonts w:ascii="仿宋" w:eastAsia="仿宋" w:hAnsi="仿宋" w:cs="仿宋" w:hint="eastAsia"/>
            <w:lang w:eastAsia="zh-CN"/>
          </w:rPr>
          <w:t>(一)、技术创新方向与目标</w:t>
        </w:r>
        <w:r>
          <w:tab/>
        </w:r>
        <w:r>
          <w:fldChar w:fldCharType="begin"/>
        </w:r>
        <w:r>
          <w:instrText xml:space="preserve"> PAGEREF _Toc9249 \h </w:instrText>
        </w:r>
        <w:r>
          <w:fldChar w:fldCharType="separate"/>
        </w:r>
        <w:r>
          <w:t>67</w:t>
        </w:r>
        <w:r>
          <w:fldChar w:fldCharType="end"/>
        </w:r>
      </w:hyperlink>
    </w:p>
    <w:p>
      <w:pPr>
        <w:pStyle w:val="TOC2"/>
        <w:tabs>
          <w:tab w:val="right" w:leader="dot" w:pos="8306"/>
        </w:tabs>
      </w:pPr>
      <w:hyperlink w:anchor="_Toc26330" w:history="1">
        <w:r>
          <w:rPr>
            <w:rFonts w:ascii="仿宋" w:eastAsia="仿宋" w:hAnsi="仿宋" w:cs="仿宋" w:hint="eastAsia"/>
            <w:lang w:eastAsia="zh-CN"/>
          </w:rPr>
          <w:t>(二)、产业升级路径与措施</w:t>
        </w:r>
        <w:r>
          <w:tab/>
        </w:r>
        <w:r>
          <w:fldChar w:fldCharType="begin"/>
        </w:r>
        <w:r>
          <w:instrText xml:space="preserve"> PAGEREF _Toc26330 \h </w:instrText>
        </w:r>
        <w:r>
          <w:fldChar w:fldCharType="separate"/>
        </w:r>
        <w:r>
          <w:t>69</w:t>
        </w:r>
        <w:r>
          <w:fldChar w:fldCharType="end"/>
        </w:r>
      </w:hyperlink>
    </w:p>
    <w:p>
      <w:pPr>
        <w:pStyle w:val="TOC1"/>
        <w:tabs>
          <w:tab w:val="right" w:leader="dot" w:pos="8306"/>
        </w:tabs>
      </w:pPr>
      <w:hyperlink w:anchor="_Toc3984" w:history="1">
        <w:r>
          <w:rPr>
            <w:rFonts w:ascii="仿宋" w:eastAsia="仿宋" w:hAnsi="仿宋" w:cs="仿宋" w:hint="eastAsia"/>
            <w:lang w:eastAsia="zh-CN"/>
          </w:rPr>
          <w:t>十二、资金管理与财务规划</w:t>
        </w:r>
        <w:r>
          <w:tab/>
        </w:r>
        <w:r>
          <w:fldChar w:fldCharType="begin"/>
        </w:r>
        <w:r>
          <w:instrText xml:space="preserve"> PAGEREF _Toc3984 \h </w:instrText>
        </w:r>
        <w:r>
          <w:fldChar w:fldCharType="separate"/>
        </w:r>
        <w:r>
          <w:t>70</w:t>
        </w:r>
        <w:r>
          <w:fldChar w:fldCharType="end"/>
        </w:r>
      </w:hyperlink>
    </w:p>
    <w:p>
      <w:pPr>
        <w:pStyle w:val="TOC2"/>
        <w:tabs>
          <w:tab w:val="right" w:leader="dot" w:pos="8306"/>
        </w:tabs>
      </w:pPr>
      <w:hyperlink w:anchor="_Toc29121" w:history="1">
        <w:r>
          <w:rPr>
            <w:rFonts w:ascii="仿宋" w:eastAsia="仿宋" w:hAnsi="仿宋" w:cs="仿宋" w:hint="eastAsia"/>
            <w:lang w:eastAsia="zh-CN"/>
          </w:rPr>
          <w:t>(一)、项目资金来源与筹措</w:t>
        </w:r>
        <w:r>
          <w:tab/>
        </w:r>
        <w:r>
          <w:fldChar w:fldCharType="begin"/>
        </w:r>
        <w:r>
          <w:instrText xml:space="preserve"> PAGEREF _Toc29121 \h </w:instrText>
        </w:r>
        <w:r>
          <w:fldChar w:fldCharType="separate"/>
        </w:r>
        <w:r>
          <w:t>70</w:t>
        </w:r>
        <w:r>
          <w:fldChar w:fldCharType="end"/>
        </w:r>
      </w:hyperlink>
    </w:p>
    <w:p>
      <w:pPr>
        <w:pStyle w:val="TOC2"/>
        <w:tabs>
          <w:tab w:val="right" w:leader="dot" w:pos="8306"/>
        </w:tabs>
      </w:pPr>
      <w:hyperlink w:anchor="_Toc26981" w:history="1">
        <w:r>
          <w:rPr>
            <w:rFonts w:ascii="仿宋" w:eastAsia="仿宋" w:hAnsi="仿宋" w:cs="仿宋" w:hint="eastAsia"/>
            <w:lang w:eastAsia="zh-CN"/>
          </w:rPr>
          <w:t>(二)、资金使用与监管</w:t>
        </w:r>
        <w:r>
          <w:tab/>
        </w:r>
        <w:r>
          <w:fldChar w:fldCharType="begin"/>
        </w:r>
        <w:r>
          <w:instrText xml:space="preserve"> PAGEREF _Toc26981 \h </w:instrText>
        </w:r>
        <w:r>
          <w:fldChar w:fldCharType="separate"/>
        </w:r>
        <w:r>
          <w:t>71</w:t>
        </w:r>
        <w:r>
          <w:fldChar w:fldCharType="end"/>
        </w:r>
      </w:hyperlink>
    </w:p>
    <w:p>
      <w:pPr>
        <w:pStyle w:val="TOC2"/>
        <w:tabs>
          <w:tab w:val="right" w:leader="dot" w:pos="8306"/>
        </w:tabs>
      </w:pPr>
      <w:hyperlink w:anchor="_Toc20037" w:history="1">
        <w:r>
          <w:rPr>
            <w:rFonts w:ascii="仿宋" w:eastAsia="仿宋" w:hAnsi="仿宋" w:cs="仿宋" w:hint="eastAsia"/>
            <w:lang w:eastAsia="zh-CN"/>
          </w:rPr>
          <w:t>(三)、财务规划与预测</w:t>
        </w:r>
        <w:r>
          <w:tab/>
        </w:r>
        <w:r>
          <w:fldChar w:fldCharType="begin"/>
        </w:r>
        <w:r>
          <w:instrText xml:space="preserve"> PAGEREF _Toc20037 \h </w:instrText>
        </w:r>
        <w:r>
          <w:fldChar w:fldCharType="separate"/>
        </w:r>
        <w:r>
          <w:t>73</w:t>
        </w:r>
        <w:r>
          <w:fldChar w:fldCharType="end"/>
        </w:r>
      </w:hyperlink>
    </w:p>
    <w:p>
      <w:pPr>
        <w:pStyle w:val="TOC1"/>
        <w:tabs>
          <w:tab w:val="right" w:leader="dot" w:pos="8306"/>
        </w:tabs>
      </w:pPr>
      <w:hyperlink w:anchor="_Toc2290" w:history="1">
        <w:r>
          <w:rPr>
            <w:rFonts w:ascii="仿宋" w:eastAsia="仿宋" w:hAnsi="仿宋" w:cs="仿宋" w:hint="eastAsia"/>
            <w:lang w:eastAsia="zh-CN"/>
          </w:rPr>
          <w:t>十三、产业协同与集群发展</w:t>
        </w:r>
        <w:r>
          <w:tab/>
        </w:r>
        <w:r>
          <w:fldChar w:fldCharType="begin"/>
        </w:r>
        <w:r>
          <w:instrText xml:space="preserve"> PAGEREF _Toc2290 \h </w:instrText>
        </w:r>
        <w:r>
          <w:fldChar w:fldCharType="separate"/>
        </w:r>
        <w:r>
          <w:t>74</w:t>
        </w:r>
        <w:r>
          <w:fldChar w:fldCharType="end"/>
        </w:r>
      </w:hyperlink>
    </w:p>
    <w:p>
      <w:pPr>
        <w:pStyle w:val="TOC2"/>
        <w:tabs>
          <w:tab w:val="right" w:leader="dot" w:pos="8306"/>
        </w:tabs>
      </w:pPr>
      <w:hyperlink w:anchor="_Toc30449" w:history="1">
        <w:r>
          <w:rPr>
            <w:rFonts w:ascii="仿宋" w:eastAsia="仿宋" w:hAnsi="仿宋" w:cs="仿宋" w:hint="eastAsia"/>
            <w:lang w:eastAsia="zh-CN"/>
          </w:rPr>
          <w:t>(一)、产业协同机制建设</w:t>
        </w:r>
        <w:r>
          <w:tab/>
        </w:r>
        <w:r>
          <w:fldChar w:fldCharType="begin"/>
        </w:r>
        <w:r>
          <w:instrText xml:space="preserve"> PAGEREF _Toc30449 \h </w:instrText>
        </w:r>
        <w:r>
          <w:fldChar w:fldCharType="separate"/>
        </w:r>
        <w:r>
          <w:t>74</w:t>
        </w:r>
        <w:r>
          <w:fldChar w:fldCharType="end"/>
        </w:r>
      </w:hyperlink>
    </w:p>
    <w:p>
      <w:pPr>
        <w:pStyle w:val="TOC2"/>
        <w:tabs>
          <w:tab w:val="right" w:leader="dot" w:pos="8306"/>
        </w:tabs>
      </w:pPr>
      <w:hyperlink w:anchor="_Toc1296" w:history="1">
        <w:r>
          <w:rPr>
            <w:rFonts w:ascii="仿宋" w:eastAsia="仿宋" w:hAnsi="仿宋" w:cs="仿宋" w:hint="eastAsia"/>
            <w:lang w:eastAsia="zh-CN"/>
          </w:rPr>
          <w:t>(二)、产业集群培育与发展</w:t>
        </w:r>
        <w:r>
          <w:tab/>
        </w:r>
        <w:r>
          <w:fldChar w:fldCharType="begin"/>
        </w:r>
        <w:r>
          <w:instrText xml:space="preserve"> PAGEREF _Toc1296 \h </w:instrText>
        </w:r>
        <w:r>
          <w:fldChar w:fldCharType="separate"/>
        </w:r>
        <w:r>
          <w:t>75</w:t>
        </w:r>
        <w:r>
          <w:fldChar w:fldCharType="end"/>
        </w:r>
      </w:hyperlink>
    </w:p>
    <w:p>
      <w:pPr>
        <w:pStyle w:val="TOC1"/>
        <w:tabs>
          <w:tab w:val="right" w:leader="dot" w:pos="8306"/>
        </w:tabs>
      </w:pPr>
      <w:hyperlink w:anchor="_Toc31695" w:history="1">
        <w:r>
          <w:rPr>
            <w:rFonts w:ascii="仿宋" w:eastAsia="仿宋" w:hAnsi="仿宋" w:cs="仿宋" w:hint="eastAsia"/>
            <w:lang w:eastAsia="zh-CN"/>
          </w:rPr>
          <w:t>十四、人力资源管理与开发</w:t>
        </w:r>
        <w:r>
          <w:tab/>
        </w:r>
        <w:r>
          <w:fldChar w:fldCharType="begin"/>
        </w:r>
        <w:r>
          <w:instrText xml:space="preserve"> PAGEREF _Toc31695 \h </w:instrText>
        </w:r>
        <w:r>
          <w:fldChar w:fldCharType="separate"/>
        </w:r>
        <w:r>
          <w:t>76</w:t>
        </w:r>
        <w:r>
          <w:fldChar w:fldCharType="end"/>
        </w:r>
      </w:hyperlink>
    </w:p>
    <w:p>
      <w:pPr>
        <w:pStyle w:val="TOC2"/>
        <w:tabs>
          <w:tab w:val="right" w:leader="dot" w:pos="8306"/>
        </w:tabs>
      </w:pPr>
      <w:hyperlink w:anchor="_Toc30699" w:history="1">
        <w:r>
          <w:rPr>
            <w:rFonts w:ascii="仿宋" w:eastAsia="仿宋" w:hAnsi="仿宋" w:cs="仿宋" w:hint="eastAsia"/>
            <w:lang w:eastAsia="zh-CN"/>
          </w:rPr>
          <w:t>(一)、人力资源规划</w:t>
        </w:r>
        <w:r>
          <w:tab/>
        </w:r>
        <w:r>
          <w:fldChar w:fldCharType="begin"/>
        </w:r>
        <w:r>
          <w:instrText xml:space="preserve"> PAGEREF _Toc30699 \h </w:instrText>
        </w:r>
        <w:r>
          <w:fldChar w:fldCharType="separate"/>
        </w:r>
        <w:r>
          <w:t>76</w:t>
        </w:r>
        <w:r>
          <w:fldChar w:fldCharType="end"/>
        </w:r>
      </w:hyperlink>
    </w:p>
    <w:p>
      <w:pPr>
        <w:pStyle w:val="TOC2"/>
        <w:tabs>
          <w:tab w:val="right" w:leader="dot" w:pos="8306"/>
        </w:tabs>
      </w:pPr>
      <w:hyperlink w:anchor="_Toc22398" w:history="1">
        <w:r>
          <w:rPr>
            <w:rFonts w:ascii="仿宋" w:eastAsia="仿宋" w:hAnsi="仿宋" w:cs="仿宋" w:hint="eastAsia"/>
            <w:lang w:eastAsia="zh-CN"/>
          </w:rPr>
          <w:t>(二)、人力资源开发与培训</w:t>
        </w:r>
        <w:r>
          <w:tab/>
        </w:r>
        <w:r>
          <w:fldChar w:fldCharType="begin"/>
        </w:r>
        <w:r>
          <w:instrText xml:space="preserve"> PAGEREF _Toc22398 \h </w:instrText>
        </w:r>
        <w:r>
          <w:fldChar w:fldCharType="separate"/>
        </w:r>
        <w:r>
          <w:t>77</w:t>
        </w:r>
        <w:r>
          <w:fldChar w:fldCharType="end"/>
        </w:r>
      </w:hyperlink>
    </w:p>
    <w:p>
      <w:pPr>
        <w:pStyle w:val="TOC1"/>
        <w:tabs>
          <w:tab w:val="right" w:leader="dot" w:pos="8306"/>
        </w:tabs>
      </w:pPr>
      <w:hyperlink w:anchor="_Toc7745" w:history="1">
        <w:r>
          <w:rPr>
            <w:rFonts w:ascii="仿宋" w:eastAsia="仿宋" w:hAnsi="仿宋" w:cs="仿宋" w:hint="eastAsia"/>
            <w:lang w:eastAsia="zh-CN"/>
          </w:rPr>
          <w:t>十五、合作与交流机制建立</w:t>
        </w:r>
        <w:r>
          <w:tab/>
        </w:r>
        <w:r>
          <w:fldChar w:fldCharType="begin"/>
        </w:r>
        <w:r>
          <w:instrText xml:space="preserve"> PAGEREF _Toc7745 \h </w:instrText>
        </w:r>
        <w:r>
          <w:fldChar w:fldCharType="separate"/>
        </w:r>
        <w:r>
          <w:t>80</w:t>
        </w:r>
        <w:r>
          <w:fldChar w:fldCharType="end"/>
        </w:r>
      </w:hyperlink>
    </w:p>
    <w:p>
      <w:pPr>
        <w:pStyle w:val="TOC2"/>
        <w:tabs>
          <w:tab w:val="right" w:leader="dot" w:pos="8306"/>
        </w:tabs>
      </w:pPr>
      <w:hyperlink w:anchor="_Toc13811" w:history="1">
        <w:r>
          <w:rPr>
            <w:rFonts w:ascii="仿宋" w:eastAsia="仿宋" w:hAnsi="仿宋" w:cs="仿宋" w:hint="eastAsia"/>
            <w:lang w:eastAsia="zh-CN"/>
          </w:rPr>
          <w:t>(一)、合作伙伴选择与合作方式</w:t>
        </w:r>
        <w:r>
          <w:tab/>
        </w:r>
        <w:r>
          <w:fldChar w:fldCharType="begin"/>
        </w:r>
        <w:r>
          <w:instrText xml:space="preserve"> PAGEREF _Toc13811 \h </w:instrText>
        </w:r>
        <w:r>
          <w:fldChar w:fldCharType="separate"/>
        </w:r>
        <w:r>
          <w:t>80</w:t>
        </w:r>
        <w:r>
          <w:fldChar w:fldCharType="end"/>
        </w:r>
      </w:hyperlink>
    </w:p>
    <w:p>
      <w:pPr>
        <w:pStyle w:val="TOC2"/>
        <w:tabs>
          <w:tab w:val="right" w:leader="dot" w:pos="8306"/>
        </w:tabs>
      </w:pPr>
      <w:hyperlink w:anchor="_Toc5533" w:history="1">
        <w:r>
          <w:rPr>
            <w:rFonts w:ascii="仿宋" w:eastAsia="仿宋" w:hAnsi="仿宋" w:cs="仿宋" w:hint="eastAsia"/>
            <w:lang w:eastAsia="zh-CN"/>
          </w:rPr>
          <w:t>(二)、交流与合作平台搭建</w:t>
        </w:r>
        <w:r>
          <w:tab/>
        </w:r>
        <w:r>
          <w:fldChar w:fldCharType="begin"/>
        </w:r>
        <w:r>
          <w:instrText xml:space="preserve"> PAGEREF _Toc5533 \h </w:instrText>
        </w:r>
        <w:r>
          <w:fldChar w:fldCharType="separate"/>
        </w:r>
        <w:r>
          <w:t>81</w:t>
        </w:r>
        <w:r>
          <w:fldChar w:fldCharType="end"/>
        </w:r>
      </w:hyperlink>
    </w:p>
    <w:p>
      <w:pPr>
        <w:pStyle w:val="TOC1"/>
        <w:tabs>
          <w:tab w:val="right" w:leader="dot" w:pos="8306"/>
        </w:tabs>
      </w:pPr>
      <w:hyperlink w:anchor="_Toc22860" w:history="1">
        <w:r>
          <w:rPr>
            <w:rFonts w:ascii="仿宋" w:eastAsia="仿宋" w:hAnsi="仿宋" w:cs="仿宋" w:hint="eastAsia"/>
            <w:lang w:eastAsia="zh-CN"/>
          </w:rPr>
          <w:t>十六、质量管理与控制</w:t>
        </w:r>
        <w:r>
          <w:tab/>
        </w:r>
        <w:r>
          <w:fldChar w:fldCharType="begin"/>
        </w:r>
        <w:r>
          <w:instrText xml:space="preserve"> PAGEREF _Toc22860 \h </w:instrText>
        </w:r>
        <w:r>
          <w:fldChar w:fldCharType="separate"/>
        </w:r>
        <w:r>
          <w:t>83</w:t>
        </w:r>
        <w:r>
          <w:fldChar w:fldCharType="end"/>
        </w:r>
      </w:hyperlink>
    </w:p>
    <w:p>
      <w:pPr>
        <w:pStyle w:val="TOC2"/>
        <w:tabs>
          <w:tab w:val="right" w:leader="dot" w:pos="8306"/>
        </w:tabs>
      </w:pPr>
      <w:hyperlink w:anchor="_Toc31873" w:history="1">
        <w:r>
          <w:rPr>
            <w:rFonts w:ascii="仿宋" w:eastAsia="仿宋" w:hAnsi="仿宋" w:cs="仿宋" w:hint="eastAsia"/>
            <w:lang w:eastAsia="zh-CN"/>
          </w:rPr>
          <w:t>(一)、质量管理体系建设</w:t>
        </w:r>
        <w:r>
          <w:tab/>
        </w:r>
        <w:r>
          <w:fldChar w:fldCharType="begin"/>
        </w:r>
        <w:r>
          <w:instrText xml:space="preserve"> PAGEREF _Toc31873 \h </w:instrText>
        </w:r>
        <w:r>
          <w:fldChar w:fldCharType="separate"/>
        </w:r>
        <w:r>
          <w:t>83</w:t>
        </w:r>
        <w:r>
          <w:fldChar w:fldCharType="end"/>
        </w:r>
      </w:hyperlink>
    </w:p>
    <w:p>
      <w:pPr>
        <w:pStyle w:val="TOC2"/>
        <w:tabs>
          <w:tab w:val="right" w:leader="dot" w:pos="8306"/>
        </w:tabs>
      </w:pPr>
      <w:hyperlink w:anchor="_Toc23588" w:history="1">
        <w:r>
          <w:rPr>
            <w:rFonts w:ascii="仿宋" w:eastAsia="仿宋" w:hAnsi="仿宋" w:cs="仿宋" w:hint="eastAsia"/>
            <w:lang w:eastAsia="zh-CN"/>
          </w:rPr>
          <w:t>(二)、质量控制措施</w:t>
        </w:r>
        <w:r>
          <w:tab/>
        </w:r>
        <w:r>
          <w:fldChar w:fldCharType="begin"/>
        </w:r>
        <w:r>
          <w:instrText xml:space="preserve"> PAGEREF _Toc23588 \h </w:instrText>
        </w:r>
        <w:r>
          <w:fldChar w:fldCharType="separate"/>
        </w:r>
        <w:r>
          <w:t>84</w:t>
        </w:r>
        <w:r>
          <w:fldChar w:fldCharType="end"/>
        </w:r>
      </w:hyperlink>
    </w:p>
    <w:p>
      <w:pPr>
        <w:pStyle w:val="TOC1"/>
        <w:tabs>
          <w:tab w:val="right" w:leader="dot" w:pos="8306"/>
        </w:tabs>
      </w:pPr>
      <w:hyperlink w:anchor="_Toc23654" w:history="1">
        <w:r>
          <w:rPr>
            <w:rFonts w:ascii="仿宋" w:eastAsia="仿宋" w:hAnsi="仿宋" w:cs="仿宋" w:hint="eastAsia"/>
            <w:lang w:eastAsia="zh-CN"/>
          </w:rPr>
          <w:t>十七、知识产权管理与保护</w:t>
        </w:r>
        <w:r>
          <w:tab/>
        </w:r>
        <w:r>
          <w:fldChar w:fldCharType="begin"/>
        </w:r>
        <w:r>
          <w:instrText xml:space="preserve"> PAGEREF _Toc23654 \h </w:instrText>
        </w:r>
        <w:r>
          <w:fldChar w:fldCharType="separate"/>
        </w:r>
        <w:r>
          <w:t>85</w:t>
        </w:r>
        <w:r>
          <w:fldChar w:fldCharType="end"/>
        </w:r>
      </w:hyperlink>
    </w:p>
    <w:p>
      <w:pPr>
        <w:pStyle w:val="TOC2"/>
        <w:tabs>
          <w:tab w:val="right" w:leader="dot" w:pos="8306"/>
        </w:tabs>
      </w:pPr>
      <w:hyperlink w:anchor="_Toc19794" w:history="1">
        <w:r>
          <w:rPr>
            <w:rFonts w:ascii="仿宋" w:eastAsia="仿宋" w:hAnsi="仿宋" w:cs="仿宋" w:hint="eastAsia"/>
            <w:lang w:eastAsia="zh-CN"/>
          </w:rPr>
          <w:t>(一)、知识产权管理体系建设</w:t>
        </w:r>
        <w:r>
          <w:tab/>
        </w:r>
        <w:r>
          <w:fldChar w:fldCharType="begin"/>
        </w:r>
        <w:r>
          <w:instrText xml:space="preserve"> PAGEREF _Toc19794 \h </w:instrText>
        </w:r>
        <w:r>
          <w:fldChar w:fldCharType="separate"/>
        </w:r>
        <w:r>
          <w:t>85</w:t>
        </w:r>
        <w:r>
          <w:fldChar w:fldCharType="end"/>
        </w:r>
      </w:hyperlink>
    </w:p>
    <w:p>
      <w:pPr>
        <w:pStyle w:val="TOC2"/>
        <w:tabs>
          <w:tab w:val="right" w:leader="dot" w:pos="8306"/>
        </w:tabs>
      </w:pPr>
      <w:hyperlink w:anchor="_Toc30694" w:history="1">
        <w:r>
          <w:rPr>
            <w:rFonts w:ascii="仿宋" w:eastAsia="仿宋" w:hAnsi="仿宋" w:cs="仿宋" w:hint="eastAsia"/>
            <w:lang w:eastAsia="zh-CN"/>
          </w:rPr>
          <w:t>(二)、知识产权保护措施</w:t>
        </w:r>
        <w:r>
          <w:tab/>
        </w:r>
        <w:r>
          <w:fldChar w:fldCharType="begin"/>
        </w:r>
        <w:r>
          <w:instrText xml:space="preserve"> PAGEREF _Toc30694 \h </w:instrText>
        </w:r>
        <w:r>
          <w:fldChar w:fldCharType="separate"/>
        </w:r>
        <w:r>
          <w:t>86</w:t>
        </w:r>
        <w:r>
          <w:fldChar w:fldCharType="end"/>
        </w:r>
      </w:hyperlink>
    </w:p>
    <w:p>
      <w:pPr>
        <w:pStyle w:val="TOC1"/>
        <w:tabs>
          <w:tab w:val="right" w:leader="dot" w:pos="8306"/>
        </w:tabs>
      </w:pPr>
      <w:hyperlink w:anchor="_Toc18635" w:history="1">
        <w:r>
          <w:rPr>
            <w:rFonts w:ascii="仿宋" w:eastAsia="仿宋" w:hAnsi="仿宋" w:cs="仿宋" w:hint="eastAsia"/>
            <w:lang w:eastAsia="zh-CN"/>
          </w:rPr>
          <w:t>十八、法律法规与政策遵循</w:t>
        </w:r>
        <w:r>
          <w:tab/>
        </w:r>
        <w:r>
          <w:fldChar w:fldCharType="begin"/>
        </w:r>
        <w:r>
          <w:instrText xml:space="preserve"> PAGEREF _Toc18635 \h </w:instrText>
        </w:r>
        <w:r>
          <w:fldChar w:fldCharType="separate"/>
        </w:r>
        <w:r>
          <w:t>88</w:t>
        </w:r>
        <w:r>
          <w:fldChar w:fldCharType="end"/>
        </w:r>
      </w:hyperlink>
    </w:p>
    <w:p>
      <w:pPr>
        <w:pStyle w:val="TOC2"/>
        <w:tabs>
          <w:tab w:val="right" w:leader="dot" w:pos="8306"/>
        </w:tabs>
      </w:pPr>
      <w:hyperlink w:anchor="_Toc18986" w:history="1">
        <w:r>
          <w:rPr>
            <w:rFonts w:ascii="仿宋" w:eastAsia="仿宋" w:hAnsi="仿宋" w:cs="仿宋" w:hint="eastAsia"/>
            <w:lang w:eastAsia="zh-CN"/>
          </w:rPr>
          <w:t>(一)、法律法规遵守</w:t>
        </w:r>
        <w:r>
          <w:tab/>
        </w:r>
        <w:r>
          <w:fldChar w:fldCharType="begin"/>
        </w:r>
        <w:r>
          <w:instrText xml:space="preserve"> PAGEREF _Toc18986 \h </w:instrText>
        </w:r>
        <w:r>
          <w:fldChar w:fldCharType="separate"/>
        </w:r>
        <w:r>
          <w:t>88</w:t>
        </w:r>
        <w:r>
          <w:fldChar w:fldCharType="end"/>
        </w:r>
      </w:hyperlink>
    </w:p>
    <w:p>
      <w:pPr>
        <w:pStyle w:val="TOC2"/>
        <w:tabs>
          <w:tab w:val="right" w:leader="dot" w:pos="8306"/>
        </w:tabs>
      </w:pPr>
      <w:hyperlink w:anchor="_Toc30742" w:history="1">
        <w:r>
          <w:rPr>
            <w:rFonts w:ascii="仿宋" w:eastAsia="仿宋" w:hAnsi="仿宋" w:cs="仿宋" w:hint="eastAsia"/>
            <w:lang w:eastAsia="zh-CN"/>
          </w:rPr>
          <w:t>(二)、政策导向与利用</w:t>
        </w:r>
        <w:r>
          <w:tab/>
        </w:r>
        <w:r>
          <w:fldChar w:fldCharType="begin"/>
        </w:r>
        <w:r>
          <w:instrText xml:space="preserve"> PAGEREF _Toc30742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00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166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被动源阵列电磁仪（MT）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被动源阵列电磁仪（MT）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被动源阵列电磁仪（MT）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被动源阵列电磁仪（MT）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被动源阵列电磁仪（MT）项目的社会影响是全面而深远的。从提供就业机会和提升公共服务，到促进社会结构和劳动市场的多元化，再到推动社会责任和伦理标准的提高，项目对于提升社区的经济、文化和社会福祉有着重要作用。通过这些正面影响，被动源阵列电磁仪（MT）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128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为了融入当地社区，被动源阵列电磁仪（MT）项目需深入理解当地的文化特色和社会习俗。例如，项目在设计广告和市场推广活动时，应考虑使用当地语言和符合地方文化的表达方式。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被动源阵列电磁仪（MT）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589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为了确保被动源阵列电磁仪（MT）项目的成功并最大限度地减轻潜在的社会风险，详细的风险分析和具体的应对策略至关重要。以下是针对项目可能面临的具体社会风险及相应对策的分析：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风险描述：被动源阵列电磁仪（MT）项目可能遭遇社区抵制，尤其如果社区成员认为项目会破坏他们的生活环境或忽略他们的意见。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风险描述：被动源阵列电磁仪（MT）项目的商业实践可能与当地的文化和价值观存在冲突，导致社会紧张和文化冲突。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风险描述：被动源阵列电磁仪（MT）项目可能会增加对公共资源和基础设施的需求，给当地带来额外压力，例如在水资源、能源供应和交通系统方面。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风险描述：被动源阵列电磁仪（MT）项目可能会引起当地社会结构和动态的变化，例如改变社区的人口组成和社交模式。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风险描述：在被动源阵列电磁仪（MT）项目运营过程中，可能涉及大量个人和商业敏感信息，存在信息安全和隐私保护的风险。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594"/>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4211"/>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https://d.book118.com/525104303314011034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AB2CC8"/>
    <w:rsid w:val="5FAB2C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5104303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2023-12-25T12:17:00Z</dcterms:created>
  <dcterms:modified xsi:type="dcterms:W3CDTF">2023-12-25T12:18:05Z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5EC3521C58F045C6B8E0B638535257C2_11</vt:lpwstr>
  </property>
  <property fmtid="{D5CDD505-2E9C-101B-9397-08002B2CF9AE}" pid="3" name="KSOProductBuildVer">
    <vt:lpwstr>2052-12.1.0.16120</vt:lpwstr>
  </property>
</Properties>
</file>