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工程项目管理服务项目规划设计方案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 w:history="1">
        <w:r>
          <w:rPr>
            <w:rFonts w:ascii="仿宋" w:eastAsia="仿宋" w:hAnsi="仿宋" w:cs="仿宋" w:hint="eastAsia"/>
            <w:lang w:eastAsia="zh-CN"/>
          </w:rPr>
          <w:t>概论</w:t>
        </w:r>
        <w:r>
          <w:tab/>
        </w:r>
        <w:r>
          <w:fldChar w:fldCharType="begin"/>
        </w:r>
        <w:r>
          <w:instrText xml:space="preserve"> PAGEREF _Toc2248 \h </w:instrText>
        </w:r>
        <w:r>
          <w:fldChar w:fldCharType="separate"/>
        </w:r>
        <w:r>
          <w:t>3</w:t>
        </w:r>
        <w:r>
          <w:fldChar w:fldCharType="end"/>
        </w:r>
      </w:hyperlink>
    </w:p>
    <w:p>
      <w:pPr>
        <w:pStyle w:val="TOC1"/>
        <w:tabs>
          <w:tab w:val="right" w:leader="dot" w:pos="8306"/>
        </w:tabs>
      </w:pPr>
      <w:hyperlink w:anchor="_Toc455" w:history="1">
        <w:r>
          <w:rPr>
            <w:rFonts w:ascii="仿宋" w:eastAsia="仿宋" w:hAnsi="仿宋" w:cs="仿宋" w:hint="eastAsia"/>
            <w:lang w:eastAsia="zh-CN"/>
          </w:rPr>
          <w:t>一、工程项目管理服务项目建设单位说明</w:t>
        </w:r>
        <w:r>
          <w:tab/>
        </w:r>
        <w:r>
          <w:fldChar w:fldCharType="begin"/>
        </w:r>
        <w:r>
          <w:instrText xml:space="preserve"> PAGEREF _Toc455 \h </w:instrText>
        </w:r>
        <w:r>
          <w:fldChar w:fldCharType="separate"/>
        </w:r>
        <w:r>
          <w:t>3</w:t>
        </w:r>
        <w:r>
          <w:fldChar w:fldCharType="end"/>
        </w:r>
      </w:hyperlink>
    </w:p>
    <w:p>
      <w:pPr>
        <w:pStyle w:val="TOC2"/>
        <w:tabs>
          <w:tab w:val="right" w:leader="dot" w:pos="8306"/>
        </w:tabs>
      </w:pPr>
      <w:hyperlink w:anchor="_Toc29012" w:history="1">
        <w:r>
          <w:rPr>
            <w:rFonts w:ascii="仿宋" w:eastAsia="仿宋" w:hAnsi="仿宋" w:cs="仿宋" w:hint="eastAsia"/>
            <w:lang w:eastAsia="zh-CN"/>
          </w:rPr>
          <w:t>(一)、工程项目管理服务项目承办单位基本情况</w:t>
        </w:r>
        <w:r>
          <w:tab/>
        </w:r>
        <w:r>
          <w:fldChar w:fldCharType="begin"/>
        </w:r>
        <w:r>
          <w:instrText xml:space="preserve"> PAGEREF _Toc29012 \h </w:instrText>
        </w:r>
        <w:r>
          <w:fldChar w:fldCharType="separate"/>
        </w:r>
        <w:r>
          <w:t>3</w:t>
        </w:r>
        <w:r>
          <w:fldChar w:fldCharType="end"/>
        </w:r>
      </w:hyperlink>
    </w:p>
    <w:p>
      <w:pPr>
        <w:pStyle w:val="TOC2"/>
        <w:tabs>
          <w:tab w:val="right" w:leader="dot" w:pos="8306"/>
        </w:tabs>
      </w:pPr>
      <w:hyperlink w:anchor="_Toc19778" w:history="1">
        <w:r>
          <w:rPr>
            <w:rFonts w:ascii="仿宋" w:eastAsia="仿宋" w:hAnsi="仿宋" w:cs="仿宋" w:hint="eastAsia"/>
            <w:lang w:eastAsia="zh-CN"/>
          </w:rPr>
          <w:t>(二)、公司经济效益分析</w:t>
        </w:r>
        <w:r>
          <w:tab/>
        </w:r>
        <w:r>
          <w:fldChar w:fldCharType="begin"/>
        </w:r>
        <w:r>
          <w:instrText xml:space="preserve"> PAGEREF _Toc19778 \h </w:instrText>
        </w:r>
        <w:r>
          <w:fldChar w:fldCharType="separate"/>
        </w:r>
        <w:r>
          <w:t>4</w:t>
        </w:r>
        <w:r>
          <w:fldChar w:fldCharType="end"/>
        </w:r>
      </w:hyperlink>
    </w:p>
    <w:p>
      <w:pPr>
        <w:pStyle w:val="TOC1"/>
        <w:tabs>
          <w:tab w:val="right" w:leader="dot" w:pos="8306"/>
        </w:tabs>
      </w:pPr>
      <w:hyperlink w:anchor="_Toc19238" w:history="1">
        <w:r>
          <w:rPr>
            <w:rFonts w:ascii="仿宋" w:eastAsia="仿宋" w:hAnsi="仿宋" w:cs="仿宋" w:hint="eastAsia"/>
            <w:lang w:eastAsia="zh-CN"/>
          </w:rPr>
          <w:t>二、工艺说明</w:t>
        </w:r>
        <w:r>
          <w:tab/>
        </w:r>
        <w:r>
          <w:fldChar w:fldCharType="begin"/>
        </w:r>
        <w:r>
          <w:instrText xml:space="preserve"> PAGEREF _Toc19238 \h </w:instrText>
        </w:r>
        <w:r>
          <w:fldChar w:fldCharType="separate"/>
        </w:r>
        <w:r>
          <w:t>5</w:t>
        </w:r>
        <w:r>
          <w:fldChar w:fldCharType="end"/>
        </w:r>
      </w:hyperlink>
    </w:p>
    <w:p>
      <w:pPr>
        <w:pStyle w:val="TOC2"/>
        <w:tabs>
          <w:tab w:val="right" w:leader="dot" w:pos="8306"/>
        </w:tabs>
      </w:pPr>
      <w:hyperlink w:anchor="_Toc10269" w:history="1">
        <w:r>
          <w:rPr>
            <w:rFonts w:ascii="仿宋" w:eastAsia="仿宋" w:hAnsi="仿宋" w:cs="仿宋" w:hint="eastAsia"/>
            <w:lang w:eastAsia="zh-CN"/>
          </w:rPr>
          <w:t>(一)、技术管理特点</w:t>
        </w:r>
        <w:r>
          <w:tab/>
        </w:r>
        <w:r>
          <w:fldChar w:fldCharType="begin"/>
        </w:r>
        <w:r>
          <w:instrText xml:space="preserve"> PAGEREF _Toc10269 \h </w:instrText>
        </w:r>
        <w:r>
          <w:fldChar w:fldCharType="separate"/>
        </w:r>
        <w:r>
          <w:t>5</w:t>
        </w:r>
        <w:r>
          <w:fldChar w:fldCharType="end"/>
        </w:r>
      </w:hyperlink>
    </w:p>
    <w:p>
      <w:pPr>
        <w:pStyle w:val="TOC2"/>
        <w:tabs>
          <w:tab w:val="right" w:leader="dot" w:pos="8306"/>
        </w:tabs>
      </w:pPr>
      <w:hyperlink w:anchor="_Toc10817" w:history="1">
        <w:r>
          <w:rPr>
            <w:rFonts w:ascii="仿宋" w:eastAsia="仿宋" w:hAnsi="仿宋" w:cs="仿宋" w:hint="eastAsia"/>
            <w:lang w:eastAsia="zh-CN"/>
          </w:rPr>
          <w:t>(二)、工程项目管理服务项目工艺技术设计方案</w:t>
        </w:r>
        <w:r>
          <w:tab/>
        </w:r>
        <w:r>
          <w:fldChar w:fldCharType="begin"/>
        </w:r>
        <w:r>
          <w:instrText xml:space="preserve"> PAGEREF _Toc10817 \h </w:instrText>
        </w:r>
        <w:r>
          <w:fldChar w:fldCharType="separate"/>
        </w:r>
        <w:r>
          <w:t>6</w:t>
        </w:r>
        <w:r>
          <w:fldChar w:fldCharType="end"/>
        </w:r>
      </w:hyperlink>
    </w:p>
    <w:p>
      <w:pPr>
        <w:pStyle w:val="TOC2"/>
        <w:tabs>
          <w:tab w:val="right" w:leader="dot" w:pos="8306"/>
        </w:tabs>
      </w:pPr>
      <w:hyperlink w:anchor="_Toc16874" w:history="1">
        <w:r>
          <w:rPr>
            <w:rFonts w:ascii="仿宋" w:eastAsia="仿宋" w:hAnsi="仿宋" w:cs="仿宋" w:hint="eastAsia"/>
            <w:lang w:eastAsia="zh-CN"/>
          </w:rPr>
          <w:t>(三)、设备选型方案</w:t>
        </w:r>
        <w:r>
          <w:tab/>
        </w:r>
        <w:r>
          <w:fldChar w:fldCharType="begin"/>
        </w:r>
        <w:r>
          <w:instrText xml:space="preserve"> PAGEREF _Toc16874 \h </w:instrText>
        </w:r>
        <w:r>
          <w:fldChar w:fldCharType="separate"/>
        </w:r>
        <w:r>
          <w:t>7</w:t>
        </w:r>
        <w:r>
          <w:fldChar w:fldCharType="end"/>
        </w:r>
      </w:hyperlink>
    </w:p>
    <w:p>
      <w:pPr>
        <w:pStyle w:val="TOC1"/>
        <w:tabs>
          <w:tab w:val="right" w:leader="dot" w:pos="8306"/>
        </w:tabs>
      </w:pPr>
      <w:hyperlink w:anchor="_Toc9500" w:history="1">
        <w:r>
          <w:rPr>
            <w:rFonts w:ascii="仿宋" w:eastAsia="仿宋" w:hAnsi="仿宋" w:cs="仿宋" w:hint="eastAsia"/>
            <w:lang w:eastAsia="zh-CN"/>
          </w:rPr>
          <w:t>三、工程项目管理服务项目危机管理</w:t>
        </w:r>
        <w:r>
          <w:tab/>
        </w:r>
        <w:r>
          <w:fldChar w:fldCharType="begin"/>
        </w:r>
        <w:r>
          <w:instrText xml:space="preserve"> PAGEREF _Toc9500 \h </w:instrText>
        </w:r>
        <w:r>
          <w:fldChar w:fldCharType="separate"/>
        </w:r>
        <w:r>
          <w:t>9</w:t>
        </w:r>
        <w:r>
          <w:fldChar w:fldCharType="end"/>
        </w:r>
      </w:hyperlink>
    </w:p>
    <w:p>
      <w:pPr>
        <w:pStyle w:val="TOC2"/>
        <w:tabs>
          <w:tab w:val="right" w:leader="dot" w:pos="8306"/>
        </w:tabs>
      </w:pPr>
      <w:hyperlink w:anchor="_Toc12207" w:history="1">
        <w:r>
          <w:rPr>
            <w:rFonts w:ascii="仿宋" w:eastAsia="仿宋" w:hAnsi="仿宋" w:cs="仿宋" w:hint="eastAsia"/>
            <w:lang w:eastAsia="zh-CN"/>
          </w:rPr>
          <w:t>(一)、危机预警与识别</w:t>
        </w:r>
        <w:r>
          <w:tab/>
        </w:r>
        <w:r>
          <w:fldChar w:fldCharType="begin"/>
        </w:r>
        <w:r>
          <w:instrText xml:space="preserve"> PAGEREF _Toc12207 \h </w:instrText>
        </w:r>
        <w:r>
          <w:fldChar w:fldCharType="separate"/>
        </w:r>
        <w:r>
          <w:t>9</w:t>
        </w:r>
        <w:r>
          <w:fldChar w:fldCharType="end"/>
        </w:r>
      </w:hyperlink>
    </w:p>
    <w:p>
      <w:pPr>
        <w:pStyle w:val="TOC2"/>
        <w:tabs>
          <w:tab w:val="right" w:leader="dot" w:pos="8306"/>
        </w:tabs>
      </w:pPr>
      <w:hyperlink w:anchor="_Toc7019" w:history="1">
        <w:r>
          <w:rPr>
            <w:rFonts w:ascii="仿宋" w:eastAsia="仿宋" w:hAnsi="仿宋" w:cs="仿宋" w:hint="eastAsia"/>
            <w:lang w:eastAsia="zh-CN"/>
          </w:rPr>
          <w:t>(二)、危机应对与恢复</w:t>
        </w:r>
        <w:r>
          <w:tab/>
        </w:r>
        <w:r>
          <w:fldChar w:fldCharType="begin"/>
        </w:r>
        <w:r>
          <w:instrText xml:space="preserve"> PAGEREF _Toc7019 \h </w:instrText>
        </w:r>
        <w:r>
          <w:fldChar w:fldCharType="separate"/>
        </w:r>
        <w:r>
          <w:t>10</w:t>
        </w:r>
        <w:r>
          <w:fldChar w:fldCharType="end"/>
        </w:r>
      </w:hyperlink>
    </w:p>
    <w:p>
      <w:pPr>
        <w:pStyle w:val="TOC1"/>
        <w:tabs>
          <w:tab w:val="right" w:leader="dot" w:pos="8306"/>
        </w:tabs>
      </w:pPr>
      <w:hyperlink w:anchor="_Toc32267" w:history="1">
        <w:r>
          <w:rPr>
            <w:rFonts w:ascii="仿宋" w:eastAsia="仿宋" w:hAnsi="仿宋" w:cs="仿宋" w:hint="eastAsia"/>
            <w:lang w:eastAsia="zh-CN"/>
          </w:rPr>
          <w:t>四、工程项目管理服务项目选址可行性分析</w:t>
        </w:r>
        <w:r>
          <w:tab/>
        </w:r>
        <w:r>
          <w:fldChar w:fldCharType="begin"/>
        </w:r>
        <w:r>
          <w:instrText xml:space="preserve"> PAGEREF _Toc32267 \h </w:instrText>
        </w:r>
        <w:r>
          <w:fldChar w:fldCharType="separate"/>
        </w:r>
        <w:r>
          <w:t>11</w:t>
        </w:r>
        <w:r>
          <w:fldChar w:fldCharType="end"/>
        </w:r>
      </w:hyperlink>
    </w:p>
    <w:p>
      <w:pPr>
        <w:pStyle w:val="TOC2"/>
        <w:tabs>
          <w:tab w:val="right" w:leader="dot" w:pos="8306"/>
        </w:tabs>
      </w:pPr>
      <w:hyperlink w:anchor="_Toc19490" w:history="1">
        <w:r>
          <w:rPr>
            <w:rFonts w:ascii="仿宋" w:eastAsia="仿宋" w:hAnsi="仿宋" w:cs="仿宋" w:hint="eastAsia"/>
            <w:lang w:eastAsia="zh-CN"/>
          </w:rPr>
          <w:t>(一)、工程项目管理服务项目选址</w:t>
        </w:r>
        <w:r>
          <w:tab/>
        </w:r>
        <w:r>
          <w:fldChar w:fldCharType="begin"/>
        </w:r>
        <w:r>
          <w:instrText xml:space="preserve"> PAGEREF _Toc19490 \h </w:instrText>
        </w:r>
        <w:r>
          <w:fldChar w:fldCharType="separate"/>
        </w:r>
        <w:r>
          <w:t>11</w:t>
        </w:r>
        <w:r>
          <w:fldChar w:fldCharType="end"/>
        </w:r>
      </w:hyperlink>
    </w:p>
    <w:p>
      <w:pPr>
        <w:pStyle w:val="TOC2"/>
        <w:tabs>
          <w:tab w:val="right" w:leader="dot" w:pos="8306"/>
        </w:tabs>
      </w:pPr>
      <w:hyperlink w:anchor="_Toc2473" w:history="1">
        <w:r>
          <w:rPr>
            <w:rFonts w:ascii="仿宋" w:eastAsia="仿宋" w:hAnsi="仿宋" w:cs="仿宋" w:hint="eastAsia"/>
            <w:lang w:eastAsia="zh-CN"/>
          </w:rPr>
          <w:t>(二)、用地控制指标</w:t>
        </w:r>
        <w:r>
          <w:tab/>
        </w:r>
        <w:r>
          <w:fldChar w:fldCharType="begin"/>
        </w:r>
        <w:r>
          <w:instrText xml:space="preserve"> PAGEREF _Toc2473 \h </w:instrText>
        </w:r>
        <w:r>
          <w:fldChar w:fldCharType="separate"/>
        </w:r>
        <w:r>
          <w:t>11</w:t>
        </w:r>
        <w:r>
          <w:fldChar w:fldCharType="end"/>
        </w:r>
      </w:hyperlink>
    </w:p>
    <w:p>
      <w:pPr>
        <w:pStyle w:val="TOC2"/>
        <w:tabs>
          <w:tab w:val="right" w:leader="dot" w:pos="8306"/>
        </w:tabs>
      </w:pPr>
      <w:hyperlink w:anchor="_Toc31905" w:history="1">
        <w:r>
          <w:rPr>
            <w:rFonts w:ascii="仿宋" w:eastAsia="仿宋" w:hAnsi="仿宋" w:cs="仿宋" w:hint="eastAsia"/>
            <w:lang w:eastAsia="zh-CN"/>
          </w:rPr>
          <w:t>(三)、节约用地措施</w:t>
        </w:r>
        <w:r>
          <w:tab/>
        </w:r>
        <w:r>
          <w:fldChar w:fldCharType="begin"/>
        </w:r>
        <w:r>
          <w:instrText xml:space="preserve"> PAGEREF _Toc31905 \h </w:instrText>
        </w:r>
        <w:r>
          <w:fldChar w:fldCharType="separate"/>
        </w:r>
        <w:r>
          <w:t>13</w:t>
        </w:r>
        <w:r>
          <w:fldChar w:fldCharType="end"/>
        </w:r>
      </w:hyperlink>
    </w:p>
    <w:p>
      <w:pPr>
        <w:pStyle w:val="TOC2"/>
        <w:tabs>
          <w:tab w:val="right" w:leader="dot" w:pos="8306"/>
        </w:tabs>
      </w:pPr>
      <w:hyperlink w:anchor="_Toc30787" w:history="1">
        <w:r>
          <w:rPr>
            <w:rFonts w:ascii="仿宋" w:eastAsia="仿宋" w:hAnsi="仿宋" w:cs="仿宋" w:hint="eastAsia"/>
            <w:lang w:eastAsia="zh-CN"/>
          </w:rPr>
          <w:t>(四)、总图布置方案</w:t>
        </w:r>
        <w:r>
          <w:tab/>
        </w:r>
        <w:r>
          <w:fldChar w:fldCharType="begin"/>
        </w:r>
        <w:r>
          <w:instrText xml:space="preserve"> PAGEREF _Toc30787 \h </w:instrText>
        </w:r>
        <w:r>
          <w:fldChar w:fldCharType="separate"/>
        </w:r>
        <w:r>
          <w:t>15</w:t>
        </w:r>
        <w:r>
          <w:fldChar w:fldCharType="end"/>
        </w:r>
      </w:hyperlink>
    </w:p>
    <w:p>
      <w:pPr>
        <w:pStyle w:val="TOC2"/>
        <w:tabs>
          <w:tab w:val="right" w:leader="dot" w:pos="8306"/>
        </w:tabs>
      </w:pPr>
      <w:hyperlink w:anchor="_Toc16937" w:history="1">
        <w:r>
          <w:rPr>
            <w:rFonts w:ascii="仿宋" w:eastAsia="仿宋" w:hAnsi="仿宋" w:cs="仿宋" w:hint="eastAsia"/>
            <w:lang w:eastAsia="zh-CN"/>
          </w:rPr>
          <w:t>(五)、选址综合评价</w:t>
        </w:r>
        <w:r>
          <w:tab/>
        </w:r>
        <w:r>
          <w:fldChar w:fldCharType="begin"/>
        </w:r>
        <w:r>
          <w:instrText xml:space="preserve"> PAGEREF _Toc16937 \h </w:instrText>
        </w:r>
        <w:r>
          <w:fldChar w:fldCharType="separate"/>
        </w:r>
        <w:r>
          <w:t>16</w:t>
        </w:r>
        <w:r>
          <w:fldChar w:fldCharType="end"/>
        </w:r>
      </w:hyperlink>
    </w:p>
    <w:p>
      <w:pPr>
        <w:pStyle w:val="TOC1"/>
        <w:tabs>
          <w:tab w:val="right" w:leader="dot" w:pos="8306"/>
        </w:tabs>
      </w:pPr>
      <w:hyperlink w:anchor="_Toc16065" w:history="1">
        <w:r>
          <w:rPr>
            <w:rFonts w:ascii="仿宋" w:eastAsia="仿宋" w:hAnsi="仿宋" w:cs="仿宋" w:hint="eastAsia"/>
            <w:lang w:eastAsia="zh-CN"/>
          </w:rPr>
          <w:t>五、工程项目管理服务项目建设背景及必要性分析</w:t>
        </w:r>
        <w:r>
          <w:tab/>
        </w:r>
        <w:r>
          <w:fldChar w:fldCharType="begin"/>
        </w:r>
        <w:r>
          <w:instrText xml:space="preserve"> PAGEREF _Toc16065 \h </w:instrText>
        </w:r>
        <w:r>
          <w:fldChar w:fldCharType="separate"/>
        </w:r>
        <w:r>
          <w:t>17</w:t>
        </w:r>
        <w:r>
          <w:fldChar w:fldCharType="end"/>
        </w:r>
      </w:hyperlink>
    </w:p>
    <w:p>
      <w:pPr>
        <w:pStyle w:val="TOC2"/>
        <w:tabs>
          <w:tab w:val="right" w:leader="dot" w:pos="8306"/>
        </w:tabs>
      </w:pPr>
      <w:hyperlink w:anchor="_Toc18441" w:history="1">
        <w:r>
          <w:rPr>
            <w:rFonts w:ascii="仿宋" w:eastAsia="仿宋" w:hAnsi="仿宋" w:cs="仿宋" w:hint="eastAsia"/>
            <w:lang w:eastAsia="zh-CN"/>
          </w:rPr>
          <w:t>(一)、工程项目管理服务项目背景分析</w:t>
        </w:r>
        <w:r>
          <w:tab/>
        </w:r>
        <w:r>
          <w:fldChar w:fldCharType="begin"/>
        </w:r>
        <w:r>
          <w:instrText xml:space="preserve"> PAGEREF _Toc18441 \h </w:instrText>
        </w:r>
        <w:r>
          <w:fldChar w:fldCharType="separate"/>
        </w:r>
        <w:r>
          <w:t>17</w:t>
        </w:r>
        <w:r>
          <w:fldChar w:fldCharType="end"/>
        </w:r>
      </w:hyperlink>
    </w:p>
    <w:p>
      <w:pPr>
        <w:pStyle w:val="TOC2"/>
        <w:tabs>
          <w:tab w:val="right" w:leader="dot" w:pos="8306"/>
        </w:tabs>
      </w:pPr>
      <w:hyperlink w:anchor="_Toc17715" w:history="1">
        <w:r>
          <w:rPr>
            <w:rFonts w:ascii="仿宋" w:eastAsia="仿宋" w:hAnsi="仿宋" w:cs="仿宋" w:hint="eastAsia"/>
            <w:lang w:eastAsia="zh-CN"/>
          </w:rPr>
          <w:t>(二)、工程项目管理服务项目建设必要性分析</w:t>
        </w:r>
        <w:r>
          <w:tab/>
        </w:r>
        <w:r>
          <w:fldChar w:fldCharType="begin"/>
        </w:r>
        <w:r>
          <w:instrText xml:space="preserve"> PAGEREF _Toc17715 \h </w:instrText>
        </w:r>
        <w:r>
          <w:fldChar w:fldCharType="separate"/>
        </w:r>
        <w:r>
          <w:t>18</w:t>
        </w:r>
        <w:r>
          <w:fldChar w:fldCharType="end"/>
        </w:r>
      </w:hyperlink>
    </w:p>
    <w:p>
      <w:pPr>
        <w:pStyle w:val="TOC1"/>
        <w:tabs>
          <w:tab w:val="right" w:leader="dot" w:pos="8306"/>
        </w:tabs>
      </w:pPr>
      <w:hyperlink w:anchor="_Toc36" w:history="1">
        <w:r>
          <w:rPr>
            <w:rFonts w:ascii="仿宋" w:eastAsia="仿宋" w:hAnsi="仿宋" w:cs="仿宋" w:hint="eastAsia"/>
            <w:lang w:eastAsia="zh-CN"/>
          </w:rPr>
          <w:t>六、工程项目管理服务项目绩效评估</w:t>
        </w:r>
        <w:r>
          <w:tab/>
        </w:r>
        <w:r>
          <w:fldChar w:fldCharType="begin"/>
        </w:r>
        <w:r>
          <w:instrText xml:space="preserve"> PAGEREF _Toc36 \h </w:instrText>
        </w:r>
        <w:r>
          <w:fldChar w:fldCharType="separate"/>
        </w:r>
        <w:r>
          <w:t>20</w:t>
        </w:r>
        <w:r>
          <w:fldChar w:fldCharType="end"/>
        </w:r>
      </w:hyperlink>
    </w:p>
    <w:p>
      <w:pPr>
        <w:pStyle w:val="TOC2"/>
        <w:tabs>
          <w:tab w:val="right" w:leader="dot" w:pos="8306"/>
        </w:tabs>
      </w:pPr>
      <w:hyperlink w:anchor="_Toc32693" w:history="1">
        <w:r>
          <w:rPr>
            <w:rFonts w:ascii="仿宋" w:eastAsia="仿宋" w:hAnsi="仿宋" w:cs="仿宋" w:hint="eastAsia"/>
            <w:lang w:eastAsia="zh-CN"/>
          </w:rPr>
          <w:t>(一)、绩效评估指标</w:t>
        </w:r>
        <w:r>
          <w:tab/>
        </w:r>
        <w:r>
          <w:fldChar w:fldCharType="begin"/>
        </w:r>
        <w:r>
          <w:instrText xml:space="preserve"> PAGEREF _Toc32693 \h </w:instrText>
        </w:r>
        <w:r>
          <w:fldChar w:fldCharType="separate"/>
        </w:r>
        <w:r>
          <w:t>20</w:t>
        </w:r>
        <w:r>
          <w:fldChar w:fldCharType="end"/>
        </w:r>
      </w:hyperlink>
    </w:p>
    <w:p>
      <w:pPr>
        <w:pStyle w:val="TOC2"/>
        <w:tabs>
          <w:tab w:val="right" w:leader="dot" w:pos="8306"/>
        </w:tabs>
      </w:pPr>
      <w:hyperlink w:anchor="_Toc22722" w:history="1">
        <w:r>
          <w:rPr>
            <w:rFonts w:ascii="仿宋" w:eastAsia="仿宋" w:hAnsi="仿宋" w:cs="仿宋" w:hint="eastAsia"/>
            <w:lang w:eastAsia="zh-CN"/>
          </w:rPr>
          <w:t>(二)、绩效评估方法</w:t>
        </w:r>
        <w:r>
          <w:tab/>
        </w:r>
        <w:r>
          <w:fldChar w:fldCharType="begin"/>
        </w:r>
        <w:r>
          <w:instrText xml:space="preserve"> PAGEREF _Toc22722 \h </w:instrText>
        </w:r>
        <w:r>
          <w:fldChar w:fldCharType="separate"/>
        </w:r>
        <w:r>
          <w:t>21</w:t>
        </w:r>
        <w:r>
          <w:fldChar w:fldCharType="end"/>
        </w:r>
      </w:hyperlink>
    </w:p>
    <w:p>
      <w:pPr>
        <w:pStyle w:val="TOC2"/>
        <w:tabs>
          <w:tab w:val="right" w:leader="dot" w:pos="8306"/>
        </w:tabs>
      </w:pPr>
      <w:hyperlink w:anchor="_Toc19341" w:history="1">
        <w:r>
          <w:rPr>
            <w:rFonts w:ascii="仿宋" w:eastAsia="仿宋" w:hAnsi="仿宋" w:cs="仿宋" w:hint="eastAsia"/>
            <w:lang w:eastAsia="zh-CN"/>
          </w:rPr>
          <w:t>(三)、绩效评估周期</w:t>
        </w:r>
        <w:r>
          <w:tab/>
        </w:r>
        <w:r>
          <w:fldChar w:fldCharType="begin"/>
        </w:r>
        <w:r>
          <w:instrText xml:space="preserve"> PAGEREF _Toc19341 \h </w:instrText>
        </w:r>
        <w:r>
          <w:fldChar w:fldCharType="separate"/>
        </w:r>
        <w:r>
          <w:t>22</w:t>
        </w:r>
        <w:r>
          <w:fldChar w:fldCharType="end"/>
        </w:r>
      </w:hyperlink>
    </w:p>
    <w:p>
      <w:pPr>
        <w:pStyle w:val="TOC1"/>
        <w:tabs>
          <w:tab w:val="right" w:leader="dot" w:pos="8306"/>
        </w:tabs>
      </w:pPr>
      <w:hyperlink w:anchor="_Toc10695" w:history="1">
        <w:r>
          <w:rPr>
            <w:rFonts w:ascii="仿宋" w:eastAsia="仿宋" w:hAnsi="仿宋" w:cs="仿宋" w:hint="eastAsia"/>
            <w:lang w:eastAsia="zh-CN"/>
          </w:rPr>
          <w:t>七、工程项目管理服务项目技术管理</w:t>
        </w:r>
        <w:r>
          <w:tab/>
        </w:r>
        <w:r>
          <w:fldChar w:fldCharType="begin"/>
        </w:r>
        <w:r>
          <w:instrText xml:space="preserve"> PAGEREF _Toc10695 \h </w:instrText>
        </w:r>
        <w:r>
          <w:fldChar w:fldCharType="separate"/>
        </w:r>
        <w:r>
          <w:t>23</w:t>
        </w:r>
        <w:r>
          <w:fldChar w:fldCharType="end"/>
        </w:r>
      </w:hyperlink>
    </w:p>
    <w:p>
      <w:pPr>
        <w:pStyle w:val="TOC2"/>
        <w:tabs>
          <w:tab w:val="right" w:leader="dot" w:pos="8306"/>
        </w:tabs>
      </w:pPr>
      <w:hyperlink w:anchor="_Toc6645" w:history="1">
        <w:r>
          <w:rPr>
            <w:rFonts w:ascii="仿宋" w:eastAsia="仿宋" w:hAnsi="仿宋" w:cs="仿宋" w:hint="eastAsia"/>
            <w:lang w:eastAsia="zh-CN"/>
          </w:rPr>
          <w:t>(一)、技术方案选用方向</w:t>
        </w:r>
        <w:r>
          <w:tab/>
        </w:r>
        <w:r>
          <w:fldChar w:fldCharType="begin"/>
        </w:r>
        <w:r>
          <w:instrText xml:space="preserve"> PAGEREF _Toc6645 \h </w:instrText>
        </w:r>
        <w:r>
          <w:fldChar w:fldCharType="separate"/>
        </w:r>
        <w:r>
          <w:t>23</w:t>
        </w:r>
        <w:r>
          <w:fldChar w:fldCharType="end"/>
        </w:r>
      </w:hyperlink>
    </w:p>
    <w:p>
      <w:pPr>
        <w:pStyle w:val="TOC2"/>
        <w:tabs>
          <w:tab w:val="right" w:leader="dot" w:pos="8306"/>
        </w:tabs>
      </w:pPr>
      <w:hyperlink w:anchor="_Toc23751" w:history="1">
        <w:r>
          <w:rPr>
            <w:rFonts w:ascii="仿宋" w:eastAsia="仿宋" w:hAnsi="仿宋" w:cs="仿宋" w:hint="eastAsia"/>
            <w:lang w:eastAsia="zh-CN"/>
          </w:rPr>
          <w:t>(二)、工艺技术方案选用原则</w:t>
        </w:r>
        <w:r>
          <w:tab/>
        </w:r>
        <w:r>
          <w:fldChar w:fldCharType="begin"/>
        </w:r>
        <w:r>
          <w:instrText xml:space="preserve"> PAGEREF _Toc23751 \h </w:instrText>
        </w:r>
        <w:r>
          <w:fldChar w:fldCharType="separate"/>
        </w:r>
        <w:r>
          <w:t>25</w:t>
        </w:r>
        <w:r>
          <w:fldChar w:fldCharType="end"/>
        </w:r>
      </w:hyperlink>
    </w:p>
    <w:p>
      <w:pPr>
        <w:pStyle w:val="TOC2"/>
        <w:tabs>
          <w:tab w:val="right" w:leader="dot" w:pos="8306"/>
        </w:tabs>
      </w:pPr>
      <w:hyperlink w:anchor="_Toc32366" w:history="1">
        <w:r>
          <w:rPr>
            <w:rFonts w:ascii="仿宋" w:eastAsia="仿宋" w:hAnsi="仿宋" w:cs="仿宋" w:hint="eastAsia"/>
            <w:lang w:eastAsia="zh-CN"/>
          </w:rPr>
          <w:t>(三)、工艺技术方案要求</w:t>
        </w:r>
        <w:r>
          <w:tab/>
        </w:r>
        <w:r>
          <w:fldChar w:fldCharType="begin"/>
        </w:r>
        <w:r>
          <w:instrText xml:space="preserve"> PAGEREF _Toc32366 \h </w:instrText>
        </w:r>
        <w:r>
          <w:fldChar w:fldCharType="separate"/>
        </w:r>
        <w:r>
          <w:t>27</w:t>
        </w:r>
        <w:r>
          <w:fldChar w:fldCharType="end"/>
        </w:r>
      </w:hyperlink>
    </w:p>
    <w:p>
      <w:pPr>
        <w:pStyle w:val="TOC1"/>
        <w:tabs>
          <w:tab w:val="right" w:leader="dot" w:pos="8306"/>
        </w:tabs>
      </w:pPr>
      <w:hyperlink w:anchor="_Toc11919" w:history="1">
        <w:r>
          <w:rPr>
            <w:rFonts w:ascii="仿宋" w:eastAsia="仿宋" w:hAnsi="仿宋" w:cs="仿宋" w:hint="eastAsia"/>
            <w:lang w:eastAsia="zh-CN"/>
          </w:rPr>
          <w:t>八、工程项目管理服务项目环境影响分析</w:t>
        </w:r>
        <w:r>
          <w:tab/>
        </w:r>
        <w:r>
          <w:fldChar w:fldCharType="begin"/>
        </w:r>
        <w:r>
          <w:instrText xml:space="preserve"> PAGEREF _Toc11919 \h </w:instrText>
        </w:r>
        <w:r>
          <w:fldChar w:fldCharType="separate"/>
        </w:r>
        <w:r>
          <w:t>30</w:t>
        </w:r>
        <w:r>
          <w:fldChar w:fldCharType="end"/>
        </w:r>
      </w:hyperlink>
    </w:p>
    <w:p>
      <w:pPr>
        <w:pStyle w:val="TOC2"/>
        <w:tabs>
          <w:tab w:val="right" w:leader="dot" w:pos="8306"/>
        </w:tabs>
      </w:pPr>
      <w:hyperlink w:anchor="_Toc9372" w:history="1">
        <w:r>
          <w:rPr>
            <w:rFonts w:ascii="仿宋" w:eastAsia="仿宋" w:hAnsi="仿宋" w:cs="仿宋" w:hint="eastAsia"/>
            <w:lang w:eastAsia="zh-CN"/>
          </w:rPr>
          <w:t>(一)、建设区域环境质量现状</w:t>
        </w:r>
        <w:r>
          <w:tab/>
        </w:r>
        <w:r>
          <w:fldChar w:fldCharType="begin"/>
        </w:r>
        <w:r>
          <w:instrText xml:space="preserve"> PAGEREF _Toc9372 \h </w:instrText>
        </w:r>
        <w:r>
          <w:fldChar w:fldCharType="separate"/>
        </w:r>
        <w:r>
          <w:t>30</w:t>
        </w:r>
        <w:r>
          <w:fldChar w:fldCharType="end"/>
        </w:r>
      </w:hyperlink>
    </w:p>
    <w:p>
      <w:pPr>
        <w:pStyle w:val="TOC2"/>
        <w:tabs>
          <w:tab w:val="right" w:leader="dot" w:pos="8306"/>
        </w:tabs>
      </w:pPr>
      <w:hyperlink w:anchor="_Toc7703" w:history="1">
        <w:r>
          <w:rPr>
            <w:rFonts w:ascii="仿宋" w:eastAsia="仿宋" w:hAnsi="仿宋" w:cs="仿宋" w:hint="eastAsia"/>
            <w:lang w:eastAsia="zh-CN"/>
          </w:rPr>
          <w:t>(二)、建设期环境保护</w:t>
        </w:r>
        <w:r>
          <w:tab/>
        </w:r>
        <w:r>
          <w:fldChar w:fldCharType="begin"/>
        </w:r>
        <w:r>
          <w:instrText xml:space="preserve"> PAGEREF _Toc7703 \h </w:instrText>
        </w:r>
        <w:r>
          <w:fldChar w:fldCharType="separate"/>
        </w:r>
        <w:r>
          <w:t>31</w:t>
        </w:r>
        <w:r>
          <w:fldChar w:fldCharType="end"/>
        </w:r>
      </w:hyperlink>
    </w:p>
    <w:p>
      <w:pPr>
        <w:pStyle w:val="TOC2"/>
        <w:tabs>
          <w:tab w:val="right" w:leader="dot" w:pos="8306"/>
        </w:tabs>
      </w:pPr>
      <w:hyperlink w:anchor="_Toc4591" w:history="1">
        <w:r>
          <w:rPr>
            <w:rFonts w:ascii="仿宋" w:eastAsia="仿宋" w:hAnsi="仿宋" w:cs="仿宋" w:hint="eastAsia"/>
            <w:lang w:eastAsia="zh-CN"/>
          </w:rPr>
          <w:t>(三)、运营期环境保护</w:t>
        </w:r>
        <w:r>
          <w:tab/>
        </w:r>
        <w:r>
          <w:fldChar w:fldCharType="begin"/>
        </w:r>
        <w:r>
          <w:instrText xml:space="preserve"> PAGEREF _Toc4591 \h </w:instrText>
        </w:r>
        <w:r>
          <w:fldChar w:fldCharType="separate"/>
        </w:r>
        <w:r>
          <w:t>32</w:t>
        </w:r>
        <w:r>
          <w:fldChar w:fldCharType="end"/>
        </w:r>
      </w:hyperlink>
    </w:p>
    <w:p>
      <w:pPr>
        <w:pStyle w:val="TOC2"/>
        <w:tabs>
          <w:tab w:val="right" w:leader="dot" w:pos="8306"/>
        </w:tabs>
      </w:pPr>
      <w:hyperlink w:anchor="_Toc31746" w:history="1">
        <w:r>
          <w:rPr>
            <w:rFonts w:ascii="仿宋" w:eastAsia="仿宋" w:hAnsi="仿宋" w:cs="仿宋" w:hint="eastAsia"/>
            <w:lang w:eastAsia="zh-CN"/>
          </w:rPr>
          <w:t>(四)、工程项目管理服务项目建设对区域经济的影响</w:t>
        </w:r>
        <w:r>
          <w:tab/>
        </w:r>
        <w:r>
          <w:fldChar w:fldCharType="begin"/>
        </w:r>
        <w:r>
          <w:instrText xml:space="preserve"> PAGEREF _Toc31746 \h </w:instrText>
        </w:r>
        <w:r>
          <w:fldChar w:fldCharType="separate"/>
        </w:r>
        <w:r>
          <w:t>34</w:t>
        </w:r>
        <w:r>
          <w:fldChar w:fldCharType="end"/>
        </w:r>
      </w:hyperlink>
    </w:p>
    <w:p>
      <w:pPr>
        <w:pStyle w:val="TOC2"/>
        <w:tabs>
          <w:tab w:val="right" w:leader="dot" w:pos="8306"/>
        </w:tabs>
      </w:pPr>
      <w:hyperlink w:anchor="_Toc31141" w:history="1">
        <w:r>
          <w:rPr>
            <w:rFonts w:ascii="仿宋" w:eastAsia="仿宋" w:hAnsi="仿宋" w:cs="仿宋" w:hint="eastAsia"/>
            <w:lang w:eastAsia="zh-CN"/>
          </w:rPr>
          <w:t>(五)、废弃物处理</w:t>
        </w:r>
        <w:r>
          <w:tab/>
        </w:r>
        <w:r>
          <w:fldChar w:fldCharType="begin"/>
        </w:r>
        <w:r>
          <w:instrText xml:space="preserve"> PAGEREF _Toc31141 \h </w:instrText>
        </w:r>
        <w:r>
          <w:fldChar w:fldCharType="separate"/>
        </w:r>
        <w:r>
          <w:t>36</w:t>
        </w:r>
        <w:r>
          <w:fldChar w:fldCharType="end"/>
        </w:r>
      </w:hyperlink>
    </w:p>
    <w:p>
      <w:pPr>
        <w:pStyle w:val="TOC2"/>
        <w:tabs>
          <w:tab w:val="right" w:leader="dot" w:pos="8306"/>
        </w:tabs>
      </w:pPr>
      <w:hyperlink w:anchor="_Toc26387" w:history="1">
        <w:r>
          <w:rPr>
            <w:rFonts w:ascii="仿宋" w:eastAsia="仿宋" w:hAnsi="仿宋" w:cs="仿宋" w:hint="eastAsia"/>
            <w:lang w:eastAsia="zh-CN"/>
          </w:rPr>
          <w:t>(六)、特殊环境影响分析</w:t>
        </w:r>
        <w:r>
          <w:tab/>
        </w:r>
        <w:r>
          <w:fldChar w:fldCharType="begin"/>
        </w:r>
        <w:r>
          <w:instrText xml:space="preserve"> PAGEREF _Toc26387 \h </w:instrText>
        </w:r>
        <w:r>
          <w:fldChar w:fldCharType="separate"/>
        </w:r>
        <w:r>
          <w:t>37</w:t>
        </w:r>
        <w:r>
          <w:fldChar w:fldCharType="end"/>
        </w:r>
      </w:hyperlink>
    </w:p>
    <w:p>
      <w:pPr>
        <w:pStyle w:val="TOC2"/>
        <w:tabs>
          <w:tab w:val="right" w:leader="dot" w:pos="8306"/>
        </w:tabs>
      </w:pPr>
      <w:hyperlink w:anchor="_Toc24055" w:history="1">
        <w:r>
          <w:rPr>
            <w:rFonts w:ascii="仿宋" w:eastAsia="仿宋" w:hAnsi="仿宋" w:cs="仿宋" w:hint="eastAsia"/>
            <w:lang w:eastAsia="zh-CN"/>
          </w:rPr>
          <w:t>(七)、清洁生产</w:t>
        </w:r>
        <w:r>
          <w:tab/>
        </w:r>
        <w:r>
          <w:fldChar w:fldCharType="begin"/>
        </w:r>
        <w:r>
          <w:instrText xml:space="preserve"> PAGEREF _Toc24055 \h </w:instrText>
        </w:r>
        <w:r>
          <w:fldChar w:fldCharType="separate"/>
        </w:r>
        <w:r>
          <w:t>38</w:t>
        </w:r>
        <w:r>
          <w:fldChar w:fldCharType="end"/>
        </w:r>
      </w:hyperlink>
    </w:p>
    <w:p>
      <w:pPr>
        <w:pStyle w:val="TOC2"/>
        <w:tabs>
          <w:tab w:val="right" w:leader="dot" w:pos="8306"/>
        </w:tabs>
      </w:pPr>
      <w:hyperlink w:anchor="_Toc9528" w:history="1">
        <w:r>
          <w:rPr>
            <w:rFonts w:ascii="仿宋" w:eastAsia="仿宋" w:hAnsi="仿宋" w:cs="仿宋" w:hint="eastAsia"/>
            <w:lang w:eastAsia="zh-CN"/>
          </w:rPr>
          <w:t>(八)、环境保护综合评价</w:t>
        </w:r>
        <w:r>
          <w:tab/>
        </w:r>
        <w:r>
          <w:fldChar w:fldCharType="begin"/>
        </w:r>
        <w:r>
          <w:instrText xml:space="preserve"> PAGEREF _Toc9528 \h </w:instrText>
        </w:r>
        <w:r>
          <w:fldChar w:fldCharType="separate"/>
        </w:r>
        <w:r>
          <w:t>39</w:t>
        </w:r>
        <w:r>
          <w:fldChar w:fldCharType="end"/>
        </w:r>
      </w:hyperlink>
    </w:p>
    <w:p>
      <w:pPr>
        <w:pStyle w:val="TOC1"/>
        <w:tabs>
          <w:tab w:val="right" w:leader="dot" w:pos="8306"/>
        </w:tabs>
      </w:pPr>
      <w:hyperlink w:anchor="_Toc20316" w:history="1">
        <w:r>
          <w:rPr>
            <w:rFonts w:ascii="仿宋" w:eastAsia="仿宋" w:hAnsi="仿宋" w:cs="仿宋" w:hint="eastAsia"/>
            <w:lang w:eastAsia="zh-CN"/>
          </w:rPr>
          <w:t>九、工程项目管理服务项目人力资源管理</w:t>
        </w:r>
        <w:r>
          <w:tab/>
        </w:r>
        <w:r>
          <w:fldChar w:fldCharType="begin"/>
        </w:r>
        <w:r>
          <w:instrText xml:space="preserve"> PAGEREF _Toc20316 \h </w:instrText>
        </w:r>
        <w:r>
          <w:fldChar w:fldCharType="separate"/>
        </w:r>
        <w:r>
          <w:t>41</w:t>
        </w:r>
        <w:r>
          <w:fldChar w:fldCharType="end"/>
        </w:r>
      </w:hyperlink>
    </w:p>
    <w:p>
      <w:pPr>
        <w:pStyle w:val="TOC2"/>
        <w:tabs>
          <w:tab w:val="right" w:leader="dot" w:pos="8306"/>
        </w:tabs>
      </w:pPr>
      <w:hyperlink w:anchor="_Toc1575" w:history="1">
        <w:r>
          <w:rPr>
            <w:rFonts w:ascii="仿宋" w:eastAsia="仿宋" w:hAnsi="仿宋" w:cs="仿宋" w:hint="eastAsia"/>
            <w:lang w:eastAsia="zh-CN"/>
          </w:rPr>
          <w:t>(一)、建立健全的预算管理制度</w:t>
        </w:r>
        <w:r>
          <w:tab/>
        </w:r>
        <w:r>
          <w:fldChar w:fldCharType="begin"/>
        </w:r>
        <w:r>
          <w:instrText xml:space="preserve"> PAGEREF _Toc1575 \h </w:instrText>
        </w:r>
        <w:r>
          <w:fldChar w:fldCharType="separate"/>
        </w:r>
        <w:r>
          <w:t>41</w:t>
        </w:r>
        <w:r>
          <w:fldChar w:fldCharType="end"/>
        </w:r>
      </w:hyperlink>
    </w:p>
    <w:p>
      <w:pPr>
        <w:pStyle w:val="TOC2"/>
        <w:tabs>
          <w:tab w:val="right" w:leader="dot" w:pos="8306"/>
        </w:tabs>
      </w:pPr>
      <w:hyperlink w:anchor="_Toc25427" w:history="1">
        <w:r>
          <w:rPr>
            <w:rFonts w:ascii="仿宋" w:eastAsia="仿宋" w:hAnsi="仿宋" w:cs="仿宋" w:hint="eastAsia"/>
            <w:lang w:eastAsia="zh-CN"/>
          </w:rPr>
          <w:t>(二)、加强资金流动监控</w:t>
        </w:r>
        <w:r>
          <w:tab/>
        </w:r>
        <w:r>
          <w:fldChar w:fldCharType="begin"/>
        </w:r>
        <w:r>
          <w:instrText xml:space="preserve"> PAGEREF _Toc25427 \h </w:instrText>
        </w:r>
        <w:r>
          <w:fldChar w:fldCharType="separate"/>
        </w:r>
        <w:r>
          <w:t>43</w:t>
        </w:r>
        <w:r>
          <w:fldChar w:fldCharType="end"/>
        </w:r>
      </w:hyperlink>
    </w:p>
    <w:p>
      <w:pPr>
        <w:pStyle w:val="TOC2"/>
        <w:tabs>
          <w:tab w:val="right" w:leader="dot" w:pos="8306"/>
        </w:tabs>
      </w:pPr>
      <w:hyperlink w:anchor="_Toc9114" w:history="1">
        <w:r>
          <w:rPr>
            <w:rFonts w:ascii="仿宋" w:eastAsia="仿宋" w:hAnsi="仿宋" w:cs="仿宋" w:hint="eastAsia"/>
            <w:lang w:eastAsia="zh-CN"/>
          </w:rPr>
          <w:t>(三)、制定完善的风险控制机制</w:t>
        </w:r>
        <w:r>
          <w:tab/>
        </w:r>
        <w:r>
          <w:fldChar w:fldCharType="begin"/>
        </w:r>
        <w:r>
          <w:instrText xml:space="preserve"> PAGEREF _Toc9114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 w:history="1">
        <w:r>
          <w:rPr>
            <w:rFonts w:ascii="仿宋" w:eastAsia="仿宋" w:hAnsi="仿宋" w:cs="仿宋" w:hint="eastAsia"/>
            <w:lang w:eastAsia="zh-CN"/>
          </w:rPr>
          <w:t>(四)、优化成本管理</w:t>
        </w:r>
        <w:r>
          <w:tab/>
        </w:r>
        <w:r>
          <w:fldChar w:fldCharType="begin"/>
        </w:r>
        <w:r>
          <w:instrText xml:space="preserve"> PAGEREF _Toc1554 \h </w:instrText>
        </w:r>
        <w:r>
          <w:fldChar w:fldCharType="separate"/>
        </w:r>
        <w:r>
          <w:t>45</w:t>
        </w:r>
        <w:r>
          <w:fldChar w:fldCharType="end"/>
        </w:r>
      </w:hyperlink>
    </w:p>
    <w:p>
      <w:pPr>
        <w:pStyle w:val="TOC1"/>
        <w:tabs>
          <w:tab w:val="right" w:leader="dot" w:pos="8306"/>
        </w:tabs>
      </w:pPr>
      <w:hyperlink w:anchor="_Toc13484" w:history="1">
        <w:r>
          <w:rPr>
            <w:rFonts w:ascii="仿宋" w:eastAsia="仿宋" w:hAnsi="仿宋" w:cs="仿宋" w:hint="eastAsia"/>
            <w:lang w:eastAsia="zh-CN"/>
          </w:rPr>
          <w:t>十、工程项目管理服务项目经营效益</w:t>
        </w:r>
        <w:r>
          <w:tab/>
        </w:r>
        <w:r>
          <w:fldChar w:fldCharType="begin"/>
        </w:r>
        <w:r>
          <w:instrText xml:space="preserve"> PAGEREF _Toc13484 \h </w:instrText>
        </w:r>
        <w:r>
          <w:fldChar w:fldCharType="separate"/>
        </w:r>
        <w:r>
          <w:t>47</w:t>
        </w:r>
        <w:r>
          <w:fldChar w:fldCharType="end"/>
        </w:r>
      </w:hyperlink>
    </w:p>
    <w:p>
      <w:pPr>
        <w:pStyle w:val="TOC2"/>
        <w:tabs>
          <w:tab w:val="right" w:leader="dot" w:pos="8306"/>
        </w:tabs>
      </w:pPr>
      <w:hyperlink w:anchor="_Toc9992" w:history="1">
        <w:r>
          <w:rPr>
            <w:rFonts w:ascii="仿宋" w:eastAsia="仿宋" w:hAnsi="仿宋" w:cs="仿宋" w:hint="eastAsia"/>
            <w:lang w:eastAsia="zh-CN"/>
          </w:rPr>
          <w:t>(一)、经济评价财务测算</w:t>
        </w:r>
        <w:r>
          <w:tab/>
        </w:r>
        <w:r>
          <w:fldChar w:fldCharType="begin"/>
        </w:r>
        <w:r>
          <w:instrText xml:space="preserve"> PAGEREF _Toc9992 \h </w:instrText>
        </w:r>
        <w:r>
          <w:fldChar w:fldCharType="separate"/>
        </w:r>
        <w:r>
          <w:t>47</w:t>
        </w:r>
        <w:r>
          <w:fldChar w:fldCharType="end"/>
        </w:r>
      </w:hyperlink>
    </w:p>
    <w:p>
      <w:pPr>
        <w:pStyle w:val="TOC2"/>
        <w:tabs>
          <w:tab w:val="right" w:leader="dot" w:pos="8306"/>
        </w:tabs>
      </w:pPr>
      <w:hyperlink w:anchor="_Toc5354" w:history="1">
        <w:r>
          <w:rPr>
            <w:rFonts w:ascii="仿宋" w:eastAsia="仿宋" w:hAnsi="仿宋" w:cs="仿宋" w:hint="eastAsia"/>
            <w:lang w:eastAsia="zh-CN"/>
          </w:rPr>
          <w:t>(二)、工程项目管理服务项目盈利能力分析</w:t>
        </w:r>
        <w:r>
          <w:tab/>
        </w:r>
        <w:r>
          <w:fldChar w:fldCharType="begin"/>
        </w:r>
        <w:r>
          <w:instrText xml:space="preserve"> PAGEREF _Toc5354 \h </w:instrText>
        </w:r>
        <w:r>
          <w:fldChar w:fldCharType="separate"/>
        </w:r>
        <w:r>
          <w:t>48</w:t>
        </w:r>
        <w:r>
          <w:fldChar w:fldCharType="end"/>
        </w:r>
      </w:hyperlink>
    </w:p>
    <w:p>
      <w:pPr>
        <w:pStyle w:val="TOC1"/>
        <w:tabs>
          <w:tab w:val="right" w:leader="dot" w:pos="8306"/>
        </w:tabs>
      </w:pPr>
      <w:hyperlink w:anchor="_Toc32277" w:history="1">
        <w:r>
          <w:rPr>
            <w:rFonts w:ascii="仿宋" w:eastAsia="仿宋" w:hAnsi="仿宋" w:cs="仿宋" w:hint="eastAsia"/>
            <w:lang w:eastAsia="zh-CN"/>
          </w:rPr>
          <w:t>十一、工程项目管理服务项目创新与研发</w:t>
        </w:r>
        <w:r>
          <w:tab/>
        </w:r>
        <w:r>
          <w:fldChar w:fldCharType="begin"/>
        </w:r>
        <w:r>
          <w:instrText xml:space="preserve"> PAGEREF _Toc32277 \h </w:instrText>
        </w:r>
        <w:r>
          <w:fldChar w:fldCharType="separate"/>
        </w:r>
        <w:r>
          <w:t>49</w:t>
        </w:r>
        <w:r>
          <w:fldChar w:fldCharType="end"/>
        </w:r>
      </w:hyperlink>
    </w:p>
    <w:p>
      <w:pPr>
        <w:pStyle w:val="TOC2"/>
        <w:tabs>
          <w:tab w:val="right" w:leader="dot" w:pos="8306"/>
        </w:tabs>
      </w:pPr>
      <w:hyperlink w:anchor="_Toc25869" w:history="1">
        <w:r>
          <w:rPr>
            <w:rFonts w:ascii="仿宋" w:eastAsia="仿宋" w:hAnsi="仿宋" w:cs="仿宋" w:hint="eastAsia"/>
            <w:lang w:eastAsia="zh-CN"/>
          </w:rPr>
          <w:t>(一)、创新策略与方向</w:t>
        </w:r>
        <w:r>
          <w:tab/>
        </w:r>
        <w:r>
          <w:fldChar w:fldCharType="begin"/>
        </w:r>
        <w:r>
          <w:instrText xml:space="preserve"> PAGEREF _Toc25869 \h </w:instrText>
        </w:r>
        <w:r>
          <w:fldChar w:fldCharType="separate"/>
        </w:r>
        <w:r>
          <w:t>49</w:t>
        </w:r>
        <w:r>
          <w:fldChar w:fldCharType="end"/>
        </w:r>
      </w:hyperlink>
    </w:p>
    <w:p>
      <w:pPr>
        <w:pStyle w:val="TOC2"/>
        <w:tabs>
          <w:tab w:val="right" w:leader="dot" w:pos="8306"/>
        </w:tabs>
      </w:pPr>
      <w:hyperlink w:anchor="_Toc22503" w:history="1">
        <w:r>
          <w:rPr>
            <w:rFonts w:ascii="仿宋" w:eastAsia="仿宋" w:hAnsi="仿宋" w:cs="仿宋" w:hint="eastAsia"/>
            <w:lang w:eastAsia="zh-CN"/>
          </w:rPr>
          <w:t>(二)、研发规划与投入</w:t>
        </w:r>
        <w:r>
          <w:tab/>
        </w:r>
        <w:r>
          <w:fldChar w:fldCharType="begin"/>
        </w:r>
        <w:r>
          <w:instrText xml:space="preserve"> PAGEREF _Toc22503 \h </w:instrText>
        </w:r>
        <w:r>
          <w:fldChar w:fldCharType="separate"/>
        </w:r>
        <w:r>
          <w:t>50</w:t>
        </w:r>
        <w:r>
          <w:fldChar w:fldCharType="end"/>
        </w:r>
      </w:hyperlink>
    </w:p>
    <w:p>
      <w:pPr>
        <w:pStyle w:val="TOC1"/>
        <w:tabs>
          <w:tab w:val="right" w:leader="dot" w:pos="8306"/>
        </w:tabs>
      </w:pPr>
      <w:hyperlink w:anchor="_Toc6788" w:history="1">
        <w:r>
          <w:rPr>
            <w:rFonts w:ascii="仿宋" w:eastAsia="仿宋" w:hAnsi="仿宋" w:cs="仿宋" w:hint="eastAsia"/>
            <w:lang w:eastAsia="zh-CN"/>
          </w:rPr>
          <w:t>十二、工程项目管理服务项目风险管理</w:t>
        </w:r>
        <w:r>
          <w:tab/>
        </w:r>
        <w:r>
          <w:fldChar w:fldCharType="begin"/>
        </w:r>
        <w:r>
          <w:instrText xml:space="preserve"> PAGEREF _Toc6788 \h </w:instrText>
        </w:r>
        <w:r>
          <w:fldChar w:fldCharType="separate"/>
        </w:r>
        <w:r>
          <w:t>52</w:t>
        </w:r>
        <w:r>
          <w:fldChar w:fldCharType="end"/>
        </w:r>
      </w:hyperlink>
    </w:p>
    <w:p>
      <w:pPr>
        <w:pStyle w:val="TOC2"/>
        <w:tabs>
          <w:tab w:val="right" w:leader="dot" w:pos="8306"/>
        </w:tabs>
      </w:pPr>
      <w:hyperlink w:anchor="_Toc2528" w:history="1">
        <w:r>
          <w:rPr>
            <w:rFonts w:ascii="仿宋" w:eastAsia="仿宋" w:hAnsi="仿宋" w:cs="仿宋" w:hint="eastAsia"/>
            <w:lang w:eastAsia="zh-CN"/>
          </w:rPr>
          <w:t>(一)、风险识别与评估</w:t>
        </w:r>
        <w:r>
          <w:tab/>
        </w:r>
        <w:r>
          <w:fldChar w:fldCharType="begin"/>
        </w:r>
        <w:r>
          <w:instrText xml:space="preserve"> PAGEREF _Toc2528 \h </w:instrText>
        </w:r>
        <w:r>
          <w:fldChar w:fldCharType="separate"/>
        </w:r>
        <w:r>
          <w:t>52</w:t>
        </w:r>
        <w:r>
          <w:fldChar w:fldCharType="end"/>
        </w:r>
      </w:hyperlink>
    </w:p>
    <w:p>
      <w:pPr>
        <w:pStyle w:val="TOC2"/>
        <w:tabs>
          <w:tab w:val="right" w:leader="dot" w:pos="8306"/>
        </w:tabs>
      </w:pPr>
      <w:hyperlink w:anchor="_Toc15401" w:history="1">
        <w:r>
          <w:rPr>
            <w:rFonts w:ascii="仿宋" w:eastAsia="仿宋" w:hAnsi="仿宋" w:cs="仿宋" w:hint="eastAsia"/>
            <w:lang w:eastAsia="zh-CN"/>
          </w:rPr>
          <w:t>(二)、风险应对策略</w:t>
        </w:r>
        <w:r>
          <w:tab/>
        </w:r>
        <w:r>
          <w:fldChar w:fldCharType="begin"/>
        </w:r>
        <w:r>
          <w:instrText xml:space="preserve"> PAGEREF _Toc15401 \h </w:instrText>
        </w:r>
        <w:r>
          <w:fldChar w:fldCharType="separate"/>
        </w:r>
        <w:r>
          <w:t>53</w:t>
        </w:r>
        <w:r>
          <w:fldChar w:fldCharType="end"/>
        </w:r>
      </w:hyperlink>
    </w:p>
    <w:p>
      <w:pPr>
        <w:pStyle w:val="TOC2"/>
        <w:tabs>
          <w:tab w:val="right" w:leader="dot" w:pos="8306"/>
        </w:tabs>
      </w:pPr>
      <w:hyperlink w:anchor="_Toc29283" w:history="1">
        <w:r>
          <w:rPr>
            <w:rFonts w:ascii="仿宋" w:eastAsia="仿宋" w:hAnsi="仿宋" w:cs="仿宋" w:hint="eastAsia"/>
            <w:lang w:eastAsia="zh-CN"/>
          </w:rPr>
          <w:t>(三)、风险监控与控制</w:t>
        </w:r>
        <w:r>
          <w:tab/>
        </w:r>
        <w:r>
          <w:fldChar w:fldCharType="begin"/>
        </w:r>
        <w:r>
          <w:instrText xml:space="preserve"> PAGEREF _Toc29283 \h </w:instrText>
        </w:r>
        <w:r>
          <w:fldChar w:fldCharType="separate"/>
        </w:r>
        <w:r>
          <w:t>55</w:t>
        </w:r>
        <w:r>
          <w:fldChar w:fldCharType="end"/>
        </w:r>
      </w:hyperlink>
    </w:p>
    <w:p>
      <w:pPr>
        <w:pStyle w:val="TOC1"/>
        <w:tabs>
          <w:tab w:val="right" w:leader="dot" w:pos="8306"/>
        </w:tabs>
      </w:pPr>
      <w:hyperlink w:anchor="_Toc15843" w:history="1">
        <w:r>
          <w:rPr>
            <w:rFonts w:ascii="仿宋" w:eastAsia="仿宋" w:hAnsi="仿宋" w:cs="仿宋" w:hint="eastAsia"/>
            <w:lang w:eastAsia="zh-CN"/>
          </w:rPr>
          <w:t>十三、利益相关者分析与沟通计划</w:t>
        </w:r>
        <w:r>
          <w:tab/>
        </w:r>
        <w:r>
          <w:fldChar w:fldCharType="begin"/>
        </w:r>
        <w:r>
          <w:instrText xml:space="preserve"> PAGEREF _Toc15843 \h </w:instrText>
        </w:r>
        <w:r>
          <w:fldChar w:fldCharType="separate"/>
        </w:r>
        <w:r>
          <w:t>56</w:t>
        </w:r>
        <w:r>
          <w:fldChar w:fldCharType="end"/>
        </w:r>
      </w:hyperlink>
    </w:p>
    <w:p>
      <w:pPr>
        <w:pStyle w:val="TOC2"/>
        <w:tabs>
          <w:tab w:val="right" w:leader="dot" w:pos="8306"/>
        </w:tabs>
      </w:pPr>
      <w:hyperlink w:anchor="_Toc20622" w:history="1">
        <w:r>
          <w:rPr>
            <w:rFonts w:ascii="仿宋" w:eastAsia="仿宋" w:hAnsi="仿宋" w:cs="仿宋" w:hint="eastAsia"/>
            <w:lang w:eastAsia="zh-CN"/>
          </w:rPr>
          <w:t>(一)、利益相关者分析</w:t>
        </w:r>
        <w:r>
          <w:tab/>
        </w:r>
        <w:r>
          <w:fldChar w:fldCharType="begin"/>
        </w:r>
        <w:r>
          <w:instrText xml:space="preserve"> PAGEREF _Toc20622 \h </w:instrText>
        </w:r>
        <w:r>
          <w:fldChar w:fldCharType="separate"/>
        </w:r>
        <w:r>
          <w:t>56</w:t>
        </w:r>
        <w:r>
          <w:fldChar w:fldCharType="end"/>
        </w:r>
      </w:hyperlink>
    </w:p>
    <w:p>
      <w:pPr>
        <w:pStyle w:val="TOC2"/>
        <w:tabs>
          <w:tab w:val="right" w:leader="dot" w:pos="8306"/>
        </w:tabs>
      </w:pPr>
      <w:hyperlink w:anchor="_Toc14841" w:history="1">
        <w:r>
          <w:rPr>
            <w:rFonts w:ascii="仿宋" w:eastAsia="仿宋" w:hAnsi="仿宋" w:cs="仿宋" w:hint="eastAsia"/>
            <w:lang w:eastAsia="zh-CN"/>
          </w:rPr>
          <w:t>(二)、沟通计划</w:t>
        </w:r>
        <w:r>
          <w:tab/>
        </w:r>
        <w:r>
          <w:fldChar w:fldCharType="begin"/>
        </w:r>
        <w:r>
          <w:instrText xml:space="preserve"> PAGEREF _Toc14841 \h </w:instrText>
        </w:r>
        <w:r>
          <w:fldChar w:fldCharType="separate"/>
        </w:r>
        <w:r>
          <w:t>57</w:t>
        </w:r>
        <w:r>
          <w:fldChar w:fldCharType="end"/>
        </w:r>
      </w:hyperlink>
    </w:p>
    <w:p>
      <w:pPr>
        <w:pStyle w:val="TOC1"/>
        <w:tabs>
          <w:tab w:val="right" w:leader="dot" w:pos="8306"/>
        </w:tabs>
      </w:pPr>
      <w:hyperlink w:anchor="_Toc22176" w:history="1">
        <w:r>
          <w:rPr>
            <w:rFonts w:ascii="仿宋" w:eastAsia="仿宋" w:hAnsi="仿宋" w:cs="仿宋" w:hint="eastAsia"/>
            <w:lang w:eastAsia="zh-CN"/>
          </w:rPr>
          <w:t>十四、风险识别与分类</w:t>
        </w:r>
        <w:r>
          <w:tab/>
        </w:r>
        <w:r>
          <w:fldChar w:fldCharType="begin"/>
        </w:r>
        <w:r>
          <w:instrText xml:space="preserve"> PAGEREF _Toc22176 \h </w:instrText>
        </w:r>
        <w:r>
          <w:fldChar w:fldCharType="separate"/>
        </w:r>
        <w:r>
          <w:t>58</w:t>
        </w:r>
        <w:r>
          <w:fldChar w:fldCharType="end"/>
        </w:r>
      </w:hyperlink>
    </w:p>
    <w:p>
      <w:pPr>
        <w:pStyle w:val="TOC2"/>
        <w:tabs>
          <w:tab w:val="right" w:leader="dot" w:pos="8306"/>
        </w:tabs>
      </w:pPr>
      <w:hyperlink w:anchor="_Toc32358" w:history="1">
        <w:r>
          <w:rPr>
            <w:rFonts w:ascii="仿宋" w:eastAsia="仿宋" w:hAnsi="仿宋" w:cs="仿宋" w:hint="eastAsia"/>
            <w:lang w:eastAsia="zh-CN"/>
          </w:rPr>
          <w:t>(一)、风险识别</w:t>
        </w:r>
        <w:r>
          <w:tab/>
        </w:r>
        <w:r>
          <w:fldChar w:fldCharType="begin"/>
        </w:r>
        <w:r>
          <w:instrText xml:space="preserve"> PAGEREF _Toc32358 \h </w:instrText>
        </w:r>
        <w:r>
          <w:fldChar w:fldCharType="separate"/>
        </w:r>
        <w:r>
          <w:t>58</w:t>
        </w:r>
        <w:r>
          <w:fldChar w:fldCharType="end"/>
        </w:r>
      </w:hyperlink>
    </w:p>
    <w:p>
      <w:pPr>
        <w:pStyle w:val="TOC2"/>
        <w:tabs>
          <w:tab w:val="right" w:leader="dot" w:pos="8306"/>
        </w:tabs>
      </w:pPr>
      <w:hyperlink w:anchor="_Toc13461" w:history="1">
        <w:r>
          <w:rPr>
            <w:rFonts w:ascii="仿宋" w:eastAsia="仿宋" w:hAnsi="仿宋" w:cs="仿宋" w:hint="eastAsia"/>
            <w:lang w:eastAsia="zh-CN"/>
          </w:rPr>
          <w:t>(二)、风险分类</w:t>
        </w:r>
        <w:r>
          <w:tab/>
        </w:r>
        <w:r>
          <w:fldChar w:fldCharType="begin"/>
        </w:r>
        <w:r>
          <w:instrText xml:space="preserve"> PAGEREF _Toc13461 \h </w:instrText>
        </w:r>
        <w:r>
          <w:fldChar w:fldCharType="separate"/>
        </w:r>
        <w:r>
          <w:t>60</w:t>
        </w:r>
        <w:r>
          <w:fldChar w:fldCharType="end"/>
        </w:r>
      </w:hyperlink>
    </w:p>
    <w:p>
      <w:pPr>
        <w:pStyle w:val="TOC1"/>
        <w:tabs>
          <w:tab w:val="right" w:leader="dot" w:pos="8306"/>
        </w:tabs>
      </w:pPr>
      <w:hyperlink w:anchor="_Toc21875" w:history="1">
        <w:r>
          <w:rPr>
            <w:rFonts w:ascii="仿宋" w:eastAsia="仿宋" w:hAnsi="仿宋" w:cs="仿宋" w:hint="eastAsia"/>
            <w:lang w:eastAsia="zh-CN"/>
          </w:rPr>
          <w:t>十五、工程项目管理服务项目实施时间节点</w:t>
        </w:r>
        <w:r>
          <w:tab/>
        </w:r>
        <w:r>
          <w:fldChar w:fldCharType="begin"/>
        </w:r>
        <w:r>
          <w:instrText xml:space="preserve"> PAGEREF _Toc21875 \h </w:instrText>
        </w:r>
        <w:r>
          <w:fldChar w:fldCharType="separate"/>
        </w:r>
        <w:r>
          <w:t>62</w:t>
        </w:r>
        <w:r>
          <w:fldChar w:fldCharType="end"/>
        </w:r>
      </w:hyperlink>
    </w:p>
    <w:p>
      <w:pPr>
        <w:pStyle w:val="TOC2"/>
        <w:tabs>
          <w:tab w:val="right" w:leader="dot" w:pos="8306"/>
        </w:tabs>
      </w:pPr>
      <w:hyperlink w:anchor="_Toc1228" w:history="1">
        <w:r>
          <w:rPr>
            <w:rFonts w:ascii="仿宋" w:eastAsia="仿宋" w:hAnsi="仿宋" w:cs="仿宋" w:hint="eastAsia"/>
            <w:lang w:eastAsia="zh-CN"/>
          </w:rPr>
          <w:t>(一)、工程项目管理服务项目启动阶段时间节点</w:t>
        </w:r>
        <w:r>
          <w:tab/>
        </w:r>
        <w:r>
          <w:fldChar w:fldCharType="begin"/>
        </w:r>
        <w:r>
          <w:instrText xml:space="preserve"> PAGEREF _Toc1228 \h </w:instrText>
        </w:r>
        <w:r>
          <w:fldChar w:fldCharType="separate"/>
        </w:r>
        <w:r>
          <w:t>62</w:t>
        </w:r>
        <w:r>
          <w:fldChar w:fldCharType="end"/>
        </w:r>
      </w:hyperlink>
    </w:p>
    <w:p>
      <w:pPr>
        <w:pStyle w:val="TOC2"/>
        <w:tabs>
          <w:tab w:val="right" w:leader="dot" w:pos="8306"/>
        </w:tabs>
      </w:pPr>
      <w:hyperlink w:anchor="_Toc27732" w:history="1">
        <w:r>
          <w:rPr>
            <w:rFonts w:ascii="仿宋" w:eastAsia="仿宋" w:hAnsi="仿宋" w:cs="仿宋" w:hint="eastAsia"/>
            <w:lang w:eastAsia="zh-CN"/>
          </w:rPr>
          <w:t>(二)、工程项目管理服务项目执行阶段时间节点</w:t>
        </w:r>
        <w:r>
          <w:tab/>
        </w:r>
        <w:r>
          <w:fldChar w:fldCharType="begin"/>
        </w:r>
        <w:r>
          <w:instrText xml:space="preserve"> PAGEREF _Toc27732 \h </w:instrText>
        </w:r>
        <w:r>
          <w:fldChar w:fldCharType="separate"/>
        </w:r>
        <w:r>
          <w:t>63</w:t>
        </w:r>
        <w:r>
          <w:fldChar w:fldCharType="end"/>
        </w:r>
      </w:hyperlink>
    </w:p>
    <w:p>
      <w:pPr>
        <w:pStyle w:val="TOC2"/>
        <w:tabs>
          <w:tab w:val="right" w:leader="dot" w:pos="8306"/>
        </w:tabs>
      </w:pPr>
      <w:hyperlink w:anchor="_Toc4784" w:history="1">
        <w:r>
          <w:rPr>
            <w:rFonts w:ascii="仿宋" w:eastAsia="仿宋" w:hAnsi="仿宋" w:cs="仿宋" w:hint="eastAsia"/>
            <w:lang w:eastAsia="zh-CN"/>
          </w:rPr>
          <w:t>(三)、工程项目管理服务项目完成阶段时间节点</w:t>
        </w:r>
        <w:r>
          <w:tab/>
        </w:r>
        <w:r>
          <w:fldChar w:fldCharType="begin"/>
        </w:r>
        <w:r>
          <w:instrText xml:space="preserve"> PAGEREF _Toc4784 \h </w:instrText>
        </w:r>
        <w:r>
          <w:fldChar w:fldCharType="separate"/>
        </w:r>
        <w:r>
          <w:t>64</w:t>
        </w:r>
        <w:r>
          <w:fldChar w:fldCharType="end"/>
        </w:r>
      </w:hyperlink>
    </w:p>
    <w:p>
      <w:pPr>
        <w:pStyle w:val="TOC1"/>
        <w:tabs>
          <w:tab w:val="right" w:leader="dot" w:pos="8306"/>
        </w:tabs>
      </w:pPr>
      <w:hyperlink w:anchor="_Toc4014" w:history="1">
        <w:r>
          <w:rPr>
            <w:rFonts w:ascii="仿宋" w:eastAsia="仿宋" w:hAnsi="仿宋" w:cs="仿宋" w:hint="eastAsia"/>
            <w:lang w:eastAsia="zh-CN"/>
          </w:rPr>
          <w:t>十六、营销与推广策略</w:t>
        </w:r>
        <w:r>
          <w:tab/>
        </w:r>
        <w:r>
          <w:fldChar w:fldCharType="begin"/>
        </w:r>
        <w:r>
          <w:instrText xml:space="preserve"> PAGEREF _Toc4014 \h </w:instrText>
        </w:r>
        <w:r>
          <w:fldChar w:fldCharType="separate"/>
        </w:r>
        <w:r>
          <w:t>65</w:t>
        </w:r>
        <w:r>
          <w:fldChar w:fldCharType="end"/>
        </w:r>
      </w:hyperlink>
    </w:p>
    <w:p>
      <w:pPr>
        <w:pStyle w:val="TOC2"/>
        <w:tabs>
          <w:tab w:val="right" w:leader="dot" w:pos="8306"/>
        </w:tabs>
      </w:pPr>
      <w:hyperlink w:anchor="_Toc29618" w:history="1">
        <w:r>
          <w:rPr>
            <w:rFonts w:ascii="仿宋" w:eastAsia="仿宋" w:hAnsi="仿宋" w:cs="仿宋" w:hint="eastAsia"/>
            <w:lang w:eastAsia="zh-CN"/>
          </w:rPr>
          <w:t>(一)、产品/服务定位与特点</w:t>
        </w:r>
        <w:r>
          <w:tab/>
        </w:r>
        <w:r>
          <w:fldChar w:fldCharType="begin"/>
        </w:r>
        <w:r>
          <w:instrText xml:space="preserve"> PAGEREF _Toc29618 \h </w:instrText>
        </w:r>
        <w:r>
          <w:fldChar w:fldCharType="separate"/>
        </w:r>
        <w:r>
          <w:t>65</w:t>
        </w:r>
        <w:r>
          <w:fldChar w:fldCharType="end"/>
        </w:r>
      </w:hyperlink>
    </w:p>
    <w:p>
      <w:pPr>
        <w:pStyle w:val="TOC2"/>
        <w:tabs>
          <w:tab w:val="right" w:leader="dot" w:pos="8306"/>
        </w:tabs>
      </w:pPr>
      <w:hyperlink w:anchor="_Toc29983" w:history="1">
        <w:r>
          <w:rPr>
            <w:rFonts w:ascii="仿宋" w:eastAsia="仿宋" w:hAnsi="仿宋" w:cs="仿宋" w:hint="eastAsia"/>
            <w:lang w:eastAsia="zh-CN"/>
          </w:rPr>
          <w:t>(二)、市场定位与竞争分析</w:t>
        </w:r>
        <w:r>
          <w:tab/>
        </w:r>
        <w:r>
          <w:fldChar w:fldCharType="begin"/>
        </w:r>
        <w:r>
          <w:instrText xml:space="preserve"> PAGEREF _Toc29983 \h </w:instrText>
        </w:r>
        <w:r>
          <w:fldChar w:fldCharType="separate"/>
        </w:r>
        <w:r>
          <w:t>66</w:t>
        </w:r>
        <w:r>
          <w:fldChar w:fldCharType="end"/>
        </w:r>
      </w:hyperlink>
    </w:p>
    <w:p>
      <w:pPr>
        <w:pStyle w:val="TOC2"/>
        <w:tabs>
          <w:tab w:val="right" w:leader="dot" w:pos="8306"/>
        </w:tabs>
      </w:pPr>
      <w:hyperlink w:anchor="_Toc27933" w:history="1">
        <w:r>
          <w:rPr>
            <w:rFonts w:ascii="仿宋" w:eastAsia="仿宋" w:hAnsi="仿宋" w:cs="仿宋" w:hint="eastAsia"/>
            <w:lang w:eastAsia="zh-CN"/>
          </w:rPr>
          <w:t>(三)、营销渠道与策略</w:t>
        </w:r>
        <w:r>
          <w:tab/>
        </w:r>
        <w:r>
          <w:fldChar w:fldCharType="begin"/>
        </w:r>
        <w:r>
          <w:instrText xml:space="preserve"> PAGEREF _Toc27933 \h </w:instrText>
        </w:r>
        <w:r>
          <w:fldChar w:fldCharType="separate"/>
        </w:r>
        <w:r>
          <w:t>68</w:t>
        </w:r>
        <w:r>
          <w:fldChar w:fldCharType="end"/>
        </w:r>
      </w:hyperlink>
    </w:p>
    <w:p>
      <w:pPr>
        <w:pStyle w:val="TOC2"/>
        <w:tabs>
          <w:tab w:val="right" w:leader="dot" w:pos="8306"/>
        </w:tabs>
      </w:pPr>
      <w:hyperlink w:anchor="_Toc16966" w:history="1">
        <w:r>
          <w:rPr>
            <w:rFonts w:ascii="仿宋" w:eastAsia="仿宋" w:hAnsi="仿宋" w:cs="仿宋" w:hint="eastAsia"/>
            <w:lang w:eastAsia="zh-CN"/>
          </w:rPr>
          <w:t>(四)、推广与宣传活动</w:t>
        </w:r>
        <w:r>
          <w:tab/>
        </w:r>
        <w:r>
          <w:fldChar w:fldCharType="begin"/>
        </w:r>
        <w:r>
          <w:instrText xml:space="preserve"> PAGEREF _Toc16966 \h </w:instrText>
        </w:r>
        <w:r>
          <w:fldChar w:fldCharType="separate"/>
        </w:r>
        <w:r>
          <w:t>69</w:t>
        </w:r>
        <w:r>
          <w:fldChar w:fldCharType="end"/>
        </w:r>
      </w:hyperlink>
    </w:p>
    <w:p>
      <w:pPr>
        <w:pStyle w:val="TOC1"/>
        <w:tabs>
          <w:tab w:val="right" w:leader="dot" w:pos="8306"/>
        </w:tabs>
      </w:pPr>
      <w:hyperlink w:anchor="_Toc13708" w:history="1">
        <w:r>
          <w:rPr>
            <w:rFonts w:ascii="仿宋" w:eastAsia="仿宋" w:hAnsi="仿宋" w:cs="仿宋" w:hint="eastAsia"/>
            <w:lang w:eastAsia="zh-CN"/>
          </w:rPr>
          <w:t>十七、质量管理体系</w:t>
        </w:r>
        <w:r>
          <w:tab/>
        </w:r>
        <w:r>
          <w:fldChar w:fldCharType="begin"/>
        </w:r>
        <w:r>
          <w:instrText xml:space="preserve"> PAGEREF _Toc13708 \h </w:instrText>
        </w:r>
        <w:r>
          <w:fldChar w:fldCharType="separate"/>
        </w:r>
        <w:r>
          <w:t>74</w:t>
        </w:r>
        <w:r>
          <w:fldChar w:fldCharType="end"/>
        </w:r>
      </w:hyperlink>
    </w:p>
    <w:p>
      <w:pPr>
        <w:pStyle w:val="TOC2"/>
        <w:tabs>
          <w:tab w:val="right" w:leader="dot" w:pos="8306"/>
        </w:tabs>
      </w:pPr>
      <w:hyperlink w:anchor="_Toc17637" w:history="1">
        <w:r>
          <w:rPr>
            <w:rFonts w:ascii="仿宋" w:eastAsia="仿宋" w:hAnsi="仿宋" w:cs="仿宋" w:hint="eastAsia"/>
            <w:lang w:eastAsia="zh-CN"/>
          </w:rPr>
          <w:t>(一)、质量目标与方针</w:t>
        </w:r>
        <w:r>
          <w:tab/>
        </w:r>
        <w:r>
          <w:fldChar w:fldCharType="begin"/>
        </w:r>
        <w:r>
          <w:instrText xml:space="preserve"> PAGEREF _Toc17637 \h </w:instrText>
        </w:r>
        <w:r>
          <w:fldChar w:fldCharType="separate"/>
        </w:r>
        <w:r>
          <w:t>74</w:t>
        </w:r>
        <w:r>
          <w:fldChar w:fldCharType="end"/>
        </w:r>
      </w:hyperlink>
    </w:p>
    <w:p>
      <w:pPr>
        <w:pStyle w:val="TOC2"/>
        <w:tabs>
          <w:tab w:val="right" w:leader="dot" w:pos="8306"/>
        </w:tabs>
      </w:pPr>
      <w:hyperlink w:anchor="_Toc22281" w:history="1">
        <w:r>
          <w:rPr>
            <w:rFonts w:ascii="仿宋" w:eastAsia="仿宋" w:hAnsi="仿宋" w:cs="仿宋" w:hint="eastAsia"/>
            <w:lang w:eastAsia="zh-CN"/>
          </w:rPr>
          <w:t>(二)、质量管理责任</w:t>
        </w:r>
        <w:r>
          <w:tab/>
        </w:r>
        <w:r>
          <w:fldChar w:fldCharType="begin"/>
        </w:r>
        <w:r>
          <w:instrText xml:space="preserve"> PAGEREF _Toc22281 \h </w:instrText>
        </w:r>
        <w:r>
          <w:fldChar w:fldCharType="separate"/>
        </w:r>
        <w:r>
          <w:t>75</w:t>
        </w:r>
        <w:r>
          <w:fldChar w:fldCharType="end"/>
        </w:r>
      </w:hyperlink>
    </w:p>
    <w:p>
      <w:pPr>
        <w:pStyle w:val="TOC2"/>
        <w:tabs>
          <w:tab w:val="right" w:leader="dot" w:pos="8306"/>
        </w:tabs>
      </w:pPr>
      <w:hyperlink w:anchor="_Toc11522" w:history="1">
        <w:r>
          <w:rPr>
            <w:rFonts w:ascii="仿宋" w:eastAsia="仿宋" w:hAnsi="仿宋" w:cs="仿宋" w:hint="eastAsia"/>
            <w:lang w:eastAsia="zh-CN"/>
          </w:rPr>
          <w:t>(三)、质量管理体系文件</w:t>
        </w:r>
        <w:r>
          <w:tab/>
        </w:r>
        <w:r>
          <w:fldChar w:fldCharType="begin"/>
        </w:r>
        <w:r>
          <w:instrText xml:space="preserve"> PAGEREF _Toc11522 \h </w:instrText>
        </w:r>
        <w:r>
          <w:fldChar w:fldCharType="separate"/>
        </w:r>
        <w:r>
          <w:t>77</w:t>
        </w:r>
        <w:r>
          <w:fldChar w:fldCharType="end"/>
        </w:r>
      </w:hyperlink>
    </w:p>
    <w:p>
      <w:pPr>
        <w:pStyle w:val="TOC2"/>
        <w:tabs>
          <w:tab w:val="right" w:leader="dot" w:pos="8306"/>
        </w:tabs>
      </w:pPr>
      <w:hyperlink w:anchor="_Toc24345" w:history="1">
        <w:r>
          <w:rPr>
            <w:rFonts w:ascii="仿宋" w:eastAsia="仿宋" w:hAnsi="仿宋" w:cs="仿宋" w:hint="eastAsia"/>
            <w:lang w:eastAsia="zh-CN"/>
          </w:rPr>
          <w:t>(四)、质量培训与教育</w:t>
        </w:r>
        <w:r>
          <w:tab/>
        </w:r>
        <w:r>
          <w:fldChar w:fldCharType="begin"/>
        </w:r>
        <w:r>
          <w:instrText xml:space="preserve"> PAGEREF _Toc24345 \h </w:instrText>
        </w:r>
        <w:r>
          <w:fldChar w:fldCharType="separate"/>
        </w:r>
        <w:r>
          <w:t>79</w:t>
        </w:r>
        <w:r>
          <w:fldChar w:fldCharType="end"/>
        </w:r>
      </w:hyperlink>
    </w:p>
    <w:p>
      <w:pPr>
        <w:pStyle w:val="TOC2"/>
        <w:tabs>
          <w:tab w:val="right" w:leader="dot" w:pos="8306"/>
        </w:tabs>
      </w:pPr>
      <w:hyperlink w:anchor="_Toc24892" w:history="1">
        <w:r>
          <w:rPr>
            <w:rFonts w:ascii="仿宋" w:eastAsia="仿宋" w:hAnsi="仿宋" w:cs="仿宋" w:hint="eastAsia"/>
            <w:lang w:eastAsia="zh-CN"/>
          </w:rPr>
          <w:t>(五)、质量审核与评价</w:t>
        </w:r>
        <w:r>
          <w:tab/>
        </w:r>
        <w:r>
          <w:fldChar w:fldCharType="begin"/>
        </w:r>
        <w:r>
          <w:instrText xml:space="preserve"> PAGEREF _Toc24892 \h </w:instrText>
        </w:r>
        <w:r>
          <w:fldChar w:fldCharType="separate"/>
        </w:r>
        <w:r>
          <w:t>80</w:t>
        </w:r>
        <w:r>
          <w:fldChar w:fldCharType="end"/>
        </w:r>
      </w:hyperlink>
    </w:p>
    <w:p>
      <w:pPr>
        <w:pStyle w:val="TOC2"/>
        <w:tabs>
          <w:tab w:val="right" w:leader="dot" w:pos="8306"/>
        </w:tabs>
      </w:pPr>
      <w:hyperlink w:anchor="_Toc13385" w:history="1">
        <w:r>
          <w:rPr>
            <w:rFonts w:ascii="仿宋" w:eastAsia="仿宋" w:hAnsi="仿宋" w:cs="仿宋" w:hint="eastAsia"/>
            <w:lang w:eastAsia="zh-CN"/>
          </w:rPr>
          <w:t>(六)、不符合与纠正措施</w:t>
        </w:r>
        <w:r>
          <w:tab/>
        </w:r>
        <w:r>
          <w:fldChar w:fldCharType="begin"/>
        </w:r>
        <w:r>
          <w:instrText xml:space="preserve"> PAGEREF _Toc13385 \h </w:instrText>
        </w:r>
        <w:r>
          <w:fldChar w:fldCharType="separate"/>
        </w:r>
        <w:r>
          <w:t>81</w:t>
        </w:r>
        <w:r>
          <w:fldChar w:fldCharType="end"/>
        </w:r>
      </w:hyperlink>
    </w:p>
    <w:p>
      <w:pPr>
        <w:pStyle w:val="TOC1"/>
        <w:tabs>
          <w:tab w:val="right" w:leader="dot" w:pos="8306"/>
        </w:tabs>
      </w:pPr>
      <w:hyperlink w:anchor="_Toc1716" w:history="1">
        <w:r>
          <w:rPr>
            <w:rFonts w:ascii="仿宋" w:eastAsia="仿宋" w:hAnsi="仿宋" w:cs="仿宋" w:hint="eastAsia"/>
            <w:lang w:eastAsia="zh-CN"/>
          </w:rPr>
          <w:t>十八、工程项目管理服务项目工程方案分析</w:t>
        </w:r>
        <w:r>
          <w:tab/>
        </w:r>
        <w:r>
          <w:fldChar w:fldCharType="begin"/>
        </w:r>
        <w:r>
          <w:instrText xml:space="preserve"> PAGEREF _Toc1716 \h </w:instrText>
        </w:r>
        <w:r>
          <w:fldChar w:fldCharType="separate"/>
        </w:r>
        <w:r>
          <w:t>82</w:t>
        </w:r>
        <w:r>
          <w:fldChar w:fldCharType="end"/>
        </w:r>
      </w:hyperlink>
    </w:p>
    <w:p>
      <w:pPr>
        <w:pStyle w:val="TOC2"/>
        <w:tabs>
          <w:tab w:val="right" w:leader="dot" w:pos="8306"/>
        </w:tabs>
      </w:pPr>
      <w:hyperlink w:anchor="_Toc25840" w:history="1">
        <w:r>
          <w:rPr>
            <w:rFonts w:ascii="仿宋" w:eastAsia="仿宋" w:hAnsi="仿宋" w:cs="仿宋" w:hint="eastAsia"/>
            <w:lang w:eastAsia="zh-CN"/>
          </w:rPr>
          <w:t>(一)、建筑工程设计原则</w:t>
        </w:r>
        <w:r>
          <w:tab/>
        </w:r>
        <w:r>
          <w:fldChar w:fldCharType="begin"/>
        </w:r>
        <w:r>
          <w:instrText xml:space="preserve"> PAGEREF _Toc25840 \h </w:instrText>
        </w:r>
        <w:r>
          <w:fldChar w:fldCharType="separate"/>
        </w:r>
        <w:r>
          <w:t>82</w:t>
        </w:r>
        <w:r>
          <w:fldChar w:fldCharType="end"/>
        </w:r>
      </w:hyperlink>
    </w:p>
    <w:p>
      <w:pPr>
        <w:pStyle w:val="TOC2"/>
        <w:tabs>
          <w:tab w:val="right" w:leader="dot" w:pos="8306"/>
        </w:tabs>
      </w:pPr>
      <w:hyperlink w:anchor="_Toc24879" w:history="1">
        <w:r>
          <w:rPr>
            <w:rFonts w:ascii="仿宋" w:eastAsia="仿宋" w:hAnsi="仿宋" w:cs="仿宋" w:hint="eastAsia"/>
            <w:lang w:eastAsia="zh-CN"/>
          </w:rPr>
          <w:t>(二)、土建工程建设指标</w:t>
        </w:r>
        <w:r>
          <w:tab/>
        </w:r>
        <w:r>
          <w:fldChar w:fldCharType="begin"/>
        </w:r>
        <w:r>
          <w:instrText xml:space="preserve"> PAGEREF _Toc24879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5"/>
      <w:r>
        <w:rPr>
          <w:rFonts w:ascii="仿宋" w:eastAsia="仿宋" w:hAnsi="仿宋" w:cs="仿宋" w:hint="eastAsia"/>
          <w:sz w:val="28"/>
          <w:lang w:eastAsia="zh-CN"/>
        </w:rPr>
        <w:t>一、工程项目管理服务项目建设单位说明</w:t>
      </w:r>
      <w:bookmarkEnd w:id="2"/>
    </w:p>
    <w:p>
      <w:pPr>
        <w:pStyle w:val="Heading2"/>
        <w:rPr>
          <w:rFonts w:ascii="仿宋" w:eastAsia="仿宋" w:hAnsi="仿宋" w:cs="仿宋" w:hint="eastAsia"/>
          <w:lang w:eastAsia="zh-CN"/>
        </w:rPr>
      </w:pPr>
      <w:bookmarkStart w:id="3" w:name="_Toc29012"/>
      <w:r>
        <w:rPr>
          <w:rFonts w:ascii="仿宋" w:eastAsia="仿宋" w:hAnsi="仿宋" w:cs="仿宋" w:hint="eastAsia"/>
          <w:lang w:eastAsia="zh-CN"/>
        </w:rPr>
        <w:t>(一)、工程项目管理服务项目承办单位基本情况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7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项目管理服务项目承办单位的XXXX，我们着眼于实现可持续的经济效益。通过技术创新和解决方案的提供，公司预计在工程项目管理服务项目执行期间将获得可观的收入增长。这一收入来源主要包括工程项目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同时，我们注重成本控制和效率提升，以确保工程项目管理服务项目的可持续盈利。透过精细的管理和资源优化，公司期望实现工程项目管理服务项目利润最大化。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项目管理服务项目实施进行全面的投资评估，包括工程项目管理服务项目启动阶段的资金投入和后续运营成本。通过对工程项目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程项目管理服务项目实施过程中具备足够的资金流动性，公司将进行详尽的现金流分析。这包括资金需求的合理预测、工程项目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2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2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技术管理特点体现在其创新导向。通过引入最先进的技术趋势和解决方案，工程项目管理服务项目致力于提升科技含量、提高质量和效率水平。这意味着我们将采用最新的工具和方法，确保工程项目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项目管理服务项目技术管理的显著特征。通过整合不同领域的技术资源，我们实现了跨学科的协同工作。这有助于优化技术架构，提高整体效能。此外，整合性策略还促进了不同技术团队之间的紧密沟通和高效合作，确保工程项目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项目管理服务项目所采用的技术。通过不断优化技术方案，工程项目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程项目管理服务项目团队将在工程项目管理服务项目初期识别可能的技术风险，并采取相应的预防和应对措施。通过建立健全的风险评估机制，工程项目管理服务项目能够在实施过程中及时发现并解决潜在的技术问题，保障工程项目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项目管理服务项目中，技术将成为工程项目管理服务项目成功的有力支持。这一深度剖析揭示了技术管理在工程项目管理服务项目实施中的关键作用，为工程项目管理服务项目的技术基础奠定了坚实的基础。</w:t>
      </w:r>
    </w:p>
    <w:p>
      <w:pPr>
        <w:pStyle w:val="Heading2"/>
        <w:ind w:firstLine="560" w:firstLineChars="200"/>
        <w:rPr>
          <w:rFonts w:ascii="仿宋" w:eastAsia="仿宋" w:hAnsi="仿宋" w:cs="仿宋" w:hint="eastAsia"/>
          <w:sz w:val="28"/>
          <w:lang w:eastAsia="zh-CN"/>
        </w:rPr>
      </w:pPr>
      <w:bookmarkStart w:id="7" w:name="_Toc10817"/>
      <w:r>
        <w:rPr>
          <w:rFonts w:ascii="仿宋" w:eastAsia="仿宋" w:hAnsi="仿宋" w:cs="仿宋" w:hint="eastAsia"/>
          <w:sz w:val="28"/>
          <w:lang w:eastAsia="zh-CN"/>
        </w:rPr>
        <w:t>(二)、工程项目管理服务项目工艺技术设计方案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项目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项目管理服务项目将严格按照相关行业规范要求进行组织。通过有效控制产品质量，工程项目管理服务项目将致力于为顾客提供优质的工程项目管理服务项目产品和良好的服务。这体现了工程项目管理服务项目对于生产活动合规性和质量标准的高度重视，为工程项目管理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项目管理服务项目注重生态效益和清洁生产原则。工程项目管理服务项目建设将紧密结合地方特色经济发展，与社会经济发展规划和区域环境保护规划方案相协调一致。通过与当地区域自然生态系统的结合，工程项目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项目管理服务项目产品具有多样化的客户需求和个性化的特点。因此，工程项目管理服务项目产品规格品种多样，且单批生产数量较小。为满足这一特点，工程项目管理服务项目承办单位将建设先进的柔性制造生产线。通过广泛应用柔性制造技术，工程项目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项目管理服务项目采用的技术具有较高的技术含量和自动化水平，处于国内先进水平。这一技术选用不仅体现了对生产效率、质量和环境友好性的高标准要求，同时为工程项目管理服务项目的可持续发展奠定了坚实的基础。</w:t>
      </w:r>
    </w:p>
    <w:p>
      <w:pPr>
        <w:pStyle w:val="Heading2"/>
        <w:ind w:firstLine="560" w:firstLineChars="200"/>
        <w:rPr>
          <w:rFonts w:ascii="仿宋" w:eastAsia="仿宋" w:hAnsi="仿宋" w:cs="仿宋" w:hint="eastAsia"/>
          <w:sz w:val="28"/>
          <w:lang w:eastAsia="zh-CN"/>
        </w:rPr>
      </w:pPr>
      <w:bookmarkStart w:id="8" w:name="_Toc1687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为确保工程项目管理服务项目的高效生产和技术实施，我们制定了一套精心设计的设备选型方案，以满足工程项目管理服务项目生产、质量和环保的要求。该方案的主要特点如下：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项目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针对工程项目管理服务项目产品的多样性和小批量生产的特点，我们将建设柔性制造生产线。通过在设备选型中考虑柔性制造技术，可以灵活应对不同产品规格和生产需求，实现生产线的高度灵活性和适应性。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500"/>
      <w:r>
        <w:rPr>
          <w:rFonts w:ascii="仿宋" w:eastAsia="仿宋" w:hAnsi="仿宋" w:cs="仿宋" w:hint="eastAsia"/>
          <w:sz w:val="28"/>
          <w:lang w:eastAsia="zh-CN"/>
        </w:rPr>
        <w:t>三、工程项目管理服务项目危机管理</w:t>
      </w:r>
      <w:bookmarkEnd w:id="9"/>
    </w:p>
    <w:p>
      <w:pPr>
        <w:pStyle w:val="Heading2"/>
        <w:rPr>
          <w:rFonts w:ascii="仿宋" w:eastAsia="仿宋" w:hAnsi="仿宋" w:cs="仿宋" w:hint="eastAsia"/>
          <w:lang w:eastAsia="zh-CN"/>
        </w:rPr>
      </w:pPr>
      <w:bookmarkStart w:id="10" w:name="_Toc1220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危机管理中，危机预警与识别是确保工程项目管理服务项目稳健运行的核心步骤。通过建立全面的监测机制，工程项目管理服务项目团队旨在及时发现和理解潜在的风险和危机因素，以便采取及时的预防和应对措施，确保工程项目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项目管理服务项目团队全面分析了整个工程项目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项目管理服务项目团队着重于明确定义工程项目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项目管理服务项目进展的持续监控，团队能够及时发现潜在问题并作出迅速反应。工程项目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在这一阶段，团队的专业素养和反应速度将发挥至关重要的作用，以确保潜在危机能够在初期得到有效的处理，最大程度地减轻负面影响。通过危机预警与识别，工程项目管理服务项目得以更有序、可控地推进。</w:t>
      </w:r>
    </w:p>
    <w:p>
      <w:pPr>
        <w:pStyle w:val="Heading2"/>
        <w:ind w:firstLine="560" w:firstLineChars="200"/>
        <w:rPr>
          <w:rFonts w:ascii="仿宋" w:eastAsia="仿宋" w:hAnsi="仿宋" w:cs="仿宋" w:hint="eastAsia"/>
          <w:sz w:val="28"/>
          <w:lang w:eastAsia="zh-CN"/>
        </w:rPr>
      </w:pPr>
      <w:bookmarkStart w:id="11" w:name="_Toc701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在危机发生时，工程项目管理服务项目团队立即行动，成立了应急小组。该小组的任务是迅速制定并实施紧急应对措施，以最小化潜在损失。以下是采取的主要措施：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暂停工程项目管理服务项目进度：为遏制危机蔓延，工程项目管理服务项目暂时停止进行，以便全面评估当前状况。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资源重新分配：重新评估工程项目管理服务项目资源的分配，确保最大限度地减小损失。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实时沟通：与关键利益相关者建立实时沟通机制，向他们传递工程项目管理服务项目危机的实际状况，保障工程项目管理服务项目核心利益。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在紧急应对的同时，工程项目管理服务项目团队强调了团队协作和有效沟通的重要性。以下是团队协作的关键举措：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信息共享机制：建立了信息共享平台，确保团队成员能够及时获取工程项目管理服务项目危机的实时信息。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领导者沟通：工程项目管理服务项目领导者通过定期会议和即时沟通工具，指导团队应对危机，保持团队稳定运行。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随着危机得到初步控制，工程项目管理服务项目团队转向制定恢复计划，以确保工程项目管理服务项目能够从中迅速恢复。主要恢复计划包括：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修复受损的进度计划：重新评估工程项目管理服务项目进度，制定修复计划，确保工程项目管理服务项目尽快回归正常进程。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重新调整资源分配：优化资源分配，确保工程项目管理服务项目在有限资源下高效运转。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风险管理机制加强：对工程项目管理服务项目风险进行全面评估，制定更强化的风险管理策略，以预防未来可能的危机。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267"/>
      <w:r>
        <w:rPr>
          <w:rFonts w:ascii="仿宋" w:eastAsia="仿宋" w:hAnsi="仿宋" w:cs="仿宋" w:hint="eastAsia"/>
          <w:sz w:val="28"/>
          <w:lang w:eastAsia="zh-CN"/>
        </w:rPr>
        <w:t>四、工程项目管理服务项目选址可行性分析</w:t>
      </w:r>
      <w:bookmarkEnd w:id="12"/>
    </w:p>
    <w:p>
      <w:pPr>
        <w:pStyle w:val="Heading2"/>
        <w:rPr>
          <w:rFonts w:ascii="仿宋" w:eastAsia="仿宋" w:hAnsi="仿宋" w:cs="仿宋" w:hint="eastAsia"/>
          <w:lang w:eastAsia="zh-CN"/>
        </w:rPr>
      </w:pPr>
      <w:bookmarkStart w:id="13" w:name="_Toc19490"/>
      <w:r>
        <w:rPr>
          <w:rFonts w:ascii="仿宋" w:eastAsia="仿宋" w:hAnsi="仿宋" w:cs="仿宋" w:hint="eastAsia"/>
          <w:lang w:eastAsia="zh-CN"/>
        </w:rPr>
        <w:t>(一)、工程项目管理服务项目选址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该工程项目管理服务项目选址位于XX省XX市XX区XXX街道</w:t>
      </w:r>
    </w:p>
    <w:p>
      <w:pPr>
        <w:pStyle w:val="Heading2"/>
        <w:ind w:firstLine="560" w:firstLineChars="200"/>
        <w:rPr>
          <w:rFonts w:ascii="仿宋" w:eastAsia="仿宋" w:hAnsi="仿宋" w:cs="仿宋" w:hint="eastAsia"/>
          <w:sz w:val="28"/>
          <w:lang w:eastAsia="zh-CN"/>
        </w:rPr>
      </w:pPr>
      <w:bookmarkStart w:id="14" w:name="_Toc247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工程项目管理服务项目的征地面积将根据工程项目管理服务项目的实际规模和需求进行精确规划。具体面积XXX平方米，旨在确保工程项目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净用地面积是在征地面积基础上去除不可利用面积后的实际可开发用地。具体面积XXX平方米，考虑到环保、交通、安全等多方面因素，以确保工程项目管理服务项目在整体利用效率上达到最优。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工程项目管理服务项目计划建设的建筑总规模具体面积XXX平方米。这一规模的确定综合考虑了工程项目管理服务项目的性质、规模，以及城市规划的相关要求，确保建筑布局与周边环境协调一致。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绿地率是工程项目管理服务项目用地中被规划为绿地的比例。具体面积XXX平方米，旨在通过合理规划绿地，改善工程项目管理服务项目周边环境，提升居民生活质量，并符合城市整体绿化规划。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容积率是用地上可以建设的建筑总体积与用地面积之比。具体面积XXX，通过合理的容积率规划，确保工程项目管理服务项目建筑规模与周边环境和谐共生。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项目管理服务项目选址与当地城市规划相一致，具体面积XXX平方米。通过与城市规划部门深入沟通，确保工程项目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程项目管理服务项目选址符合当地产业政策，具体面积XXX平方米。这包括工程项目管理服务项目对当地经济的促进作用，以及对相关产业的带动效应，确保工程项目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用地总体要求必须符合环保和可持续发展的原则，具体面积XXX平方米。通过采用绿色建筑设计、节能减排等措施，确保工程项目管理服务项目在建设和运营过程中对环境的影响最小化，达到可持续发展的要求。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确保工程项目管理服务项目选址具备必要的公共设施配套，具体面积XXX平方米。这包括交通便利性、教育、医疗等基础设施，以提高居民生活品质，使得工程项目管理服务项目选址更具吸引力。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考虑用地总体要求对当地社会稳定性的影响，具体面积XXX平方米。通过深入了解当地社区反馈，确保工程项目管理服务项目的选址和建设过程对当地社会和谐稳定产生积极作用。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项目管理服务项目选址不仅符合法规和规划，还在实际操作中具有可行性。这一全面规划将为工程项目管理服务项目的成功实施提供坚实的基础，确保工程项目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90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项目管理服务项目的设备规划和空间设计中，我们将采取灵活设备布局的措施。设备布局将根据实际需求进行灵活设计，避免不必要的浪费。通过合理规划设备摆放位置，我们将提高设备的利用率，减少设备间距，以确保工程项目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工程项目管理服务项目内部引入共享设施的概念，例如共享会议室、办公区等。通过这种方式，我们可以减少对资源的重复建设，提高资源共享效率，从而减小工程项目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78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项目管理服务项目的总图布置中，我们将不同功能区域进行明确的规划，以最大程度满足工程项目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93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项目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项目管理服务项目对环境的影响是综合评价的重要因素之一。我们将详细考虑选址周边的自然环境、生态保护区、水源地等情况，确保工程项目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对选址的评价还需充分考虑当地政府的产业政策和法规。我们将详细了解工程项目管理服务项目所在地的相关政策，确保工程项目管理服务项目的规划和运营与当地法规相符，降低不必要的法律风险。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考虑到社会稳定性对企业运营的重要性，我们将评估选址地区的社会安全情况、劳工关系、社区反馈等方面，以确保工程项目管理服务项目的建设和运营不会受到社会稳定性的负面影响。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https://d.book118.com/525132143340011041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521F9"/>
    <w:rsid w:val="311521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321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2024-01-11T21:39:00Z</dcterms:created>
  <dcterms:modified xsi:type="dcterms:W3CDTF">2024-01-11T21:39:31Z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1C25D8B9762846F0A9A1BE2D9D5871CD_11</vt:lpwstr>
  </property>
  <property fmtid="{D5CDD505-2E9C-101B-9397-08002B2CF9AE}" pid="3" name="KSOProductBuildVer">
    <vt:lpwstr>2052-12.1.0.16120</vt:lpwstr>
  </property>
</Properties>
</file>