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创意灯具相关行业公司成立方案及可行性研究报告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38" w:history="1">
        <w:r>
          <w:rPr>
            <w:rFonts w:ascii="仿宋" w:eastAsia="仿宋" w:hAnsi="仿宋" w:cs="仿宋" w:hint="eastAsia"/>
            <w:lang w:eastAsia="zh-CN"/>
          </w:rPr>
          <w:t>前言</w:t>
        </w:r>
        <w:r>
          <w:tab/>
        </w:r>
        <w:r>
          <w:fldChar w:fldCharType="begin"/>
        </w:r>
        <w:r>
          <w:instrText xml:space="preserve"> PAGEREF _Toc26138 \h </w:instrText>
        </w:r>
        <w:r>
          <w:fldChar w:fldCharType="separate"/>
        </w:r>
        <w:r>
          <w:t>3</w:t>
        </w:r>
        <w:r>
          <w:fldChar w:fldCharType="end"/>
        </w:r>
      </w:hyperlink>
    </w:p>
    <w:p>
      <w:pPr>
        <w:pStyle w:val="TOC1"/>
        <w:tabs>
          <w:tab w:val="right" w:leader="dot" w:pos="8306"/>
        </w:tabs>
      </w:pPr>
      <w:hyperlink w:anchor="_Toc28013" w:history="1">
        <w:r>
          <w:rPr>
            <w:rFonts w:ascii="仿宋" w:eastAsia="仿宋" w:hAnsi="仿宋" w:cs="仿宋" w:hint="eastAsia"/>
            <w:lang w:eastAsia="zh-CN"/>
          </w:rPr>
          <w:t>一、发展规划</w:t>
        </w:r>
        <w:r>
          <w:tab/>
        </w:r>
        <w:r>
          <w:fldChar w:fldCharType="begin"/>
        </w:r>
        <w:r>
          <w:instrText xml:space="preserve"> PAGEREF _Toc28013 \h </w:instrText>
        </w:r>
        <w:r>
          <w:fldChar w:fldCharType="separate"/>
        </w:r>
        <w:r>
          <w:t>3</w:t>
        </w:r>
        <w:r>
          <w:fldChar w:fldCharType="end"/>
        </w:r>
      </w:hyperlink>
    </w:p>
    <w:p>
      <w:pPr>
        <w:pStyle w:val="TOC2"/>
        <w:tabs>
          <w:tab w:val="right" w:leader="dot" w:pos="8306"/>
        </w:tabs>
      </w:pPr>
      <w:hyperlink w:anchor="_Toc21039" w:history="1">
        <w:r>
          <w:rPr>
            <w:rFonts w:ascii="仿宋" w:eastAsia="仿宋" w:hAnsi="仿宋" w:cs="仿宋" w:hint="eastAsia"/>
            <w:lang w:eastAsia="zh-CN"/>
          </w:rPr>
          <w:t>(一)、公司发展规划</w:t>
        </w:r>
        <w:r>
          <w:tab/>
        </w:r>
        <w:r>
          <w:fldChar w:fldCharType="begin"/>
        </w:r>
        <w:r>
          <w:instrText xml:space="preserve"> PAGEREF _Toc21039 \h </w:instrText>
        </w:r>
        <w:r>
          <w:fldChar w:fldCharType="separate"/>
        </w:r>
        <w:r>
          <w:t>3</w:t>
        </w:r>
        <w:r>
          <w:fldChar w:fldCharType="end"/>
        </w:r>
      </w:hyperlink>
    </w:p>
    <w:p>
      <w:pPr>
        <w:pStyle w:val="TOC2"/>
        <w:tabs>
          <w:tab w:val="right" w:leader="dot" w:pos="8306"/>
        </w:tabs>
      </w:pPr>
      <w:hyperlink w:anchor="_Toc13156" w:history="1">
        <w:r>
          <w:rPr>
            <w:rFonts w:ascii="仿宋" w:eastAsia="仿宋" w:hAnsi="仿宋" w:cs="仿宋" w:hint="eastAsia"/>
            <w:lang w:eastAsia="zh-CN"/>
          </w:rPr>
          <w:t>(二)、保障措施</w:t>
        </w:r>
        <w:r>
          <w:tab/>
        </w:r>
        <w:r>
          <w:fldChar w:fldCharType="begin"/>
        </w:r>
        <w:r>
          <w:instrText xml:space="preserve"> PAGEREF _Toc13156 \h </w:instrText>
        </w:r>
        <w:r>
          <w:fldChar w:fldCharType="separate"/>
        </w:r>
        <w:r>
          <w:t>4</w:t>
        </w:r>
        <w:r>
          <w:fldChar w:fldCharType="end"/>
        </w:r>
      </w:hyperlink>
    </w:p>
    <w:p>
      <w:pPr>
        <w:pStyle w:val="TOC1"/>
        <w:tabs>
          <w:tab w:val="right" w:leader="dot" w:pos="8306"/>
        </w:tabs>
      </w:pPr>
      <w:hyperlink w:anchor="_Toc8772" w:history="1">
        <w:r>
          <w:rPr>
            <w:rFonts w:ascii="仿宋" w:eastAsia="仿宋" w:hAnsi="仿宋" w:cs="仿宋" w:hint="eastAsia"/>
            <w:lang w:eastAsia="zh-CN"/>
          </w:rPr>
          <w:t>二、选址分析</w:t>
        </w:r>
        <w:r>
          <w:tab/>
        </w:r>
        <w:r>
          <w:fldChar w:fldCharType="begin"/>
        </w:r>
        <w:r>
          <w:instrText xml:space="preserve"> PAGEREF _Toc8772 \h </w:instrText>
        </w:r>
        <w:r>
          <w:fldChar w:fldCharType="separate"/>
        </w:r>
        <w:r>
          <w:t>9</w:t>
        </w:r>
        <w:r>
          <w:fldChar w:fldCharType="end"/>
        </w:r>
      </w:hyperlink>
    </w:p>
    <w:p>
      <w:pPr>
        <w:pStyle w:val="TOC2"/>
        <w:tabs>
          <w:tab w:val="right" w:leader="dot" w:pos="8306"/>
        </w:tabs>
      </w:pPr>
      <w:hyperlink w:anchor="_Toc7004" w:history="1">
        <w:r>
          <w:rPr>
            <w:rFonts w:ascii="仿宋" w:eastAsia="仿宋" w:hAnsi="仿宋" w:cs="仿宋" w:hint="eastAsia"/>
            <w:lang w:eastAsia="zh-CN"/>
          </w:rPr>
          <w:t>(一)、创意灯具项目选址原则</w:t>
        </w:r>
        <w:r>
          <w:tab/>
        </w:r>
        <w:r>
          <w:fldChar w:fldCharType="begin"/>
        </w:r>
        <w:r>
          <w:instrText xml:space="preserve"> PAGEREF _Toc7004 \h </w:instrText>
        </w:r>
        <w:r>
          <w:fldChar w:fldCharType="separate"/>
        </w:r>
        <w:r>
          <w:t>9</w:t>
        </w:r>
        <w:r>
          <w:fldChar w:fldCharType="end"/>
        </w:r>
      </w:hyperlink>
    </w:p>
    <w:p>
      <w:pPr>
        <w:pStyle w:val="TOC2"/>
        <w:tabs>
          <w:tab w:val="right" w:leader="dot" w:pos="8306"/>
        </w:tabs>
      </w:pPr>
      <w:hyperlink w:anchor="_Toc10079" w:history="1">
        <w:r>
          <w:rPr>
            <w:rFonts w:ascii="仿宋" w:eastAsia="仿宋" w:hAnsi="仿宋" w:cs="仿宋" w:hint="eastAsia"/>
            <w:lang w:eastAsia="zh-CN"/>
          </w:rPr>
          <w:t>(二)、建设区基本情况</w:t>
        </w:r>
        <w:r>
          <w:tab/>
        </w:r>
        <w:r>
          <w:fldChar w:fldCharType="begin"/>
        </w:r>
        <w:r>
          <w:instrText xml:space="preserve"> PAGEREF _Toc10079 \h </w:instrText>
        </w:r>
        <w:r>
          <w:fldChar w:fldCharType="separate"/>
        </w:r>
        <w:r>
          <w:t>11</w:t>
        </w:r>
        <w:r>
          <w:fldChar w:fldCharType="end"/>
        </w:r>
      </w:hyperlink>
    </w:p>
    <w:p>
      <w:pPr>
        <w:pStyle w:val="TOC2"/>
        <w:tabs>
          <w:tab w:val="right" w:leader="dot" w:pos="8306"/>
        </w:tabs>
      </w:pPr>
      <w:hyperlink w:anchor="_Toc1063" w:history="1">
        <w:r>
          <w:rPr>
            <w:rFonts w:ascii="仿宋" w:eastAsia="仿宋" w:hAnsi="仿宋" w:cs="仿宋" w:hint="eastAsia"/>
            <w:lang w:eastAsia="zh-CN"/>
          </w:rPr>
          <w:t>(三)、发展目标</w:t>
        </w:r>
        <w:r>
          <w:tab/>
        </w:r>
        <w:r>
          <w:fldChar w:fldCharType="begin"/>
        </w:r>
        <w:r>
          <w:instrText xml:space="preserve"> PAGEREF _Toc1063 \h </w:instrText>
        </w:r>
        <w:r>
          <w:fldChar w:fldCharType="separate"/>
        </w:r>
        <w:r>
          <w:t>12</w:t>
        </w:r>
        <w:r>
          <w:fldChar w:fldCharType="end"/>
        </w:r>
      </w:hyperlink>
    </w:p>
    <w:p>
      <w:pPr>
        <w:pStyle w:val="TOC2"/>
        <w:tabs>
          <w:tab w:val="right" w:leader="dot" w:pos="8306"/>
        </w:tabs>
      </w:pPr>
      <w:hyperlink w:anchor="_Toc30535" w:history="1">
        <w:r>
          <w:rPr>
            <w:rFonts w:ascii="仿宋" w:eastAsia="仿宋" w:hAnsi="仿宋" w:cs="仿宋" w:hint="eastAsia"/>
            <w:lang w:eastAsia="zh-CN"/>
          </w:rPr>
          <w:t>(四)、产业发展方向</w:t>
        </w:r>
        <w:r>
          <w:tab/>
        </w:r>
        <w:r>
          <w:fldChar w:fldCharType="begin"/>
        </w:r>
        <w:r>
          <w:instrText xml:space="preserve"> PAGEREF _Toc30535 \h </w:instrText>
        </w:r>
        <w:r>
          <w:fldChar w:fldCharType="separate"/>
        </w:r>
        <w:r>
          <w:t>13</w:t>
        </w:r>
        <w:r>
          <w:fldChar w:fldCharType="end"/>
        </w:r>
      </w:hyperlink>
    </w:p>
    <w:p>
      <w:pPr>
        <w:pStyle w:val="TOC2"/>
        <w:tabs>
          <w:tab w:val="right" w:leader="dot" w:pos="8306"/>
        </w:tabs>
      </w:pPr>
      <w:hyperlink w:anchor="_Toc7596" w:history="1">
        <w:r>
          <w:rPr>
            <w:rFonts w:ascii="仿宋" w:eastAsia="仿宋" w:hAnsi="仿宋" w:cs="仿宋" w:hint="eastAsia"/>
            <w:lang w:eastAsia="zh-CN"/>
          </w:rPr>
          <w:t>(五)、创意灯具项目选址综合评价</w:t>
        </w:r>
        <w:r>
          <w:tab/>
        </w:r>
        <w:r>
          <w:fldChar w:fldCharType="begin"/>
        </w:r>
        <w:r>
          <w:instrText xml:space="preserve"> PAGEREF _Toc7596 \h </w:instrText>
        </w:r>
        <w:r>
          <w:fldChar w:fldCharType="separate"/>
        </w:r>
        <w:r>
          <w:t>14</w:t>
        </w:r>
        <w:r>
          <w:fldChar w:fldCharType="end"/>
        </w:r>
      </w:hyperlink>
    </w:p>
    <w:p>
      <w:pPr>
        <w:pStyle w:val="TOC1"/>
        <w:tabs>
          <w:tab w:val="right" w:leader="dot" w:pos="8306"/>
        </w:tabs>
      </w:pPr>
      <w:hyperlink w:anchor="_Toc5792" w:history="1">
        <w:r>
          <w:rPr>
            <w:rFonts w:ascii="仿宋" w:eastAsia="仿宋" w:hAnsi="仿宋" w:cs="仿宋" w:hint="eastAsia"/>
            <w:lang w:eastAsia="zh-CN"/>
          </w:rPr>
          <w:t>三、法人治理</w:t>
        </w:r>
        <w:r>
          <w:tab/>
        </w:r>
        <w:r>
          <w:fldChar w:fldCharType="begin"/>
        </w:r>
        <w:r>
          <w:instrText xml:space="preserve"> PAGEREF _Toc5792 \h </w:instrText>
        </w:r>
        <w:r>
          <w:fldChar w:fldCharType="separate"/>
        </w:r>
        <w:r>
          <w:t>14</w:t>
        </w:r>
        <w:r>
          <w:fldChar w:fldCharType="end"/>
        </w:r>
      </w:hyperlink>
    </w:p>
    <w:p>
      <w:pPr>
        <w:pStyle w:val="TOC2"/>
        <w:tabs>
          <w:tab w:val="right" w:leader="dot" w:pos="8306"/>
        </w:tabs>
      </w:pPr>
      <w:hyperlink w:anchor="_Toc25867" w:history="1">
        <w:r>
          <w:rPr>
            <w:rFonts w:ascii="仿宋" w:eastAsia="仿宋" w:hAnsi="仿宋" w:cs="仿宋" w:hint="eastAsia"/>
            <w:lang w:eastAsia="zh-CN"/>
          </w:rPr>
          <w:t>(一)、股东权利及义务</w:t>
        </w:r>
        <w:r>
          <w:tab/>
        </w:r>
        <w:r>
          <w:fldChar w:fldCharType="begin"/>
        </w:r>
        <w:r>
          <w:instrText xml:space="preserve"> PAGEREF _Toc25867 \h </w:instrText>
        </w:r>
        <w:r>
          <w:fldChar w:fldCharType="separate"/>
        </w:r>
        <w:r>
          <w:t>14</w:t>
        </w:r>
        <w:r>
          <w:fldChar w:fldCharType="end"/>
        </w:r>
      </w:hyperlink>
    </w:p>
    <w:p>
      <w:pPr>
        <w:pStyle w:val="TOC2"/>
        <w:tabs>
          <w:tab w:val="right" w:leader="dot" w:pos="8306"/>
        </w:tabs>
      </w:pPr>
      <w:hyperlink w:anchor="_Toc5354" w:history="1">
        <w:r>
          <w:rPr>
            <w:rFonts w:ascii="仿宋" w:eastAsia="仿宋" w:hAnsi="仿宋" w:cs="仿宋" w:hint="eastAsia"/>
            <w:lang w:eastAsia="zh-CN"/>
          </w:rPr>
          <w:t>(二)、董事</w:t>
        </w:r>
        <w:r>
          <w:tab/>
        </w:r>
        <w:r>
          <w:fldChar w:fldCharType="begin"/>
        </w:r>
        <w:r>
          <w:instrText xml:space="preserve"> PAGEREF _Toc5354 \h </w:instrText>
        </w:r>
        <w:r>
          <w:fldChar w:fldCharType="separate"/>
        </w:r>
        <w:r>
          <w:t>17</w:t>
        </w:r>
        <w:r>
          <w:fldChar w:fldCharType="end"/>
        </w:r>
      </w:hyperlink>
    </w:p>
    <w:p>
      <w:pPr>
        <w:pStyle w:val="TOC2"/>
        <w:tabs>
          <w:tab w:val="right" w:leader="dot" w:pos="8306"/>
        </w:tabs>
      </w:pPr>
      <w:hyperlink w:anchor="_Toc7962" w:history="1">
        <w:r>
          <w:rPr>
            <w:rFonts w:ascii="仿宋" w:eastAsia="仿宋" w:hAnsi="仿宋" w:cs="仿宋" w:hint="eastAsia"/>
            <w:lang w:eastAsia="zh-CN"/>
          </w:rPr>
          <w:t>(三)、高级管理人员</w:t>
        </w:r>
        <w:r>
          <w:tab/>
        </w:r>
        <w:r>
          <w:fldChar w:fldCharType="begin"/>
        </w:r>
        <w:r>
          <w:instrText xml:space="preserve"> PAGEREF _Toc7962 \h </w:instrText>
        </w:r>
        <w:r>
          <w:fldChar w:fldCharType="separate"/>
        </w:r>
        <w:r>
          <w:t>22</w:t>
        </w:r>
        <w:r>
          <w:fldChar w:fldCharType="end"/>
        </w:r>
      </w:hyperlink>
    </w:p>
    <w:p>
      <w:pPr>
        <w:pStyle w:val="TOC2"/>
        <w:tabs>
          <w:tab w:val="right" w:leader="dot" w:pos="8306"/>
        </w:tabs>
      </w:pPr>
      <w:hyperlink w:anchor="_Toc12691" w:history="1">
        <w:r>
          <w:rPr>
            <w:rFonts w:ascii="仿宋" w:eastAsia="仿宋" w:hAnsi="仿宋" w:cs="仿宋" w:hint="eastAsia"/>
            <w:lang w:eastAsia="zh-CN"/>
          </w:rPr>
          <w:t>(四)、监事</w:t>
        </w:r>
        <w:r>
          <w:tab/>
        </w:r>
        <w:r>
          <w:fldChar w:fldCharType="begin"/>
        </w:r>
        <w:r>
          <w:instrText xml:space="preserve"> PAGEREF _Toc12691 \h </w:instrText>
        </w:r>
        <w:r>
          <w:fldChar w:fldCharType="separate"/>
        </w:r>
        <w:r>
          <w:t>23</w:t>
        </w:r>
        <w:r>
          <w:fldChar w:fldCharType="end"/>
        </w:r>
      </w:hyperlink>
    </w:p>
    <w:p>
      <w:pPr>
        <w:pStyle w:val="TOC1"/>
        <w:tabs>
          <w:tab w:val="right" w:leader="dot" w:pos="8306"/>
        </w:tabs>
      </w:pPr>
      <w:hyperlink w:anchor="_Toc11195" w:history="1">
        <w:r>
          <w:rPr>
            <w:rFonts w:ascii="仿宋" w:eastAsia="仿宋" w:hAnsi="仿宋" w:cs="仿宋" w:hint="eastAsia"/>
            <w:lang w:eastAsia="zh-CN"/>
          </w:rPr>
          <w:t>四、创意灯具筹建公司基本信息</w:t>
        </w:r>
        <w:r>
          <w:tab/>
        </w:r>
        <w:r>
          <w:fldChar w:fldCharType="begin"/>
        </w:r>
        <w:r>
          <w:instrText xml:space="preserve"> PAGEREF _Toc11195 \h </w:instrText>
        </w:r>
        <w:r>
          <w:fldChar w:fldCharType="separate"/>
        </w:r>
        <w:r>
          <w:t>25</w:t>
        </w:r>
        <w:r>
          <w:fldChar w:fldCharType="end"/>
        </w:r>
      </w:hyperlink>
    </w:p>
    <w:p>
      <w:pPr>
        <w:pStyle w:val="TOC2"/>
        <w:tabs>
          <w:tab w:val="right" w:leader="dot" w:pos="8306"/>
        </w:tabs>
      </w:pPr>
      <w:hyperlink w:anchor="_Toc6778" w:history="1">
        <w:r>
          <w:rPr>
            <w:rFonts w:ascii="仿宋" w:eastAsia="仿宋" w:hAnsi="仿宋" w:cs="仿宋" w:hint="eastAsia"/>
            <w:lang w:eastAsia="zh-CN"/>
          </w:rPr>
          <w:t>(一)、公司名称</w:t>
        </w:r>
        <w:r>
          <w:tab/>
        </w:r>
        <w:r>
          <w:fldChar w:fldCharType="begin"/>
        </w:r>
        <w:r>
          <w:instrText xml:space="preserve"> PAGEREF _Toc6778 \h </w:instrText>
        </w:r>
        <w:r>
          <w:fldChar w:fldCharType="separate"/>
        </w:r>
        <w:r>
          <w:t>25</w:t>
        </w:r>
        <w:r>
          <w:fldChar w:fldCharType="end"/>
        </w:r>
      </w:hyperlink>
    </w:p>
    <w:p>
      <w:pPr>
        <w:pStyle w:val="TOC2"/>
        <w:tabs>
          <w:tab w:val="right" w:leader="dot" w:pos="8306"/>
        </w:tabs>
      </w:pPr>
      <w:hyperlink w:anchor="_Toc8398" w:history="1">
        <w:r>
          <w:rPr>
            <w:rFonts w:ascii="仿宋" w:eastAsia="仿宋" w:hAnsi="仿宋" w:cs="仿宋" w:hint="eastAsia"/>
            <w:lang w:eastAsia="zh-CN"/>
          </w:rPr>
          <w:t>(二)、注册资本</w:t>
        </w:r>
        <w:r>
          <w:tab/>
        </w:r>
        <w:r>
          <w:fldChar w:fldCharType="begin"/>
        </w:r>
        <w:r>
          <w:instrText xml:space="preserve"> PAGEREF _Toc8398 \h </w:instrText>
        </w:r>
        <w:r>
          <w:fldChar w:fldCharType="separate"/>
        </w:r>
        <w:r>
          <w:t>25</w:t>
        </w:r>
        <w:r>
          <w:fldChar w:fldCharType="end"/>
        </w:r>
      </w:hyperlink>
    </w:p>
    <w:p>
      <w:pPr>
        <w:pStyle w:val="TOC2"/>
        <w:tabs>
          <w:tab w:val="right" w:leader="dot" w:pos="8306"/>
        </w:tabs>
      </w:pPr>
      <w:hyperlink w:anchor="_Toc6027" w:history="1">
        <w:r>
          <w:rPr>
            <w:rFonts w:ascii="仿宋" w:eastAsia="仿宋" w:hAnsi="仿宋" w:cs="仿宋" w:hint="eastAsia"/>
            <w:lang w:eastAsia="zh-CN"/>
          </w:rPr>
          <w:t>(三)、注册地址</w:t>
        </w:r>
        <w:r>
          <w:tab/>
        </w:r>
        <w:r>
          <w:fldChar w:fldCharType="begin"/>
        </w:r>
        <w:r>
          <w:instrText xml:space="preserve"> PAGEREF _Toc6027 \h </w:instrText>
        </w:r>
        <w:r>
          <w:fldChar w:fldCharType="separate"/>
        </w:r>
        <w:r>
          <w:t>25</w:t>
        </w:r>
        <w:r>
          <w:fldChar w:fldCharType="end"/>
        </w:r>
      </w:hyperlink>
    </w:p>
    <w:p>
      <w:pPr>
        <w:pStyle w:val="TOC2"/>
        <w:tabs>
          <w:tab w:val="right" w:leader="dot" w:pos="8306"/>
        </w:tabs>
      </w:pPr>
      <w:hyperlink w:anchor="_Toc20949" w:history="1">
        <w:r>
          <w:rPr>
            <w:rFonts w:ascii="仿宋" w:eastAsia="仿宋" w:hAnsi="仿宋" w:cs="仿宋" w:hint="eastAsia"/>
            <w:lang w:eastAsia="zh-CN"/>
          </w:rPr>
          <w:t>(四)、法人代表</w:t>
        </w:r>
        <w:r>
          <w:tab/>
        </w:r>
        <w:r>
          <w:fldChar w:fldCharType="begin"/>
        </w:r>
        <w:r>
          <w:instrText xml:space="preserve"> PAGEREF _Toc20949 \h </w:instrText>
        </w:r>
        <w:r>
          <w:fldChar w:fldCharType="separate"/>
        </w:r>
        <w:r>
          <w:t>25</w:t>
        </w:r>
        <w:r>
          <w:fldChar w:fldCharType="end"/>
        </w:r>
      </w:hyperlink>
    </w:p>
    <w:p>
      <w:pPr>
        <w:pStyle w:val="TOC2"/>
        <w:tabs>
          <w:tab w:val="right" w:leader="dot" w:pos="8306"/>
        </w:tabs>
      </w:pPr>
      <w:hyperlink w:anchor="_Toc21612" w:history="1">
        <w:r>
          <w:rPr>
            <w:rFonts w:ascii="仿宋" w:eastAsia="仿宋" w:hAnsi="仿宋" w:cs="仿宋" w:hint="eastAsia"/>
            <w:lang w:eastAsia="zh-CN"/>
          </w:rPr>
          <w:t>(五)、主要经营范围</w:t>
        </w:r>
        <w:r>
          <w:tab/>
        </w:r>
        <w:r>
          <w:fldChar w:fldCharType="begin"/>
        </w:r>
        <w:r>
          <w:instrText xml:space="preserve"> PAGEREF _Toc21612 \h </w:instrText>
        </w:r>
        <w:r>
          <w:fldChar w:fldCharType="separate"/>
        </w:r>
        <w:r>
          <w:t>25</w:t>
        </w:r>
        <w:r>
          <w:fldChar w:fldCharType="end"/>
        </w:r>
      </w:hyperlink>
    </w:p>
    <w:p>
      <w:pPr>
        <w:pStyle w:val="TOC2"/>
        <w:tabs>
          <w:tab w:val="right" w:leader="dot" w:pos="8306"/>
        </w:tabs>
      </w:pPr>
      <w:hyperlink w:anchor="_Toc20857" w:history="1">
        <w:r>
          <w:rPr>
            <w:rFonts w:ascii="仿宋" w:eastAsia="仿宋" w:hAnsi="仿宋" w:cs="仿宋" w:hint="eastAsia"/>
            <w:lang w:eastAsia="zh-CN"/>
          </w:rPr>
          <w:t>(六)、主要股东</w:t>
        </w:r>
        <w:r>
          <w:tab/>
        </w:r>
        <w:r>
          <w:fldChar w:fldCharType="begin"/>
        </w:r>
        <w:r>
          <w:instrText xml:space="preserve"> PAGEREF _Toc20857 \h </w:instrText>
        </w:r>
        <w:r>
          <w:fldChar w:fldCharType="separate"/>
        </w:r>
        <w:r>
          <w:t>26</w:t>
        </w:r>
        <w:r>
          <w:fldChar w:fldCharType="end"/>
        </w:r>
      </w:hyperlink>
    </w:p>
    <w:p>
      <w:pPr>
        <w:pStyle w:val="TOC1"/>
        <w:tabs>
          <w:tab w:val="right" w:leader="dot" w:pos="8306"/>
        </w:tabs>
      </w:pPr>
      <w:hyperlink w:anchor="_Toc16458" w:history="1">
        <w:r>
          <w:rPr>
            <w:rFonts w:ascii="仿宋" w:eastAsia="仿宋" w:hAnsi="仿宋" w:cs="仿宋" w:hint="eastAsia"/>
            <w:lang w:eastAsia="zh-CN"/>
          </w:rPr>
          <w:t>五、公司成立背景及可行性分析</w:t>
        </w:r>
        <w:r>
          <w:tab/>
        </w:r>
        <w:r>
          <w:fldChar w:fldCharType="begin"/>
        </w:r>
        <w:r>
          <w:instrText xml:space="preserve"> PAGEREF _Toc16458 \h </w:instrText>
        </w:r>
        <w:r>
          <w:fldChar w:fldCharType="separate"/>
        </w:r>
        <w:r>
          <w:t>27</w:t>
        </w:r>
        <w:r>
          <w:fldChar w:fldCharType="end"/>
        </w:r>
      </w:hyperlink>
    </w:p>
    <w:p>
      <w:pPr>
        <w:pStyle w:val="TOC2"/>
        <w:tabs>
          <w:tab w:val="right" w:leader="dot" w:pos="8306"/>
        </w:tabs>
      </w:pPr>
      <w:hyperlink w:anchor="_Toc9373" w:history="1">
        <w:r>
          <w:rPr>
            <w:rFonts w:ascii="仿宋" w:eastAsia="仿宋" w:hAnsi="仿宋" w:cs="仿宋" w:hint="eastAsia"/>
            <w:lang w:eastAsia="zh-CN"/>
          </w:rPr>
          <w:t>(一)、发展思路</w:t>
        </w:r>
        <w:r>
          <w:tab/>
        </w:r>
        <w:r>
          <w:fldChar w:fldCharType="begin"/>
        </w:r>
        <w:r>
          <w:instrText xml:space="preserve"> PAGEREF _Toc9373 \h </w:instrText>
        </w:r>
        <w:r>
          <w:fldChar w:fldCharType="separate"/>
        </w:r>
        <w:r>
          <w:t>27</w:t>
        </w:r>
        <w:r>
          <w:fldChar w:fldCharType="end"/>
        </w:r>
      </w:hyperlink>
    </w:p>
    <w:p>
      <w:pPr>
        <w:pStyle w:val="TOC2"/>
        <w:tabs>
          <w:tab w:val="right" w:leader="dot" w:pos="8306"/>
        </w:tabs>
      </w:pPr>
      <w:hyperlink w:anchor="_Toc32067" w:history="1">
        <w:r>
          <w:rPr>
            <w:rFonts w:ascii="仿宋" w:eastAsia="仿宋" w:hAnsi="仿宋" w:cs="仿宋" w:hint="eastAsia"/>
            <w:lang w:eastAsia="zh-CN"/>
          </w:rPr>
          <w:t>(二)、产业发展背景分析</w:t>
        </w:r>
        <w:r>
          <w:tab/>
        </w:r>
        <w:r>
          <w:fldChar w:fldCharType="begin"/>
        </w:r>
        <w:r>
          <w:instrText xml:space="preserve"> PAGEREF _Toc32067 \h </w:instrText>
        </w:r>
        <w:r>
          <w:fldChar w:fldCharType="separate"/>
        </w:r>
        <w:r>
          <w:t>27</w:t>
        </w:r>
        <w:r>
          <w:fldChar w:fldCharType="end"/>
        </w:r>
      </w:hyperlink>
    </w:p>
    <w:p>
      <w:pPr>
        <w:pStyle w:val="TOC2"/>
        <w:tabs>
          <w:tab w:val="right" w:leader="dot" w:pos="8306"/>
        </w:tabs>
      </w:pPr>
      <w:hyperlink w:anchor="_Toc23200" w:history="1">
        <w:r>
          <w:rPr>
            <w:rFonts w:ascii="仿宋" w:eastAsia="仿宋" w:hAnsi="仿宋" w:cs="仿宋" w:hint="eastAsia"/>
            <w:lang w:eastAsia="zh-CN"/>
          </w:rPr>
          <w:t>(三)、产业发展原则</w:t>
        </w:r>
        <w:r>
          <w:tab/>
        </w:r>
        <w:r>
          <w:fldChar w:fldCharType="begin"/>
        </w:r>
        <w:r>
          <w:instrText xml:space="preserve"> PAGEREF _Toc23200 \h </w:instrText>
        </w:r>
        <w:r>
          <w:fldChar w:fldCharType="separate"/>
        </w:r>
        <w:r>
          <w:t>29</w:t>
        </w:r>
        <w:r>
          <w:fldChar w:fldCharType="end"/>
        </w:r>
      </w:hyperlink>
    </w:p>
    <w:p>
      <w:pPr>
        <w:pStyle w:val="TOC2"/>
        <w:tabs>
          <w:tab w:val="right" w:leader="dot" w:pos="8306"/>
        </w:tabs>
      </w:pPr>
      <w:hyperlink w:anchor="_Toc25611" w:history="1">
        <w:r>
          <w:rPr>
            <w:rFonts w:ascii="仿宋" w:eastAsia="仿宋" w:hAnsi="仿宋" w:cs="仿宋" w:hint="eastAsia"/>
            <w:lang w:eastAsia="zh-CN"/>
          </w:rPr>
          <w:t>(四)、区域产业环境分析</w:t>
        </w:r>
        <w:r>
          <w:tab/>
        </w:r>
        <w:r>
          <w:fldChar w:fldCharType="begin"/>
        </w:r>
        <w:r>
          <w:instrText xml:space="preserve"> PAGEREF _Toc25611 \h </w:instrText>
        </w:r>
        <w:r>
          <w:fldChar w:fldCharType="separate"/>
        </w:r>
        <w:r>
          <w:t>30</w:t>
        </w:r>
        <w:r>
          <w:fldChar w:fldCharType="end"/>
        </w:r>
      </w:hyperlink>
    </w:p>
    <w:p>
      <w:pPr>
        <w:pStyle w:val="TOC2"/>
        <w:tabs>
          <w:tab w:val="right" w:leader="dot" w:pos="8306"/>
        </w:tabs>
      </w:pPr>
      <w:hyperlink w:anchor="_Toc7411" w:history="1">
        <w:r>
          <w:rPr>
            <w:rFonts w:ascii="仿宋" w:eastAsia="仿宋" w:hAnsi="仿宋" w:cs="仿宋" w:hint="eastAsia"/>
            <w:lang w:eastAsia="zh-CN"/>
          </w:rPr>
          <w:t>(五)、可行性分析</w:t>
        </w:r>
        <w:r>
          <w:tab/>
        </w:r>
        <w:r>
          <w:fldChar w:fldCharType="begin"/>
        </w:r>
        <w:r>
          <w:instrText xml:space="preserve"> PAGEREF _Toc7411 \h </w:instrText>
        </w:r>
        <w:r>
          <w:fldChar w:fldCharType="separate"/>
        </w:r>
        <w:r>
          <w:t>32</w:t>
        </w:r>
        <w:r>
          <w:fldChar w:fldCharType="end"/>
        </w:r>
      </w:hyperlink>
    </w:p>
    <w:p>
      <w:pPr>
        <w:pStyle w:val="TOC2"/>
        <w:tabs>
          <w:tab w:val="right" w:leader="dot" w:pos="8306"/>
        </w:tabs>
      </w:pPr>
      <w:hyperlink w:anchor="_Toc1460" w:history="1">
        <w:r>
          <w:rPr>
            <w:rFonts w:ascii="仿宋" w:eastAsia="仿宋" w:hAnsi="仿宋" w:cs="仿宋" w:hint="eastAsia"/>
            <w:lang w:eastAsia="zh-CN"/>
          </w:rPr>
          <w:t>(六)、产业发展重点任务</w:t>
        </w:r>
        <w:r>
          <w:tab/>
        </w:r>
        <w:r>
          <w:fldChar w:fldCharType="begin"/>
        </w:r>
        <w:r>
          <w:instrText xml:space="preserve"> PAGEREF _Toc1460 \h </w:instrText>
        </w:r>
        <w:r>
          <w:fldChar w:fldCharType="separate"/>
        </w:r>
        <w:r>
          <w:t>33</w:t>
        </w:r>
        <w:r>
          <w:fldChar w:fldCharType="end"/>
        </w:r>
      </w:hyperlink>
    </w:p>
    <w:p>
      <w:pPr>
        <w:pStyle w:val="TOC2"/>
        <w:tabs>
          <w:tab w:val="right" w:leader="dot" w:pos="8306"/>
        </w:tabs>
      </w:pPr>
      <w:hyperlink w:anchor="_Toc6200" w:history="1">
        <w:r>
          <w:rPr>
            <w:rFonts w:ascii="仿宋" w:eastAsia="仿宋" w:hAnsi="仿宋" w:cs="仿宋" w:hint="eastAsia"/>
            <w:lang w:eastAsia="zh-CN"/>
          </w:rPr>
          <w:t>(七)、创意灯具项目建设必要性分析</w:t>
        </w:r>
        <w:r>
          <w:tab/>
        </w:r>
        <w:r>
          <w:fldChar w:fldCharType="begin"/>
        </w:r>
        <w:r>
          <w:instrText xml:space="preserve"> PAGEREF _Toc6200 \h </w:instrText>
        </w:r>
        <w:r>
          <w:fldChar w:fldCharType="separate"/>
        </w:r>
        <w:r>
          <w:t>35</w:t>
        </w:r>
        <w:r>
          <w:fldChar w:fldCharType="end"/>
        </w:r>
      </w:hyperlink>
    </w:p>
    <w:p>
      <w:pPr>
        <w:pStyle w:val="TOC1"/>
        <w:tabs>
          <w:tab w:val="right" w:leader="dot" w:pos="8306"/>
        </w:tabs>
      </w:pPr>
      <w:hyperlink w:anchor="_Toc9414" w:history="1">
        <w:r>
          <w:rPr>
            <w:rFonts w:ascii="仿宋" w:eastAsia="仿宋" w:hAnsi="仿宋" w:cs="仿宋" w:hint="eastAsia"/>
            <w:lang w:eastAsia="zh-CN"/>
          </w:rPr>
          <w:t>六、创意灯具项目风险分析</w:t>
        </w:r>
        <w:r>
          <w:tab/>
        </w:r>
        <w:r>
          <w:fldChar w:fldCharType="begin"/>
        </w:r>
        <w:r>
          <w:instrText xml:space="preserve"> PAGEREF _Toc9414 \h </w:instrText>
        </w:r>
        <w:r>
          <w:fldChar w:fldCharType="separate"/>
        </w:r>
        <w:r>
          <w:t>36</w:t>
        </w:r>
        <w:r>
          <w:fldChar w:fldCharType="end"/>
        </w:r>
      </w:hyperlink>
    </w:p>
    <w:p>
      <w:pPr>
        <w:pStyle w:val="TOC2"/>
        <w:tabs>
          <w:tab w:val="right" w:leader="dot" w:pos="8306"/>
        </w:tabs>
      </w:pPr>
      <w:hyperlink w:anchor="_Toc29570" w:history="1">
        <w:r>
          <w:rPr>
            <w:rFonts w:ascii="仿宋" w:eastAsia="仿宋" w:hAnsi="仿宋" w:cs="仿宋" w:hint="eastAsia"/>
            <w:lang w:eastAsia="zh-CN"/>
          </w:rPr>
          <w:t>(一)、创意灯具项目风险分析</w:t>
        </w:r>
        <w:r>
          <w:tab/>
        </w:r>
        <w:r>
          <w:fldChar w:fldCharType="begin"/>
        </w:r>
        <w:r>
          <w:instrText xml:space="preserve"> PAGEREF _Toc29570 \h </w:instrText>
        </w:r>
        <w:r>
          <w:fldChar w:fldCharType="separate"/>
        </w:r>
        <w:r>
          <w:t>36</w:t>
        </w:r>
        <w:r>
          <w:fldChar w:fldCharType="end"/>
        </w:r>
      </w:hyperlink>
    </w:p>
    <w:p>
      <w:pPr>
        <w:pStyle w:val="TOC2"/>
        <w:tabs>
          <w:tab w:val="right" w:leader="dot" w:pos="8306"/>
        </w:tabs>
      </w:pPr>
      <w:hyperlink w:anchor="_Toc10248" w:history="1">
        <w:r>
          <w:rPr>
            <w:rFonts w:ascii="仿宋" w:eastAsia="仿宋" w:hAnsi="仿宋" w:cs="仿宋" w:hint="eastAsia"/>
            <w:lang w:eastAsia="zh-CN"/>
          </w:rPr>
          <w:t>(二)、创意灯具项目风险对策</w:t>
        </w:r>
        <w:r>
          <w:tab/>
        </w:r>
        <w:r>
          <w:fldChar w:fldCharType="begin"/>
        </w:r>
        <w:r>
          <w:instrText xml:space="preserve"> PAGEREF _Toc10248 \h </w:instrText>
        </w:r>
        <w:r>
          <w:fldChar w:fldCharType="separate"/>
        </w:r>
        <w:r>
          <w:t>37</w:t>
        </w:r>
        <w:r>
          <w:fldChar w:fldCharType="end"/>
        </w:r>
      </w:hyperlink>
    </w:p>
    <w:p>
      <w:pPr>
        <w:pStyle w:val="TOC1"/>
        <w:tabs>
          <w:tab w:val="right" w:leader="dot" w:pos="8306"/>
        </w:tabs>
      </w:pPr>
      <w:hyperlink w:anchor="_Toc28274" w:history="1">
        <w:r>
          <w:rPr>
            <w:rFonts w:ascii="仿宋" w:eastAsia="仿宋" w:hAnsi="仿宋" w:cs="仿宋" w:hint="eastAsia"/>
            <w:lang w:eastAsia="zh-CN"/>
          </w:rPr>
          <w:t>七、建设进度分析</w:t>
        </w:r>
        <w:r>
          <w:tab/>
        </w:r>
        <w:r>
          <w:fldChar w:fldCharType="begin"/>
        </w:r>
        <w:r>
          <w:instrText xml:space="preserve"> PAGEREF _Toc28274 \h </w:instrText>
        </w:r>
        <w:r>
          <w:fldChar w:fldCharType="separate"/>
        </w:r>
        <w:r>
          <w:t>38</w:t>
        </w:r>
        <w:r>
          <w:fldChar w:fldCharType="end"/>
        </w:r>
      </w:hyperlink>
    </w:p>
    <w:p>
      <w:pPr>
        <w:pStyle w:val="TOC2"/>
        <w:tabs>
          <w:tab w:val="right" w:leader="dot" w:pos="8306"/>
        </w:tabs>
      </w:pPr>
      <w:hyperlink w:anchor="_Toc23727" w:history="1">
        <w:r>
          <w:rPr>
            <w:rFonts w:ascii="仿宋" w:eastAsia="仿宋" w:hAnsi="仿宋" w:cs="仿宋" w:hint="eastAsia"/>
            <w:lang w:eastAsia="zh-CN"/>
          </w:rPr>
          <w:t>(一)、创意灯具项目进度安排</w:t>
        </w:r>
        <w:r>
          <w:tab/>
        </w:r>
        <w:r>
          <w:fldChar w:fldCharType="begin"/>
        </w:r>
        <w:r>
          <w:instrText xml:space="preserve"> PAGEREF _Toc23727 \h </w:instrText>
        </w:r>
        <w:r>
          <w:fldChar w:fldCharType="separate"/>
        </w:r>
        <w:r>
          <w:t>38</w:t>
        </w:r>
        <w:r>
          <w:fldChar w:fldCharType="end"/>
        </w:r>
      </w:hyperlink>
    </w:p>
    <w:p>
      <w:pPr>
        <w:pStyle w:val="TOC2"/>
        <w:tabs>
          <w:tab w:val="right" w:leader="dot" w:pos="8306"/>
        </w:tabs>
      </w:pPr>
      <w:hyperlink w:anchor="_Toc17723" w:history="1">
        <w:r>
          <w:rPr>
            <w:rFonts w:ascii="仿宋" w:eastAsia="仿宋" w:hAnsi="仿宋" w:cs="仿宋" w:hint="eastAsia"/>
            <w:lang w:eastAsia="zh-CN"/>
          </w:rPr>
          <w:t>(二)、创意灯具项目实施保障措施</w:t>
        </w:r>
        <w:r>
          <w:tab/>
        </w:r>
        <w:r>
          <w:fldChar w:fldCharType="begin"/>
        </w:r>
        <w:r>
          <w:instrText xml:space="preserve"> PAGEREF _Toc17723 \h </w:instrText>
        </w:r>
        <w:r>
          <w:fldChar w:fldCharType="separate"/>
        </w:r>
        <w:r>
          <w:t>39</w:t>
        </w:r>
        <w:r>
          <w:fldChar w:fldCharType="end"/>
        </w:r>
      </w:hyperlink>
    </w:p>
    <w:p>
      <w:pPr>
        <w:pStyle w:val="TOC1"/>
        <w:tabs>
          <w:tab w:val="right" w:leader="dot" w:pos="8306"/>
        </w:tabs>
      </w:pPr>
      <w:hyperlink w:anchor="_Toc19139" w:history="1">
        <w:r>
          <w:rPr>
            <w:rFonts w:ascii="仿宋" w:eastAsia="仿宋" w:hAnsi="仿宋" w:cs="仿宋" w:hint="eastAsia"/>
            <w:lang w:eastAsia="zh-CN"/>
          </w:rPr>
          <w:t>八、环境保护分析</w:t>
        </w:r>
        <w:r>
          <w:tab/>
        </w:r>
        <w:r>
          <w:fldChar w:fldCharType="begin"/>
        </w:r>
        <w:r>
          <w:instrText xml:space="preserve"> PAGEREF _Toc19139 \h </w:instrText>
        </w:r>
        <w:r>
          <w:fldChar w:fldCharType="separate"/>
        </w:r>
        <w:r>
          <w:t>40</w:t>
        </w:r>
        <w:r>
          <w:fldChar w:fldCharType="end"/>
        </w:r>
      </w:hyperlink>
    </w:p>
    <w:p>
      <w:pPr>
        <w:pStyle w:val="TOC2"/>
        <w:tabs>
          <w:tab w:val="right" w:leader="dot" w:pos="8306"/>
        </w:tabs>
      </w:pPr>
      <w:hyperlink w:anchor="_Toc12760" w:history="1">
        <w:r>
          <w:rPr>
            <w:rFonts w:ascii="仿宋" w:eastAsia="仿宋" w:hAnsi="仿宋" w:cs="仿宋" w:hint="eastAsia"/>
            <w:lang w:eastAsia="zh-CN"/>
          </w:rPr>
          <w:t>(一)、编制依据</w:t>
        </w:r>
        <w:r>
          <w:tab/>
        </w:r>
        <w:r>
          <w:fldChar w:fldCharType="begin"/>
        </w:r>
        <w:r>
          <w:instrText xml:space="preserve"> PAGEREF _Toc12760 \h </w:instrText>
        </w:r>
        <w:r>
          <w:fldChar w:fldCharType="separate"/>
        </w:r>
        <w:r>
          <w:t>40</w:t>
        </w:r>
        <w:r>
          <w:fldChar w:fldCharType="end"/>
        </w:r>
      </w:hyperlink>
    </w:p>
    <w:p>
      <w:pPr>
        <w:pStyle w:val="TOC2"/>
        <w:tabs>
          <w:tab w:val="right" w:leader="dot" w:pos="8306"/>
        </w:tabs>
      </w:pPr>
      <w:hyperlink w:anchor="_Toc13823" w:history="1">
        <w:r>
          <w:rPr>
            <w:rFonts w:ascii="仿宋" w:eastAsia="仿宋" w:hAnsi="仿宋" w:cs="仿宋" w:hint="eastAsia"/>
            <w:lang w:eastAsia="zh-CN"/>
          </w:rPr>
          <w:t>(二)、环境影响合理性分析</w:t>
        </w:r>
        <w:r>
          <w:tab/>
        </w:r>
        <w:r>
          <w:fldChar w:fldCharType="begin"/>
        </w:r>
        <w:r>
          <w:instrText xml:space="preserve"> PAGEREF _Toc13823 \h </w:instrText>
        </w:r>
        <w:r>
          <w:fldChar w:fldCharType="separate"/>
        </w:r>
        <w:r>
          <w:t>41</w:t>
        </w:r>
        <w:r>
          <w:fldChar w:fldCharType="end"/>
        </w:r>
      </w:hyperlink>
    </w:p>
    <w:p>
      <w:pPr>
        <w:pStyle w:val="TOC2"/>
        <w:tabs>
          <w:tab w:val="right" w:leader="dot" w:pos="8306"/>
        </w:tabs>
      </w:pPr>
      <w:hyperlink w:anchor="_Toc23554" w:history="1">
        <w:r>
          <w:rPr>
            <w:rFonts w:ascii="仿宋" w:eastAsia="仿宋" w:hAnsi="仿宋" w:cs="仿宋" w:hint="eastAsia"/>
            <w:lang w:eastAsia="zh-CN"/>
          </w:rPr>
          <w:t>(三)、建设期大气环境影响分析</w:t>
        </w:r>
        <w:r>
          <w:tab/>
        </w:r>
        <w:r>
          <w:fldChar w:fldCharType="begin"/>
        </w:r>
        <w:r>
          <w:instrText xml:space="preserve"> PAGEREF _Toc23554 \h </w:instrText>
        </w:r>
        <w:r>
          <w:fldChar w:fldCharType="separate"/>
        </w:r>
        <w:r>
          <w:t>42</w:t>
        </w:r>
        <w:r>
          <w:fldChar w:fldCharType="end"/>
        </w:r>
      </w:hyperlink>
    </w:p>
    <w:p>
      <w:pPr>
        <w:pStyle w:val="TOC2"/>
        <w:tabs>
          <w:tab w:val="right" w:leader="dot" w:pos="8306"/>
        </w:tabs>
      </w:pPr>
      <w:hyperlink w:anchor="_Toc30339" w:history="1">
        <w:r>
          <w:rPr>
            <w:rFonts w:ascii="仿宋" w:eastAsia="仿宋" w:hAnsi="仿宋" w:cs="仿宋" w:hint="eastAsia"/>
            <w:lang w:eastAsia="zh-CN"/>
          </w:rPr>
          <w:t>(四)、建设期水环境影响分析</w:t>
        </w:r>
        <w:r>
          <w:tab/>
        </w:r>
        <w:r>
          <w:fldChar w:fldCharType="begin"/>
        </w:r>
        <w:r>
          <w:instrText xml:space="preserve"> PAGEREF _Toc30339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13" w:history="1">
        <w:r>
          <w:rPr>
            <w:rFonts w:ascii="仿宋" w:eastAsia="仿宋" w:hAnsi="仿宋" w:cs="仿宋" w:hint="eastAsia"/>
            <w:lang w:eastAsia="zh-CN"/>
          </w:rPr>
          <w:t>(五)、建设期固体废弃物环境影响分析</w:t>
        </w:r>
        <w:r>
          <w:tab/>
        </w:r>
        <w:r>
          <w:fldChar w:fldCharType="begin"/>
        </w:r>
        <w:r>
          <w:instrText xml:space="preserve"> PAGEREF _Toc21913 \h </w:instrText>
        </w:r>
        <w:r>
          <w:fldChar w:fldCharType="separate"/>
        </w:r>
        <w:r>
          <w:t>44</w:t>
        </w:r>
        <w:r>
          <w:fldChar w:fldCharType="end"/>
        </w:r>
      </w:hyperlink>
    </w:p>
    <w:p>
      <w:pPr>
        <w:pStyle w:val="TOC2"/>
        <w:tabs>
          <w:tab w:val="right" w:leader="dot" w:pos="8306"/>
        </w:tabs>
      </w:pPr>
      <w:hyperlink w:anchor="_Toc28664" w:history="1">
        <w:r>
          <w:rPr>
            <w:rFonts w:ascii="仿宋" w:eastAsia="仿宋" w:hAnsi="仿宋" w:cs="仿宋" w:hint="eastAsia"/>
            <w:lang w:eastAsia="zh-CN"/>
          </w:rPr>
          <w:t>(六)、建设期声环境影响分析</w:t>
        </w:r>
        <w:r>
          <w:tab/>
        </w:r>
        <w:r>
          <w:fldChar w:fldCharType="begin"/>
        </w:r>
        <w:r>
          <w:instrText xml:space="preserve"> PAGEREF _Toc28664 \h </w:instrText>
        </w:r>
        <w:r>
          <w:fldChar w:fldCharType="separate"/>
        </w:r>
        <w:r>
          <w:t>45</w:t>
        </w:r>
        <w:r>
          <w:fldChar w:fldCharType="end"/>
        </w:r>
      </w:hyperlink>
    </w:p>
    <w:p>
      <w:pPr>
        <w:pStyle w:val="TOC2"/>
        <w:tabs>
          <w:tab w:val="right" w:leader="dot" w:pos="8306"/>
        </w:tabs>
      </w:pPr>
      <w:hyperlink w:anchor="_Toc28582" w:history="1">
        <w:r>
          <w:rPr>
            <w:rFonts w:ascii="仿宋" w:eastAsia="仿宋" w:hAnsi="仿宋" w:cs="仿宋" w:hint="eastAsia"/>
            <w:lang w:eastAsia="zh-CN"/>
          </w:rPr>
          <w:t>(七)、营运期大气环境影响分析</w:t>
        </w:r>
        <w:r>
          <w:tab/>
        </w:r>
        <w:r>
          <w:fldChar w:fldCharType="begin"/>
        </w:r>
        <w:r>
          <w:instrText xml:space="preserve"> PAGEREF _Toc28582 \h </w:instrText>
        </w:r>
        <w:r>
          <w:fldChar w:fldCharType="separate"/>
        </w:r>
        <w:r>
          <w:t>47</w:t>
        </w:r>
        <w:r>
          <w:fldChar w:fldCharType="end"/>
        </w:r>
      </w:hyperlink>
    </w:p>
    <w:p>
      <w:pPr>
        <w:pStyle w:val="TOC2"/>
        <w:tabs>
          <w:tab w:val="right" w:leader="dot" w:pos="8306"/>
        </w:tabs>
      </w:pPr>
      <w:hyperlink w:anchor="_Toc25386" w:history="1">
        <w:r>
          <w:rPr>
            <w:rFonts w:ascii="仿宋" w:eastAsia="仿宋" w:hAnsi="仿宋" w:cs="仿宋" w:hint="eastAsia"/>
            <w:lang w:eastAsia="zh-CN"/>
          </w:rPr>
          <w:t>(八)、营运期水环境影响分析</w:t>
        </w:r>
        <w:r>
          <w:tab/>
        </w:r>
        <w:r>
          <w:fldChar w:fldCharType="begin"/>
        </w:r>
        <w:r>
          <w:instrText xml:space="preserve"> PAGEREF _Toc25386 \h </w:instrText>
        </w:r>
        <w:r>
          <w:fldChar w:fldCharType="separate"/>
        </w:r>
        <w:r>
          <w:t>47</w:t>
        </w:r>
        <w:r>
          <w:fldChar w:fldCharType="end"/>
        </w:r>
      </w:hyperlink>
    </w:p>
    <w:p>
      <w:pPr>
        <w:pStyle w:val="TOC2"/>
        <w:tabs>
          <w:tab w:val="right" w:leader="dot" w:pos="8306"/>
        </w:tabs>
      </w:pPr>
      <w:hyperlink w:anchor="_Toc21537" w:history="1">
        <w:r>
          <w:rPr>
            <w:rFonts w:ascii="仿宋" w:eastAsia="仿宋" w:hAnsi="仿宋" w:cs="仿宋" w:hint="eastAsia"/>
            <w:lang w:eastAsia="zh-CN"/>
          </w:rPr>
          <w:t>(九)、营运期固体废弃物环境影响分析</w:t>
        </w:r>
        <w:r>
          <w:tab/>
        </w:r>
        <w:r>
          <w:fldChar w:fldCharType="begin"/>
        </w:r>
        <w:r>
          <w:instrText xml:space="preserve"> PAGEREF _Toc21537 \h </w:instrText>
        </w:r>
        <w:r>
          <w:fldChar w:fldCharType="separate"/>
        </w:r>
        <w:r>
          <w:t>48</w:t>
        </w:r>
        <w:r>
          <w:fldChar w:fldCharType="end"/>
        </w:r>
      </w:hyperlink>
    </w:p>
    <w:p>
      <w:pPr>
        <w:pStyle w:val="TOC2"/>
        <w:tabs>
          <w:tab w:val="right" w:leader="dot" w:pos="8306"/>
        </w:tabs>
      </w:pPr>
      <w:hyperlink w:anchor="_Toc29987" w:history="1">
        <w:r>
          <w:rPr>
            <w:rFonts w:ascii="仿宋" w:eastAsia="仿宋" w:hAnsi="仿宋" w:cs="仿宋" w:hint="eastAsia"/>
            <w:lang w:eastAsia="zh-CN"/>
          </w:rPr>
          <w:t>(十)、营运期声环境影响分析</w:t>
        </w:r>
        <w:r>
          <w:tab/>
        </w:r>
        <w:r>
          <w:fldChar w:fldCharType="begin"/>
        </w:r>
        <w:r>
          <w:instrText xml:space="preserve"> PAGEREF _Toc29987 \h </w:instrText>
        </w:r>
        <w:r>
          <w:fldChar w:fldCharType="separate"/>
        </w:r>
        <w:r>
          <w:t>50</w:t>
        </w:r>
        <w:r>
          <w:fldChar w:fldCharType="end"/>
        </w:r>
      </w:hyperlink>
    </w:p>
    <w:p>
      <w:pPr>
        <w:pStyle w:val="TOC2"/>
        <w:tabs>
          <w:tab w:val="right" w:leader="dot" w:pos="8306"/>
        </w:tabs>
      </w:pPr>
      <w:hyperlink w:anchor="_Toc29463" w:history="1">
        <w:r>
          <w:rPr>
            <w:rFonts w:ascii="仿宋" w:eastAsia="仿宋" w:hAnsi="仿宋" w:cs="仿宋" w:hint="eastAsia"/>
            <w:lang w:eastAsia="zh-CN"/>
          </w:rPr>
          <w:t>(十一)、清洁生产</w:t>
        </w:r>
        <w:r>
          <w:tab/>
        </w:r>
        <w:r>
          <w:fldChar w:fldCharType="begin"/>
        </w:r>
        <w:r>
          <w:instrText xml:space="preserve"> PAGEREF _Toc29463 \h </w:instrText>
        </w:r>
        <w:r>
          <w:fldChar w:fldCharType="separate"/>
        </w:r>
        <w:r>
          <w:t>51</w:t>
        </w:r>
        <w:r>
          <w:fldChar w:fldCharType="end"/>
        </w:r>
      </w:hyperlink>
    </w:p>
    <w:p>
      <w:pPr>
        <w:pStyle w:val="TOC2"/>
        <w:tabs>
          <w:tab w:val="right" w:leader="dot" w:pos="8306"/>
        </w:tabs>
      </w:pPr>
      <w:hyperlink w:anchor="_Toc24639" w:history="1">
        <w:r>
          <w:rPr>
            <w:rFonts w:ascii="仿宋" w:eastAsia="仿宋" w:hAnsi="仿宋" w:cs="仿宋" w:hint="eastAsia"/>
            <w:lang w:eastAsia="zh-CN"/>
          </w:rPr>
          <w:t>(十二)、环境管理分析</w:t>
        </w:r>
        <w:r>
          <w:tab/>
        </w:r>
        <w:r>
          <w:fldChar w:fldCharType="begin"/>
        </w:r>
        <w:r>
          <w:instrText xml:space="preserve"> PAGEREF _Toc24639 \h </w:instrText>
        </w:r>
        <w:r>
          <w:fldChar w:fldCharType="separate"/>
        </w:r>
        <w:r>
          <w:t>52</w:t>
        </w:r>
        <w:r>
          <w:fldChar w:fldCharType="end"/>
        </w:r>
      </w:hyperlink>
    </w:p>
    <w:p>
      <w:pPr>
        <w:pStyle w:val="TOC2"/>
        <w:tabs>
          <w:tab w:val="right" w:leader="dot" w:pos="8306"/>
        </w:tabs>
      </w:pPr>
      <w:hyperlink w:anchor="_Toc1517" w:history="1">
        <w:r>
          <w:rPr>
            <w:rFonts w:ascii="仿宋" w:eastAsia="仿宋" w:hAnsi="仿宋" w:cs="仿宋" w:hint="eastAsia"/>
            <w:lang w:eastAsia="zh-CN"/>
          </w:rPr>
          <w:t>(十三)、结论及建议</w:t>
        </w:r>
        <w:r>
          <w:tab/>
        </w:r>
        <w:r>
          <w:fldChar w:fldCharType="begin"/>
        </w:r>
        <w:r>
          <w:instrText xml:space="preserve"> PAGEREF _Toc1517 \h </w:instrText>
        </w:r>
        <w:r>
          <w:fldChar w:fldCharType="separate"/>
        </w:r>
        <w:r>
          <w:t>53</w:t>
        </w:r>
        <w:r>
          <w:fldChar w:fldCharType="end"/>
        </w:r>
      </w:hyperlink>
    </w:p>
    <w:p>
      <w:pPr>
        <w:pStyle w:val="TOC1"/>
        <w:tabs>
          <w:tab w:val="right" w:leader="dot" w:pos="8306"/>
        </w:tabs>
      </w:pPr>
      <w:hyperlink w:anchor="_Toc9949" w:history="1">
        <w:r>
          <w:rPr>
            <w:rFonts w:ascii="仿宋" w:eastAsia="仿宋" w:hAnsi="仿宋" w:cs="仿宋" w:hint="eastAsia"/>
            <w:lang w:eastAsia="zh-CN"/>
          </w:rPr>
          <w:t>九、创意灯具项目经济效益</w:t>
        </w:r>
        <w:r>
          <w:tab/>
        </w:r>
        <w:r>
          <w:fldChar w:fldCharType="begin"/>
        </w:r>
        <w:r>
          <w:instrText xml:space="preserve"> PAGEREF _Toc9949 \h </w:instrText>
        </w:r>
        <w:r>
          <w:fldChar w:fldCharType="separate"/>
        </w:r>
        <w:r>
          <w:t>54</w:t>
        </w:r>
        <w:r>
          <w:fldChar w:fldCharType="end"/>
        </w:r>
      </w:hyperlink>
    </w:p>
    <w:p>
      <w:pPr>
        <w:pStyle w:val="TOC2"/>
        <w:tabs>
          <w:tab w:val="right" w:leader="dot" w:pos="8306"/>
        </w:tabs>
      </w:pPr>
      <w:hyperlink w:anchor="_Toc16851" w:history="1">
        <w:r>
          <w:rPr>
            <w:rFonts w:ascii="仿宋" w:eastAsia="仿宋" w:hAnsi="仿宋" w:cs="仿宋" w:hint="eastAsia"/>
            <w:lang w:eastAsia="zh-CN"/>
          </w:rPr>
          <w:t>(一)、基本假设及基础参数选取</w:t>
        </w:r>
        <w:r>
          <w:tab/>
        </w:r>
        <w:r>
          <w:fldChar w:fldCharType="begin"/>
        </w:r>
        <w:r>
          <w:instrText xml:space="preserve"> PAGEREF _Toc16851 \h </w:instrText>
        </w:r>
        <w:r>
          <w:fldChar w:fldCharType="separate"/>
        </w:r>
        <w:r>
          <w:t>54</w:t>
        </w:r>
        <w:r>
          <w:fldChar w:fldCharType="end"/>
        </w:r>
      </w:hyperlink>
    </w:p>
    <w:p>
      <w:pPr>
        <w:pStyle w:val="TOC2"/>
        <w:tabs>
          <w:tab w:val="right" w:leader="dot" w:pos="8306"/>
        </w:tabs>
      </w:pPr>
      <w:hyperlink w:anchor="_Toc7314" w:history="1">
        <w:r>
          <w:rPr>
            <w:rFonts w:ascii="仿宋" w:eastAsia="仿宋" w:hAnsi="仿宋" w:cs="仿宋" w:hint="eastAsia"/>
            <w:lang w:eastAsia="zh-CN"/>
          </w:rPr>
          <w:t>(二)、经济评价财务测算</w:t>
        </w:r>
        <w:r>
          <w:tab/>
        </w:r>
        <w:r>
          <w:fldChar w:fldCharType="begin"/>
        </w:r>
        <w:r>
          <w:instrText xml:space="preserve"> PAGEREF _Toc7314 \h </w:instrText>
        </w:r>
        <w:r>
          <w:fldChar w:fldCharType="separate"/>
        </w:r>
        <w:r>
          <w:t>55</w:t>
        </w:r>
        <w:r>
          <w:fldChar w:fldCharType="end"/>
        </w:r>
      </w:hyperlink>
    </w:p>
    <w:p>
      <w:pPr>
        <w:pStyle w:val="TOC2"/>
        <w:tabs>
          <w:tab w:val="right" w:leader="dot" w:pos="8306"/>
        </w:tabs>
      </w:pPr>
      <w:hyperlink w:anchor="_Toc23198" w:history="1">
        <w:r>
          <w:rPr>
            <w:rFonts w:ascii="仿宋" w:eastAsia="仿宋" w:hAnsi="仿宋" w:cs="仿宋" w:hint="eastAsia"/>
            <w:lang w:eastAsia="zh-CN"/>
          </w:rPr>
          <w:t>(三)、创意灯具项目盈利能力分析</w:t>
        </w:r>
        <w:r>
          <w:tab/>
        </w:r>
        <w:r>
          <w:fldChar w:fldCharType="begin"/>
        </w:r>
        <w:r>
          <w:instrText xml:space="preserve"> PAGEREF _Toc23198 \h </w:instrText>
        </w:r>
        <w:r>
          <w:fldChar w:fldCharType="separate"/>
        </w:r>
        <w:r>
          <w:t>56</w:t>
        </w:r>
        <w:r>
          <w:fldChar w:fldCharType="end"/>
        </w:r>
      </w:hyperlink>
    </w:p>
    <w:p>
      <w:pPr>
        <w:pStyle w:val="TOC2"/>
        <w:tabs>
          <w:tab w:val="right" w:leader="dot" w:pos="8306"/>
        </w:tabs>
      </w:pPr>
      <w:hyperlink w:anchor="_Toc529" w:history="1">
        <w:r>
          <w:rPr>
            <w:rFonts w:ascii="仿宋" w:eastAsia="仿宋" w:hAnsi="仿宋" w:cs="仿宋" w:hint="eastAsia"/>
            <w:lang w:eastAsia="zh-CN"/>
          </w:rPr>
          <w:t>(四)、财务生存能力分析</w:t>
        </w:r>
        <w:r>
          <w:tab/>
        </w:r>
        <w:r>
          <w:fldChar w:fldCharType="begin"/>
        </w:r>
        <w:r>
          <w:instrText xml:space="preserve"> PAGEREF _Toc529 \h </w:instrText>
        </w:r>
        <w:r>
          <w:fldChar w:fldCharType="separate"/>
        </w:r>
        <w:r>
          <w:t>57</w:t>
        </w:r>
        <w:r>
          <w:fldChar w:fldCharType="end"/>
        </w:r>
      </w:hyperlink>
    </w:p>
    <w:p>
      <w:pPr>
        <w:pStyle w:val="TOC2"/>
        <w:tabs>
          <w:tab w:val="right" w:leader="dot" w:pos="8306"/>
        </w:tabs>
      </w:pPr>
      <w:hyperlink w:anchor="_Toc16802" w:history="1">
        <w:r>
          <w:rPr>
            <w:rFonts w:ascii="仿宋" w:eastAsia="仿宋" w:hAnsi="仿宋" w:cs="仿宋" w:hint="eastAsia"/>
            <w:lang w:eastAsia="zh-CN"/>
          </w:rPr>
          <w:t>(五)、偿债能力分析</w:t>
        </w:r>
        <w:r>
          <w:tab/>
        </w:r>
        <w:r>
          <w:fldChar w:fldCharType="begin"/>
        </w:r>
        <w:r>
          <w:instrText xml:space="preserve"> PAGEREF _Toc16802 \h </w:instrText>
        </w:r>
        <w:r>
          <w:fldChar w:fldCharType="separate"/>
        </w:r>
        <w:r>
          <w:t>58</w:t>
        </w:r>
        <w:r>
          <w:fldChar w:fldCharType="end"/>
        </w:r>
      </w:hyperlink>
    </w:p>
    <w:p>
      <w:pPr>
        <w:pStyle w:val="TOC2"/>
        <w:tabs>
          <w:tab w:val="right" w:leader="dot" w:pos="8306"/>
        </w:tabs>
      </w:pPr>
      <w:hyperlink w:anchor="_Toc4383" w:history="1">
        <w:r>
          <w:rPr>
            <w:rFonts w:ascii="仿宋" w:eastAsia="仿宋" w:hAnsi="仿宋" w:cs="仿宋" w:hint="eastAsia"/>
            <w:lang w:eastAsia="zh-CN"/>
          </w:rPr>
          <w:t>(六)、经济评价结论</w:t>
        </w:r>
        <w:r>
          <w:tab/>
        </w:r>
        <w:r>
          <w:fldChar w:fldCharType="begin"/>
        </w:r>
        <w:r>
          <w:instrText xml:space="preserve"> PAGEREF _Toc4383 \h </w:instrText>
        </w:r>
        <w:r>
          <w:fldChar w:fldCharType="separate"/>
        </w:r>
        <w:r>
          <w:t>59</w:t>
        </w:r>
        <w:r>
          <w:fldChar w:fldCharType="end"/>
        </w:r>
      </w:hyperlink>
    </w:p>
    <w:p>
      <w:pPr>
        <w:pStyle w:val="TOC1"/>
        <w:tabs>
          <w:tab w:val="right" w:leader="dot" w:pos="8306"/>
        </w:tabs>
      </w:pPr>
      <w:hyperlink w:anchor="_Toc10316" w:history="1">
        <w:r>
          <w:rPr>
            <w:rFonts w:ascii="仿宋" w:eastAsia="仿宋" w:hAnsi="仿宋" w:cs="仿宋" w:hint="eastAsia"/>
            <w:lang w:eastAsia="zh-CN"/>
          </w:rPr>
          <w:t>十、SWOT分析</w:t>
        </w:r>
        <w:r>
          <w:tab/>
        </w:r>
        <w:r>
          <w:fldChar w:fldCharType="begin"/>
        </w:r>
        <w:r>
          <w:instrText xml:space="preserve"> PAGEREF _Toc10316 \h </w:instrText>
        </w:r>
        <w:r>
          <w:fldChar w:fldCharType="separate"/>
        </w:r>
        <w:r>
          <w:t>60</w:t>
        </w:r>
        <w:r>
          <w:fldChar w:fldCharType="end"/>
        </w:r>
      </w:hyperlink>
    </w:p>
    <w:p>
      <w:pPr>
        <w:pStyle w:val="TOC2"/>
        <w:tabs>
          <w:tab w:val="right" w:leader="dot" w:pos="8306"/>
        </w:tabs>
      </w:pPr>
      <w:hyperlink w:anchor="_Toc327" w:history="1">
        <w:r>
          <w:rPr>
            <w:rFonts w:ascii="仿宋" w:eastAsia="仿宋" w:hAnsi="仿宋" w:cs="仿宋" w:hint="eastAsia"/>
            <w:lang w:eastAsia="zh-CN"/>
          </w:rPr>
          <w:t>(一)、优势分析(S)</w:t>
        </w:r>
        <w:r>
          <w:tab/>
        </w:r>
        <w:r>
          <w:fldChar w:fldCharType="begin"/>
        </w:r>
        <w:r>
          <w:instrText xml:space="preserve"> PAGEREF _Toc327 \h </w:instrText>
        </w:r>
        <w:r>
          <w:fldChar w:fldCharType="separate"/>
        </w:r>
        <w:r>
          <w:t>60</w:t>
        </w:r>
        <w:r>
          <w:fldChar w:fldCharType="end"/>
        </w:r>
      </w:hyperlink>
    </w:p>
    <w:p>
      <w:pPr>
        <w:pStyle w:val="TOC2"/>
        <w:tabs>
          <w:tab w:val="right" w:leader="dot" w:pos="8306"/>
        </w:tabs>
      </w:pPr>
      <w:hyperlink w:anchor="_Toc19587" w:history="1">
        <w:r>
          <w:rPr>
            <w:rFonts w:ascii="仿宋" w:eastAsia="仿宋" w:hAnsi="仿宋" w:cs="仿宋" w:hint="eastAsia"/>
            <w:lang w:eastAsia="zh-CN"/>
          </w:rPr>
          <w:t>(二)、劣势分析(W)</w:t>
        </w:r>
        <w:r>
          <w:tab/>
        </w:r>
        <w:r>
          <w:fldChar w:fldCharType="begin"/>
        </w:r>
        <w:r>
          <w:instrText xml:space="preserve"> PAGEREF _Toc19587 \h </w:instrText>
        </w:r>
        <w:r>
          <w:fldChar w:fldCharType="separate"/>
        </w:r>
        <w:r>
          <w:t>61</w:t>
        </w:r>
        <w:r>
          <w:fldChar w:fldCharType="end"/>
        </w:r>
      </w:hyperlink>
    </w:p>
    <w:p>
      <w:pPr>
        <w:pStyle w:val="TOC2"/>
        <w:tabs>
          <w:tab w:val="right" w:leader="dot" w:pos="8306"/>
        </w:tabs>
      </w:pPr>
      <w:hyperlink w:anchor="_Toc4917" w:history="1">
        <w:r>
          <w:rPr>
            <w:rFonts w:ascii="仿宋" w:eastAsia="仿宋" w:hAnsi="仿宋" w:cs="仿宋" w:hint="eastAsia"/>
            <w:lang w:eastAsia="zh-CN"/>
          </w:rPr>
          <w:t>(三)、机会分析()</w:t>
        </w:r>
        <w:r>
          <w:tab/>
        </w:r>
        <w:r>
          <w:fldChar w:fldCharType="begin"/>
        </w:r>
        <w:r>
          <w:instrText xml:space="preserve"> PAGEREF _Toc4917 \h </w:instrText>
        </w:r>
        <w:r>
          <w:fldChar w:fldCharType="separate"/>
        </w:r>
        <w:r>
          <w:t>61</w:t>
        </w:r>
        <w:r>
          <w:fldChar w:fldCharType="end"/>
        </w:r>
      </w:hyperlink>
    </w:p>
    <w:p>
      <w:pPr>
        <w:pStyle w:val="TOC2"/>
        <w:tabs>
          <w:tab w:val="right" w:leader="dot" w:pos="8306"/>
        </w:tabs>
      </w:pPr>
      <w:hyperlink w:anchor="_Toc1308" w:history="1">
        <w:r>
          <w:rPr>
            <w:rFonts w:ascii="仿宋" w:eastAsia="仿宋" w:hAnsi="仿宋" w:cs="仿宋" w:hint="eastAsia"/>
            <w:lang w:eastAsia="zh-CN"/>
          </w:rPr>
          <w:t>(四)、威胁分析(T)</w:t>
        </w:r>
        <w:r>
          <w:tab/>
        </w:r>
        <w:r>
          <w:fldChar w:fldCharType="begin"/>
        </w:r>
        <w:r>
          <w:instrText xml:space="preserve"> PAGEREF _Toc1308 \h </w:instrText>
        </w:r>
        <w:r>
          <w:fldChar w:fldCharType="separate"/>
        </w:r>
        <w:r>
          <w:t>62</w:t>
        </w:r>
        <w:r>
          <w:fldChar w:fldCharType="end"/>
        </w:r>
      </w:hyperlink>
    </w:p>
    <w:p>
      <w:pPr>
        <w:pStyle w:val="TOC1"/>
        <w:tabs>
          <w:tab w:val="right" w:leader="dot" w:pos="8306"/>
        </w:tabs>
      </w:pPr>
      <w:hyperlink w:anchor="_Toc24542" w:history="1">
        <w:r>
          <w:rPr>
            <w:rFonts w:ascii="仿宋" w:eastAsia="仿宋" w:hAnsi="仿宋" w:cs="仿宋" w:hint="eastAsia"/>
            <w:lang w:eastAsia="zh-CN"/>
          </w:rPr>
          <w:t>十一、风险分析</w:t>
        </w:r>
        <w:r>
          <w:tab/>
        </w:r>
        <w:r>
          <w:fldChar w:fldCharType="begin"/>
        </w:r>
        <w:r>
          <w:instrText xml:space="preserve"> PAGEREF _Toc24542 \h </w:instrText>
        </w:r>
        <w:r>
          <w:fldChar w:fldCharType="separate"/>
        </w:r>
        <w:r>
          <w:t>63</w:t>
        </w:r>
        <w:r>
          <w:fldChar w:fldCharType="end"/>
        </w:r>
      </w:hyperlink>
    </w:p>
    <w:p>
      <w:pPr>
        <w:pStyle w:val="TOC2"/>
        <w:tabs>
          <w:tab w:val="right" w:leader="dot" w:pos="8306"/>
        </w:tabs>
      </w:pPr>
      <w:hyperlink w:anchor="_Toc30438" w:history="1">
        <w:r>
          <w:rPr>
            <w:rFonts w:ascii="仿宋" w:eastAsia="仿宋" w:hAnsi="仿宋" w:cs="仿宋" w:hint="eastAsia"/>
            <w:lang w:eastAsia="zh-CN"/>
          </w:rPr>
          <w:t>(一)、内部风险</w:t>
        </w:r>
        <w:r>
          <w:tab/>
        </w:r>
        <w:r>
          <w:fldChar w:fldCharType="begin"/>
        </w:r>
        <w:r>
          <w:instrText xml:space="preserve"> PAGEREF _Toc30438 \h </w:instrText>
        </w:r>
        <w:r>
          <w:fldChar w:fldCharType="separate"/>
        </w:r>
        <w:r>
          <w:t>63</w:t>
        </w:r>
        <w:r>
          <w:fldChar w:fldCharType="end"/>
        </w:r>
      </w:hyperlink>
    </w:p>
    <w:p>
      <w:pPr>
        <w:pStyle w:val="TOC2"/>
        <w:tabs>
          <w:tab w:val="right" w:leader="dot" w:pos="8306"/>
        </w:tabs>
      </w:pPr>
      <w:hyperlink w:anchor="_Toc20952" w:history="1">
        <w:r>
          <w:rPr>
            <w:rFonts w:ascii="仿宋" w:eastAsia="仿宋" w:hAnsi="仿宋" w:cs="仿宋" w:hint="eastAsia"/>
            <w:lang w:eastAsia="zh-CN"/>
          </w:rPr>
          <w:t>(二)、外部风险</w:t>
        </w:r>
        <w:r>
          <w:tab/>
        </w:r>
        <w:r>
          <w:fldChar w:fldCharType="begin"/>
        </w:r>
        <w:r>
          <w:instrText xml:space="preserve"> PAGEREF _Toc20952 \h </w:instrText>
        </w:r>
        <w:r>
          <w:fldChar w:fldCharType="separate"/>
        </w:r>
        <w:r>
          <w:t>64</w:t>
        </w:r>
        <w:r>
          <w:fldChar w:fldCharType="end"/>
        </w:r>
      </w:hyperlink>
    </w:p>
    <w:p>
      <w:pPr>
        <w:pStyle w:val="TOC2"/>
        <w:tabs>
          <w:tab w:val="right" w:leader="dot" w:pos="8306"/>
        </w:tabs>
      </w:pPr>
      <w:hyperlink w:anchor="_Toc24341" w:history="1">
        <w:r>
          <w:rPr>
            <w:rFonts w:ascii="仿宋" w:eastAsia="仿宋" w:hAnsi="仿宋" w:cs="仿宋" w:hint="eastAsia"/>
            <w:lang w:eastAsia="zh-CN"/>
          </w:rPr>
          <w:t>(三)、风险管理策略</w:t>
        </w:r>
        <w:r>
          <w:tab/>
        </w:r>
        <w:r>
          <w:fldChar w:fldCharType="begin"/>
        </w:r>
        <w:r>
          <w:instrText xml:space="preserve"> PAGEREF _Toc24341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801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103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315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https://d.book118.com/525221240131011100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5221240131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2024-01-02T11:07:00Z</dcterms:created>
  <dcterms:modified xsi:type="dcterms:W3CDTF">2024-01-02T11:07:40Z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48B909E87396449DB4ED562D3EE2F464_11</vt:lpwstr>
  </property>
  <property fmtid="{D5CDD505-2E9C-101B-9397-08002B2CF9AE}" pid="3" name="KSOProductBuildVer">
    <vt:lpwstr>2052-12.1.0.16120</vt:lpwstr>
  </property>
</Properties>
</file>