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2" w:history="1">
        <w:r>
          <w:rPr>
            <w:rFonts w:ascii="仿宋" w:eastAsia="仿宋" w:hAnsi="仿宋" w:cs="仿宋" w:hint="eastAsia"/>
            <w:lang w:eastAsia="zh-CN"/>
          </w:rPr>
          <w:t>前言</w:t>
        </w:r>
        <w:r>
          <w:tab/>
        </w:r>
        <w:r>
          <w:fldChar w:fldCharType="begin"/>
        </w:r>
        <w:r>
          <w:instrText xml:space="preserve"> PAGEREF _Toc22932 \h </w:instrText>
        </w:r>
        <w:r>
          <w:fldChar w:fldCharType="separate"/>
        </w:r>
        <w:r>
          <w:t>3</w:t>
        </w:r>
        <w:r>
          <w:fldChar w:fldCharType="end"/>
        </w:r>
      </w:hyperlink>
    </w:p>
    <w:p>
      <w:pPr>
        <w:pStyle w:val="TOC1"/>
        <w:tabs>
          <w:tab w:val="right" w:leader="dot" w:pos="8306"/>
        </w:tabs>
      </w:pPr>
      <w:hyperlink w:anchor="_Toc16915" w:history="1">
        <w:r>
          <w:rPr>
            <w:rFonts w:ascii="仿宋" w:eastAsia="仿宋" w:hAnsi="仿宋" w:cs="仿宋" w:hint="eastAsia"/>
            <w:lang w:eastAsia="zh-CN"/>
          </w:rPr>
          <w:t>一、稀土合金项目文档管理</w:t>
        </w:r>
        <w:r>
          <w:tab/>
        </w:r>
        <w:r>
          <w:fldChar w:fldCharType="begin"/>
        </w:r>
        <w:r>
          <w:instrText xml:space="preserve"> PAGEREF _Toc16915 \h </w:instrText>
        </w:r>
        <w:r>
          <w:fldChar w:fldCharType="separate"/>
        </w:r>
        <w:r>
          <w:t>3</w:t>
        </w:r>
        <w:r>
          <w:fldChar w:fldCharType="end"/>
        </w:r>
      </w:hyperlink>
    </w:p>
    <w:p>
      <w:pPr>
        <w:pStyle w:val="TOC2"/>
        <w:tabs>
          <w:tab w:val="right" w:leader="dot" w:pos="8306"/>
        </w:tabs>
      </w:pPr>
      <w:hyperlink w:anchor="_Toc27311" w:history="1">
        <w:r>
          <w:rPr>
            <w:rFonts w:ascii="仿宋" w:eastAsia="仿宋" w:hAnsi="仿宋" w:cs="仿宋" w:hint="eastAsia"/>
            <w:lang w:eastAsia="zh-CN"/>
          </w:rPr>
          <w:t>(一)、文档编制与审查</w:t>
        </w:r>
        <w:r>
          <w:tab/>
        </w:r>
        <w:r>
          <w:fldChar w:fldCharType="begin"/>
        </w:r>
        <w:r>
          <w:instrText xml:space="preserve"> PAGEREF _Toc27311 \h </w:instrText>
        </w:r>
        <w:r>
          <w:fldChar w:fldCharType="separate"/>
        </w:r>
        <w:r>
          <w:t>3</w:t>
        </w:r>
        <w:r>
          <w:fldChar w:fldCharType="end"/>
        </w:r>
      </w:hyperlink>
    </w:p>
    <w:p>
      <w:pPr>
        <w:pStyle w:val="TOC2"/>
        <w:tabs>
          <w:tab w:val="right" w:leader="dot" w:pos="8306"/>
        </w:tabs>
      </w:pPr>
      <w:hyperlink w:anchor="_Toc31619" w:history="1">
        <w:r>
          <w:rPr>
            <w:rFonts w:ascii="仿宋" w:eastAsia="仿宋" w:hAnsi="仿宋" w:cs="仿宋" w:hint="eastAsia"/>
            <w:lang w:eastAsia="zh-CN"/>
          </w:rPr>
          <w:t>(二)、文档发布与分发</w:t>
        </w:r>
        <w:r>
          <w:tab/>
        </w:r>
        <w:r>
          <w:fldChar w:fldCharType="begin"/>
        </w:r>
        <w:r>
          <w:instrText xml:space="preserve"> PAGEREF _Toc31619 \h </w:instrText>
        </w:r>
        <w:r>
          <w:fldChar w:fldCharType="separate"/>
        </w:r>
        <w:r>
          <w:t>4</w:t>
        </w:r>
        <w:r>
          <w:fldChar w:fldCharType="end"/>
        </w:r>
      </w:hyperlink>
    </w:p>
    <w:p>
      <w:pPr>
        <w:pStyle w:val="TOC2"/>
        <w:tabs>
          <w:tab w:val="right" w:leader="dot" w:pos="8306"/>
        </w:tabs>
      </w:pPr>
      <w:hyperlink w:anchor="_Toc22075" w:history="1">
        <w:r>
          <w:rPr>
            <w:rFonts w:ascii="仿宋" w:eastAsia="仿宋" w:hAnsi="仿宋" w:cs="仿宋" w:hint="eastAsia"/>
            <w:lang w:eastAsia="zh-CN"/>
          </w:rPr>
          <w:t>(三)、文档存档与归档</w:t>
        </w:r>
        <w:r>
          <w:tab/>
        </w:r>
        <w:r>
          <w:fldChar w:fldCharType="begin"/>
        </w:r>
        <w:r>
          <w:instrText xml:space="preserve"> PAGEREF _Toc22075 \h </w:instrText>
        </w:r>
        <w:r>
          <w:fldChar w:fldCharType="separate"/>
        </w:r>
        <w:r>
          <w:t>5</w:t>
        </w:r>
        <w:r>
          <w:fldChar w:fldCharType="end"/>
        </w:r>
      </w:hyperlink>
    </w:p>
    <w:p>
      <w:pPr>
        <w:pStyle w:val="TOC1"/>
        <w:tabs>
          <w:tab w:val="right" w:leader="dot" w:pos="8306"/>
        </w:tabs>
      </w:pPr>
      <w:hyperlink w:anchor="_Toc22248" w:history="1">
        <w:r>
          <w:rPr>
            <w:rFonts w:ascii="仿宋" w:eastAsia="仿宋" w:hAnsi="仿宋" w:cs="仿宋" w:hint="eastAsia"/>
            <w:lang w:eastAsia="zh-CN"/>
          </w:rPr>
          <w:t>二、产品规划分析</w:t>
        </w:r>
        <w:r>
          <w:tab/>
        </w:r>
        <w:r>
          <w:fldChar w:fldCharType="begin"/>
        </w:r>
        <w:r>
          <w:instrText xml:space="preserve"> PAGEREF _Toc22248 \h </w:instrText>
        </w:r>
        <w:r>
          <w:fldChar w:fldCharType="separate"/>
        </w:r>
        <w:r>
          <w:t>6</w:t>
        </w:r>
        <w:r>
          <w:fldChar w:fldCharType="end"/>
        </w:r>
      </w:hyperlink>
    </w:p>
    <w:p>
      <w:pPr>
        <w:pStyle w:val="TOC2"/>
        <w:tabs>
          <w:tab w:val="right" w:leader="dot" w:pos="8306"/>
        </w:tabs>
      </w:pPr>
      <w:hyperlink w:anchor="_Toc14609" w:history="1">
        <w:r>
          <w:rPr>
            <w:rFonts w:ascii="仿宋" w:eastAsia="仿宋" w:hAnsi="仿宋" w:cs="仿宋" w:hint="eastAsia"/>
            <w:lang w:eastAsia="zh-CN"/>
          </w:rPr>
          <w:t>(一)、产品规划</w:t>
        </w:r>
        <w:r>
          <w:tab/>
        </w:r>
        <w:r>
          <w:fldChar w:fldCharType="begin"/>
        </w:r>
        <w:r>
          <w:instrText xml:space="preserve"> PAGEREF _Toc14609 \h </w:instrText>
        </w:r>
        <w:r>
          <w:fldChar w:fldCharType="separate"/>
        </w:r>
        <w:r>
          <w:t>6</w:t>
        </w:r>
        <w:r>
          <w:fldChar w:fldCharType="end"/>
        </w:r>
      </w:hyperlink>
    </w:p>
    <w:p>
      <w:pPr>
        <w:pStyle w:val="TOC2"/>
        <w:tabs>
          <w:tab w:val="right" w:leader="dot" w:pos="8306"/>
        </w:tabs>
      </w:pPr>
      <w:hyperlink w:anchor="_Toc25083" w:history="1">
        <w:r>
          <w:rPr>
            <w:rFonts w:ascii="仿宋" w:eastAsia="仿宋" w:hAnsi="仿宋" w:cs="仿宋" w:hint="eastAsia"/>
            <w:lang w:eastAsia="zh-CN"/>
          </w:rPr>
          <w:t>(二)、建设规模</w:t>
        </w:r>
        <w:r>
          <w:tab/>
        </w:r>
        <w:r>
          <w:fldChar w:fldCharType="begin"/>
        </w:r>
        <w:r>
          <w:instrText xml:space="preserve"> PAGEREF _Toc25083 \h </w:instrText>
        </w:r>
        <w:r>
          <w:fldChar w:fldCharType="separate"/>
        </w:r>
        <w:r>
          <w:t>7</w:t>
        </w:r>
        <w:r>
          <w:fldChar w:fldCharType="end"/>
        </w:r>
      </w:hyperlink>
    </w:p>
    <w:p>
      <w:pPr>
        <w:pStyle w:val="TOC1"/>
        <w:tabs>
          <w:tab w:val="right" w:leader="dot" w:pos="8306"/>
        </w:tabs>
      </w:pPr>
      <w:hyperlink w:anchor="_Toc17725" w:history="1">
        <w:r>
          <w:rPr>
            <w:rFonts w:ascii="仿宋" w:eastAsia="仿宋" w:hAnsi="仿宋" w:cs="仿宋" w:hint="eastAsia"/>
            <w:lang w:eastAsia="zh-CN"/>
          </w:rPr>
          <w:t>三、稀土合金项目危机管理</w:t>
        </w:r>
        <w:r>
          <w:tab/>
        </w:r>
        <w:r>
          <w:fldChar w:fldCharType="begin"/>
        </w:r>
        <w:r>
          <w:instrText xml:space="preserve"> PAGEREF _Toc17725 \h </w:instrText>
        </w:r>
        <w:r>
          <w:fldChar w:fldCharType="separate"/>
        </w:r>
        <w:r>
          <w:t>8</w:t>
        </w:r>
        <w:r>
          <w:fldChar w:fldCharType="end"/>
        </w:r>
      </w:hyperlink>
    </w:p>
    <w:p>
      <w:pPr>
        <w:pStyle w:val="TOC2"/>
        <w:tabs>
          <w:tab w:val="right" w:leader="dot" w:pos="8306"/>
        </w:tabs>
      </w:pPr>
      <w:hyperlink w:anchor="_Toc23782" w:history="1">
        <w:r>
          <w:rPr>
            <w:rFonts w:ascii="仿宋" w:eastAsia="仿宋" w:hAnsi="仿宋" w:cs="仿宋" w:hint="eastAsia"/>
            <w:lang w:eastAsia="zh-CN"/>
          </w:rPr>
          <w:t>(一)、危机预警与识别</w:t>
        </w:r>
        <w:r>
          <w:tab/>
        </w:r>
        <w:r>
          <w:fldChar w:fldCharType="begin"/>
        </w:r>
        <w:r>
          <w:instrText xml:space="preserve"> PAGEREF _Toc23782 \h </w:instrText>
        </w:r>
        <w:r>
          <w:fldChar w:fldCharType="separate"/>
        </w:r>
        <w:r>
          <w:t>8</w:t>
        </w:r>
        <w:r>
          <w:fldChar w:fldCharType="end"/>
        </w:r>
      </w:hyperlink>
    </w:p>
    <w:p>
      <w:pPr>
        <w:pStyle w:val="TOC2"/>
        <w:tabs>
          <w:tab w:val="right" w:leader="dot" w:pos="8306"/>
        </w:tabs>
      </w:pPr>
      <w:hyperlink w:anchor="_Toc32589" w:history="1">
        <w:r>
          <w:rPr>
            <w:rFonts w:ascii="仿宋" w:eastAsia="仿宋" w:hAnsi="仿宋" w:cs="仿宋" w:hint="eastAsia"/>
            <w:lang w:eastAsia="zh-CN"/>
          </w:rPr>
          <w:t>(二)、危机应对与恢复</w:t>
        </w:r>
        <w:r>
          <w:tab/>
        </w:r>
        <w:r>
          <w:fldChar w:fldCharType="begin"/>
        </w:r>
        <w:r>
          <w:instrText xml:space="preserve"> PAGEREF _Toc32589 \h </w:instrText>
        </w:r>
        <w:r>
          <w:fldChar w:fldCharType="separate"/>
        </w:r>
        <w:r>
          <w:t>9</w:t>
        </w:r>
        <w:r>
          <w:fldChar w:fldCharType="end"/>
        </w:r>
      </w:hyperlink>
    </w:p>
    <w:p>
      <w:pPr>
        <w:pStyle w:val="TOC1"/>
        <w:tabs>
          <w:tab w:val="right" w:leader="dot" w:pos="8306"/>
        </w:tabs>
      </w:pPr>
      <w:hyperlink w:anchor="_Toc4836" w:history="1">
        <w:r>
          <w:rPr>
            <w:rFonts w:ascii="仿宋" w:eastAsia="仿宋" w:hAnsi="仿宋" w:cs="仿宋" w:hint="eastAsia"/>
            <w:lang w:eastAsia="zh-CN"/>
          </w:rPr>
          <w:t>四、稀土合金项目选址可行性分析</w:t>
        </w:r>
        <w:r>
          <w:tab/>
        </w:r>
        <w:r>
          <w:fldChar w:fldCharType="begin"/>
        </w:r>
        <w:r>
          <w:instrText xml:space="preserve"> PAGEREF _Toc4836 \h </w:instrText>
        </w:r>
        <w:r>
          <w:fldChar w:fldCharType="separate"/>
        </w:r>
        <w:r>
          <w:t>11</w:t>
        </w:r>
        <w:r>
          <w:fldChar w:fldCharType="end"/>
        </w:r>
      </w:hyperlink>
    </w:p>
    <w:p>
      <w:pPr>
        <w:pStyle w:val="TOC2"/>
        <w:tabs>
          <w:tab w:val="right" w:leader="dot" w:pos="8306"/>
        </w:tabs>
      </w:pPr>
      <w:hyperlink w:anchor="_Toc744" w:history="1">
        <w:r>
          <w:rPr>
            <w:rFonts w:ascii="仿宋" w:eastAsia="仿宋" w:hAnsi="仿宋" w:cs="仿宋" w:hint="eastAsia"/>
            <w:lang w:eastAsia="zh-CN"/>
          </w:rPr>
          <w:t>(一)、稀土合金项目选址</w:t>
        </w:r>
        <w:r>
          <w:tab/>
        </w:r>
        <w:r>
          <w:fldChar w:fldCharType="begin"/>
        </w:r>
        <w:r>
          <w:instrText xml:space="preserve"> PAGEREF _Toc744 \h </w:instrText>
        </w:r>
        <w:r>
          <w:fldChar w:fldCharType="separate"/>
        </w:r>
        <w:r>
          <w:t>11</w:t>
        </w:r>
        <w:r>
          <w:fldChar w:fldCharType="end"/>
        </w:r>
      </w:hyperlink>
    </w:p>
    <w:p>
      <w:pPr>
        <w:pStyle w:val="TOC2"/>
        <w:tabs>
          <w:tab w:val="right" w:leader="dot" w:pos="8306"/>
        </w:tabs>
      </w:pPr>
      <w:hyperlink w:anchor="_Toc8434" w:history="1">
        <w:r>
          <w:rPr>
            <w:rFonts w:ascii="仿宋" w:eastAsia="仿宋" w:hAnsi="仿宋" w:cs="仿宋" w:hint="eastAsia"/>
            <w:lang w:eastAsia="zh-CN"/>
          </w:rPr>
          <w:t>(二)、用地控制指标</w:t>
        </w:r>
        <w:r>
          <w:tab/>
        </w:r>
        <w:r>
          <w:fldChar w:fldCharType="begin"/>
        </w:r>
        <w:r>
          <w:instrText xml:space="preserve"> PAGEREF _Toc8434 \h </w:instrText>
        </w:r>
        <w:r>
          <w:fldChar w:fldCharType="separate"/>
        </w:r>
        <w:r>
          <w:t>11</w:t>
        </w:r>
        <w:r>
          <w:fldChar w:fldCharType="end"/>
        </w:r>
      </w:hyperlink>
    </w:p>
    <w:p>
      <w:pPr>
        <w:pStyle w:val="TOC2"/>
        <w:tabs>
          <w:tab w:val="right" w:leader="dot" w:pos="8306"/>
        </w:tabs>
      </w:pPr>
      <w:hyperlink w:anchor="_Toc28996" w:history="1">
        <w:r>
          <w:rPr>
            <w:rFonts w:ascii="仿宋" w:eastAsia="仿宋" w:hAnsi="仿宋" w:cs="仿宋" w:hint="eastAsia"/>
            <w:lang w:eastAsia="zh-CN"/>
          </w:rPr>
          <w:t>(三)、节约用地措施</w:t>
        </w:r>
        <w:r>
          <w:tab/>
        </w:r>
        <w:r>
          <w:fldChar w:fldCharType="begin"/>
        </w:r>
        <w:r>
          <w:instrText xml:space="preserve"> PAGEREF _Toc28996 \h </w:instrText>
        </w:r>
        <w:r>
          <w:fldChar w:fldCharType="separate"/>
        </w:r>
        <w:r>
          <w:t>13</w:t>
        </w:r>
        <w:r>
          <w:fldChar w:fldCharType="end"/>
        </w:r>
      </w:hyperlink>
    </w:p>
    <w:p>
      <w:pPr>
        <w:pStyle w:val="TOC2"/>
        <w:tabs>
          <w:tab w:val="right" w:leader="dot" w:pos="8306"/>
        </w:tabs>
      </w:pPr>
      <w:hyperlink w:anchor="_Toc25327" w:history="1">
        <w:r>
          <w:rPr>
            <w:rFonts w:ascii="仿宋" w:eastAsia="仿宋" w:hAnsi="仿宋" w:cs="仿宋" w:hint="eastAsia"/>
            <w:lang w:eastAsia="zh-CN"/>
          </w:rPr>
          <w:t>(四)、总图布置方案</w:t>
        </w:r>
        <w:r>
          <w:tab/>
        </w:r>
        <w:r>
          <w:fldChar w:fldCharType="begin"/>
        </w:r>
        <w:r>
          <w:instrText xml:space="preserve"> PAGEREF _Toc25327 \h </w:instrText>
        </w:r>
        <w:r>
          <w:fldChar w:fldCharType="separate"/>
        </w:r>
        <w:r>
          <w:t>14</w:t>
        </w:r>
        <w:r>
          <w:fldChar w:fldCharType="end"/>
        </w:r>
      </w:hyperlink>
    </w:p>
    <w:p>
      <w:pPr>
        <w:pStyle w:val="TOC2"/>
        <w:tabs>
          <w:tab w:val="right" w:leader="dot" w:pos="8306"/>
        </w:tabs>
      </w:pPr>
      <w:hyperlink w:anchor="_Toc58" w:history="1">
        <w:r>
          <w:rPr>
            <w:rFonts w:ascii="仿宋" w:eastAsia="仿宋" w:hAnsi="仿宋" w:cs="仿宋" w:hint="eastAsia"/>
            <w:lang w:eastAsia="zh-CN"/>
          </w:rPr>
          <w:t>(五)、选址综合评价</w:t>
        </w:r>
        <w:r>
          <w:tab/>
        </w:r>
        <w:r>
          <w:fldChar w:fldCharType="begin"/>
        </w:r>
        <w:r>
          <w:instrText xml:space="preserve"> PAGEREF _Toc58 \h </w:instrText>
        </w:r>
        <w:r>
          <w:fldChar w:fldCharType="separate"/>
        </w:r>
        <w:r>
          <w:t>15</w:t>
        </w:r>
        <w:r>
          <w:fldChar w:fldCharType="end"/>
        </w:r>
      </w:hyperlink>
    </w:p>
    <w:p>
      <w:pPr>
        <w:pStyle w:val="TOC1"/>
        <w:tabs>
          <w:tab w:val="right" w:leader="dot" w:pos="8306"/>
        </w:tabs>
      </w:pPr>
      <w:hyperlink w:anchor="_Toc17121" w:history="1">
        <w:r>
          <w:rPr>
            <w:rFonts w:ascii="仿宋" w:eastAsia="仿宋" w:hAnsi="仿宋" w:cs="仿宋" w:hint="eastAsia"/>
            <w:lang w:eastAsia="zh-CN"/>
          </w:rPr>
          <w:t>五、稀土合金项目概论</w:t>
        </w:r>
        <w:r>
          <w:tab/>
        </w:r>
        <w:r>
          <w:fldChar w:fldCharType="begin"/>
        </w:r>
        <w:r>
          <w:instrText xml:space="preserve"> PAGEREF _Toc17121 \h </w:instrText>
        </w:r>
        <w:r>
          <w:fldChar w:fldCharType="separate"/>
        </w:r>
        <w:r>
          <w:t>16</w:t>
        </w:r>
        <w:r>
          <w:fldChar w:fldCharType="end"/>
        </w:r>
      </w:hyperlink>
    </w:p>
    <w:p>
      <w:pPr>
        <w:pStyle w:val="TOC2"/>
        <w:tabs>
          <w:tab w:val="right" w:leader="dot" w:pos="8306"/>
        </w:tabs>
      </w:pPr>
      <w:hyperlink w:anchor="_Toc5895" w:history="1">
        <w:r>
          <w:rPr>
            <w:rFonts w:ascii="仿宋" w:eastAsia="仿宋" w:hAnsi="仿宋" w:cs="仿宋" w:hint="eastAsia"/>
            <w:lang w:eastAsia="zh-CN"/>
          </w:rPr>
          <w:t>(一)、稀土合金项目概况</w:t>
        </w:r>
        <w:r>
          <w:tab/>
        </w:r>
        <w:r>
          <w:fldChar w:fldCharType="begin"/>
        </w:r>
        <w:r>
          <w:instrText xml:space="preserve"> PAGEREF _Toc5895 \h </w:instrText>
        </w:r>
        <w:r>
          <w:fldChar w:fldCharType="separate"/>
        </w:r>
        <w:r>
          <w:t>16</w:t>
        </w:r>
        <w:r>
          <w:fldChar w:fldCharType="end"/>
        </w:r>
      </w:hyperlink>
    </w:p>
    <w:p>
      <w:pPr>
        <w:pStyle w:val="TOC2"/>
        <w:tabs>
          <w:tab w:val="right" w:leader="dot" w:pos="8306"/>
        </w:tabs>
      </w:pPr>
      <w:hyperlink w:anchor="_Toc17206" w:history="1">
        <w:r>
          <w:rPr>
            <w:rFonts w:ascii="仿宋" w:eastAsia="仿宋" w:hAnsi="仿宋" w:cs="仿宋" w:hint="eastAsia"/>
            <w:lang w:eastAsia="zh-CN"/>
          </w:rPr>
          <w:t>(二)、稀土合金项目目标</w:t>
        </w:r>
        <w:r>
          <w:tab/>
        </w:r>
        <w:r>
          <w:fldChar w:fldCharType="begin"/>
        </w:r>
        <w:r>
          <w:instrText xml:space="preserve"> PAGEREF _Toc17206 \h </w:instrText>
        </w:r>
        <w:r>
          <w:fldChar w:fldCharType="separate"/>
        </w:r>
        <w:r>
          <w:t>18</w:t>
        </w:r>
        <w:r>
          <w:fldChar w:fldCharType="end"/>
        </w:r>
      </w:hyperlink>
    </w:p>
    <w:p>
      <w:pPr>
        <w:pStyle w:val="TOC2"/>
        <w:tabs>
          <w:tab w:val="right" w:leader="dot" w:pos="8306"/>
        </w:tabs>
      </w:pPr>
      <w:hyperlink w:anchor="_Toc3574" w:history="1">
        <w:r>
          <w:rPr>
            <w:rFonts w:ascii="仿宋" w:eastAsia="仿宋" w:hAnsi="仿宋" w:cs="仿宋" w:hint="eastAsia"/>
            <w:lang w:eastAsia="zh-CN"/>
          </w:rPr>
          <w:t>(三)、稀土合金项目提出的理由</w:t>
        </w:r>
        <w:r>
          <w:tab/>
        </w:r>
        <w:r>
          <w:fldChar w:fldCharType="begin"/>
        </w:r>
        <w:r>
          <w:instrText xml:space="preserve"> PAGEREF _Toc3574 \h </w:instrText>
        </w:r>
        <w:r>
          <w:fldChar w:fldCharType="separate"/>
        </w:r>
        <w:r>
          <w:t>19</w:t>
        </w:r>
        <w:r>
          <w:fldChar w:fldCharType="end"/>
        </w:r>
      </w:hyperlink>
    </w:p>
    <w:p>
      <w:pPr>
        <w:pStyle w:val="TOC2"/>
        <w:tabs>
          <w:tab w:val="right" w:leader="dot" w:pos="8306"/>
        </w:tabs>
      </w:pPr>
      <w:hyperlink w:anchor="_Toc9275" w:history="1">
        <w:r>
          <w:rPr>
            <w:rFonts w:ascii="仿宋" w:eastAsia="仿宋" w:hAnsi="仿宋" w:cs="仿宋" w:hint="eastAsia"/>
            <w:lang w:eastAsia="zh-CN"/>
          </w:rPr>
          <w:t>(四)、稀土合金项目意义</w:t>
        </w:r>
        <w:r>
          <w:tab/>
        </w:r>
        <w:r>
          <w:fldChar w:fldCharType="begin"/>
        </w:r>
        <w:r>
          <w:instrText xml:space="preserve"> PAGEREF _Toc9275 \h </w:instrText>
        </w:r>
        <w:r>
          <w:fldChar w:fldCharType="separate"/>
        </w:r>
        <w:r>
          <w:t>21</w:t>
        </w:r>
        <w:r>
          <w:fldChar w:fldCharType="end"/>
        </w:r>
      </w:hyperlink>
    </w:p>
    <w:p>
      <w:pPr>
        <w:pStyle w:val="TOC2"/>
        <w:tabs>
          <w:tab w:val="right" w:leader="dot" w:pos="8306"/>
        </w:tabs>
      </w:pPr>
      <w:hyperlink w:anchor="_Toc4238" w:history="1">
        <w:r>
          <w:rPr>
            <w:rFonts w:ascii="仿宋" w:eastAsia="仿宋" w:hAnsi="仿宋" w:cs="仿宋" w:hint="eastAsia"/>
            <w:lang w:eastAsia="zh-CN"/>
          </w:rPr>
          <w:t>(五)、稀土合金项目背景</w:t>
        </w:r>
        <w:r>
          <w:tab/>
        </w:r>
        <w:r>
          <w:fldChar w:fldCharType="begin"/>
        </w:r>
        <w:r>
          <w:instrText xml:space="preserve"> PAGEREF _Toc4238 \h </w:instrText>
        </w:r>
        <w:r>
          <w:fldChar w:fldCharType="separate"/>
        </w:r>
        <w:r>
          <w:t>21</w:t>
        </w:r>
        <w:r>
          <w:fldChar w:fldCharType="end"/>
        </w:r>
      </w:hyperlink>
    </w:p>
    <w:p>
      <w:pPr>
        <w:pStyle w:val="TOC1"/>
        <w:tabs>
          <w:tab w:val="right" w:leader="dot" w:pos="8306"/>
        </w:tabs>
      </w:pPr>
      <w:hyperlink w:anchor="_Toc17952" w:history="1">
        <w:r>
          <w:rPr>
            <w:rFonts w:ascii="仿宋" w:eastAsia="仿宋" w:hAnsi="仿宋" w:cs="仿宋" w:hint="eastAsia"/>
            <w:lang w:eastAsia="zh-CN"/>
          </w:rPr>
          <w:t>六、稀土合金项目绩效评估</w:t>
        </w:r>
        <w:r>
          <w:tab/>
        </w:r>
        <w:r>
          <w:fldChar w:fldCharType="begin"/>
        </w:r>
        <w:r>
          <w:instrText xml:space="preserve"> PAGEREF _Toc17952 \h </w:instrText>
        </w:r>
        <w:r>
          <w:fldChar w:fldCharType="separate"/>
        </w:r>
        <w:r>
          <w:t>22</w:t>
        </w:r>
        <w:r>
          <w:fldChar w:fldCharType="end"/>
        </w:r>
      </w:hyperlink>
    </w:p>
    <w:p>
      <w:pPr>
        <w:pStyle w:val="TOC2"/>
        <w:tabs>
          <w:tab w:val="right" w:leader="dot" w:pos="8306"/>
        </w:tabs>
      </w:pPr>
      <w:hyperlink w:anchor="_Toc24055" w:history="1">
        <w:r>
          <w:rPr>
            <w:rFonts w:ascii="仿宋" w:eastAsia="仿宋" w:hAnsi="仿宋" w:cs="仿宋" w:hint="eastAsia"/>
            <w:lang w:eastAsia="zh-CN"/>
          </w:rPr>
          <w:t>(一)、绩效评估指标</w:t>
        </w:r>
        <w:r>
          <w:tab/>
        </w:r>
        <w:r>
          <w:fldChar w:fldCharType="begin"/>
        </w:r>
        <w:r>
          <w:instrText xml:space="preserve"> PAGEREF _Toc24055 \h </w:instrText>
        </w:r>
        <w:r>
          <w:fldChar w:fldCharType="separate"/>
        </w:r>
        <w:r>
          <w:t>22</w:t>
        </w:r>
        <w:r>
          <w:fldChar w:fldCharType="end"/>
        </w:r>
      </w:hyperlink>
    </w:p>
    <w:p>
      <w:pPr>
        <w:pStyle w:val="TOC2"/>
        <w:tabs>
          <w:tab w:val="right" w:leader="dot" w:pos="8306"/>
        </w:tabs>
      </w:pPr>
      <w:hyperlink w:anchor="_Toc13374" w:history="1">
        <w:r>
          <w:rPr>
            <w:rFonts w:ascii="仿宋" w:eastAsia="仿宋" w:hAnsi="仿宋" w:cs="仿宋" w:hint="eastAsia"/>
            <w:lang w:eastAsia="zh-CN"/>
          </w:rPr>
          <w:t>(二)、绩效评估方法</w:t>
        </w:r>
        <w:r>
          <w:tab/>
        </w:r>
        <w:r>
          <w:fldChar w:fldCharType="begin"/>
        </w:r>
        <w:r>
          <w:instrText xml:space="preserve"> PAGEREF _Toc13374 \h </w:instrText>
        </w:r>
        <w:r>
          <w:fldChar w:fldCharType="separate"/>
        </w:r>
        <w:r>
          <w:t>23</w:t>
        </w:r>
        <w:r>
          <w:fldChar w:fldCharType="end"/>
        </w:r>
      </w:hyperlink>
    </w:p>
    <w:p>
      <w:pPr>
        <w:pStyle w:val="TOC2"/>
        <w:tabs>
          <w:tab w:val="right" w:leader="dot" w:pos="8306"/>
        </w:tabs>
      </w:pPr>
      <w:hyperlink w:anchor="_Toc16814" w:history="1">
        <w:r>
          <w:rPr>
            <w:rFonts w:ascii="仿宋" w:eastAsia="仿宋" w:hAnsi="仿宋" w:cs="仿宋" w:hint="eastAsia"/>
            <w:lang w:eastAsia="zh-CN"/>
          </w:rPr>
          <w:t>(三)、绩效评估周期</w:t>
        </w:r>
        <w:r>
          <w:tab/>
        </w:r>
        <w:r>
          <w:fldChar w:fldCharType="begin"/>
        </w:r>
        <w:r>
          <w:instrText xml:space="preserve"> PAGEREF _Toc16814 \h </w:instrText>
        </w:r>
        <w:r>
          <w:fldChar w:fldCharType="separate"/>
        </w:r>
        <w:r>
          <w:t>24</w:t>
        </w:r>
        <w:r>
          <w:fldChar w:fldCharType="end"/>
        </w:r>
      </w:hyperlink>
    </w:p>
    <w:p>
      <w:pPr>
        <w:pStyle w:val="TOC1"/>
        <w:tabs>
          <w:tab w:val="right" w:leader="dot" w:pos="8306"/>
        </w:tabs>
      </w:pPr>
      <w:hyperlink w:anchor="_Toc27524" w:history="1">
        <w:r>
          <w:rPr>
            <w:rFonts w:ascii="仿宋" w:eastAsia="仿宋" w:hAnsi="仿宋" w:cs="仿宋" w:hint="eastAsia"/>
            <w:lang w:eastAsia="zh-CN"/>
          </w:rPr>
          <w:t>七、稀土合金项目人力资源培养与发展</w:t>
        </w:r>
        <w:r>
          <w:tab/>
        </w:r>
        <w:r>
          <w:fldChar w:fldCharType="begin"/>
        </w:r>
        <w:r>
          <w:instrText xml:space="preserve"> PAGEREF _Toc27524 \h </w:instrText>
        </w:r>
        <w:r>
          <w:fldChar w:fldCharType="separate"/>
        </w:r>
        <w:r>
          <w:t>25</w:t>
        </w:r>
        <w:r>
          <w:fldChar w:fldCharType="end"/>
        </w:r>
      </w:hyperlink>
    </w:p>
    <w:p>
      <w:pPr>
        <w:pStyle w:val="TOC2"/>
        <w:tabs>
          <w:tab w:val="right" w:leader="dot" w:pos="8306"/>
        </w:tabs>
      </w:pPr>
      <w:hyperlink w:anchor="_Toc11973" w:history="1">
        <w:r>
          <w:rPr>
            <w:rFonts w:ascii="仿宋" w:eastAsia="仿宋" w:hAnsi="仿宋" w:cs="仿宋" w:hint="eastAsia"/>
            <w:lang w:eastAsia="zh-CN"/>
          </w:rPr>
          <w:t>(一)、人才需求与规划</w:t>
        </w:r>
        <w:r>
          <w:tab/>
        </w:r>
        <w:r>
          <w:fldChar w:fldCharType="begin"/>
        </w:r>
        <w:r>
          <w:instrText xml:space="preserve"> PAGEREF _Toc11973 \h </w:instrText>
        </w:r>
        <w:r>
          <w:fldChar w:fldCharType="separate"/>
        </w:r>
        <w:r>
          <w:t>25</w:t>
        </w:r>
        <w:r>
          <w:fldChar w:fldCharType="end"/>
        </w:r>
      </w:hyperlink>
    </w:p>
    <w:p>
      <w:pPr>
        <w:pStyle w:val="TOC2"/>
        <w:tabs>
          <w:tab w:val="right" w:leader="dot" w:pos="8306"/>
        </w:tabs>
      </w:pPr>
      <w:hyperlink w:anchor="_Toc15654" w:history="1">
        <w:r>
          <w:rPr>
            <w:rFonts w:ascii="仿宋" w:eastAsia="仿宋" w:hAnsi="仿宋" w:cs="仿宋" w:hint="eastAsia"/>
            <w:lang w:eastAsia="zh-CN"/>
          </w:rPr>
          <w:t>(二)、培训与发展计划</w:t>
        </w:r>
        <w:r>
          <w:tab/>
        </w:r>
        <w:r>
          <w:fldChar w:fldCharType="begin"/>
        </w:r>
        <w:r>
          <w:instrText xml:space="preserve"> PAGEREF _Toc15654 \h </w:instrText>
        </w:r>
        <w:r>
          <w:fldChar w:fldCharType="separate"/>
        </w:r>
        <w:r>
          <w:t>26</w:t>
        </w:r>
        <w:r>
          <w:fldChar w:fldCharType="end"/>
        </w:r>
      </w:hyperlink>
    </w:p>
    <w:p>
      <w:pPr>
        <w:pStyle w:val="TOC1"/>
        <w:tabs>
          <w:tab w:val="right" w:leader="dot" w:pos="8306"/>
        </w:tabs>
      </w:pPr>
      <w:hyperlink w:anchor="_Toc31301" w:history="1">
        <w:r>
          <w:rPr>
            <w:rFonts w:ascii="仿宋" w:eastAsia="仿宋" w:hAnsi="仿宋" w:cs="仿宋" w:hint="eastAsia"/>
            <w:lang w:eastAsia="zh-CN"/>
          </w:rPr>
          <w:t>八、稀土合金项目技术管理</w:t>
        </w:r>
        <w:r>
          <w:tab/>
        </w:r>
        <w:r>
          <w:fldChar w:fldCharType="begin"/>
        </w:r>
        <w:r>
          <w:instrText xml:space="preserve"> PAGEREF _Toc31301 \h </w:instrText>
        </w:r>
        <w:r>
          <w:fldChar w:fldCharType="separate"/>
        </w:r>
        <w:r>
          <w:t>26</w:t>
        </w:r>
        <w:r>
          <w:fldChar w:fldCharType="end"/>
        </w:r>
      </w:hyperlink>
    </w:p>
    <w:p>
      <w:pPr>
        <w:pStyle w:val="TOC2"/>
        <w:tabs>
          <w:tab w:val="right" w:leader="dot" w:pos="8306"/>
        </w:tabs>
      </w:pPr>
      <w:hyperlink w:anchor="_Toc30737" w:history="1">
        <w:r>
          <w:rPr>
            <w:rFonts w:ascii="仿宋" w:eastAsia="仿宋" w:hAnsi="仿宋" w:cs="仿宋" w:hint="eastAsia"/>
            <w:lang w:eastAsia="zh-CN"/>
          </w:rPr>
          <w:t>(一)、技术方案选用方向</w:t>
        </w:r>
        <w:r>
          <w:tab/>
        </w:r>
        <w:r>
          <w:fldChar w:fldCharType="begin"/>
        </w:r>
        <w:r>
          <w:instrText xml:space="preserve"> PAGEREF _Toc30737 \h </w:instrText>
        </w:r>
        <w:r>
          <w:fldChar w:fldCharType="separate"/>
        </w:r>
        <w:r>
          <w:t>26</w:t>
        </w:r>
        <w:r>
          <w:fldChar w:fldCharType="end"/>
        </w:r>
      </w:hyperlink>
    </w:p>
    <w:p>
      <w:pPr>
        <w:pStyle w:val="TOC2"/>
        <w:tabs>
          <w:tab w:val="right" w:leader="dot" w:pos="8306"/>
        </w:tabs>
      </w:pPr>
      <w:hyperlink w:anchor="_Toc21862" w:history="1">
        <w:r>
          <w:rPr>
            <w:rFonts w:ascii="仿宋" w:eastAsia="仿宋" w:hAnsi="仿宋" w:cs="仿宋" w:hint="eastAsia"/>
            <w:lang w:eastAsia="zh-CN"/>
          </w:rPr>
          <w:t>(二)、工艺技术方案选用原则</w:t>
        </w:r>
        <w:r>
          <w:tab/>
        </w:r>
        <w:r>
          <w:fldChar w:fldCharType="begin"/>
        </w:r>
        <w:r>
          <w:instrText xml:space="preserve"> PAGEREF _Toc21862 \h </w:instrText>
        </w:r>
        <w:r>
          <w:fldChar w:fldCharType="separate"/>
        </w:r>
        <w:r>
          <w:t>28</w:t>
        </w:r>
        <w:r>
          <w:fldChar w:fldCharType="end"/>
        </w:r>
      </w:hyperlink>
    </w:p>
    <w:p>
      <w:pPr>
        <w:pStyle w:val="TOC2"/>
        <w:tabs>
          <w:tab w:val="right" w:leader="dot" w:pos="8306"/>
        </w:tabs>
      </w:pPr>
      <w:hyperlink w:anchor="_Toc5804" w:history="1">
        <w:r>
          <w:rPr>
            <w:rFonts w:ascii="仿宋" w:eastAsia="仿宋" w:hAnsi="仿宋" w:cs="仿宋" w:hint="eastAsia"/>
            <w:lang w:eastAsia="zh-CN"/>
          </w:rPr>
          <w:t>(三)、工艺技术方案要求</w:t>
        </w:r>
        <w:r>
          <w:tab/>
        </w:r>
        <w:r>
          <w:fldChar w:fldCharType="begin"/>
        </w:r>
        <w:r>
          <w:instrText xml:space="preserve"> PAGEREF _Toc5804 \h </w:instrText>
        </w:r>
        <w:r>
          <w:fldChar w:fldCharType="separate"/>
        </w:r>
        <w:r>
          <w:t>30</w:t>
        </w:r>
        <w:r>
          <w:fldChar w:fldCharType="end"/>
        </w:r>
      </w:hyperlink>
    </w:p>
    <w:p>
      <w:pPr>
        <w:pStyle w:val="TOC1"/>
        <w:tabs>
          <w:tab w:val="right" w:leader="dot" w:pos="8306"/>
        </w:tabs>
      </w:pPr>
      <w:hyperlink w:anchor="_Toc28344" w:history="1">
        <w:r>
          <w:rPr>
            <w:rFonts w:ascii="仿宋" w:eastAsia="仿宋" w:hAnsi="仿宋" w:cs="仿宋" w:hint="eastAsia"/>
            <w:lang w:eastAsia="zh-CN"/>
          </w:rPr>
          <w:t>九、稀土合金项目风险管理</w:t>
        </w:r>
        <w:r>
          <w:tab/>
        </w:r>
        <w:r>
          <w:fldChar w:fldCharType="begin"/>
        </w:r>
        <w:r>
          <w:instrText xml:space="preserve"> PAGEREF _Toc28344 \h </w:instrText>
        </w:r>
        <w:r>
          <w:fldChar w:fldCharType="separate"/>
        </w:r>
        <w:r>
          <w:t>33</w:t>
        </w:r>
        <w:r>
          <w:fldChar w:fldCharType="end"/>
        </w:r>
      </w:hyperlink>
    </w:p>
    <w:p>
      <w:pPr>
        <w:pStyle w:val="TOC2"/>
        <w:tabs>
          <w:tab w:val="right" w:leader="dot" w:pos="8306"/>
        </w:tabs>
      </w:pPr>
      <w:hyperlink w:anchor="_Toc23533" w:history="1">
        <w:r>
          <w:rPr>
            <w:rFonts w:ascii="仿宋" w:eastAsia="仿宋" w:hAnsi="仿宋" w:cs="仿宋" w:hint="eastAsia"/>
            <w:lang w:eastAsia="zh-CN"/>
          </w:rPr>
          <w:t>(一)、风险识别与评估</w:t>
        </w:r>
        <w:r>
          <w:tab/>
        </w:r>
        <w:r>
          <w:fldChar w:fldCharType="begin"/>
        </w:r>
        <w:r>
          <w:instrText xml:space="preserve"> PAGEREF _Toc23533 \h </w:instrText>
        </w:r>
        <w:r>
          <w:fldChar w:fldCharType="separate"/>
        </w:r>
        <w:r>
          <w:t>33</w:t>
        </w:r>
        <w:r>
          <w:fldChar w:fldCharType="end"/>
        </w:r>
      </w:hyperlink>
    </w:p>
    <w:p>
      <w:pPr>
        <w:pStyle w:val="TOC2"/>
        <w:tabs>
          <w:tab w:val="right" w:leader="dot" w:pos="8306"/>
        </w:tabs>
      </w:pPr>
      <w:hyperlink w:anchor="_Toc6519" w:history="1">
        <w:r>
          <w:rPr>
            <w:rFonts w:ascii="仿宋" w:eastAsia="仿宋" w:hAnsi="仿宋" w:cs="仿宋" w:hint="eastAsia"/>
            <w:lang w:eastAsia="zh-CN"/>
          </w:rPr>
          <w:t>(二)、风险应对策略</w:t>
        </w:r>
        <w:r>
          <w:tab/>
        </w:r>
        <w:r>
          <w:fldChar w:fldCharType="begin"/>
        </w:r>
        <w:r>
          <w:instrText xml:space="preserve"> PAGEREF _Toc6519 \h </w:instrText>
        </w:r>
        <w:r>
          <w:fldChar w:fldCharType="separate"/>
        </w:r>
        <w:r>
          <w:t>34</w:t>
        </w:r>
        <w:r>
          <w:fldChar w:fldCharType="end"/>
        </w:r>
      </w:hyperlink>
    </w:p>
    <w:p>
      <w:pPr>
        <w:pStyle w:val="TOC2"/>
        <w:tabs>
          <w:tab w:val="right" w:leader="dot" w:pos="8306"/>
        </w:tabs>
      </w:pPr>
      <w:hyperlink w:anchor="_Toc25037" w:history="1">
        <w:r>
          <w:rPr>
            <w:rFonts w:ascii="仿宋" w:eastAsia="仿宋" w:hAnsi="仿宋" w:cs="仿宋" w:hint="eastAsia"/>
            <w:lang w:eastAsia="zh-CN"/>
          </w:rPr>
          <w:t>(三)、风险监控与控制</w:t>
        </w:r>
        <w:r>
          <w:tab/>
        </w:r>
        <w:r>
          <w:fldChar w:fldCharType="begin"/>
        </w:r>
        <w:r>
          <w:instrText xml:space="preserve"> PAGEREF _Toc25037 \h </w:instrText>
        </w:r>
        <w:r>
          <w:fldChar w:fldCharType="separate"/>
        </w:r>
        <w:r>
          <w:t>36</w:t>
        </w:r>
        <w:r>
          <w:fldChar w:fldCharType="end"/>
        </w:r>
      </w:hyperlink>
    </w:p>
    <w:p>
      <w:pPr>
        <w:pStyle w:val="TOC1"/>
        <w:tabs>
          <w:tab w:val="right" w:leader="dot" w:pos="8306"/>
        </w:tabs>
      </w:pPr>
      <w:hyperlink w:anchor="_Toc5279" w:history="1">
        <w:r>
          <w:rPr>
            <w:rFonts w:ascii="仿宋" w:eastAsia="仿宋" w:hAnsi="仿宋" w:cs="仿宋" w:hint="eastAsia"/>
            <w:lang w:eastAsia="zh-CN"/>
          </w:rPr>
          <w:t>十、稀土合金项目计划安排</w:t>
        </w:r>
        <w:r>
          <w:tab/>
        </w:r>
        <w:r>
          <w:fldChar w:fldCharType="begin"/>
        </w:r>
        <w:r>
          <w:instrText xml:space="preserve"> PAGEREF _Toc5279 \h </w:instrText>
        </w:r>
        <w:r>
          <w:fldChar w:fldCharType="separate"/>
        </w:r>
        <w:r>
          <w:t>37</w:t>
        </w:r>
        <w:r>
          <w:fldChar w:fldCharType="end"/>
        </w:r>
      </w:hyperlink>
    </w:p>
    <w:p>
      <w:pPr>
        <w:pStyle w:val="TOC2"/>
        <w:tabs>
          <w:tab w:val="right" w:leader="dot" w:pos="8306"/>
        </w:tabs>
      </w:pPr>
      <w:hyperlink w:anchor="_Toc27804" w:history="1">
        <w:r>
          <w:rPr>
            <w:rFonts w:ascii="仿宋" w:eastAsia="仿宋" w:hAnsi="仿宋" w:cs="仿宋" w:hint="eastAsia"/>
            <w:lang w:eastAsia="zh-CN"/>
          </w:rPr>
          <w:t>(一)、建设周期</w:t>
        </w:r>
        <w:r>
          <w:tab/>
        </w:r>
        <w:r>
          <w:fldChar w:fldCharType="begin"/>
        </w:r>
        <w:r>
          <w:instrText xml:space="preserve"> PAGEREF _Toc27804 \h </w:instrText>
        </w:r>
        <w:r>
          <w:fldChar w:fldCharType="separate"/>
        </w:r>
        <w:r>
          <w:t>37</w:t>
        </w:r>
        <w:r>
          <w:fldChar w:fldCharType="end"/>
        </w:r>
      </w:hyperlink>
    </w:p>
    <w:p>
      <w:pPr>
        <w:pStyle w:val="TOC2"/>
        <w:tabs>
          <w:tab w:val="right" w:leader="dot" w:pos="8306"/>
        </w:tabs>
      </w:pPr>
      <w:hyperlink w:anchor="_Toc6011" w:history="1">
        <w:r>
          <w:rPr>
            <w:rFonts w:ascii="仿宋" w:eastAsia="仿宋" w:hAnsi="仿宋" w:cs="仿宋" w:hint="eastAsia"/>
            <w:lang w:eastAsia="zh-CN"/>
          </w:rPr>
          <w:t>(二)、建设进度</w:t>
        </w:r>
        <w:r>
          <w:tab/>
        </w:r>
        <w:r>
          <w:fldChar w:fldCharType="begin"/>
        </w:r>
        <w:r>
          <w:instrText xml:space="preserve"> PAGEREF _Toc6011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8" w:history="1">
        <w:r>
          <w:rPr>
            <w:rFonts w:ascii="仿宋" w:eastAsia="仿宋" w:hAnsi="仿宋" w:cs="仿宋" w:hint="eastAsia"/>
            <w:lang w:eastAsia="zh-CN"/>
          </w:rPr>
          <w:t>(三)、进度安排注意事项</w:t>
        </w:r>
        <w:r>
          <w:tab/>
        </w:r>
        <w:r>
          <w:fldChar w:fldCharType="begin"/>
        </w:r>
        <w:r>
          <w:instrText xml:space="preserve"> PAGEREF _Toc12748 \h </w:instrText>
        </w:r>
        <w:r>
          <w:fldChar w:fldCharType="separate"/>
        </w:r>
        <w:r>
          <w:t>38</w:t>
        </w:r>
        <w:r>
          <w:fldChar w:fldCharType="end"/>
        </w:r>
      </w:hyperlink>
    </w:p>
    <w:p>
      <w:pPr>
        <w:pStyle w:val="TOC2"/>
        <w:tabs>
          <w:tab w:val="right" w:leader="dot" w:pos="8306"/>
        </w:tabs>
      </w:pPr>
      <w:hyperlink w:anchor="_Toc14270" w:history="1">
        <w:r>
          <w:rPr>
            <w:rFonts w:ascii="仿宋" w:eastAsia="仿宋" w:hAnsi="仿宋" w:cs="仿宋" w:hint="eastAsia"/>
            <w:lang w:eastAsia="zh-CN"/>
          </w:rPr>
          <w:t>(四)、人力资源配置</w:t>
        </w:r>
        <w:r>
          <w:tab/>
        </w:r>
        <w:r>
          <w:fldChar w:fldCharType="begin"/>
        </w:r>
        <w:r>
          <w:instrText xml:space="preserve"> PAGEREF _Toc14270 \h </w:instrText>
        </w:r>
        <w:r>
          <w:fldChar w:fldCharType="separate"/>
        </w:r>
        <w:r>
          <w:t>40</w:t>
        </w:r>
        <w:r>
          <w:fldChar w:fldCharType="end"/>
        </w:r>
      </w:hyperlink>
    </w:p>
    <w:p>
      <w:pPr>
        <w:pStyle w:val="TOC1"/>
        <w:tabs>
          <w:tab w:val="right" w:leader="dot" w:pos="8306"/>
        </w:tabs>
      </w:pPr>
      <w:hyperlink w:anchor="_Toc30244" w:history="1">
        <w:r>
          <w:rPr>
            <w:rFonts w:ascii="仿宋" w:eastAsia="仿宋" w:hAnsi="仿宋" w:cs="仿宋" w:hint="eastAsia"/>
            <w:lang w:eastAsia="zh-CN"/>
          </w:rPr>
          <w:t>十一、稀土合金项目财务管理</w:t>
        </w:r>
        <w:r>
          <w:tab/>
        </w:r>
        <w:r>
          <w:fldChar w:fldCharType="begin"/>
        </w:r>
        <w:r>
          <w:instrText xml:space="preserve"> PAGEREF _Toc30244 \h </w:instrText>
        </w:r>
        <w:r>
          <w:fldChar w:fldCharType="separate"/>
        </w:r>
        <w:r>
          <w:t>41</w:t>
        </w:r>
        <w:r>
          <w:fldChar w:fldCharType="end"/>
        </w:r>
      </w:hyperlink>
    </w:p>
    <w:p>
      <w:pPr>
        <w:pStyle w:val="TOC2"/>
        <w:tabs>
          <w:tab w:val="right" w:leader="dot" w:pos="8306"/>
        </w:tabs>
      </w:pPr>
      <w:hyperlink w:anchor="_Toc7538" w:history="1">
        <w:r>
          <w:rPr>
            <w:rFonts w:ascii="仿宋" w:eastAsia="仿宋" w:hAnsi="仿宋" w:cs="仿宋" w:hint="eastAsia"/>
            <w:lang w:eastAsia="zh-CN"/>
          </w:rPr>
          <w:t>(一)、资金需求大</w:t>
        </w:r>
        <w:r>
          <w:tab/>
        </w:r>
        <w:r>
          <w:fldChar w:fldCharType="begin"/>
        </w:r>
        <w:r>
          <w:instrText xml:space="preserve"> PAGEREF _Toc7538 \h </w:instrText>
        </w:r>
        <w:r>
          <w:fldChar w:fldCharType="separate"/>
        </w:r>
        <w:r>
          <w:t>41</w:t>
        </w:r>
        <w:r>
          <w:fldChar w:fldCharType="end"/>
        </w:r>
      </w:hyperlink>
    </w:p>
    <w:p>
      <w:pPr>
        <w:pStyle w:val="TOC2"/>
        <w:tabs>
          <w:tab w:val="right" w:leader="dot" w:pos="8306"/>
        </w:tabs>
      </w:pPr>
      <w:hyperlink w:anchor="_Toc18042" w:history="1">
        <w:r>
          <w:rPr>
            <w:rFonts w:ascii="仿宋" w:eastAsia="仿宋" w:hAnsi="仿宋" w:cs="仿宋" w:hint="eastAsia"/>
            <w:lang w:eastAsia="zh-CN"/>
          </w:rPr>
          <w:t>(二)、研发周期长</w:t>
        </w:r>
        <w:r>
          <w:tab/>
        </w:r>
        <w:r>
          <w:fldChar w:fldCharType="begin"/>
        </w:r>
        <w:r>
          <w:instrText xml:space="preserve"> PAGEREF _Toc18042 \h </w:instrText>
        </w:r>
        <w:r>
          <w:fldChar w:fldCharType="separate"/>
        </w:r>
        <w:r>
          <w:t>42</w:t>
        </w:r>
        <w:r>
          <w:fldChar w:fldCharType="end"/>
        </w:r>
      </w:hyperlink>
    </w:p>
    <w:p>
      <w:pPr>
        <w:pStyle w:val="TOC2"/>
        <w:tabs>
          <w:tab w:val="right" w:leader="dot" w:pos="8306"/>
        </w:tabs>
      </w:pPr>
      <w:hyperlink w:anchor="_Toc23352" w:history="1">
        <w:r>
          <w:rPr>
            <w:rFonts w:ascii="仿宋" w:eastAsia="仿宋" w:hAnsi="仿宋" w:cs="仿宋" w:hint="eastAsia"/>
            <w:lang w:eastAsia="zh-CN"/>
          </w:rPr>
          <w:t>(三)、市场风险大</w:t>
        </w:r>
        <w:r>
          <w:tab/>
        </w:r>
        <w:r>
          <w:fldChar w:fldCharType="begin"/>
        </w:r>
        <w:r>
          <w:instrText xml:space="preserve"> PAGEREF _Toc23352 \h </w:instrText>
        </w:r>
        <w:r>
          <w:fldChar w:fldCharType="separate"/>
        </w:r>
        <w:r>
          <w:t>43</w:t>
        </w:r>
        <w:r>
          <w:fldChar w:fldCharType="end"/>
        </w:r>
      </w:hyperlink>
    </w:p>
    <w:p>
      <w:pPr>
        <w:pStyle w:val="TOC2"/>
        <w:tabs>
          <w:tab w:val="right" w:leader="dot" w:pos="8306"/>
        </w:tabs>
      </w:pPr>
      <w:hyperlink w:anchor="_Toc26478" w:history="1">
        <w:r>
          <w:rPr>
            <w:rFonts w:ascii="仿宋" w:eastAsia="仿宋" w:hAnsi="仿宋" w:cs="仿宋" w:hint="eastAsia"/>
            <w:lang w:eastAsia="zh-CN"/>
          </w:rPr>
          <w:t>(四)、利润率高</w:t>
        </w:r>
        <w:r>
          <w:tab/>
        </w:r>
        <w:r>
          <w:fldChar w:fldCharType="begin"/>
        </w:r>
        <w:r>
          <w:instrText xml:space="preserve"> PAGEREF _Toc26478 \h </w:instrText>
        </w:r>
        <w:r>
          <w:fldChar w:fldCharType="separate"/>
        </w:r>
        <w:r>
          <w:t>46</w:t>
        </w:r>
        <w:r>
          <w:fldChar w:fldCharType="end"/>
        </w:r>
      </w:hyperlink>
    </w:p>
    <w:p>
      <w:pPr>
        <w:pStyle w:val="TOC1"/>
        <w:tabs>
          <w:tab w:val="right" w:leader="dot" w:pos="8306"/>
        </w:tabs>
      </w:pPr>
      <w:hyperlink w:anchor="_Toc13742" w:history="1">
        <w:r>
          <w:rPr>
            <w:rFonts w:ascii="仿宋" w:eastAsia="仿宋" w:hAnsi="仿宋" w:cs="仿宋" w:hint="eastAsia"/>
            <w:lang w:eastAsia="zh-CN"/>
          </w:rPr>
          <w:t>十二、稀土合金项目投资规划</w:t>
        </w:r>
        <w:r>
          <w:tab/>
        </w:r>
        <w:r>
          <w:fldChar w:fldCharType="begin"/>
        </w:r>
        <w:r>
          <w:instrText xml:space="preserve"> PAGEREF _Toc13742 \h </w:instrText>
        </w:r>
        <w:r>
          <w:fldChar w:fldCharType="separate"/>
        </w:r>
        <w:r>
          <w:t>48</w:t>
        </w:r>
        <w:r>
          <w:fldChar w:fldCharType="end"/>
        </w:r>
      </w:hyperlink>
    </w:p>
    <w:p>
      <w:pPr>
        <w:pStyle w:val="TOC2"/>
        <w:tabs>
          <w:tab w:val="right" w:leader="dot" w:pos="8306"/>
        </w:tabs>
      </w:pPr>
      <w:hyperlink w:anchor="_Toc15285" w:history="1">
        <w:r>
          <w:rPr>
            <w:rFonts w:ascii="仿宋" w:eastAsia="仿宋" w:hAnsi="仿宋" w:cs="仿宋" w:hint="eastAsia"/>
            <w:lang w:eastAsia="zh-CN"/>
          </w:rPr>
          <w:t>(一)、稀土合金项目总投资估算</w:t>
        </w:r>
        <w:r>
          <w:tab/>
        </w:r>
        <w:r>
          <w:fldChar w:fldCharType="begin"/>
        </w:r>
        <w:r>
          <w:instrText xml:space="preserve"> PAGEREF _Toc15285 \h </w:instrText>
        </w:r>
        <w:r>
          <w:fldChar w:fldCharType="separate"/>
        </w:r>
        <w:r>
          <w:t>48</w:t>
        </w:r>
        <w:r>
          <w:fldChar w:fldCharType="end"/>
        </w:r>
      </w:hyperlink>
    </w:p>
    <w:p>
      <w:pPr>
        <w:pStyle w:val="TOC2"/>
        <w:tabs>
          <w:tab w:val="right" w:leader="dot" w:pos="8306"/>
        </w:tabs>
      </w:pPr>
      <w:hyperlink w:anchor="_Toc15103" w:history="1">
        <w:r>
          <w:rPr>
            <w:rFonts w:ascii="仿宋" w:eastAsia="仿宋" w:hAnsi="仿宋" w:cs="仿宋" w:hint="eastAsia"/>
            <w:lang w:eastAsia="zh-CN"/>
          </w:rPr>
          <w:t>(二)、资金筹措</w:t>
        </w:r>
        <w:r>
          <w:tab/>
        </w:r>
        <w:r>
          <w:fldChar w:fldCharType="begin"/>
        </w:r>
        <w:r>
          <w:instrText xml:space="preserve"> PAGEREF _Toc15103 \h </w:instrText>
        </w:r>
        <w:r>
          <w:fldChar w:fldCharType="separate"/>
        </w:r>
        <w:r>
          <w:t>49</w:t>
        </w:r>
        <w:r>
          <w:fldChar w:fldCharType="end"/>
        </w:r>
      </w:hyperlink>
    </w:p>
    <w:p>
      <w:pPr>
        <w:pStyle w:val="TOC1"/>
        <w:tabs>
          <w:tab w:val="right" w:leader="dot" w:pos="8306"/>
        </w:tabs>
      </w:pPr>
      <w:hyperlink w:anchor="_Toc7664" w:history="1">
        <w:r>
          <w:rPr>
            <w:rFonts w:ascii="仿宋" w:eastAsia="仿宋" w:hAnsi="仿宋" w:cs="仿宋" w:hint="eastAsia"/>
            <w:lang w:eastAsia="zh-CN"/>
          </w:rPr>
          <w:t>十三、利益相关者分析与沟通计划</w:t>
        </w:r>
        <w:r>
          <w:tab/>
        </w:r>
        <w:r>
          <w:fldChar w:fldCharType="begin"/>
        </w:r>
        <w:r>
          <w:instrText xml:space="preserve"> PAGEREF _Toc7664 \h </w:instrText>
        </w:r>
        <w:r>
          <w:fldChar w:fldCharType="separate"/>
        </w:r>
        <w:r>
          <w:t>50</w:t>
        </w:r>
        <w:r>
          <w:fldChar w:fldCharType="end"/>
        </w:r>
      </w:hyperlink>
    </w:p>
    <w:p>
      <w:pPr>
        <w:pStyle w:val="TOC2"/>
        <w:tabs>
          <w:tab w:val="right" w:leader="dot" w:pos="8306"/>
        </w:tabs>
      </w:pPr>
      <w:hyperlink w:anchor="_Toc21474" w:history="1">
        <w:r>
          <w:rPr>
            <w:rFonts w:ascii="仿宋" w:eastAsia="仿宋" w:hAnsi="仿宋" w:cs="仿宋" w:hint="eastAsia"/>
            <w:lang w:eastAsia="zh-CN"/>
          </w:rPr>
          <w:t>(一)、利益相关者分析</w:t>
        </w:r>
        <w:r>
          <w:tab/>
        </w:r>
        <w:r>
          <w:fldChar w:fldCharType="begin"/>
        </w:r>
        <w:r>
          <w:instrText xml:space="preserve"> PAGEREF _Toc21474 \h </w:instrText>
        </w:r>
        <w:r>
          <w:fldChar w:fldCharType="separate"/>
        </w:r>
        <w:r>
          <w:t>50</w:t>
        </w:r>
        <w:r>
          <w:fldChar w:fldCharType="end"/>
        </w:r>
      </w:hyperlink>
    </w:p>
    <w:p>
      <w:pPr>
        <w:pStyle w:val="TOC2"/>
        <w:tabs>
          <w:tab w:val="right" w:leader="dot" w:pos="8306"/>
        </w:tabs>
      </w:pPr>
      <w:hyperlink w:anchor="_Toc21039" w:history="1">
        <w:r>
          <w:rPr>
            <w:rFonts w:ascii="仿宋" w:eastAsia="仿宋" w:hAnsi="仿宋" w:cs="仿宋" w:hint="eastAsia"/>
            <w:lang w:eastAsia="zh-CN"/>
          </w:rPr>
          <w:t>(二)、沟通计划</w:t>
        </w:r>
        <w:r>
          <w:tab/>
        </w:r>
        <w:r>
          <w:fldChar w:fldCharType="begin"/>
        </w:r>
        <w:r>
          <w:instrText xml:space="preserve"> PAGEREF _Toc21039 \h </w:instrText>
        </w:r>
        <w:r>
          <w:fldChar w:fldCharType="separate"/>
        </w:r>
        <w:r>
          <w:t>51</w:t>
        </w:r>
        <w:r>
          <w:fldChar w:fldCharType="end"/>
        </w:r>
      </w:hyperlink>
    </w:p>
    <w:p>
      <w:pPr>
        <w:pStyle w:val="TOC1"/>
        <w:tabs>
          <w:tab w:val="right" w:leader="dot" w:pos="8306"/>
        </w:tabs>
      </w:pPr>
      <w:hyperlink w:anchor="_Toc399" w:history="1">
        <w:r>
          <w:rPr>
            <w:rFonts w:ascii="仿宋" w:eastAsia="仿宋" w:hAnsi="仿宋" w:cs="仿宋" w:hint="eastAsia"/>
            <w:lang w:eastAsia="zh-CN"/>
          </w:rPr>
          <w:t>十四、风险识别与分类</w:t>
        </w:r>
        <w:r>
          <w:tab/>
        </w:r>
        <w:r>
          <w:fldChar w:fldCharType="begin"/>
        </w:r>
        <w:r>
          <w:instrText xml:space="preserve"> PAGEREF _Toc399 \h </w:instrText>
        </w:r>
        <w:r>
          <w:fldChar w:fldCharType="separate"/>
        </w:r>
        <w:r>
          <w:t>52</w:t>
        </w:r>
        <w:r>
          <w:fldChar w:fldCharType="end"/>
        </w:r>
      </w:hyperlink>
    </w:p>
    <w:p>
      <w:pPr>
        <w:pStyle w:val="TOC2"/>
        <w:tabs>
          <w:tab w:val="right" w:leader="dot" w:pos="8306"/>
        </w:tabs>
      </w:pPr>
      <w:hyperlink w:anchor="_Toc5257" w:history="1">
        <w:r>
          <w:rPr>
            <w:rFonts w:ascii="仿宋" w:eastAsia="仿宋" w:hAnsi="仿宋" w:cs="仿宋" w:hint="eastAsia"/>
            <w:lang w:eastAsia="zh-CN"/>
          </w:rPr>
          <w:t>(一)、风险识别</w:t>
        </w:r>
        <w:r>
          <w:tab/>
        </w:r>
        <w:r>
          <w:fldChar w:fldCharType="begin"/>
        </w:r>
        <w:r>
          <w:instrText xml:space="preserve"> PAGEREF _Toc5257 \h </w:instrText>
        </w:r>
        <w:r>
          <w:fldChar w:fldCharType="separate"/>
        </w:r>
        <w:r>
          <w:t>52</w:t>
        </w:r>
        <w:r>
          <w:fldChar w:fldCharType="end"/>
        </w:r>
      </w:hyperlink>
    </w:p>
    <w:p>
      <w:pPr>
        <w:pStyle w:val="TOC2"/>
        <w:tabs>
          <w:tab w:val="right" w:leader="dot" w:pos="8306"/>
        </w:tabs>
      </w:pPr>
      <w:hyperlink w:anchor="_Toc22652" w:history="1">
        <w:r>
          <w:rPr>
            <w:rFonts w:ascii="仿宋" w:eastAsia="仿宋" w:hAnsi="仿宋" w:cs="仿宋" w:hint="eastAsia"/>
            <w:lang w:eastAsia="zh-CN"/>
          </w:rPr>
          <w:t>(二)、风险分类</w:t>
        </w:r>
        <w:r>
          <w:tab/>
        </w:r>
        <w:r>
          <w:fldChar w:fldCharType="begin"/>
        </w:r>
        <w:r>
          <w:instrText xml:space="preserve"> PAGEREF _Toc22652 \h </w:instrText>
        </w:r>
        <w:r>
          <w:fldChar w:fldCharType="separate"/>
        </w:r>
        <w:r>
          <w:t>53</w:t>
        </w:r>
        <w:r>
          <w:fldChar w:fldCharType="end"/>
        </w:r>
      </w:hyperlink>
    </w:p>
    <w:p>
      <w:pPr>
        <w:pStyle w:val="TOC1"/>
        <w:tabs>
          <w:tab w:val="right" w:leader="dot" w:pos="8306"/>
        </w:tabs>
      </w:pPr>
      <w:hyperlink w:anchor="_Toc13681" w:history="1">
        <w:r>
          <w:rPr>
            <w:rFonts w:ascii="仿宋" w:eastAsia="仿宋" w:hAnsi="仿宋" w:cs="仿宋" w:hint="eastAsia"/>
            <w:lang w:eastAsia="zh-CN"/>
          </w:rPr>
          <w:t>十五、稀土合金项目实施保障措施</w:t>
        </w:r>
        <w:r>
          <w:tab/>
        </w:r>
        <w:r>
          <w:fldChar w:fldCharType="begin"/>
        </w:r>
        <w:r>
          <w:instrText xml:space="preserve"> PAGEREF _Toc13681 \h </w:instrText>
        </w:r>
        <w:r>
          <w:fldChar w:fldCharType="separate"/>
        </w:r>
        <w:r>
          <w:t>55</w:t>
        </w:r>
        <w:r>
          <w:fldChar w:fldCharType="end"/>
        </w:r>
      </w:hyperlink>
    </w:p>
    <w:p>
      <w:pPr>
        <w:pStyle w:val="TOC2"/>
        <w:tabs>
          <w:tab w:val="right" w:leader="dot" w:pos="8306"/>
        </w:tabs>
      </w:pPr>
      <w:hyperlink w:anchor="_Toc1500" w:history="1">
        <w:r>
          <w:rPr>
            <w:rFonts w:ascii="仿宋" w:eastAsia="仿宋" w:hAnsi="仿宋" w:cs="仿宋" w:hint="eastAsia"/>
            <w:lang w:eastAsia="zh-CN"/>
          </w:rPr>
          <w:t>(一)、稀土合金项目实施保障机制</w:t>
        </w:r>
        <w:r>
          <w:tab/>
        </w:r>
        <w:r>
          <w:fldChar w:fldCharType="begin"/>
        </w:r>
        <w:r>
          <w:instrText xml:space="preserve"> PAGEREF _Toc1500 \h </w:instrText>
        </w:r>
        <w:r>
          <w:fldChar w:fldCharType="separate"/>
        </w:r>
        <w:r>
          <w:t>55</w:t>
        </w:r>
        <w:r>
          <w:fldChar w:fldCharType="end"/>
        </w:r>
      </w:hyperlink>
    </w:p>
    <w:p>
      <w:pPr>
        <w:pStyle w:val="TOC2"/>
        <w:tabs>
          <w:tab w:val="right" w:leader="dot" w:pos="8306"/>
        </w:tabs>
      </w:pPr>
      <w:hyperlink w:anchor="_Toc31148" w:history="1">
        <w:r>
          <w:rPr>
            <w:rFonts w:ascii="仿宋" w:eastAsia="仿宋" w:hAnsi="仿宋" w:cs="仿宋" w:hint="eastAsia"/>
            <w:lang w:eastAsia="zh-CN"/>
          </w:rPr>
          <w:t>(二)、稀土合金项目法律合规要求</w:t>
        </w:r>
        <w:r>
          <w:tab/>
        </w:r>
        <w:r>
          <w:fldChar w:fldCharType="begin"/>
        </w:r>
        <w:r>
          <w:instrText xml:space="preserve"> PAGEREF _Toc31148 \h </w:instrText>
        </w:r>
        <w:r>
          <w:fldChar w:fldCharType="separate"/>
        </w:r>
        <w:r>
          <w:t>59</w:t>
        </w:r>
        <w:r>
          <w:fldChar w:fldCharType="end"/>
        </w:r>
      </w:hyperlink>
    </w:p>
    <w:p>
      <w:pPr>
        <w:pStyle w:val="TOC2"/>
        <w:tabs>
          <w:tab w:val="right" w:leader="dot" w:pos="8306"/>
        </w:tabs>
      </w:pPr>
      <w:hyperlink w:anchor="_Toc24116" w:history="1">
        <w:r>
          <w:rPr>
            <w:rFonts w:ascii="仿宋" w:eastAsia="仿宋" w:hAnsi="仿宋" w:cs="仿宋" w:hint="eastAsia"/>
            <w:lang w:eastAsia="zh-CN"/>
          </w:rPr>
          <w:t>(三)、稀土合金项目合同管理与法律事务</w:t>
        </w:r>
        <w:r>
          <w:tab/>
        </w:r>
        <w:r>
          <w:fldChar w:fldCharType="begin"/>
        </w:r>
        <w:r>
          <w:instrText xml:space="preserve"> PAGEREF _Toc24116 \h </w:instrText>
        </w:r>
        <w:r>
          <w:fldChar w:fldCharType="separate"/>
        </w:r>
        <w:r>
          <w:t>63</w:t>
        </w:r>
        <w:r>
          <w:fldChar w:fldCharType="end"/>
        </w:r>
      </w:hyperlink>
    </w:p>
    <w:p>
      <w:pPr>
        <w:pStyle w:val="TOC2"/>
        <w:tabs>
          <w:tab w:val="right" w:leader="dot" w:pos="8306"/>
        </w:tabs>
      </w:pPr>
      <w:hyperlink w:anchor="_Toc25375" w:history="1">
        <w:r>
          <w:rPr>
            <w:rFonts w:ascii="仿宋" w:eastAsia="仿宋" w:hAnsi="仿宋" w:cs="仿宋" w:hint="eastAsia"/>
            <w:lang w:eastAsia="zh-CN"/>
          </w:rPr>
          <w:t>(四)、稀土合金项目知识产权保护策略</w:t>
        </w:r>
        <w:r>
          <w:tab/>
        </w:r>
        <w:r>
          <w:fldChar w:fldCharType="begin"/>
        </w:r>
        <w:r>
          <w:instrText xml:space="preserve"> PAGEREF _Toc25375 \h </w:instrText>
        </w:r>
        <w:r>
          <w:fldChar w:fldCharType="separate"/>
        </w:r>
        <w:r>
          <w:t>69</w:t>
        </w:r>
        <w:r>
          <w:fldChar w:fldCharType="end"/>
        </w:r>
      </w:hyperlink>
    </w:p>
    <w:p>
      <w:pPr>
        <w:pStyle w:val="TOC1"/>
        <w:tabs>
          <w:tab w:val="right" w:leader="dot" w:pos="8306"/>
        </w:tabs>
      </w:pPr>
      <w:hyperlink w:anchor="_Toc9608" w:history="1">
        <w:r>
          <w:rPr>
            <w:rFonts w:ascii="仿宋" w:eastAsia="仿宋" w:hAnsi="仿宋" w:cs="仿宋" w:hint="eastAsia"/>
            <w:lang w:eastAsia="zh-CN"/>
          </w:rPr>
          <w:t>十六、质量管理体系</w:t>
        </w:r>
        <w:r>
          <w:tab/>
        </w:r>
        <w:r>
          <w:fldChar w:fldCharType="begin"/>
        </w:r>
        <w:r>
          <w:instrText xml:space="preserve"> PAGEREF _Toc9608 \h </w:instrText>
        </w:r>
        <w:r>
          <w:fldChar w:fldCharType="separate"/>
        </w:r>
        <w:r>
          <w:t>72</w:t>
        </w:r>
        <w:r>
          <w:fldChar w:fldCharType="end"/>
        </w:r>
      </w:hyperlink>
    </w:p>
    <w:p>
      <w:pPr>
        <w:pStyle w:val="TOC2"/>
        <w:tabs>
          <w:tab w:val="right" w:leader="dot" w:pos="8306"/>
        </w:tabs>
      </w:pPr>
      <w:hyperlink w:anchor="_Toc28865" w:history="1">
        <w:r>
          <w:rPr>
            <w:rFonts w:ascii="仿宋" w:eastAsia="仿宋" w:hAnsi="仿宋" w:cs="仿宋" w:hint="eastAsia"/>
            <w:lang w:eastAsia="zh-CN"/>
          </w:rPr>
          <w:t>(一)、质量目标与方针</w:t>
        </w:r>
        <w:r>
          <w:tab/>
        </w:r>
        <w:r>
          <w:fldChar w:fldCharType="begin"/>
        </w:r>
        <w:r>
          <w:instrText xml:space="preserve"> PAGEREF _Toc28865 \h </w:instrText>
        </w:r>
        <w:r>
          <w:fldChar w:fldCharType="separate"/>
        </w:r>
        <w:r>
          <w:t>72</w:t>
        </w:r>
        <w:r>
          <w:fldChar w:fldCharType="end"/>
        </w:r>
      </w:hyperlink>
    </w:p>
    <w:p>
      <w:pPr>
        <w:pStyle w:val="TOC2"/>
        <w:tabs>
          <w:tab w:val="right" w:leader="dot" w:pos="8306"/>
        </w:tabs>
      </w:pPr>
      <w:hyperlink w:anchor="_Toc1509" w:history="1">
        <w:r>
          <w:rPr>
            <w:rFonts w:ascii="仿宋" w:eastAsia="仿宋" w:hAnsi="仿宋" w:cs="仿宋" w:hint="eastAsia"/>
            <w:lang w:eastAsia="zh-CN"/>
          </w:rPr>
          <w:t>(二)、质量管理责任</w:t>
        </w:r>
        <w:r>
          <w:tab/>
        </w:r>
        <w:r>
          <w:fldChar w:fldCharType="begin"/>
        </w:r>
        <w:r>
          <w:instrText xml:space="preserve"> PAGEREF _Toc1509 \h </w:instrText>
        </w:r>
        <w:r>
          <w:fldChar w:fldCharType="separate"/>
        </w:r>
        <w:r>
          <w:t>73</w:t>
        </w:r>
        <w:r>
          <w:fldChar w:fldCharType="end"/>
        </w:r>
      </w:hyperlink>
    </w:p>
    <w:p>
      <w:pPr>
        <w:pStyle w:val="TOC2"/>
        <w:tabs>
          <w:tab w:val="right" w:leader="dot" w:pos="8306"/>
        </w:tabs>
      </w:pPr>
      <w:hyperlink w:anchor="_Toc6013" w:history="1">
        <w:r>
          <w:rPr>
            <w:rFonts w:ascii="仿宋" w:eastAsia="仿宋" w:hAnsi="仿宋" w:cs="仿宋" w:hint="eastAsia"/>
            <w:lang w:eastAsia="zh-CN"/>
          </w:rPr>
          <w:t>(三)、质量管理体系文件</w:t>
        </w:r>
        <w:r>
          <w:tab/>
        </w:r>
        <w:r>
          <w:fldChar w:fldCharType="begin"/>
        </w:r>
        <w:r>
          <w:instrText xml:space="preserve"> PAGEREF _Toc6013 \h </w:instrText>
        </w:r>
        <w:r>
          <w:fldChar w:fldCharType="separate"/>
        </w:r>
        <w:r>
          <w:t>74</w:t>
        </w:r>
        <w:r>
          <w:fldChar w:fldCharType="end"/>
        </w:r>
      </w:hyperlink>
    </w:p>
    <w:p>
      <w:pPr>
        <w:pStyle w:val="TOC2"/>
        <w:tabs>
          <w:tab w:val="right" w:leader="dot" w:pos="8306"/>
        </w:tabs>
      </w:pPr>
      <w:hyperlink w:anchor="_Toc3930" w:history="1">
        <w:r>
          <w:rPr>
            <w:rFonts w:ascii="仿宋" w:eastAsia="仿宋" w:hAnsi="仿宋" w:cs="仿宋" w:hint="eastAsia"/>
            <w:lang w:eastAsia="zh-CN"/>
          </w:rPr>
          <w:t>(四)、质量培训与教育</w:t>
        </w:r>
        <w:r>
          <w:tab/>
        </w:r>
        <w:r>
          <w:fldChar w:fldCharType="begin"/>
        </w:r>
        <w:r>
          <w:instrText xml:space="preserve"> PAGEREF _Toc3930 \h </w:instrText>
        </w:r>
        <w:r>
          <w:fldChar w:fldCharType="separate"/>
        </w:r>
        <w:r>
          <w:t>76</w:t>
        </w:r>
        <w:r>
          <w:fldChar w:fldCharType="end"/>
        </w:r>
      </w:hyperlink>
    </w:p>
    <w:p>
      <w:pPr>
        <w:pStyle w:val="TOC2"/>
        <w:tabs>
          <w:tab w:val="right" w:leader="dot" w:pos="8306"/>
        </w:tabs>
      </w:pPr>
      <w:hyperlink w:anchor="_Toc712" w:history="1">
        <w:r>
          <w:rPr>
            <w:rFonts w:ascii="仿宋" w:eastAsia="仿宋" w:hAnsi="仿宋" w:cs="仿宋" w:hint="eastAsia"/>
            <w:lang w:eastAsia="zh-CN"/>
          </w:rPr>
          <w:t>(五)、质量审核与评价</w:t>
        </w:r>
        <w:r>
          <w:tab/>
        </w:r>
        <w:r>
          <w:fldChar w:fldCharType="begin"/>
        </w:r>
        <w:r>
          <w:instrText xml:space="preserve"> PAGEREF _Toc712 \h </w:instrText>
        </w:r>
        <w:r>
          <w:fldChar w:fldCharType="separate"/>
        </w:r>
        <w:r>
          <w:t>77</w:t>
        </w:r>
        <w:r>
          <w:fldChar w:fldCharType="end"/>
        </w:r>
      </w:hyperlink>
    </w:p>
    <w:p>
      <w:pPr>
        <w:pStyle w:val="TOC2"/>
        <w:tabs>
          <w:tab w:val="right" w:leader="dot" w:pos="8306"/>
        </w:tabs>
      </w:pPr>
      <w:hyperlink w:anchor="_Toc13468" w:history="1">
        <w:r>
          <w:rPr>
            <w:rFonts w:ascii="仿宋" w:eastAsia="仿宋" w:hAnsi="仿宋" w:cs="仿宋" w:hint="eastAsia"/>
            <w:lang w:eastAsia="zh-CN"/>
          </w:rPr>
          <w:t>(六)、不符合与纠正措施</w:t>
        </w:r>
        <w:r>
          <w:tab/>
        </w:r>
        <w:r>
          <w:fldChar w:fldCharType="begin"/>
        </w:r>
        <w:r>
          <w:instrText xml:space="preserve"> PAGEREF _Toc13468 \h </w:instrText>
        </w:r>
        <w:r>
          <w:fldChar w:fldCharType="separate"/>
        </w:r>
        <w:r>
          <w:t>78</w:t>
        </w:r>
        <w:r>
          <w:fldChar w:fldCharType="end"/>
        </w:r>
      </w:hyperlink>
    </w:p>
    <w:p>
      <w:pPr>
        <w:pStyle w:val="TOC1"/>
        <w:tabs>
          <w:tab w:val="right" w:leader="dot" w:pos="8306"/>
        </w:tabs>
      </w:pPr>
      <w:hyperlink w:anchor="_Toc25394" w:history="1">
        <w:r>
          <w:rPr>
            <w:rFonts w:ascii="仿宋" w:eastAsia="仿宋" w:hAnsi="仿宋" w:cs="仿宋" w:hint="eastAsia"/>
            <w:lang w:eastAsia="zh-CN"/>
          </w:rPr>
          <w:t>十七、稀土合金项目实施时间节点</w:t>
        </w:r>
        <w:r>
          <w:tab/>
        </w:r>
        <w:r>
          <w:fldChar w:fldCharType="begin"/>
        </w:r>
        <w:r>
          <w:instrText xml:space="preserve"> PAGEREF _Toc25394 \h </w:instrText>
        </w:r>
        <w:r>
          <w:fldChar w:fldCharType="separate"/>
        </w:r>
        <w:r>
          <w:t>79</w:t>
        </w:r>
        <w:r>
          <w:fldChar w:fldCharType="end"/>
        </w:r>
      </w:hyperlink>
    </w:p>
    <w:p>
      <w:pPr>
        <w:pStyle w:val="TOC2"/>
        <w:tabs>
          <w:tab w:val="right" w:leader="dot" w:pos="8306"/>
        </w:tabs>
      </w:pPr>
      <w:hyperlink w:anchor="_Toc4588" w:history="1">
        <w:r>
          <w:rPr>
            <w:rFonts w:ascii="仿宋" w:eastAsia="仿宋" w:hAnsi="仿宋" w:cs="仿宋" w:hint="eastAsia"/>
            <w:lang w:eastAsia="zh-CN"/>
          </w:rPr>
          <w:t>(一)、稀土合金项目启动阶段时间节点</w:t>
        </w:r>
        <w:r>
          <w:tab/>
        </w:r>
        <w:r>
          <w:fldChar w:fldCharType="begin"/>
        </w:r>
        <w:r>
          <w:instrText xml:space="preserve"> PAGEREF _Toc4588 \h </w:instrText>
        </w:r>
        <w:r>
          <w:fldChar w:fldCharType="separate"/>
        </w:r>
        <w:r>
          <w:t>79</w:t>
        </w:r>
        <w:r>
          <w:fldChar w:fldCharType="end"/>
        </w:r>
      </w:hyperlink>
    </w:p>
    <w:p>
      <w:pPr>
        <w:pStyle w:val="TOC2"/>
        <w:tabs>
          <w:tab w:val="right" w:leader="dot" w:pos="8306"/>
        </w:tabs>
      </w:pPr>
      <w:hyperlink w:anchor="_Toc576" w:history="1">
        <w:r>
          <w:rPr>
            <w:rFonts w:ascii="仿宋" w:eastAsia="仿宋" w:hAnsi="仿宋" w:cs="仿宋" w:hint="eastAsia"/>
            <w:lang w:eastAsia="zh-CN"/>
          </w:rPr>
          <w:t>(二)、稀土合金项目执行阶段时间节点</w:t>
        </w:r>
        <w:r>
          <w:tab/>
        </w:r>
        <w:r>
          <w:fldChar w:fldCharType="begin"/>
        </w:r>
        <w:r>
          <w:instrText xml:space="preserve"> PAGEREF _Toc576 \h </w:instrText>
        </w:r>
        <w:r>
          <w:fldChar w:fldCharType="separate"/>
        </w:r>
        <w:r>
          <w:t>81</w:t>
        </w:r>
        <w:r>
          <w:fldChar w:fldCharType="end"/>
        </w:r>
      </w:hyperlink>
    </w:p>
    <w:p>
      <w:pPr>
        <w:pStyle w:val="TOC2"/>
        <w:tabs>
          <w:tab w:val="right" w:leader="dot" w:pos="8306"/>
        </w:tabs>
      </w:pPr>
      <w:hyperlink w:anchor="_Toc30703" w:history="1">
        <w:r>
          <w:rPr>
            <w:rFonts w:ascii="仿宋" w:eastAsia="仿宋" w:hAnsi="仿宋" w:cs="仿宋" w:hint="eastAsia"/>
            <w:lang w:eastAsia="zh-CN"/>
          </w:rPr>
          <w:t>(三)、稀土合金项目完成阶段时间节点</w:t>
        </w:r>
        <w:r>
          <w:tab/>
        </w:r>
        <w:r>
          <w:fldChar w:fldCharType="begin"/>
        </w:r>
        <w:r>
          <w:instrText xml:space="preserve"> PAGEREF _Toc30703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15"/>
      <w:r>
        <w:rPr>
          <w:rFonts w:ascii="仿宋" w:eastAsia="仿宋" w:hAnsi="仿宋" w:cs="仿宋" w:hint="eastAsia"/>
          <w:sz w:val="28"/>
          <w:lang w:eastAsia="zh-CN"/>
        </w:rPr>
        <w:t>一、稀土合金项目文档管理</w:t>
      </w:r>
      <w:bookmarkEnd w:id="2"/>
    </w:p>
    <w:p>
      <w:pPr>
        <w:pStyle w:val="Heading2"/>
        <w:rPr>
          <w:rFonts w:ascii="仿宋" w:eastAsia="仿宋" w:hAnsi="仿宋" w:cs="仿宋" w:hint="eastAsia"/>
          <w:lang w:eastAsia="zh-CN"/>
        </w:rPr>
      </w:pPr>
      <w:bookmarkStart w:id="3" w:name="_Toc273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稀土合金项目高度重视文档的质量和准确性，以支持稀土合金项目的各项活动和决策。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文档的编制始于稀土合金项目计划的初期，我们制定了详细的文档编制计划，明确了每个文档的内容、格式和编写责任人。在稀土合金项目启动阶段，我们首先编制了稀土合金项目章程，明确定义了稀土合金项目的目标、范围、风险等关键要素。随后，稀土合金项目团队根据计划陆续编制了需求文档、设计文档、测试文档等各类文档，确保稀土合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合金项目管理中的重要环节，旨在确保稀土合金项目文档符合质量标准和稀土合金项目需求。在稀土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除了内部审查，我们还进行了外部审查，邀请稀土合金项目相关利益方和专业领域的专家对文档进行独立审查。这有助于获取更全面、客观的反馈，确保稀土合金项目文档不仅符合内部标准，也满足外部需求。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稀土合金项目在文档编制与审查方面建立了严格的管理机制，通过规范的流程和多维度的审查，确保稀土合金项目文档的质量、准确性和可靠性，为稀土合金项目的顺利推进提供了有力支持。</w:t>
      </w:r>
    </w:p>
    <w:p>
      <w:pPr>
        <w:pStyle w:val="Heading2"/>
        <w:ind w:firstLine="560" w:firstLineChars="200"/>
        <w:rPr>
          <w:rFonts w:ascii="仿宋" w:eastAsia="仿宋" w:hAnsi="仿宋" w:cs="仿宋" w:hint="eastAsia"/>
          <w:sz w:val="28"/>
          <w:lang w:eastAsia="zh-CN"/>
        </w:rPr>
      </w:pPr>
      <w:bookmarkStart w:id="4" w:name="_Toc316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文档存档与归档是稀土合金项目生命周期中一个至关重要的环节，直接关系到稀土合金项目信息的长期保存和历史记录的完整性。在稀土合金项目中，我们实施了一系列有效的文档存档与归档管理策略：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24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60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稀土合金项目的主要产品是XXXX，预计年产值为XXX万元。这一产品在市场中占据着重要的地位，其广泛的应用范围使得该稀土合金项目的市场前景非常广阔。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合金项目的xxx产品作为重要的原材料之一，将在多个领域发挥关键作用。其在建筑、交通、能源等方面的广泛应用将为整个产业链提供强大的支持，形成产业协同效应。稀土合金项目的年产值XXX万XXX万XXX万万元不仅反映了其在市场上的巨大潜力，更预示着它对国民经济的积极贡献。这种关联度高、涉及面广的产业关系，使得该稀土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08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总征地面积为XXXX平方米，相当于约XX.XX亩，其中净用地面积为XXXX平方米，红线范围内相当于约XX.XX亩。这一用地规模充分考虑了稀土合金项目的建设需求，保障了稀土合金项目在合适的空间内得以充分发展。稀土合金项目规划的总建筑面积为XXXX平方米，其中主体工程建设占XXXX平方米，计容建筑面积达XXXX平方米。预计建筑工程的投资将达到XXXX万元，为稀土合金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购置的设备共计XXXX台（套），设备购置费用为XXXX万元。这一设备购置计划充分考虑到稀土合金项目的生产需求和技术要求，确保了稀土合金项目在生产运营中具备先进的技术装备和高效的生产能力。设备的合理配置将为稀土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总投资为XXXX万元，预计年实现营业收入为XXXX万元。这一产能规模的设定旨在确保稀土合金项目能够在投资与回报之间取得平衡，实现长期可持续的发展。稀土合金项目的总投资充分考虑到各个方面的需求，包括用地建设、设备购置等多个环节，以确保稀土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725"/>
      <w:r>
        <w:rPr>
          <w:rFonts w:ascii="仿宋" w:eastAsia="仿宋" w:hAnsi="仿宋" w:cs="仿宋" w:hint="eastAsia"/>
          <w:sz w:val="28"/>
          <w:lang w:eastAsia="zh-CN"/>
        </w:rPr>
        <w:t>三、稀土合金项目危机管理</w:t>
      </w:r>
      <w:bookmarkEnd w:id="9"/>
    </w:p>
    <w:p>
      <w:pPr>
        <w:pStyle w:val="Heading2"/>
        <w:rPr>
          <w:rFonts w:ascii="仿宋" w:eastAsia="仿宋" w:hAnsi="仿宋" w:cs="仿宋" w:hint="eastAsia"/>
          <w:lang w:eastAsia="zh-CN"/>
        </w:rPr>
      </w:pPr>
      <w:bookmarkStart w:id="10" w:name="_Toc2378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危机管理中，危机预警与识别是确保稀土合金项目稳健运行的核心步骤。通过建立全面的监测机制，稀土合金项目团队旨在及时发现和理解潜在的风险和危机因素，以便采取及时的预防和应对措施，确保稀土合金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首先，通过深入的风险评估，稀土合金项目团队全面分析了整个稀土合金项目和各个阶段可能存在的威胁。这包括准确评估每个潜在风险的发生概率和可能影响的程度，为后续危机预警提供了有力支持。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合金项目团队着重于明确定义稀土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合金项目进展的持续监控，团队能够及时发现潜在问题并作出迅速反应。稀土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在这一阶段，团队的专业素养和反应速度将发挥至关重要的作用，以确保潜在危机能够在初期得到有效的处理，最大程度地减轻负面影响。通过危机预警与识别，稀土合金项目得以更有序、可控地推进。</w:t>
      </w:r>
    </w:p>
    <w:p>
      <w:pPr>
        <w:pStyle w:val="Heading2"/>
        <w:ind w:firstLine="560" w:firstLineChars="200"/>
        <w:rPr>
          <w:rFonts w:ascii="仿宋" w:eastAsia="仿宋" w:hAnsi="仿宋" w:cs="仿宋" w:hint="eastAsia"/>
          <w:sz w:val="28"/>
          <w:lang w:eastAsia="zh-CN"/>
        </w:rPr>
      </w:pPr>
      <w:bookmarkStart w:id="11" w:name="_Toc3258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暂停稀土合金项目进度：为遏制危机蔓延，稀土合金项目暂时停止进行，以便全面评估当前状况。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资源重新分配：重新评估稀土合金项目资源的分配，确保最大限度地减小损失。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实时沟通：与关键利益相关者建立实时沟通机制，向他们传递稀土合金项目危机的实际状况，保障稀土合金项目核心利益。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随着危机得到初步控制，稀土合金项目团队转向制定恢复计划，以确保稀土合金项目能够从中迅速恢复。主要恢复计划包括：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修复受损的进度计划：重新评估稀土合金项目进度，制定修复计划，确保稀土合金项目尽快回归正常进程。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重新调整资源分配：优化资源分配，确保稀土合金项目在有限资源下高效运转。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风险管理机制加强：对稀土合金项目风险进行全面评估，制定更强化的风险管理策略，以预防未来可能的危机。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836"/>
      <w:r>
        <w:rPr>
          <w:rFonts w:ascii="仿宋" w:eastAsia="仿宋" w:hAnsi="仿宋" w:cs="仿宋" w:hint="eastAsia"/>
          <w:sz w:val="28"/>
          <w:lang w:eastAsia="zh-CN"/>
        </w:rPr>
        <w:t>四、稀土合金项目选址可行性分析</w:t>
      </w:r>
      <w:bookmarkEnd w:id="12"/>
    </w:p>
    <w:p>
      <w:pPr>
        <w:pStyle w:val="Heading2"/>
        <w:rPr>
          <w:rFonts w:ascii="仿宋" w:eastAsia="仿宋" w:hAnsi="仿宋" w:cs="仿宋" w:hint="eastAsia"/>
          <w:lang w:eastAsia="zh-CN"/>
        </w:rPr>
      </w:pPr>
      <w:bookmarkStart w:id="13" w:name="_Toc744"/>
      <w:r>
        <w:rPr>
          <w:rFonts w:ascii="仿宋" w:eastAsia="仿宋" w:hAnsi="仿宋" w:cs="仿宋" w:hint="eastAsia"/>
          <w:lang w:eastAsia="zh-CN"/>
        </w:rPr>
        <w:t>(一)、稀土合金项目选址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该稀土合金项目选址位于XX省XX市XX区XXX街道</w:t>
      </w:r>
    </w:p>
    <w:p>
      <w:pPr>
        <w:pStyle w:val="Heading2"/>
        <w:ind w:firstLine="560" w:firstLineChars="200"/>
        <w:rPr>
          <w:rFonts w:ascii="仿宋" w:eastAsia="仿宋" w:hAnsi="仿宋" w:cs="仿宋" w:hint="eastAsia"/>
          <w:sz w:val="28"/>
          <w:lang w:eastAsia="zh-CN"/>
        </w:rPr>
      </w:pPr>
      <w:bookmarkStart w:id="14" w:name="_Toc843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稀土合金项目的征地面积将根据稀土合金项目的实际规模和需求进行精确规划。具体面积XXX平方米，旨在确保稀土合金项目不仅能够满足当前的发展需求，还能够预留空间以适应未来的扩展。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稀土合金项目计划建设的建筑总规模具体面积XXX平方米。这一规模的确定综合考虑了稀土合金项目的性质、规模，以及城市规划的相关要求，确保建筑布局与周边环境协调一致。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绿地率是稀土合金项目用地中被规划为绿地的比例。具体面积XXX平方米，旨在通过合理规划绿地，改善稀土合金项目周边环境，提升居民生活质量，并符合城市整体绿化规划。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容积率是用地上可以建设的建筑总体积与用地面积之比。具体面积XXX，通过合理的容积率规划，确保稀土合金项目建筑规模与周边环境和谐共生。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确保稀土合金项目选址与当地城市规划相一致，具体面积XXX平方米。通过与城市规划部门深入沟通，确保稀土合金项目不仅符合城市的整体发展方向，还能够融入城市的发展布局，为城市的长远发展贡献力量。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合金项目选址符合当地产业政策，具体面积XXX平方米。这包括稀土合金项目对当地经济的促进作用，以及对相关产业的带动效应，确保稀土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确保稀土合金项目选址具备必要的公共设施配套，具体面积XXX平方米。这包括交通便利性、教育、医疗等基础设施，以提高居民生活品质，使得稀土合金项目选址更具吸引力。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考虑用地总体要求对当地社会稳定性的影响，具体面积XXX平方米。通过深入了解当地社区反馈，确保稀土合金项目的选址和建设过程对当地社会和谐稳定产生积极作用。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稀土合金项目选址不仅符合法规和规划，还在实际操作中具有可行性。这一全面规划将为稀土合金项目的成功实施提供坚实的基础，确保稀土合金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9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合金项目的设备规划和空间设计中，我们将采取灵活设备布局的措施。设备布局将根据实际需求进行灵活设计，避免不必要的浪费。通过合理规划设备摆放位置，我们将提高设备的利用率，减少设备间距，以确保稀土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土合金项目内部引入共享设施的概念，例如共享会议室、办公区等。通过这种方式，我们可以减少对资源的重复建设，提高资源共享效率，从而减小稀土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32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土合金项目的总图布置中，我们将不同功能区域进行明确的规划，以最大程度满足稀土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稀土合金项目对环境的影响是综合评价的重要因素之一。我们将详细考虑选址周边的自然环境、生态保护区、水源地等情况，确保稀土合金项目的建设和运营对环境影响最小化，并符合当地的环保法规标准。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对选址的评价还需充分考虑当地政府的产业政策和法规。我们将详细了解稀土合金项目所在地的相关政策，确保稀土合金项目的规划和运营与当地法规相符，降低不必要的法律风险。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考虑到社会稳定性对企业运营的重要性，我们将评估选址地区的社会安全情况、劳工关系、社区反馈等方面，以确保稀土合金项目的建设和运营不会受到社会稳定性的负面影响。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最后，我们将综合考虑用地成本，包括土地购置费用、土地开发成本等。通过对用地成本的详细评估，我们能够做出更为精确的经济效益分析，为稀土合金项目的投资决策提供有力支持。</w:t>
      </w:r>
    </w:p>
    <w:p>
      <w:pPr>
        <w:pStyle w:val="Heading1"/>
        <w:ind w:firstLine="560" w:firstLineChars="200"/>
        <w:rPr>
          <w:rFonts w:ascii="仿宋" w:eastAsia="仿宋" w:hAnsi="仿宋" w:cs="仿宋" w:hint="eastAsia"/>
          <w:sz w:val="28"/>
          <w:lang w:eastAsia="zh-CN"/>
        </w:rPr>
      </w:pPr>
      <w:bookmarkStart w:id="18" w:name="_Toc17121"/>
      <w:r>
        <w:rPr>
          <w:rFonts w:ascii="仿宋" w:eastAsia="仿宋" w:hAnsi="仿宋" w:cs="仿宋" w:hint="eastAsia"/>
          <w:sz w:val="28"/>
          <w:lang w:eastAsia="zh-CN"/>
        </w:rPr>
        <w:t>五、稀土合金项目概论</w:t>
      </w:r>
      <w:bookmarkEnd w:id="18"/>
    </w:p>
    <w:p>
      <w:pPr>
        <w:pStyle w:val="Heading2"/>
        <w:rPr>
          <w:rFonts w:ascii="仿宋" w:eastAsia="仿宋" w:hAnsi="仿宋" w:cs="仿宋" w:hint="eastAsia"/>
          <w:lang w:eastAsia="zh-CN"/>
        </w:rPr>
      </w:pPr>
      <w:bookmarkStart w:id="19" w:name="_Toc5895"/>
      <w:r>
        <w:rPr>
          <w:rFonts w:ascii="仿宋" w:eastAsia="仿宋" w:hAnsi="仿宋" w:cs="仿宋" w:hint="eastAsia"/>
          <w:lang w:eastAsia="zh-CN"/>
        </w:rPr>
        <w:t>(一)、稀土合金项目概况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起源追溯至对市场的深入洞察。市场的不断演变与变革为稀土合金项目提供了难得的机遇。当前市场存在的需求缺口和变革的大环境共同构成了稀土合金项目的背景。这个稀土合金项目旨在充分利用市场机遇，填补行业中尚未满足的需求，为客户提供全新的解决方案。市场的变革和需求的增长使得这个稀土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正式命名为稀土合金。这个名称不仅仅是一个标识，更代表了稀土合金项目的核心理念和愿景。它蕴含着稀土合金项目所要解决问题的关键字，具有强烈的表达和辨识度，为稀土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稀土合金项目目标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https://d.book118.com/525232312240011033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907E4"/>
    <w:rsid w:val="18B90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323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2023-12-31T17:02:00Z</dcterms:created>
  <dcterms:modified xsi:type="dcterms:W3CDTF">2023-12-31T17:02:54Z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8324BDD97B564A0B905250314C39A7D1_11</vt:lpwstr>
  </property>
  <property fmtid="{D5CDD505-2E9C-101B-9397-08002B2CF9AE}" pid="3" name="KSOProductBuildVer">
    <vt:lpwstr>2052-12.1.0.16120</vt:lpwstr>
  </property>
</Properties>
</file>