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C2412" w:rsidP="009C2412" w14:paraId="12286A99" w14:textId="77777777">
      <w:pPr>
        <w:spacing w:before="48" w:beforeLines="20" w:after="360" w:afterLines="150" w:line="360" w:lineRule="auto"/>
        <w:jc w:val="center"/>
        <w:rPr>
          <w:rFonts w:ascii="华文中宋" w:eastAsia="华文中宋" w:hAnsi="华文中宋"/>
          <w:b/>
          <w:sz w:val="30"/>
        </w:rPr>
      </w:pPr>
      <w:r w:rsidRPr="009C2412">
        <w:rPr>
          <w:rFonts w:ascii="华文中宋" w:eastAsia="华文中宋" w:hAnsi="华文中宋"/>
          <w:b/>
          <w:sz w:val="30"/>
        </w:rPr>
        <w:t>2023</w:t>
      </w:r>
      <w:r w:rsidRPr="009C2412">
        <w:rPr>
          <w:rFonts w:ascii="华文中宋" w:eastAsia="华文中宋" w:hAnsi="华文中宋"/>
          <w:b/>
          <w:sz w:val="30"/>
        </w:rPr>
        <w:t>福建泉州晋江市自然资源局公开招聘编外工作人员</w:t>
      </w:r>
      <w:r w:rsidRPr="009C2412">
        <w:rPr>
          <w:rFonts w:ascii="华文中宋" w:eastAsia="华文中宋" w:hAnsi="华文中宋"/>
          <w:b/>
          <w:sz w:val="30"/>
        </w:rPr>
        <w:t>1</w:t>
      </w:r>
      <w:r w:rsidRPr="009C2412">
        <w:rPr>
          <w:rFonts w:ascii="华文中宋" w:eastAsia="华文中宋" w:hAnsi="华文中宋"/>
          <w:b/>
          <w:sz w:val="30"/>
        </w:rPr>
        <w:t>名笔试备考试题及答案解析</w:t>
      </w:r>
    </w:p>
    <w:p w:rsidR="00A77B3E" w14:paraId="338E183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D42FADF" w14:textId="77777777">
      <w:pPr>
        <w:spacing w:after="260" w:line="360" w:lineRule="auto"/>
      </w:pPr>
      <w:r>
        <w:rPr>
          <w:rFonts w:ascii="微软雅黑" w:eastAsia="微软雅黑" w:cs="微软雅黑"/>
        </w:rPr>
        <w:t>一、选择题</w:t>
      </w:r>
    </w:p>
    <w:p w:rsidR="00D11858" w14:paraId="3D9F2C81"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1E7B357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77BFFA7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1AF7887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253ACE6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5C0C9CA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AE2BA1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1708DA4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49AA569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26C9C52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259DA6F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、核心</w:t>
      </w:r>
    </w:p>
    <w:p w:rsidR="00D11858" w14:paraId="2C1B08E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24306D9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0E9092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37101792"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7F651B1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64CE615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5C79CBE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478F5F3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6243963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5E6BDC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100A8609"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7EC4B07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5AB334C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、收敛性</w:t>
      </w:r>
    </w:p>
    <w:p w:rsidR="00D11858" w14:paraId="27FC84E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1D830D6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47A6C5F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64059DD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4685771B"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0937288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241A246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19F32BB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20E1742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043115F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A2487D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《刑法》规定，已满十六周岁的人犯罪，应当负刑事责任。故选</w:t>
      </w:r>
      <w:r w:rsidRPr="00D11858">
        <w:rPr>
          <w:rFonts w:ascii="微软雅黑" w:eastAsia="微软雅黑" w:cs="微软雅黑"/>
          <w:szCs w:val="14"/>
        </w:rPr>
        <w:t>C</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https://d.book118.com/525313223132011102</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rsidP="005D4DE0" w14:paraId="3C6928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412" w14:paraId="211987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rsidP="005D4DE0" w14:paraId="2931F7CD" w14:textId="4EA2A5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2412" w14:paraId="0F68309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14:paraId="6EE4D7D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41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rsidP="005D4DE0" w14:textId="4EA2A5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241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41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rsidP="005D4DE0" w14:textId="4EA2A5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241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14:paraId="77528D5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14:paraId="15B58B2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14:paraId="27B0E87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41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9C2412"/>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43CA5E"/>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9C241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C2412"/>
    <w:rPr>
      <w:sz w:val="18"/>
      <w:szCs w:val="18"/>
    </w:rPr>
  </w:style>
  <w:style w:type="paragraph" w:styleId="Footer">
    <w:name w:val="footer"/>
    <w:basedOn w:val="Normal"/>
    <w:link w:val="a0"/>
    <w:rsid w:val="009C2412"/>
    <w:pPr>
      <w:tabs>
        <w:tab w:val="center" w:pos="4153"/>
        <w:tab w:val="right" w:pos="8306"/>
      </w:tabs>
      <w:snapToGrid w:val="0"/>
    </w:pPr>
    <w:rPr>
      <w:sz w:val="18"/>
      <w:szCs w:val="18"/>
    </w:rPr>
  </w:style>
  <w:style w:type="character" w:customStyle="1" w:styleId="a0">
    <w:name w:val="页脚 字符"/>
    <w:basedOn w:val="DefaultParagraphFont"/>
    <w:link w:val="Footer"/>
    <w:rsid w:val="009C2412"/>
    <w:rPr>
      <w:sz w:val="18"/>
      <w:szCs w:val="18"/>
    </w:rPr>
  </w:style>
  <w:style w:type="character" w:styleId="PageNumber">
    <w:name w:val="page number"/>
    <w:basedOn w:val="DefaultParagraphFont"/>
    <w:rsid w:val="009C24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5313223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3235</Words>
  <Characters>18443</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2024-02-02T07:57:00Z</dcterms:created>
  <dcterms:modified xsi:type="dcterms:W3CDTF">2024-02-02T07:57:00Z</dcterms:modified>
</cp:coreProperties>
</file>