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活塞环相关行业公司成立报告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03" w:history="1">
        <w:r>
          <w:rPr>
            <w:rFonts w:ascii="仿宋" w:eastAsia="仿宋" w:hAnsi="仿宋" w:cs="仿宋" w:hint="eastAsia"/>
            <w:lang w:eastAsia="zh-CN"/>
          </w:rPr>
          <w:t>前言</w:t>
        </w:r>
        <w:r>
          <w:tab/>
        </w:r>
        <w:r>
          <w:fldChar w:fldCharType="begin"/>
        </w:r>
        <w:r>
          <w:instrText xml:space="preserve"> PAGEREF _Toc8903 \h </w:instrText>
        </w:r>
        <w:r>
          <w:fldChar w:fldCharType="separate"/>
        </w:r>
        <w:r>
          <w:t>3</w:t>
        </w:r>
        <w:r>
          <w:fldChar w:fldCharType="end"/>
        </w:r>
      </w:hyperlink>
    </w:p>
    <w:p>
      <w:pPr>
        <w:pStyle w:val="TOC1"/>
        <w:tabs>
          <w:tab w:val="right" w:leader="dot" w:pos="8306"/>
        </w:tabs>
      </w:pPr>
      <w:hyperlink w:anchor="_Toc4502" w:history="1">
        <w:r>
          <w:rPr>
            <w:rFonts w:ascii="仿宋" w:eastAsia="仿宋" w:hAnsi="仿宋" w:cs="仿宋" w:hint="eastAsia"/>
            <w:lang w:eastAsia="zh-CN"/>
          </w:rPr>
          <w:t>一、发展规划</w:t>
        </w:r>
        <w:r>
          <w:tab/>
        </w:r>
        <w:r>
          <w:fldChar w:fldCharType="begin"/>
        </w:r>
        <w:r>
          <w:instrText xml:space="preserve"> PAGEREF _Toc4502 \h </w:instrText>
        </w:r>
        <w:r>
          <w:fldChar w:fldCharType="separate"/>
        </w:r>
        <w:r>
          <w:t>3</w:t>
        </w:r>
        <w:r>
          <w:fldChar w:fldCharType="end"/>
        </w:r>
      </w:hyperlink>
    </w:p>
    <w:p>
      <w:pPr>
        <w:pStyle w:val="TOC2"/>
        <w:tabs>
          <w:tab w:val="right" w:leader="dot" w:pos="8306"/>
        </w:tabs>
      </w:pPr>
      <w:hyperlink w:anchor="_Toc8584" w:history="1">
        <w:r>
          <w:rPr>
            <w:rFonts w:ascii="仿宋" w:eastAsia="仿宋" w:hAnsi="仿宋" w:cs="仿宋" w:hint="eastAsia"/>
            <w:lang w:eastAsia="zh-CN"/>
          </w:rPr>
          <w:t>(一)、公司发展规划</w:t>
        </w:r>
        <w:r>
          <w:tab/>
        </w:r>
        <w:r>
          <w:fldChar w:fldCharType="begin"/>
        </w:r>
        <w:r>
          <w:instrText xml:space="preserve"> PAGEREF _Toc8584 \h </w:instrText>
        </w:r>
        <w:r>
          <w:fldChar w:fldCharType="separate"/>
        </w:r>
        <w:r>
          <w:t>3</w:t>
        </w:r>
        <w:r>
          <w:fldChar w:fldCharType="end"/>
        </w:r>
      </w:hyperlink>
    </w:p>
    <w:p>
      <w:pPr>
        <w:pStyle w:val="TOC2"/>
        <w:tabs>
          <w:tab w:val="right" w:leader="dot" w:pos="8306"/>
        </w:tabs>
      </w:pPr>
      <w:hyperlink w:anchor="_Toc12994" w:history="1">
        <w:r>
          <w:rPr>
            <w:rFonts w:ascii="仿宋" w:eastAsia="仿宋" w:hAnsi="仿宋" w:cs="仿宋" w:hint="eastAsia"/>
            <w:lang w:eastAsia="zh-CN"/>
          </w:rPr>
          <w:t>(二)、保障措施</w:t>
        </w:r>
        <w:r>
          <w:tab/>
        </w:r>
        <w:r>
          <w:fldChar w:fldCharType="begin"/>
        </w:r>
        <w:r>
          <w:instrText xml:space="preserve"> PAGEREF _Toc12994 \h </w:instrText>
        </w:r>
        <w:r>
          <w:fldChar w:fldCharType="separate"/>
        </w:r>
        <w:r>
          <w:t>4</w:t>
        </w:r>
        <w:r>
          <w:fldChar w:fldCharType="end"/>
        </w:r>
      </w:hyperlink>
    </w:p>
    <w:p>
      <w:pPr>
        <w:pStyle w:val="TOC1"/>
        <w:tabs>
          <w:tab w:val="right" w:leader="dot" w:pos="8306"/>
        </w:tabs>
      </w:pPr>
      <w:hyperlink w:anchor="_Toc31060" w:history="1">
        <w:r>
          <w:rPr>
            <w:rFonts w:ascii="仿宋" w:eastAsia="仿宋" w:hAnsi="仿宋" w:cs="仿宋" w:hint="eastAsia"/>
            <w:lang w:eastAsia="zh-CN"/>
          </w:rPr>
          <w:t>二、选址分析</w:t>
        </w:r>
        <w:r>
          <w:tab/>
        </w:r>
        <w:r>
          <w:fldChar w:fldCharType="begin"/>
        </w:r>
        <w:r>
          <w:instrText xml:space="preserve"> PAGEREF _Toc31060 \h </w:instrText>
        </w:r>
        <w:r>
          <w:fldChar w:fldCharType="separate"/>
        </w:r>
        <w:r>
          <w:t>9</w:t>
        </w:r>
        <w:r>
          <w:fldChar w:fldCharType="end"/>
        </w:r>
      </w:hyperlink>
    </w:p>
    <w:p>
      <w:pPr>
        <w:pStyle w:val="TOC2"/>
        <w:tabs>
          <w:tab w:val="right" w:leader="dot" w:pos="8306"/>
        </w:tabs>
      </w:pPr>
      <w:hyperlink w:anchor="_Toc16018" w:history="1">
        <w:r>
          <w:rPr>
            <w:rFonts w:ascii="仿宋" w:eastAsia="仿宋" w:hAnsi="仿宋" w:cs="仿宋" w:hint="eastAsia"/>
            <w:lang w:eastAsia="zh-CN"/>
          </w:rPr>
          <w:t>(一)、活塞环项目选址原则</w:t>
        </w:r>
        <w:r>
          <w:tab/>
        </w:r>
        <w:r>
          <w:fldChar w:fldCharType="begin"/>
        </w:r>
        <w:r>
          <w:instrText xml:space="preserve"> PAGEREF _Toc16018 \h </w:instrText>
        </w:r>
        <w:r>
          <w:fldChar w:fldCharType="separate"/>
        </w:r>
        <w:r>
          <w:t>9</w:t>
        </w:r>
        <w:r>
          <w:fldChar w:fldCharType="end"/>
        </w:r>
      </w:hyperlink>
    </w:p>
    <w:p>
      <w:pPr>
        <w:pStyle w:val="TOC2"/>
        <w:tabs>
          <w:tab w:val="right" w:leader="dot" w:pos="8306"/>
        </w:tabs>
      </w:pPr>
      <w:hyperlink w:anchor="_Toc19687" w:history="1">
        <w:r>
          <w:rPr>
            <w:rFonts w:ascii="仿宋" w:eastAsia="仿宋" w:hAnsi="仿宋" w:cs="仿宋" w:hint="eastAsia"/>
            <w:lang w:eastAsia="zh-CN"/>
          </w:rPr>
          <w:t>(二)、建设区基本情况</w:t>
        </w:r>
        <w:r>
          <w:tab/>
        </w:r>
        <w:r>
          <w:fldChar w:fldCharType="begin"/>
        </w:r>
        <w:r>
          <w:instrText xml:space="preserve"> PAGEREF _Toc19687 \h </w:instrText>
        </w:r>
        <w:r>
          <w:fldChar w:fldCharType="separate"/>
        </w:r>
        <w:r>
          <w:t>10</w:t>
        </w:r>
        <w:r>
          <w:fldChar w:fldCharType="end"/>
        </w:r>
      </w:hyperlink>
    </w:p>
    <w:p>
      <w:pPr>
        <w:pStyle w:val="TOC2"/>
        <w:tabs>
          <w:tab w:val="right" w:leader="dot" w:pos="8306"/>
        </w:tabs>
      </w:pPr>
      <w:hyperlink w:anchor="_Toc19690" w:history="1">
        <w:r>
          <w:rPr>
            <w:rFonts w:ascii="仿宋" w:eastAsia="仿宋" w:hAnsi="仿宋" w:cs="仿宋" w:hint="eastAsia"/>
            <w:lang w:eastAsia="zh-CN"/>
          </w:rPr>
          <w:t>(三)、发展目标</w:t>
        </w:r>
        <w:r>
          <w:tab/>
        </w:r>
        <w:r>
          <w:fldChar w:fldCharType="begin"/>
        </w:r>
        <w:r>
          <w:instrText xml:space="preserve"> PAGEREF _Toc19690 \h </w:instrText>
        </w:r>
        <w:r>
          <w:fldChar w:fldCharType="separate"/>
        </w:r>
        <w:r>
          <w:t>11</w:t>
        </w:r>
        <w:r>
          <w:fldChar w:fldCharType="end"/>
        </w:r>
      </w:hyperlink>
    </w:p>
    <w:p>
      <w:pPr>
        <w:pStyle w:val="TOC2"/>
        <w:tabs>
          <w:tab w:val="right" w:leader="dot" w:pos="8306"/>
        </w:tabs>
      </w:pPr>
      <w:hyperlink w:anchor="_Toc15436" w:history="1">
        <w:r>
          <w:rPr>
            <w:rFonts w:ascii="仿宋" w:eastAsia="仿宋" w:hAnsi="仿宋" w:cs="仿宋" w:hint="eastAsia"/>
            <w:lang w:eastAsia="zh-CN"/>
          </w:rPr>
          <w:t>(四)、产业发展方向</w:t>
        </w:r>
        <w:r>
          <w:tab/>
        </w:r>
        <w:r>
          <w:fldChar w:fldCharType="begin"/>
        </w:r>
        <w:r>
          <w:instrText xml:space="preserve"> PAGEREF _Toc15436 \h </w:instrText>
        </w:r>
        <w:r>
          <w:fldChar w:fldCharType="separate"/>
        </w:r>
        <w:r>
          <w:t>13</w:t>
        </w:r>
        <w:r>
          <w:fldChar w:fldCharType="end"/>
        </w:r>
      </w:hyperlink>
    </w:p>
    <w:p>
      <w:pPr>
        <w:pStyle w:val="TOC2"/>
        <w:tabs>
          <w:tab w:val="right" w:leader="dot" w:pos="8306"/>
        </w:tabs>
      </w:pPr>
      <w:hyperlink w:anchor="_Toc3730" w:history="1">
        <w:r>
          <w:rPr>
            <w:rFonts w:ascii="仿宋" w:eastAsia="仿宋" w:hAnsi="仿宋" w:cs="仿宋" w:hint="eastAsia"/>
            <w:lang w:eastAsia="zh-CN"/>
          </w:rPr>
          <w:t>(五)、活塞环项目选址综合评价</w:t>
        </w:r>
        <w:r>
          <w:tab/>
        </w:r>
        <w:r>
          <w:fldChar w:fldCharType="begin"/>
        </w:r>
        <w:r>
          <w:instrText xml:space="preserve"> PAGEREF _Toc3730 \h </w:instrText>
        </w:r>
        <w:r>
          <w:fldChar w:fldCharType="separate"/>
        </w:r>
        <w:r>
          <w:t>14</w:t>
        </w:r>
        <w:r>
          <w:fldChar w:fldCharType="end"/>
        </w:r>
      </w:hyperlink>
    </w:p>
    <w:p>
      <w:pPr>
        <w:pStyle w:val="TOC1"/>
        <w:tabs>
          <w:tab w:val="right" w:leader="dot" w:pos="8306"/>
        </w:tabs>
      </w:pPr>
      <w:hyperlink w:anchor="_Toc10861" w:history="1">
        <w:r>
          <w:rPr>
            <w:rFonts w:ascii="仿宋" w:eastAsia="仿宋" w:hAnsi="仿宋" w:cs="仿宋" w:hint="eastAsia"/>
            <w:lang w:eastAsia="zh-CN"/>
          </w:rPr>
          <w:t>三、公司成立方案</w:t>
        </w:r>
        <w:r>
          <w:tab/>
        </w:r>
        <w:r>
          <w:fldChar w:fldCharType="begin"/>
        </w:r>
        <w:r>
          <w:instrText xml:space="preserve"> PAGEREF _Toc10861 \h </w:instrText>
        </w:r>
        <w:r>
          <w:fldChar w:fldCharType="separate"/>
        </w:r>
        <w:r>
          <w:t>14</w:t>
        </w:r>
        <w:r>
          <w:fldChar w:fldCharType="end"/>
        </w:r>
      </w:hyperlink>
    </w:p>
    <w:p>
      <w:pPr>
        <w:pStyle w:val="TOC2"/>
        <w:tabs>
          <w:tab w:val="right" w:leader="dot" w:pos="8306"/>
        </w:tabs>
      </w:pPr>
      <w:hyperlink w:anchor="_Toc777" w:history="1">
        <w:r>
          <w:rPr>
            <w:rFonts w:ascii="仿宋" w:eastAsia="仿宋" w:hAnsi="仿宋" w:cs="仿宋" w:hint="eastAsia"/>
            <w:lang w:eastAsia="zh-CN"/>
          </w:rPr>
          <w:t>(一)、公司经营宗旨</w:t>
        </w:r>
        <w:r>
          <w:tab/>
        </w:r>
        <w:r>
          <w:fldChar w:fldCharType="begin"/>
        </w:r>
        <w:r>
          <w:instrText xml:space="preserve"> PAGEREF _Toc777 \h </w:instrText>
        </w:r>
        <w:r>
          <w:fldChar w:fldCharType="separate"/>
        </w:r>
        <w:r>
          <w:t>14</w:t>
        </w:r>
        <w:r>
          <w:fldChar w:fldCharType="end"/>
        </w:r>
      </w:hyperlink>
    </w:p>
    <w:p>
      <w:pPr>
        <w:pStyle w:val="TOC2"/>
        <w:tabs>
          <w:tab w:val="right" w:leader="dot" w:pos="8306"/>
        </w:tabs>
      </w:pPr>
      <w:hyperlink w:anchor="_Toc2076" w:history="1">
        <w:r>
          <w:rPr>
            <w:rFonts w:ascii="仿宋" w:eastAsia="仿宋" w:hAnsi="仿宋" w:cs="仿宋" w:hint="eastAsia"/>
            <w:lang w:eastAsia="zh-CN"/>
          </w:rPr>
          <w:t>(二)、公司的目标、主要职责</w:t>
        </w:r>
        <w:r>
          <w:tab/>
        </w:r>
        <w:r>
          <w:fldChar w:fldCharType="begin"/>
        </w:r>
        <w:r>
          <w:instrText xml:space="preserve"> PAGEREF _Toc2076 \h </w:instrText>
        </w:r>
        <w:r>
          <w:fldChar w:fldCharType="separate"/>
        </w:r>
        <w:r>
          <w:t>15</w:t>
        </w:r>
        <w:r>
          <w:fldChar w:fldCharType="end"/>
        </w:r>
      </w:hyperlink>
    </w:p>
    <w:p>
      <w:pPr>
        <w:pStyle w:val="TOC2"/>
        <w:tabs>
          <w:tab w:val="right" w:leader="dot" w:pos="8306"/>
        </w:tabs>
      </w:pPr>
      <w:hyperlink w:anchor="_Toc20960" w:history="1">
        <w:r>
          <w:rPr>
            <w:rFonts w:ascii="仿宋" w:eastAsia="仿宋" w:hAnsi="仿宋" w:cs="仿宋" w:hint="eastAsia"/>
            <w:lang w:eastAsia="zh-CN"/>
          </w:rPr>
          <w:t>(三)、公司组建方式</w:t>
        </w:r>
        <w:r>
          <w:tab/>
        </w:r>
        <w:r>
          <w:fldChar w:fldCharType="begin"/>
        </w:r>
        <w:r>
          <w:instrText xml:space="preserve"> PAGEREF _Toc20960 \h </w:instrText>
        </w:r>
        <w:r>
          <w:fldChar w:fldCharType="separate"/>
        </w:r>
        <w:r>
          <w:t>18</w:t>
        </w:r>
        <w:r>
          <w:fldChar w:fldCharType="end"/>
        </w:r>
      </w:hyperlink>
    </w:p>
    <w:p>
      <w:pPr>
        <w:pStyle w:val="TOC2"/>
        <w:tabs>
          <w:tab w:val="right" w:leader="dot" w:pos="8306"/>
        </w:tabs>
      </w:pPr>
      <w:hyperlink w:anchor="_Toc6281" w:history="1">
        <w:r>
          <w:rPr>
            <w:rFonts w:ascii="仿宋" w:eastAsia="仿宋" w:hAnsi="仿宋" w:cs="仿宋" w:hint="eastAsia"/>
            <w:lang w:eastAsia="zh-CN"/>
          </w:rPr>
          <w:t>(四)、公司管理体制</w:t>
        </w:r>
        <w:r>
          <w:tab/>
        </w:r>
        <w:r>
          <w:fldChar w:fldCharType="begin"/>
        </w:r>
        <w:r>
          <w:instrText xml:space="preserve"> PAGEREF _Toc6281 \h </w:instrText>
        </w:r>
        <w:r>
          <w:fldChar w:fldCharType="separate"/>
        </w:r>
        <w:r>
          <w:t>18</w:t>
        </w:r>
        <w:r>
          <w:fldChar w:fldCharType="end"/>
        </w:r>
      </w:hyperlink>
    </w:p>
    <w:p>
      <w:pPr>
        <w:pStyle w:val="TOC2"/>
        <w:tabs>
          <w:tab w:val="right" w:leader="dot" w:pos="8306"/>
        </w:tabs>
      </w:pPr>
      <w:hyperlink w:anchor="_Toc3045" w:history="1">
        <w:r>
          <w:rPr>
            <w:rFonts w:ascii="仿宋" w:eastAsia="仿宋" w:hAnsi="仿宋" w:cs="仿宋" w:hint="eastAsia"/>
            <w:lang w:eastAsia="zh-CN"/>
          </w:rPr>
          <w:t>(五)、部门职责及权限</w:t>
        </w:r>
        <w:r>
          <w:tab/>
        </w:r>
        <w:r>
          <w:fldChar w:fldCharType="begin"/>
        </w:r>
        <w:r>
          <w:instrText xml:space="preserve"> PAGEREF _Toc3045 \h </w:instrText>
        </w:r>
        <w:r>
          <w:fldChar w:fldCharType="separate"/>
        </w:r>
        <w:r>
          <w:t>20</w:t>
        </w:r>
        <w:r>
          <w:fldChar w:fldCharType="end"/>
        </w:r>
      </w:hyperlink>
    </w:p>
    <w:p>
      <w:pPr>
        <w:pStyle w:val="TOC2"/>
        <w:tabs>
          <w:tab w:val="right" w:leader="dot" w:pos="8306"/>
        </w:tabs>
      </w:pPr>
      <w:hyperlink w:anchor="_Toc571" w:history="1">
        <w:r>
          <w:rPr>
            <w:rFonts w:ascii="仿宋" w:eastAsia="仿宋" w:hAnsi="仿宋" w:cs="仿宋" w:hint="eastAsia"/>
            <w:lang w:eastAsia="zh-CN"/>
          </w:rPr>
          <w:t>(六)、核心人员介绍</w:t>
        </w:r>
        <w:r>
          <w:tab/>
        </w:r>
        <w:r>
          <w:fldChar w:fldCharType="begin"/>
        </w:r>
        <w:r>
          <w:instrText xml:space="preserve"> PAGEREF _Toc571 \h </w:instrText>
        </w:r>
        <w:r>
          <w:fldChar w:fldCharType="separate"/>
        </w:r>
        <w:r>
          <w:t>22</w:t>
        </w:r>
        <w:r>
          <w:fldChar w:fldCharType="end"/>
        </w:r>
      </w:hyperlink>
    </w:p>
    <w:p>
      <w:pPr>
        <w:pStyle w:val="TOC2"/>
        <w:tabs>
          <w:tab w:val="right" w:leader="dot" w:pos="8306"/>
        </w:tabs>
      </w:pPr>
      <w:hyperlink w:anchor="_Toc31398" w:history="1">
        <w:r>
          <w:rPr>
            <w:rFonts w:ascii="仿宋" w:eastAsia="仿宋" w:hAnsi="仿宋" w:cs="仿宋" w:hint="eastAsia"/>
            <w:lang w:eastAsia="zh-CN"/>
          </w:rPr>
          <w:t>(七)、财务会计制度</w:t>
        </w:r>
        <w:r>
          <w:tab/>
        </w:r>
        <w:r>
          <w:fldChar w:fldCharType="begin"/>
        </w:r>
        <w:r>
          <w:instrText xml:space="preserve"> PAGEREF _Toc31398 \h </w:instrText>
        </w:r>
        <w:r>
          <w:fldChar w:fldCharType="separate"/>
        </w:r>
        <w:r>
          <w:t>24</w:t>
        </w:r>
        <w:r>
          <w:fldChar w:fldCharType="end"/>
        </w:r>
      </w:hyperlink>
    </w:p>
    <w:p>
      <w:pPr>
        <w:pStyle w:val="TOC1"/>
        <w:tabs>
          <w:tab w:val="right" w:leader="dot" w:pos="8306"/>
        </w:tabs>
      </w:pPr>
      <w:hyperlink w:anchor="_Toc22795" w:history="1">
        <w:r>
          <w:rPr>
            <w:rFonts w:ascii="仿宋" w:eastAsia="仿宋" w:hAnsi="仿宋" w:cs="仿宋" w:hint="eastAsia"/>
            <w:lang w:eastAsia="zh-CN"/>
          </w:rPr>
          <w:t>四、法人治理</w:t>
        </w:r>
        <w:r>
          <w:tab/>
        </w:r>
        <w:r>
          <w:fldChar w:fldCharType="begin"/>
        </w:r>
        <w:r>
          <w:instrText xml:space="preserve"> PAGEREF _Toc22795 \h </w:instrText>
        </w:r>
        <w:r>
          <w:fldChar w:fldCharType="separate"/>
        </w:r>
        <w:r>
          <w:t>30</w:t>
        </w:r>
        <w:r>
          <w:fldChar w:fldCharType="end"/>
        </w:r>
      </w:hyperlink>
    </w:p>
    <w:p>
      <w:pPr>
        <w:pStyle w:val="TOC2"/>
        <w:tabs>
          <w:tab w:val="right" w:leader="dot" w:pos="8306"/>
        </w:tabs>
      </w:pPr>
      <w:hyperlink w:anchor="_Toc6424" w:history="1">
        <w:r>
          <w:rPr>
            <w:rFonts w:ascii="仿宋" w:eastAsia="仿宋" w:hAnsi="仿宋" w:cs="仿宋" w:hint="eastAsia"/>
            <w:lang w:eastAsia="zh-CN"/>
          </w:rPr>
          <w:t>(一)、股东权利及义务</w:t>
        </w:r>
        <w:r>
          <w:tab/>
        </w:r>
        <w:r>
          <w:fldChar w:fldCharType="begin"/>
        </w:r>
        <w:r>
          <w:instrText xml:space="preserve"> PAGEREF _Toc6424 \h </w:instrText>
        </w:r>
        <w:r>
          <w:fldChar w:fldCharType="separate"/>
        </w:r>
        <w:r>
          <w:t>30</w:t>
        </w:r>
        <w:r>
          <w:fldChar w:fldCharType="end"/>
        </w:r>
      </w:hyperlink>
    </w:p>
    <w:p>
      <w:pPr>
        <w:pStyle w:val="TOC2"/>
        <w:tabs>
          <w:tab w:val="right" w:leader="dot" w:pos="8306"/>
        </w:tabs>
      </w:pPr>
      <w:hyperlink w:anchor="_Toc28847" w:history="1">
        <w:r>
          <w:rPr>
            <w:rFonts w:ascii="仿宋" w:eastAsia="仿宋" w:hAnsi="仿宋" w:cs="仿宋" w:hint="eastAsia"/>
            <w:lang w:eastAsia="zh-CN"/>
          </w:rPr>
          <w:t>(二)、董事</w:t>
        </w:r>
        <w:r>
          <w:tab/>
        </w:r>
        <w:r>
          <w:fldChar w:fldCharType="begin"/>
        </w:r>
        <w:r>
          <w:instrText xml:space="preserve"> PAGEREF _Toc28847 \h </w:instrText>
        </w:r>
        <w:r>
          <w:fldChar w:fldCharType="separate"/>
        </w:r>
        <w:r>
          <w:t>32</w:t>
        </w:r>
        <w:r>
          <w:fldChar w:fldCharType="end"/>
        </w:r>
      </w:hyperlink>
    </w:p>
    <w:p>
      <w:pPr>
        <w:pStyle w:val="TOC2"/>
        <w:tabs>
          <w:tab w:val="right" w:leader="dot" w:pos="8306"/>
        </w:tabs>
      </w:pPr>
      <w:hyperlink w:anchor="_Toc26210" w:history="1">
        <w:r>
          <w:rPr>
            <w:rFonts w:ascii="仿宋" w:eastAsia="仿宋" w:hAnsi="仿宋" w:cs="仿宋" w:hint="eastAsia"/>
            <w:lang w:eastAsia="zh-CN"/>
          </w:rPr>
          <w:t>(三)、高级管理人员</w:t>
        </w:r>
        <w:r>
          <w:tab/>
        </w:r>
        <w:r>
          <w:fldChar w:fldCharType="begin"/>
        </w:r>
        <w:r>
          <w:instrText xml:space="preserve"> PAGEREF _Toc26210 \h </w:instrText>
        </w:r>
        <w:r>
          <w:fldChar w:fldCharType="separate"/>
        </w:r>
        <w:r>
          <w:t>37</w:t>
        </w:r>
        <w:r>
          <w:fldChar w:fldCharType="end"/>
        </w:r>
      </w:hyperlink>
    </w:p>
    <w:p>
      <w:pPr>
        <w:pStyle w:val="TOC2"/>
        <w:tabs>
          <w:tab w:val="right" w:leader="dot" w:pos="8306"/>
        </w:tabs>
      </w:pPr>
      <w:hyperlink w:anchor="_Toc1234" w:history="1">
        <w:r>
          <w:rPr>
            <w:rFonts w:ascii="仿宋" w:eastAsia="仿宋" w:hAnsi="仿宋" w:cs="仿宋" w:hint="eastAsia"/>
            <w:lang w:eastAsia="zh-CN"/>
          </w:rPr>
          <w:t>(四)、监事</w:t>
        </w:r>
        <w:r>
          <w:tab/>
        </w:r>
        <w:r>
          <w:fldChar w:fldCharType="begin"/>
        </w:r>
        <w:r>
          <w:instrText xml:space="preserve"> PAGEREF _Toc1234 \h </w:instrText>
        </w:r>
        <w:r>
          <w:fldChar w:fldCharType="separate"/>
        </w:r>
        <w:r>
          <w:t>38</w:t>
        </w:r>
        <w:r>
          <w:fldChar w:fldCharType="end"/>
        </w:r>
      </w:hyperlink>
    </w:p>
    <w:p>
      <w:pPr>
        <w:pStyle w:val="TOC1"/>
        <w:tabs>
          <w:tab w:val="right" w:leader="dot" w:pos="8306"/>
        </w:tabs>
      </w:pPr>
      <w:hyperlink w:anchor="_Toc3102" w:history="1">
        <w:r>
          <w:rPr>
            <w:rFonts w:ascii="仿宋" w:eastAsia="仿宋" w:hAnsi="仿宋" w:cs="仿宋" w:hint="eastAsia"/>
            <w:lang w:eastAsia="zh-CN"/>
          </w:rPr>
          <w:t>五、活塞环筹建公司基本信息</w:t>
        </w:r>
        <w:r>
          <w:tab/>
        </w:r>
        <w:r>
          <w:fldChar w:fldCharType="begin"/>
        </w:r>
        <w:r>
          <w:instrText xml:space="preserve"> PAGEREF _Toc3102 \h </w:instrText>
        </w:r>
        <w:r>
          <w:fldChar w:fldCharType="separate"/>
        </w:r>
        <w:r>
          <w:t>40</w:t>
        </w:r>
        <w:r>
          <w:fldChar w:fldCharType="end"/>
        </w:r>
      </w:hyperlink>
    </w:p>
    <w:p>
      <w:pPr>
        <w:pStyle w:val="TOC2"/>
        <w:tabs>
          <w:tab w:val="right" w:leader="dot" w:pos="8306"/>
        </w:tabs>
      </w:pPr>
      <w:hyperlink w:anchor="_Toc27347" w:history="1">
        <w:r>
          <w:rPr>
            <w:rFonts w:ascii="仿宋" w:eastAsia="仿宋" w:hAnsi="仿宋" w:cs="仿宋" w:hint="eastAsia"/>
            <w:lang w:eastAsia="zh-CN"/>
          </w:rPr>
          <w:t>(一)、公司名称</w:t>
        </w:r>
        <w:r>
          <w:tab/>
        </w:r>
        <w:r>
          <w:fldChar w:fldCharType="begin"/>
        </w:r>
        <w:r>
          <w:instrText xml:space="preserve"> PAGEREF _Toc27347 \h </w:instrText>
        </w:r>
        <w:r>
          <w:fldChar w:fldCharType="separate"/>
        </w:r>
        <w:r>
          <w:t>40</w:t>
        </w:r>
        <w:r>
          <w:fldChar w:fldCharType="end"/>
        </w:r>
      </w:hyperlink>
    </w:p>
    <w:p>
      <w:pPr>
        <w:pStyle w:val="TOC2"/>
        <w:tabs>
          <w:tab w:val="right" w:leader="dot" w:pos="8306"/>
        </w:tabs>
      </w:pPr>
      <w:hyperlink w:anchor="_Toc23444" w:history="1">
        <w:r>
          <w:rPr>
            <w:rFonts w:ascii="仿宋" w:eastAsia="仿宋" w:hAnsi="仿宋" w:cs="仿宋" w:hint="eastAsia"/>
            <w:lang w:eastAsia="zh-CN"/>
          </w:rPr>
          <w:t>(二)、注册资本</w:t>
        </w:r>
        <w:r>
          <w:tab/>
        </w:r>
        <w:r>
          <w:fldChar w:fldCharType="begin"/>
        </w:r>
        <w:r>
          <w:instrText xml:space="preserve"> PAGEREF _Toc23444 \h </w:instrText>
        </w:r>
        <w:r>
          <w:fldChar w:fldCharType="separate"/>
        </w:r>
        <w:r>
          <w:t>40</w:t>
        </w:r>
        <w:r>
          <w:fldChar w:fldCharType="end"/>
        </w:r>
      </w:hyperlink>
    </w:p>
    <w:p>
      <w:pPr>
        <w:pStyle w:val="TOC2"/>
        <w:tabs>
          <w:tab w:val="right" w:leader="dot" w:pos="8306"/>
        </w:tabs>
      </w:pPr>
      <w:hyperlink w:anchor="_Toc25252" w:history="1">
        <w:r>
          <w:rPr>
            <w:rFonts w:ascii="仿宋" w:eastAsia="仿宋" w:hAnsi="仿宋" w:cs="仿宋" w:hint="eastAsia"/>
            <w:lang w:eastAsia="zh-CN"/>
          </w:rPr>
          <w:t>(三)、注册地址</w:t>
        </w:r>
        <w:r>
          <w:tab/>
        </w:r>
        <w:r>
          <w:fldChar w:fldCharType="begin"/>
        </w:r>
        <w:r>
          <w:instrText xml:space="preserve"> PAGEREF _Toc25252 \h </w:instrText>
        </w:r>
        <w:r>
          <w:fldChar w:fldCharType="separate"/>
        </w:r>
        <w:r>
          <w:t>40</w:t>
        </w:r>
        <w:r>
          <w:fldChar w:fldCharType="end"/>
        </w:r>
      </w:hyperlink>
    </w:p>
    <w:p>
      <w:pPr>
        <w:pStyle w:val="TOC2"/>
        <w:tabs>
          <w:tab w:val="right" w:leader="dot" w:pos="8306"/>
        </w:tabs>
      </w:pPr>
      <w:hyperlink w:anchor="_Toc429" w:history="1">
        <w:r>
          <w:rPr>
            <w:rFonts w:ascii="仿宋" w:eastAsia="仿宋" w:hAnsi="仿宋" w:cs="仿宋" w:hint="eastAsia"/>
            <w:lang w:eastAsia="zh-CN"/>
          </w:rPr>
          <w:t>(四)、法人代表</w:t>
        </w:r>
        <w:r>
          <w:tab/>
        </w:r>
        <w:r>
          <w:fldChar w:fldCharType="begin"/>
        </w:r>
        <w:r>
          <w:instrText xml:space="preserve"> PAGEREF _Toc429 \h </w:instrText>
        </w:r>
        <w:r>
          <w:fldChar w:fldCharType="separate"/>
        </w:r>
        <w:r>
          <w:t>40</w:t>
        </w:r>
        <w:r>
          <w:fldChar w:fldCharType="end"/>
        </w:r>
      </w:hyperlink>
    </w:p>
    <w:p>
      <w:pPr>
        <w:pStyle w:val="TOC2"/>
        <w:tabs>
          <w:tab w:val="right" w:leader="dot" w:pos="8306"/>
        </w:tabs>
      </w:pPr>
      <w:hyperlink w:anchor="_Toc1879" w:history="1">
        <w:r>
          <w:rPr>
            <w:rFonts w:ascii="仿宋" w:eastAsia="仿宋" w:hAnsi="仿宋" w:cs="仿宋" w:hint="eastAsia"/>
            <w:lang w:eastAsia="zh-CN"/>
          </w:rPr>
          <w:t>(五)、主要经营范围</w:t>
        </w:r>
        <w:r>
          <w:tab/>
        </w:r>
        <w:r>
          <w:fldChar w:fldCharType="begin"/>
        </w:r>
        <w:r>
          <w:instrText xml:space="preserve"> PAGEREF _Toc1879 \h </w:instrText>
        </w:r>
        <w:r>
          <w:fldChar w:fldCharType="separate"/>
        </w:r>
        <w:r>
          <w:t>40</w:t>
        </w:r>
        <w:r>
          <w:fldChar w:fldCharType="end"/>
        </w:r>
      </w:hyperlink>
    </w:p>
    <w:p>
      <w:pPr>
        <w:pStyle w:val="TOC2"/>
        <w:tabs>
          <w:tab w:val="right" w:leader="dot" w:pos="8306"/>
        </w:tabs>
      </w:pPr>
      <w:hyperlink w:anchor="_Toc4025" w:history="1">
        <w:r>
          <w:rPr>
            <w:rFonts w:ascii="仿宋" w:eastAsia="仿宋" w:hAnsi="仿宋" w:cs="仿宋" w:hint="eastAsia"/>
            <w:lang w:eastAsia="zh-CN"/>
          </w:rPr>
          <w:t>(六)、主要股东</w:t>
        </w:r>
        <w:r>
          <w:tab/>
        </w:r>
        <w:r>
          <w:fldChar w:fldCharType="begin"/>
        </w:r>
        <w:r>
          <w:instrText xml:space="preserve"> PAGEREF _Toc4025 \h </w:instrText>
        </w:r>
        <w:r>
          <w:fldChar w:fldCharType="separate"/>
        </w:r>
        <w:r>
          <w:t>41</w:t>
        </w:r>
        <w:r>
          <w:fldChar w:fldCharType="end"/>
        </w:r>
      </w:hyperlink>
    </w:p>
    <w:p>
      <w:pPr>
        <w:pStyle w:val="TOC1"/>
        <w:tabs>
          <w:tab w:val="right" w:leader="dot" w:pos="8306"/>
        </w:tabs>
      </w:pPr>
      <w:hyperlink w:anchor="_Toc9565" w:history="1">
        <w:r>
          <w:rPr>
            <w:rFonts w:ascii="仿宋" w:eastAsia="仿宋" w:hAnsi="仿宋" w:cs="仿宋" w:hint="eastAsia"/>
            <w:lang w:eastAsia="zh-CN"/>
          </w:rPr>
          <w:t>六、公司组建背景分析</w:t>
        </w:r>
        <w:r>
          <w:tab/>
        </w:r>
        <w:r>
          <w:fldChar w:fldCharType="begin"/>
        </w:r>
        <w:r>
          <w:instrText xml:space="preserve"> PAGEREF _Toc9565 \h </w:instrText>
        </w:r>
        <w:r>
          <w:fldChar w:fldCharType="separate"/>
        </w:r>
        <w:r>
          <w:t>42</w:t>
        </w:r>
        <w:r>
          <w:fldChar w:fldCharType="end"/>
        </w:r>
      </w:hyperlink>
    </w:p>
    <w:p>
      <w:pPr>
        <w:pStyle w:val="TOC2"/>
        <w:tabs>
          <w:tab w:val="right" w:leader="dot" w:pos="8306"/>
        </w:tabs>
      </w:pPr>
      <w:hyperlink w:anchor="_Toc10052" w:history="1">
        <w:r>
          <w:rPr>
            <w:rFonts w:ascii="仿宋" w:eastAsia="仿宋" w:hAnsi="仿宋" w:cs="仿宋" w:hint="eastAsia"/>
            <w:lang w:eastAsia="zh-CN"/>
          </w:rPr>
          <w:t>(一)、活塞环项目背景分析</w:t>
        </w:r>
        <w:r>
          <w:tab/>
        </w:r>
        <w:r>
          <w:fldChar w:fldCharType="begin"/>
        </w:r>
        <w:r>
          <w:instrText xml:space="preserve"> PAGEREF _Toc10052 \h </w:instrText>
        </w:r>
        <w:r>
          <w:fldChar w:fldCharType="separate"/>
        </w:r>
        <w:r>
          <w:t>42</w:t>
        </w:r>
        <w:r>
          <w:fldChar w:fldCharType="end"/>
        </w:r>
      </w:hyperlink>
    </w:p>
    <w:p>
      <w:pPr>
        <w:pStyle w:val="TOC2"/>
        <w:tabs>
          <w:tab w:val="right" w:leader="dot" w:pos="8306"/>
        </w:tabs>
      </w:pPr>
      <w:hyperlink w:anchor="_Toc11144" w:history="1">
        <w:r>
          <w:rPr>
            <w:rFonts w:ascii="仿宋" w:eastAsia="仿宋" w:hAnsi="仿宋" w:cs="仿宋" w:hint="eastAsia"/>
            <w:lang w:eastAsia="zh-CN"/>
          </w:rPr>
          <w:t>(二)、活塞环项目建设必要性分析</w:t>
        </w:r>
        <w:r>
          <w:tab/>
        </w:r>
        <w:r>
          <w:fldChar w:fldCharType="begin"/>
        </w:r>
        <w:r>
          <w:instrText xml:space="preserve"> PAGEREF _Toc11144 \h </w:instrText>
        </w:r>
        <w:r>
          <w:fldChar w:fldCharType="separate"/>
        </w:r>
        <w:r>
          <w:t>43</w:t>
        </w:r>
        <w:r>
          <w:fldChar w:fldCharType="end"/>
        </w:r>
      </w:hyperlink>
    </w:p>
    <w:p>
      <w:pPr>
        <w:pStyle w:val="TOC2"/>
        <w:tabs>
          <w:tab w:val="right" w:leader="dot" w:pos="8306"/>
        </w:tabs>
      </w:pPr>
      <w:hyperlink w:anchor="_Toc18813" w:history="1">
        <w:r>
          <w:rPr>
            <w:rFonts w:ascii="仿宋" w:eastAsia="仿宋" w:hAnsi="仿宋" w:cs="仿宋" w:hint="eastAsia"/>
            <w:lang w:eastAsia="zh-CN"/>
          </w:rPr>
          <w:t>(三)、鼓励中小企业发展</w:t>
        </w:r>
        <w:r>
          <w:tab/>
        </w:r>
        <w:r>
          <w:fldChar w:fldCharType="begin"/>
        </w:r>
        <w:r>
          <w:instrText xml:space="preserve"> PAGEREF _Toc18813 \h </w:instrText>
        </w:r>
        <w:r>
          <w:fldChar w:fldCharType="separate"/>
        </w:r>
        <w:r>
          <w:t>44</w:t>
        </w:r>
        <w:r>
          <w:fldChar w:fldCharType="end"/>
        </w:r>
      </w:hyperlink>
    </w:p>
    <w:p>
      <w:pPr>
        <w:pStyle w:val="TOC2"/>
        <w:tabs>
          <w:tab w:val="right" w:leader="dot" w:pos="8306"/>
        </w:tabs>
      </w:pPr>
      <w:hyperlink w:anchor="_Toc21836" w:history="1">
        <w:r>
          <w:rPr>
            <w:rFonts w:ascii="仿宋" w:eastAsia="仿宋" w:hAnsi="仿宋" w:cs="仿宋" w:hint="eastAsia"/>
            <w:lang w:eastAsia="zh-CN"/>
          </w:rPr>
          <w:t>(四)、宏观经济形势分析</w:t>
        </w:r>
        <w:r>
          <w:tab/>
        </w:r>
        <w:r>
          <w:fldChar w:fldCharType="begin"/>
        </w:r>
        <w:r>
          <w:instrText xml:space="preserve"> PAGEREF _Toc21836 \h </w:instrText>
        </w:r>
        <w:r>
          <w:fldChar w:fldCharType="separate"/>
        </w:r>
        <w:r>
          <w:t>45</w:t>
        </w:r>
        <w:r>
          <w:fldChar w:fldCharType="end"/>
        </w:r>
      </w:hyperlink>
    </w:p>
    <w:p>
      <w:pPr>
        <w:pStyle w:val="TOC1"/>
        <w:tabs>
          <w:tab w:val="right" w:leader="dot" w:pos="8306"/>
        </w:tabs>
      </w:pPr>
      <w:hyperlink w:anchor="_Toc3847" w:history="1">
        <w:r>
          <w:rPr>
            <w:rFonts w:ascii="仿宋" w:eastAsia="仿宋" w:hAnsi="仿宋" w:cs="仿宋" w:hint="eastAsia"/>
            <w:lang w:eastAsia="zh-CN"/>
          </w:rPr>
          <w:t>七、建设进度分析</w:t>
        </w:r>
        <w:r>
          <w:tab/>
        </w:r>
        <w:r>
          <w:fldChar w:fldCharType="begin"/>
        </w:r>
        <w:r>
          <w:instrText xml:space="preserve"> PAGEREF _Toc3847 \h </w:instrText>
        </w:r>
        <w:r>
          <w:fldChar w:fldCharType="separate"/>
        </w:r>
        <w:r>
          <w:t>46</w:t>
        </w:r>
        <w:r>
          <w:fldChar w:fldCharType="end"/>
        </w:r>
      </w:hyperlink>
    </w:p>
    <w:p>
      <w:pPr>
        <w:pStyle w:val="TOC2"/>
        <w:tabs>
          <w:tab w:val="right" w:leader="dot" w:pos="8306"/>
        </w:tabs>
      </w:pPr>
      <w:hyperlink w:anchor="_Toc24530" w:history="1">
        <w:r>
          <w:rPr>
            <w:rFonts w:ascii="仿宋" w:eastAsia="仿宋" w:hAnsi="仿宋" w:cs="仿宋" w:hint="eastAsia"/>
            <w:lang w:eastAsia="zh-CN"/>
          </w:rPr>
          <w:t>(一)、活塞环项目进度安排</w:t>
        </w:r>
        <w:r>
          <w:tab/>
        </w:r>
        <w:r>
          <w:fldChar w:fldCharType="begin"/>
        </w:r>
        <w:r>
          <w:instrText xml:space="preserve"> PAGEREF _Toc24530 \h </w:instrText>
        </w:r>
        <w:r>
          <w:fldChar w:fldCharType="separate"/>
        </w:r>
        <w:r>
          <w:t>46</w:t>
        </w:r>
        <w:r>
          <w:fldChar w:fldCharType="end"/>
        </w:r>
      </w:hyperlink>
    </w:p>
    <w:p>
      <w:pPr>
        <w:pStyle w:val="TOC2"/>
        <w:tabs>
          <w:tab w:val="right" w:leader="dot" w:pos="8306"/>
        </w:tabs>
      </w:pPr>
      <w:hyperlink w:anchor="_Toc29485" w:history="1">
        <w:r>
          <w:rPr>
            <w:rFonts w:ascii="仿宋" w:eastAsia="仿宋" w:hAnsi="仿宋" w:cs="仿宋" w:hint="eastAsia"/>
            <w:lang w:eastAsia="zh-CN"/>
          </w:rPr>
          <w:t>(二)、活塞环项目实施保障措施</w:t>
        </w:r>
        <w:r>
          <w:tab/>
        </w:r>
        <w:r>
          <w:fldChar w:fldCharType="begin"/>
        </w:r>
        <w:r>
          <w:instrText xml:space="preserve"> PAGEREF _Toc29485 \h </w:instrText>
        </w:r>
        <w:r>
          <w:fldChar w:fldCharType="separate"/>
        </w:r>
        <w:r>
          <w:t>47</w:t>
        </w:r>
        <w:r>
          <w:fldChar w:fldCharType="end"/>
        </w:r>
      </w:hyperlink>
    </w:p>
    <w:p>
      <w:pPr>
        <w:pStyle w:val="TOC1"/>
        <w:tabs>
          <w:tab w:val="right" w:leader="dot" w:pos="8306"/>
        </w:tabs>
      </w:pPr>
      <w:hyperlink w:anchor="_Toc26842" w:history="1">
        <w:r>
          <w:rPr>
            <w:rFonts w:ascii="仿宋" w:eastAsia="仿宋" w:hAnsi="仿宋" w:cs="仿宋" w:hint="eastAsia"/>
            <w:lang w:eastAsia="zh-CN"/>
          </w:rPr>
          <w:t>八、投资方案分析</w:t>
        </w:r>
        <w:r>
          <w:tab/>
        </w:r>
        <w:r>
          <w:fldChar w:fldCharType="begin"/>
        </w:r>
        <w:r>
          <w:instrText xml:space="preserve"> PAGEREF _Toc26842 \h </w:instrText>
        </w:r>
        <w:r>
          <w:fldChar w:fldCharType="separate"/>
        </w:r>
        <w:r>
          <w:t>48</w:t>
        </w:r>
        <w:r>
          <w:fldChar w:fldCharType="end"/>
        </w:r>
      </w:hyperlink>
    </w:p>
    <w:p>
      <w:pPr>
        <w:pStyle w:val="TOC2"/>
        <w:tabs>
          <w:tab w:val="right" w:leader="dot" w:pos="8306"/>
        </w:tabs>
      </w:pPr>
      <w:hyperlink w:anchor="_Toc30154" w:history="1">
        <w:r>
          <w:rPr>
            <w:rFonts w:ascii="仿宋" w:eastAsia="仿宋" w:hAnsi="仿宋" w:cs="仿宋" w:hint="eastAsia"/>
            <w:lang w:eastAsia="zh-CN"/>
          </w:rPr>
          <w:t>(一)、编制说明</w:t>
        </w:r>
        <w:r>
          <w:tab/>
        </w:r>
        <w:r>
          <w:fldChar w:fldCharType="begin"/>
        </w:r>
        <w:r>
          <w:instrText xml:space="preserve"> PAGEREF _Toc30154 \h </w:instrText>
        </w:r>
        <w:r>
          <w:fldChar w:fldCharType="separate"/>
        </w:r>
        <w:r>
          <w:t>48</w:t>
        </w:r>
        <w:r>
          <w:fldChar w:fldCharType="end"/>
        </w:r>
      </w:hyperlink>
    </w:p>
    <w:p>
      <w:pPr>
        <w:pStyle w:val="TOC2"/>
        <w:tabs>
          <w:tab w:val="right" w:leader="dot" w:pos="8306"/>
        </w:tabs>
      </w:pPr>
      <w:hyperlink w:anchor="_Toc19843" w:history="1">
        <w:r>
          <w:rPr>
            <w:rFonts w:ascii="仿宋" w:eastAsia="仿宋" w:hAnsi="仿宋" w:cs="仿宋" w:hint="eastAsia"/>
            <w:lang w:eastAsia="zh-CN"/>
          </w:rPr>
          <w:t>(二)、建设投资</w:t>
        </w:r>
        <w:r>
          <w:tab/>
        </w:r>
        <w:r>
          <w:fldChar w:fldCharType="begin"/>
        </w:r>
        <w:r>
          <w:instrText xml:space="preserve"> PAGEREF _Toc19843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51" w:history="1">
        <w:r>
          <w:rPr>
            <w:rFonts w:ascii="仿宋" w:eastAsia="仿宋" w:hAnsi="仿宋" w:cs="仿宋" w:hint="eastAsia"/>
            <w:lang w:eastAsia="zh-CN"/>
          </w:rPr>
          <w:t>(三)、建设期利息</w:t>
        </w:r>
        <w:r>
          <w:tab/>
        </w:r>
        <w:r>
          <w:fldChar w:fldCharType="begin"/>
        </w:r>
        <w:r>
          <w:instrText xml:space="preserve"> PAGEREF _Toc12651 \h </w:instrText>
        </w:r>
        <w:r>
          <w:fldChar w:fldCharType="separate"/>
        </w:r>
        <w:r>
          <w:t>49</w:t>
        </w:r>
        <w:r>
          <w:fldChar w:fldCharType="end"/>
        </w:r>
      </w:hyperlink>
    </w:p>
    <w:p>
      <w:pPr>
        <w:pStyle w:val="TOC2"/>
        <w:tabs>
          <w:tab w:val="right" w:leader="dot" w:pos="8306"/>
        </w:tabs>
      </w:pPr>
      <w:hyperlink w:anchor="_Toc20588" w:history="1">
        <w:r>
          <w:rPr>
            <w:rFonts w:ascii="仿宋" w:eastAsia="仿宋" w:hAnsi="仿宋" w:cs="仿宋" w:hint="eastAsia"/>
            <w:lang w:eastAsia="zh-CN"/>
          </w:rPr>
          <w:t>(四)、流动资金</w:t>
        </w:r>
        <w:r>
          <w:tab/>
        </w:r>
        <w:r>
          <w:fldChar w:fldCharType="begin"/>
        </w:r>
        <w:r>
          <w:instrText xml:space="preserve"> PAGEREF _Toc20588 \h </w:instrText>
        </w:r>
        <w:r>
          <w:fldChar w:fldCharType="separate"/>
        </w:r>
        <w:r>
          <w:t>49</w:t>
        </w:r>
        <w:r>
          <w:fldChar w:fldCharType="end"/>
        </w:r>
      </w:hyperlink>
    </w:p>
    <w:p>
      <w:pPr>
        <w:pStyle w:val="TOC2"/>
        <w:tabs>
          <w:tab w:val="right" w:leader="dot" w:pos="8306"/>
        </w:tabs>
      </w:pPr>
      <w:hyperlink w:anchor="_Toc12140" w:history="1">
        <w:r>
          <w:rPr>
            <w:rFonts w:ascii="仿宋" w:eastAsia="仿宋" w:hAnsi="仿宋" w:cs="仿宋" w:hint="eastAsia"/>
            <w:lang w:eastAsia="zh-CN"/>
          </w:rPr>
          <w:t>(五)、活塞环项目总投资</w:t>
        </w:r>
        <w:r>
          <w:tab/>
        </w:r>
        <w:r>
          <w:fldChar w:fldCharType="begin"/>
        </w:r>
        <w:r>
          <w:instrText xml:space="preserve"> PAGEREF _Toc12140 \h </w:instrText>
        </w:r>
        <w:r>
          <w:fldChar w:fldCharType="separate"/>
        </w:r>
        <w:r>
          <w:t>50</w:t>
        </w:r>
        <w:r>
          <w:fldChar w:fldCharType="end"/>
        </w:r>
      </w:hyperlink>
    </w:p>
    <w:p>
      <w:pPr>
        <w:pStyle w:val="TOC2"/>
        <w:tabs>
          <w:tab w:val="right" w:leader="dot" w:pos="8306"/>
        </w:tabs>
      </w:pPr>
      <w:hyperlink w:anchor="_Toc18897" w:history="1">
        <w:r>
          <w:rPr>
            <w:rFonts w:ascii="仿宋" w:eastAsia="仿宋" w:hAnsi="仿宋" w:cs="仿宋" w:hint="eastAsia"/>
            <w:lang w:eastAsia="zh-CN"/>
          </w:rPr>
          <w:t>(六)、资金筹措与投资计划</w:t>
        </w:r>
        <w:r>
          <w:tab/>
        </w:r>
        <w:r>
          <w:fldChar w:fldCharType="begin"/>
        </w:r>
        <w:r>
          <w:instrText xml:space="preserve"> PAGEREF _Toc18897 \h </w:instrText>
        </w:r>
        <w:r>
          <w:fldChar w:fldCharType="separate"/>
        </w:r>
        <w:r>
          <w:t>50</w:t>
        </w:r>
        <w:r>
          <w:fldChar w:fldCharType="end"/>
        </w:r>
      </w:hyperlink>
    </w:p>
    <w:p>
      <w:pPr>
        <w:pStyle w:val="TOC1"/>
        <w:tabs>
          <w:tab w:val="right" w:leader="dot" w:pos="8306"/>
        </w:tabs>
      </w:pPr>
      <w:hyperlink w:anchor="_Toc21029" w:history="1">
        <w:r>
          <w:rPr>
            <w:rFonts w:ascii="仿宋" w:eastAsia="仿宋" w:hAnsi="仿宋" w:cs="仿宋" w:hint="eastAsia"/>
            <w:lang w:eastAsia="zh-CN"/>
          </w:rPr>
          <w:t>九、环境保护分析</w:t>
        </w:r>
        <w:r>
          <w:tab/>
        </w:r>
        <w:r>
          <w:fldChar w:fldCharType="begin"/>
        </w:r>
        <w:r>
          <w:instrText xml:space="preserve"> PAGEREF _Toc21029 \h </w:instrText>
        </w:r>
        <w:r>
          <w:fldChar w:fldCharType="separate"/>
        </w:r>
        <w:r>
          <w:t>50</w:t>
        </w:r>
        <w:r>
          <w:fldChar w:fldCharType="end"/>
        </w:r>
      </w:hyperlink>
    </w:p>
    <w:p>
      <w:pPr>
        <w:pStyle w:val="TOC2"/>
        <w:tabs>
          <w:tab w:val="right" w:leader="dot" w:pos="8306"/>
        </w:tabs>
      </w:pPr>
      <w:hyperlink w:anchor="_Toc31115" w:history="1">
        <w:r>
          <w:rPr>
            <w:rFonts w:ascii="仿宋" w:eastAsia="仿宋" w:hAnsi="仿宋" w:cs="仿宋" w:hint="eastAsia"/>
            <w:lang w:eastAsia="zh-CN"/>
          </w:rPr>
          <w:t>(一)、编制依据</w:t>
        </w:r>
        <w:r>
          <w:tab/>
        </w:r>
        <w:r>
          <w:fldChar w:fldCharType="begin"/>
        </w:r>
        <w:r>
          <w:instrText xml:space="preserve"> PAGEREF _Toc31115 \h </w:instrText>
        </w:r>
        <w:r>
          <w:fldChar w:fldCharType="separate"/>
        </w:r>
        <w:r>
          <w:t>50</w:t>
        </w:r>
        <w:r>
          <w:fldChar w:fldCharType="end"/>
        </w:r>
      </w:hyperlink>
    </w:p>
    <w:p>
      <w:pPr>
        <w:pStyle w:val="TOC2"/>
        <w:tabs>
          <w:tab w:val="right" w:leader="dot" w:pos="8306"/>
        </w:tabs>
      </w:pPr>
      <w:hyperlink w:anchor="_Toc11622" w:history="1">
        <w:r>
          <w:rPr>
            <w:rFonts w:ascii="仿宋" w:eastAsia="仿宋" w:hAnsi="仿宋" w:cs="仿宋" w:hint="eastAsia"/>
            <w:lang w:eastAsia="zh-CN"/>
          </w:rPr>
          <w:t>(二)、环境影响合理性分析</w:t>
        </w:r>
        <w:r>
          <w:tab/>
        </w:r>
        <w:r>
          <w:fldChar w:fldCharType="begin"/>
        </w:r>
        <w:r>
          <w:instrText xml:space="preserve"> PAGEREF _Toc11622 \h </w:instrText>
        </w:r>
        <w:r>
          <w:fldChar w:fldCharType="separate"/>
        </w:r>
        <w:r>
          <w:t>51</w:t>
        </w:r>
        <w:r>
          <w:fldChar w:fldCharType="end"/>
        </w:r>
      </w:hyperlink>
    </w:p>
    <w:p>
      <w:pPr>
        <w:pStyle w:val="TOC2"/>
        <w:tabs>
          <w:tab w:val="right" w:leader="dot" w:pos="8306"/>
        </w:tabs>
      </w:pPr>
      <w:hyperlink w:anchor="_Toc4639" w:history="1">
        <w:r>
          <w:rPr>
            <w:rFonts w:ascii="仿宋" w:eastAsia="仿宋" w:hAnsi="仿宋" w:cs="仿宋" w:hint="eastAsia"/>
            <w:lang w:eastAsia="zh-CN"/>
          </w:rPr>
          <w:t>(三)、建设期大气环境影响分析</w:t>
        </w:r>
        <w:r>
          <w:tab/>
        </w:r>
        <w:r>
          <w:fldChar w:fldCharType="begin"/>
        </w:r>
        <w:r>
          <w:instrText xml:space="preserve"> PAGEREF _Toc4639 \h </w:instrText>
        </w:r>
        <w:r>
          <w:fldChar w:fldCharType="separate"/>
        </w:r>
        <w:r>
          <w:t>52</w:t>
        </w:r>
        <w:r>
          <w:fldChar w:fldCharType="end"/>
        </w:r>
      </w:hyperlink>
    </w:p>
    <w:p>
      <w:pPr>
        <w:pStyle w:val="TOC2"/>
        <w:tabs>
          <w:tab w:val="right" w:leader="dot" w:pos="8306"/>
        </w:tabs>
      </w:pPr>
      <w:hyperlink w:anchor="_Toc10184" w:history="1">
        <w:r>
          <w:rPr>
            <w:rFonts w:ascii="仿宋" w:eastAsia="仿宋" w:hAnsi="仿宋" w:cs="仿宋" w:hint="eastAsia"/>
            <w:lang w:eastAsia="zh-CN"/>
          </w:rPr>
          <w:t>(四)、建设期水环境影响分析</w:t>
        </w:r>
        <w:r>
          <w:tab/>
        </w:r>
        <w:r>
          <w:fldChar w:fldCharType="begin"/>
        </w:r>
        <w:r>
          <w:instrText xml:space="preserve"> PAGEREF _Toc10184 \h </w:instrText>
        </w:r>
        <w:r>
          <w:fldChar w:fldCharType="separate"/>
        </w:r>
        <w:r>
          <w:t>53</w:t>
        </w:r>
        <w:r>
          <w:fldChar w:fldCharType="end"/>
        </w:r>
      </w:hyperlink>
    </w:p>
    <w:p>
      <w:pPr>
        <w:pStyle w:val="TOC2"/>
        <w:tabs>
          <w:tab w:val="right" w:leader="dot" w:pos="8306"/>
        </w:tabs>
      </w:pPr>
      <w:hyperlink w:anchor="_Toc3395" w:history="1">
        <w:r>
          <w:rPr>
            <w:rFonts w:ascii="仿宋" w:eastAsia="仿宋" w:hAnsi="仿宋" w:cs="仿宋" w:hint="eastAsia"/>
            <w:lang w:eastAsia="zh-CN"/>
          </w:rPr>
          <w:t>(五)、建设期固体废弃物环境影响分析</w:t>
        </w:r>
        <w:r>
          <w:tab/>
        </w:r>
        <w:r>
          <w:fldChar w:fldCharType="begin"/>
        </w:r>
        <w:r>
          <w:instrText xml:space="preserve"> PAGEREF _Toc3395 \h </w:instrText>
        </w:r>
        <w:r>
          <w:fldChar w:fldCharType="separate"/>
        </w:r>
        <w:r>
          <w:t>54</w:t>
        </w:r>
        <w:r>
          <w:fldChar w:fldCharType="end"/>
        </w:r>
      </w:hyperlink>
    </w:p>
    <w:p>
      <w:pPr>
        <w:pStyle w:val="TOC2"/>
        <w:tabs>
          <w:tab w:val="right" w:leader="dot" w:pos="8306"/>
        </w:tabs>
      </w:pPr>
      <w:hyperlink w:anchor="_Toc21411" w:history="1">
        <w:r>
          <w:rPr>
            <w:rFonts w:ascii="仿宋" w:eastAsia="仿宋" w:hAnsi="仿宋" w:cs="仿宋" w:hint="eastAsia"/>
            <w:lang w:eastAsia="zh-CN"/>
          </w:rPr>
          <w:t>(六)、建设期声环境影响分析</w:t>
        </w:r>
        <w:r>
          <w:tab/>
        </w:r>
        <w:r>
          <w:fldChar w:fldCharType="begin"/>
        </w:r>
        <w:r>
          <w:instrText xml:space="preserve"> PAGEREF _Toc21411 \h </w:instrText>
        </w:r>
        <w:r>
          <w:fldChar w:fldCharType="separate"/>
        </w:r>
        <w:r>
          <w:t>55</w:t>
        </w:r>
        <w:r>
          <w:fldChar w:fldCharType="end"/>
        </w:r>
      </w:hyperlink>
    </w:p>
    <w:p>
      <w:pPr>
        <w:pStyle w:val="TOC2"/>
        <w:tabs>
          <w:tab w:val="right" w:leader="dot" w:pos="8306"/>
        </w:tabs>
      </w:pPr>
      <w:hyperlink w:anchor="_Toc7548" w:history="1">
        <w:r>
          <w:rPr>
            <w:rFonts w:ascii="仿宋" w:eastAsia="仿宋" w:hAnsi="仿宋" w:cs="仿宋" w:hint="eastAsia"/>
            <w:lang w:eastAsia="zh-CN"/>
          </w:rPr>
          <w:t>(七)、营运期大气环境影响分析</w:t>
        </w:r>
        <w:r>
          <w:tab/>
        </w:r>
        <w:r>
          <w:fldChar w:fldCharType="begin"/>
        </w:r>
        <w:r>
          <w:instrText xml:space="preserve"> PAGEREF _Toc7548 \h </w:instrText>
        </w:r>
        <w:r>
          <w:fldChar w:fldCharType="separate"/>
        </w:r>
        <w:r>
          <w:t>57</w:t>
        </w:r>
        <w:r>
          <w:fldChar w:fldCharType="end"/>
        </w:r>
      </w:hyperlink>
    </w:p>
    <w:p>
      <w:pPr>
        <w:pStyle w:val="TOC2"/>
        <w:tabs>
          <w:tab w:val="right" w:leader="dot" w:pos="8306"/>
        </w:tabs>
      </w:pPr>
      <w:hyperlink w:anchor="_Toc9392" w:history="1">
        <w:r>
          <w:rPr>
            <w:rFonts w:ascii="仿宋" w:eastAsia="仿宋" w:hAnsi="仿宋" w:cs="仿宋" w:hint="eastAsia"/>
            <w:lang w:eastAsia="zh-CN"/>
          </w:rPr>
          <w:t>(八)、营运期水环境影响分析</w:t>
        </w:r>
        <w:r>
          <w:tab/>
        </w:r>
        <w:r>
          <w:fldChar w:fldCharType="begin"/>
        </w:r>
        <w:r>
          <w:instrText xml:space="preserve"> PAGEREF _Toc9392 \h </w:instrText>
        </w:r>
        <w:r>
          <w:fldChar w:fldCharType="separate"/>
        </w:r>
        <w:r>
          <w:t>57</w:t>
        </w:r>
        <w:r>
          <w:fldChar w:fldCharType="end"/>
        </w:r>
      </w:hyperlink>
    </w:p>
    <w:p>
      <w:pPr>
        <w:pStyle w:val="TOC2"/>
        <w:tabs>
          <w:tab w:val="right" w:leader="dot" w:pos="8306"/>
        </w:tabs>
      </w:pPr>
      <w:hyperlink w:anchor="_Toc28104" w:history="1">
        <w:r>
          <w:rPr>
            <w:rFonts w:ascii="仿宋" w:eastAsia="仿宋" w:hAnsi="仿宋" w:cs="仿宋" w:hint="eastAsia"/>
            <w:lang w:eastAsia="zh-CN"/>
          </w:rPr>
          <w:t>(九)、营运期固体废弃物环境影响分析</w:t>
        </w:r>
        <w:r>
          <w:tab/>
        </w:r>
        <w:r>
          <w:fldChar w:fldCharType="begin"/>
        </w:r>
        <w:r>
          <w:instrText xml:space="preserve"> PAGEREF _Toc28104 \h </w:instrText>
        </w:r>
        <w:r>
          <w:fldChar w:fldCharType="separate"/>
        </w:r>
        <w:r>
          <w:t>58</w:t>
        </w:r>
        <w:r>
          <w:fldChar w:fldCharType="end"/>
        </w:r>
      </w:hyperlink>
    </w:p>
    <w:p>
      <w:pPr>
        <w:pStyle w:val="TOC2"/>
        <w:tabs>
          <w:tab w:val="right" w:leader="dot" w:pos="8306"/>
        </w:tabs>
      </w:pPr>
      <w:hyperlink w:anchor="_Toc3987" w:history="1">
        <w:r>
          <w:rPr>
            <w:rFonts w:ascii="仿宋" w:eastAsia="仿宋" w:hAnsi="仿宋" w:cs="仿宋" w:hint="eastAsia"/>
            <w:lang w:eastAsia="zh-CN"/>
          </w:rPr>
          <w:t>(十)、营运期声环境影响分析</w:t>
        </w:r>
        <w:r>
          <w:tab/>
        </w:r>
        <w:r>
          <w:fldChar w:fldCharType="begin"/>
        </w:r>
        <w:r>
          <w:instrText xml:space="preserve"> PAGEREF _Toc3987 \h </w:instrText>
        </w:r>
        <w:r>
          <w:fldChar w:fldCharType="separate"/>
        </w:r>
        <w:r>
          <w:t>60</w:t>
        </w:r>
        <w:r>
          <w:fldChar w:fldCharType="end"/>
        </w:r>
      </w:hyperlink>
    </w:p>
    <w:p>
      <w:pPr>
        <w:pStyle w:val="TOC2"/>
        <w:tabs>
          <w:tab w:val="right" w:leader="dot" w:pos="8306"/>
        </w:tabs>
      </w:pPr>
      <w:hyperlink w:anchor="_Toc10093" w:history="1">
        <w:r>
          <w:rPr>
            <w:rFonts w:ascii="仿宋" w:eastAsia="仿宋" w:hAnsi="仿宋" w:cs="仿宋" w:hint="eastAsia"/>
            <w:lang w:eastAsia="zh-CN"/>
          </w:rPr>
          <w:t>(十一)、清洁生产</w:t>
        </w:r>
        <w:r>
          <w:tab/>
        </w:r>
        <w:r>
          <w:fldChar w:fldCharType="begin"/>
        </w:r>
        <w:r>
          <w:instrText xml:space="preserve"> PAGEREF _Toc10093 \h </w:instrText>
        </w:r>
        <w:r>
          <w:fldChar w:fldCharType="separate"/>
        </w:r>
        <w:r>
          <w:t>61</w:t>
        </w:r>
        <w:r>
          <w:fldChar w:fldCharType="end"/>
        </w:r>
      </w:hyperlink>
    </w:p>
    <w:p>
      <w:pPr>
        <w:pStyle w:val="TOC2"/>
        <w:tabs>
          <w:tab w:val="right" w:leader="dot" w:pos="8306"/>
        </w:tabs>
      </w:pPr>
      <w:hyperlink w:anchor="_Toc19172" w:history="1">
        <w:r>
          <w:rPr>
            <w:rFonts w:ascii="仿宋" w:eastAsia="仿宋" w:hAnsi="仿宋" w:cs="仿宋" w:hint="eastAsia"/>
            <w:lang w:eastAsia="zh-CN"/>
          </w:rPr>
          <w:t>(十二)、环境管理分析</w:t>
        </w:r>
        <w:r>
          <w:tab/>
        </w:r>
        <w:r>
          <w:fldChar w:fldCharType="begin"/>
        </w:r>
        <w:r>
          <w:instrText xml:space="preserve"> PAGEREF _Toc19172 \h </w:instrText>
        </w:r>
        <w:r>
          <w:fldChar w:fldCharType="separate"/>
        </w:r>
        <w:r>
          <w:t>62</w:t>
        </w:r>
        <w:r>
          <w:fldChar w:fldCharType="end"/>
        </w:r>
      </w:hyperlink>
    </w:p>
    <w:p>
      <w:pPr>
        <w:pStyle w:val="TOC2"/>
        <w:tabs>
          <w:tab w:val="right" w:leader="dot" w:pos="8306"/>
        </w:tabs>
      </w:pPr>
      <w:hyperlink w:anchor="_Toc14176" w:history="1">
        <w:r>
          <w:rPr>
            <w:rFonts w:ascii="仿宋" w:eastAsia="仿宋" w:hAnsi="仿宋" w:cs="仿宋" w:hint="eastAsia"/>
            <w:lang w:eastAsia="zh-CN"/>
          </w:rPr>
          <w:t>(十三)、结论及建议</w:t>
        </w:r>
        <w:r>
          <w:tab/>
        </w:r>
        <w:r>
          <w:fldChar w:fldCharType="begin"/>
        </w:r>
        <w:r>
          <w:instrText xml:space="preserve"> PAGEREF _Toc14176 \h </w:instrText>
        </w:r>
        <w:r>
          <w:fldChar w:fldCharType="separate"/>
        </w:r>
        <w:r>
          <w:t>63</w:t>
        </w:r>
        <w:r>
          <w:fldChar w:fldCharType="end"/>
        </w:r>
      </w:hyperlink>
    </w:p>
    <w:p>
      <w:pPr>
        <w:pStyle w:val="TOC1"/>
        <w:tabs>
          <w:tab w:val="right" w:leader="dot" w:pos="8306"/>
        </w:tabs>
      </w:pPr>
      <w:hyperlink w:anchor="_Toc25979" w:history="1">
        <w:r>
          <w:rPr>
            <w:rFonts w:ascii="仿宋" w:eastAsia="仿宋" w:hAnsi="仿宋" w:cs="仿宋" w:hint="eastAsia"/>
            <w:lang w:eastAsia="zh-CN"/>
          </w:rPr>
          <w:t>十、目标客户和受众分析</w:t>
        </w:r>
        <w:r>
          <w:tab/>
        </w:r>
        <w:r>
          <w:fldChar w:fldCharType="begin"/>
        </w:r>
        <w:r>
          <w:instrText xml:space="preserve"> PAGEREF _Toc25979 \h </w:instrText>
        </w:r>
        <w:r>
          <w:fldChar w:fldCharType="separate"/>
        </w:r>
        <w:r>
          <w:t>64</w:t>
        </w:r>
        <w:r>
          <w:fldChar w:fldCharType="end"/>
        </w:r>
      </w:hyperlink>
    </w:p>
    <w:p>
      <w:pPr>
        <w:pStyle w:val="TOC2"/>
        <w:tabs>
          <w:tab w:val="right" w:leader="dot" w:pos="8306"/>
        </w:tabs>
      </w:pPr>
      <w:hyperlink w:anchor="_Toc22508" w:history="1">
        <w:r>
          <w:rPr>
            <w:rFonts w:ascii="仿宋" w:eastAsia="仿宋" w:hAnsi="仿宋" w:cs="仿宋" w:hint="eastAsia"/>
            <w:lang w:eastAsia="zh-CN"/>
          </w:rPr>
          <w:t>(一)、客户群体描述</w:t>
        </w:r>
        <w:r>
          <w:tab/>
        </w:r>
        <w:r>
          <w:fldChar w:fldCharType="begin"/>
        </w:r>
        <w:r>
          <w:instrText xml:space="preserve"> PAGEREF _Toc22508 \h </w:instrText>
        </w:r>
        <w:r>
          <w:fldChar w:fldCharType="separate"/>
        </w:r>
        <w:r>
          <w:t>64</w:t>
        </w:r>
        <w:r>
          <w:fldChar w:fldCharType="end"/>
        </w:r>
      </w:hyperlink>
    </w:p>
    <w:p>
      <w:pPr>
        <w:pStyle w:val="TOC2"/>
        <w:tabs>
          <w:tab w:val="right" w:leader="dot" w:pos="8306"/>
        </w:tabs>
      </w:pPr>
      <w:hyperlink w:anchor="_Toc17408" w:history="1">
        <w:r>
          <w:rPr>
            <w:rFonts w:ascii="仿宋" w:eastAsia="仿宋" w:hAnsi="仿宋" w:cs="仿宋" w:hint="eastAsia"/>
            <w:lang w:eastAsia="zh-CN"/>
          </w:rPr>
          <w:t>(二)、客户需求和期望</w:t>
        </w:r>
        <w:r>
          <w:tab/>
        </w:r>
        <w:r>
          <w:fldChar w:fldCharType="begin"/>
        </w:r>
        <w:r>
          <w:instrText xml:space="preserve"> PAGEREF _Toc17408 \h </w:instrText>
        </w:r>
        <w:r>
          <w:fldChar w:fldCharType="separate"/>
        </w:r>
        <w:r>
          <w:t>66</w:t>
        </w:r>
        <w:r>
          <w:fldChar w:fldCharType="end"/>
        </w:r>
      </w:hyperlink>
    </w:p>
    <w:p>
      <w:pPr>
        <w:pStyle w:val="TOC2"/>
        <w:tabs>
          <w:tab w:val="right" w:leader="dot" w:pos="8306"/>
        </w:tabs>
      </w:pPr>
      <w:hyperlink w:anchor="_Toc18556" w:history="1">
        <w:r>
          <w:rPr>
            <w:rFonts w:ascii="仿宋" w:eastAsia="仿宋" w:hAnsi="仿宋" w:cs="仿宋" w:hint="eastAsia"/>
            <w:lang w:eastAsia="zh-CN"/>
          </w:rPr>
          <w:t>(三)、客户获取策略</w:t>
        </w:r>
        <w:r>
          <w:tab/>
        </w:r>
        <w:r>
          <w:fldChar w:fldCharType="begin"/>
        </w:r>
        <w:r>
          <w:instrText xml:space="preserve"> PAGEREF _Toc18556 \h </w:instrText>
        </w:r>
        <w:r>
          <w:fldChar w:fldCharType="separate"/>
        </w:r>
        <w:r>
          <w:t>67</w:t>
        </w:r>
        <w:r>
          <w:fldChar w:fldCharType="end"/>
        </w:r>
      </w:hyperlink>
    </w:p>
    <w:p>
      <w:pPr>
        <w:pStyle w:val="TOC2"/>
        <w:tabs>
          <w:tab w:val="right" w:leader="dot" w:pos="8306"/>
        </w:tabs>
      </w:pPr>
      <w:hyperlink w:anchor="_Toc26639" w:history="1">
        <w:r>
          <w:rPr>
            <w:rFonts w:ascii="仿宋" w:eastAsia="仿宋" w:hAnsi="仿宋" w:cs="仿宋" w:hint="eastAsia"/>
            <w:lang w:eastAsia="zh-CN"/>
          </w:rPr>
          <w:t>(四)、客户关系管理</w:t>
        </w:r>
        <w:r>
          <w:tab/>
        </w:r>
        <w:r>
          <w:fldChar w:fldCharType="begin"/>
        </w:r>
        <w:r>
          <w:instrText xml:space="preserve"> PAGEREF _Toc26639 \h </w:instrText>
        </w:r>
        <w:r>
          <w:fldChar w:fldCharType="separate"/>
        </w:r>
        <w:r>
          <w:t>69</w:t>
        </w:r>
        <w:r>
          <w:fldChar w:fldCharType="end"/>
        </w:r>
      </w:hyperlink>
    </w:p>
    <w:p>
      <w:pPr>
        <w:pStyle w:val="TOC1"/>
        <w:tabs>
          <w:tab w:val="right" w:leader="dot" w:pos="8306"/>
        </w:tabs>
      </w:pPr>
      <w:hyperlink w:anchor="_Toc11440" w:history="1">
        <w:r>
          <w:rPr>
            <w:rFonts w:ascii="仿宋" w:eastAsia="仿宋" w:hAnsi="仿宋" w:cs="仿宋" w:hint="eastAsia"/>
            <w:lang w:eastAsia="zh-CN"/>
          </w:rPr>
          <w:t>十一、推进公司成立的必要性分析</w:t>
        </w:r>
        <w:r>
          <w:tab/>
        </w:r>
        <w:r>
          <w:fldChar w:fldCharType="begin"/>
        </w:r>
        <w:r>
          <w:instrText xml:space="preserve"> PAGEREF _Toc11440 \h </w:instrText>
        </w:r>
        <w:r>
          <w:fldChar w:fldCharType="separate"/>
        </w:r>
        <w:r>
          <w:t>71</w:t>
        </w:r>
        <w:r>
          <w:fldChar w:fldCharType="end"/>
        </w:r>
      </w:hyperlink>
    </w:p>
    <w:p>
      <w:pPr>
        <w:pStyle w:val="TOC2"/>
        <w:tabs>
          <w:tab w:val="right" w:leader="dot" w:pos="8306"/>
        </w:tabs>
      </w:pPr>
      <w:hyperlink w:anchor="_Toc13682" w:history="1">
        <w:r>
          <w:rPr>
            <w:rFonts w:ascii="仿宋" w:eastAsia="仿宋" w:hAnsi="仿宋" w:cs="仿宋" w:hint="eastAsia"/>
            <w:lang w:eastAsia="zh-CN"/>
          </w:rPr>
          <w:t>(一)、市场需求和机会</w:t>
        </w:r>
        <w:r>
          <w:tab/>
        </w:r>
        <w:r>
          <w:fldChar w:fldCharType="begin"/>
        </w:r>
        <w:r>
          <w:instrText xml:space="preserve"> PAGEREF _Toc13682 \h </w:instrText>
        </w:r>
        <w:r>
          <w:fldChar w:fldCharType="separate"/>
        </w:r>
        <w:r>
          <w:t>71</w:t>
        </w:r>
        <w:r>
          <w:fldChar w:fldCharType="end"/>
        </w:r>
      </w:hyperlink>
    </w:p>
    <w:p>
      <w:pPr>
        <w:pStyle w:val="TOC2"/>
        <w:tabs>
          <w:tab w:val="right" w:leader="dot" w:pos="8306"/>
        </w:tabs>
      </w:pPr>
      <w:hyperlink w:anchor="_Toc5416" w:history="1">
        <w:r>
          <w:rPr>
            <w:rFonts w:ascii="仿宋" w:eastAsia="仿宋" w:hAnsi="仿宋" w:cs="仿宋" w:hint="eastAsia"/>
            <w:lang w:eastAsia="zh-CN"/>
          </w:rPr>
          <w:t>(二)、公司目标和战略</w:t>
        </w:r>
        <w:r>
          <w:tab/>
        </w:r>
        <w:r>
          <w:fldChar w:fldCharType="begin"/>
        </w:r>
        <w:r>
          <w:instrText xml:space="preserve"> PAGEREF _Toc5416 \h </w:instrText>
        </w:r>
        <w:r>
          <w:fldChar w:fldCharType="separate"/>
        </w:r>
        <w:r>
          <w:t>71</w:t>
        </w:r>
        <w:r>
          <w:fldChar w:fldCharType="end"/>
        </w:r>
      </w:hyperlink>
    </w:p>
    <w:p>
      <w:pPr>
        <w:pStyle w:val="TOC2"/>
        <w:tabs>
          <w:tab w:val="right" w:leader="dot" w:pos="8306"/>
        </w:tabs>
      </w:pPr>
      <w:hyperlink w:anchor="_Toc20034" w:history="1">
        <w:r>
          <w:rPr>
            <w:rFonts w:ascii="仿宋" w:eastAsia="仿宋" w:hAnsi="仿宋" w:cs="仿宋" w:hint="eastAsia"/>
            <w:lang w:eastAsia="zh-CN"/>
          </w:rPr>
          <w:t>(三)、公司竞争优势</w:t>
        </w:r>
        <w:r>
          <w:tab/>
        </w:r>
        <w:r>
          <w:fldChar w:fldCharType="begin"/>
        </w:r>
        <w:r>
          <w:instrText xml:space="preserve"> PAGEREF _Toc20034 \h </w:instrText>
        </w:r>
        <w:r>
          <w:fldChar w:fldCharType="separate"/>
        </w:r>
        <w:r>
          <w:t>72</w:t>
        </w:r>
        <w:r>
          <w:fldChar w:fldCharType="end"/>
        </w:r>
      </w:hyperlink>
    </w:p>
    <w:p>
      <w:pPr>
        <w:pStyle w:val="TOC1"/>
        <w:tabs>
          <w:tab w:val="right" w:leader="dot" w:pos="8306"/>
        </w:tabs>
      </w:pPr>
      <w:hyperlink w:anchor="_Toc1967" w:history="1">
        <w:r>
          <w:rPr>
            <w:rFonts w:ascii="仿宋" w:eastAsia="仿宋" w:hAnsi="仿宋" w:cs="仿宋" w:hint="eastAsia"/>
            <w:lang w:eastAsia="zh-CN"/>
          </w:rPr>
          <w:t>十二、战略合作伙伴</w:t>
        </w:r>
        <w:r>
          <w:tab/>
        </w:r>
        <w:r>
          <w:fldChar w:fldCharType="begin"/>
        </w:r>
        <w:r>
          <w:instrText xml:space="preserve"> PAGEREF _Toc1967 \h </w:instrText>
        </w:r>
        <w:r>
          <w:fldChar w:fldCharType="separate"/>
        </w:r>
        <w:r>
          <w:t>72</w:t>
        </w:r>
        <w:r>
          <w:fldChar w:fldCharType="end"/>
        </w:r>
      </w:hyperlink>
    </w:p>
    <w:p>
      <w:pPr>
        <w:pStyle w:val="TOC2"/>
        <w:tabs>
          <w:tab w:val="right" w:leader="dot" w:pos="8306"/>
        </w:tabs>
      </w:pPr>
      <w:hyperlink w:anchor="_Toc9449" w:history="1">
        <w:r>
          <w:rPr>
            <w:rFonts w:ascii="仿宋" w:eastAsia="仿宋" w:hAnsi="仿宋" w:cs="仿宋" w:hint="eastAsia"/>
            <w:lang w:eastAsia="zh-CN"/>
          </w:rPr>
          <w:t>(一)、合作伙伴关系</w:t>
        </w:r>
        <w:r>
          <w:tab/>
        </w:r>
        <w:r>
          <w:fldChar w:fldCharType="begin"/>
        </w:r>
        <w:r>
          <w:instrText xml:space="preserve"> PAGEREF _Toc9449 \h </w:instrText>
        </w:r>
        <w:r>
          <w:fldChar w:fldCharType="separate"/>
        </w:r>
        <w:r>
          <w:t>72</w:t>
        </w:r>
        <w:r>
          <w:fldChar w:fldCharType="end"/>
        </w:r>
      </w:hyperlink>
    </w:p>
    <w:p>
      <w:pPr>
        <w:pStyle w:val="TOC2"/>
        <w:tabs>
          <w:tab w:val="right" w:leader="dot" w:pos="8306"/>
        </w:tabs>
      </w:pPr>
      <w:hyperlink w:anchor="_Toc18854" w:history="1">
        <w:r>
          <w:rPr>
            <w:rFonts w:ascii="仿宋" w:eastAsia="仿宋" w:hAnsi="仿宋" w:cs="仿宋" w:hint="eastAsia"/>
            <w:lang w:eastAsia="zh-CN"/>
          </w:rPr>
          <w:t>(二)、合作活塞环项目</w:t>
        </w:r>
        <w:r>
          <w:tab/>
        </w:r>
        <w:r>
          <w:fldChar w:fldCharType="begin"/>
        </w:r>
        <w:r>
          <w:instrText xml:space="preserve"> PAGEREF _Toc18854 \h </w:instrText>
        </w:r>
        <w:r>
          <w:fldChar w:fldCharType="separate"/>
        </w:r>
        <w:r>
          <w:t>73</w:t>
        </w:r>
        <w:r>
          <w:fldChar w:fldCharType="end"/>
        </w:r>
      </w:hyperlink>
    </w:p>
    <w:p>
      <w:pPr>
        <w:pStyle w:val="TOC2"/>
        <w:tabs>
          <w:tab w:val="right" w:leader="dot" w:pos="8306"/>
        </w:tabs>
      </w:pPr>
      <w:hyperlink w:anchor="_Toc7005" w:history="1">
        <w:r>
          <w:rPr>
            <w:rFonts w:ascii="仿宋" w:eastAsia="仿宋" w:hAnsi="仿宋" w:cs="仿宋" w:hint="eastAsia"/>
            <w:lang w:eastAsia="zh-CN"/>
          </w:rPr>
          <w:t>(三)、合作伙伴的作用</w:t>
        </w:r>
        <w:r>
          <w:tab/>
        </w:r>
        <w:r>
          <w:fldChar w:fldCharType="begin"/>
        </w:r>
        <w:r>
          <w:instrText xml:space="preserve"> PAGEREF _Toc7005 \h </w:instrText>
        </w:r>
        <w:r>
          <w:fldChar w:fldCharType="separate"/>
        </w:r>
        <w:r>
          <w:t>73</w:t>
        </w:r>
        <w:r>
          <w:fldChar w:fldCharType="end"/>
        </w:r>
      </w:hyperlink>
    </w:p>
    <w:p>
      <w:pPr>
        <w:pStyle w:val="TOC1"/>
        <w:tabs>
          <w:tab w:val="right" w:leader="dot" w:pos="8306"/>
        </w:tabs>
      </w:pPr>
      <w:hyperlink w:anchor="_Toc1762" w:history="1">
        <w:r>
          <w:rPr>
            <w:rFonts w:ascii="仿宋" w:eastAsia="仿宋" w:hAnsi="仿宋" w:cs="仿宋" w:hint="eastAsia"/>
            <w:lang w:eastAsia="zh-CN"/>
          </w:rPr>
          <w:t>十三、未来计划和展望</w:t>
        </w:r>
        <w:r>
          <w:tab/>
        </w:r>
        <w:r>
          <w:fldChar w:fldCharType="begin"/>
        </w:r>
        <w:r>
          <w:instrText xml:space="preserve"> PAGEREF _Toc1762 \h </w:instrText>
        </w:r>
        <w:r>
          <w:fldChar w:fldCharType="separate"/>
        </w:r>
        <w:r>
          <w:t>74</w:t>
        </w:r>
        <w:r>
          <w:fldChar w:fldCharType="end"/>
        </w:r>
      </w:hyperlink>
    </w:p>
    <w:p>
      <w:pPr>
        <w:pStyle w:val="TOC2"/>
        <w:tabs>
          <w:tab w:val="right" w:leader="dot" w:pos="8306"/>
        </w:tabs>
      </w:pPr>
      <w:hyperlink w:anchor="_Toc267" w:history="1">
        <w:r>
          <w:rPr>
            <w:rFonts w:ascii="仿宋" w:eastAsia="仿宋" w:hAnsi="仿宋" w:cs="仿宋" w:hint="eastAsia"/>
            <w:lang w:eastAsia="zh-CN"/>
          </w:rPr>
          <w:t>(一)、公司未来的发展计划</w:t>
        </w:r>
        <w:r>
          <w:tab/>
        </w:r>
        <w:r>
          <w:fldChar w:fldCharType="begin"/>
        </w:r>
        <w:r>
          <w:instrText xml:space="preserve"> PAGEREF _Toc267 \h </w:instrText>
        </w:r>
        <w:r>
          <w:fldChar w:fldCharType="separate"/>
        </w:r>
        <w:r>
          <w:t>74</w:t>
        </w:r>
        <w:r>
          <w:fldChar w:fldCharType="end"/>
        </w:r>
      </w:hyperlink>
    </w:p>
    <w:p>
      <w:pPr>
        <w:pStyle w:val="TOC2"/>
        <w:tabs>
          <w:tab w:val="right" w:leader="dot" w:pos="8306"/>
        </w:tabs>
      </w:pPr>
      <w:hyperlink w:anchor="_Toc86" w:history="1">
        <w:r>
          <w:rPr>
            <w:rFonts w:ascii="仿宋" w:eastAsia="仿宋" w:hAnsi="仿宋" w:cs="仿宋" w:hint="eastAsia"/>
            <w:lang w:eastAsia="zh-CN"/>
          </w:rPr>
          <w:t>(二)、长期目标和目标</w:t>
        </w:r>
        <w:r>
          <w:tab/>
        </w:r>
        <w:r>
          <w:fldChar w:fldCharType="begin"/>
        </w:r>
        <w:r>
          <w:instrText xml:space="preserve"> PAGEREF _Toc86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4502"/>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8584"/>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2994"/>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https://d.book118.com/525331223324011110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活塞环相关行业公司成立报告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活塞环相关行业公司成立报告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活塞环相关行业公司成立报告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活塞环相关行业公司成立报告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活塞环相关行业公司成立报告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2533122332401111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2024-02-07T09:43:00Z</dcterms:created>
  <dcterms:modified xsi:type="dcterms:W3CDTF">2024-02-07T09:44:14Z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D8E12464B4314AFABFDA00F455D33917_11</vt:lpwstr>
  </property>
  <property fmtid="{D5CDD505-2E9C-101B-9397-08002B2CF9AE}" pid="3" name="KSOProductBuildVer">
    <vt:lpwstr>2052-12.1.0.16250</vt:lpwstr>
  </property>
</Properties>
</file>