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中小型电动机项目计划设计方案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4" w:history="1">
        <w:r>
          <w:rPr>
            <w:rFonts w:ascii="仿宋" w:eastAsia="仿宋" w:hAnsi="仿宋" w:cs="仿宋" w:hint="eastAsia"/>
            <w:lang w:eastAsia="zh-CN"/>
          </w:rPr>
          <w:t>序言</w:t>
        </w:r>
        <w:r>
          <w:tab/>
        </w:r>
        <w:r>
          <w:fldChar w:fldCharType="begin"/>
        </w:r>
        <w:r>
          <w:instrText xml:space="preserve"> PAGEREF _Toc31804 \h </w:instrText>
        </w:r>
        <w:r>
          <w:fldChar w:fldCharType="separate"/>
        </w:r>
        <w:r>
          <w:t>3</w:t>
        </w:r>
        <w:r>
          <w:fldChar w:fldCharType="end"/>
        </w:r>
      </w:hyperlink>
    </w:p>
    <w:p>
      <w:pPr>
        <w:pStyle w:val="TOC1"/>
        <w:tabs>
          <w:tab w:val="right" w:leader="dot" w:pos="8306"/>
        </w:tabs>
      </w:pPr>
      <w:hyperlink w:anchor="_Toc24091" w:history="1">
        <w:r>
          <w:rPr>
            <w:rFonts w:ascii="仿宋" w:eastAsia="仿宋" w:hAnsi="仿宋" w:cs="仿宋" w:hint="eastAsia"/>
            <w:lang w:eastAsia="zh-CN"/>
          </w:rPr>
          <w:t>一、中小型电动机项目文档管理</w:t>
        </w:r>
        <w:r>
          <w:tab/>
        </w:r>
        <w:r>
          <w:fldChar w:fldCharType="begin"/>
        </w:r>
        <w:r>
          <w:instrText xml:space="preserve"> PAGEREF _Toc24091 \h </w:instrText>
        </w:r>
        <w:r>
          <w:fldChar w:fldCharType="separate"/>
        </w:r>
        <w:r>
          <w:t>3</w:t>
        </w:r>
        <w:r>
          <w:fldChar w:fldCharType="end"/>
        </w:r>
      </w:hyperlink>
    </w:p>
    <w:p>
      <w:pPr>
        <w:pStyle w:val="TOC2"/>
        <w:tabs>
          <w:tab w:val="right" w:leader="dot" w:pos="8306"/>
        </w:tabs>
      </w:pPr>
      <w:hyperlink w:anchor="_Toc17402" w:history="1">
        <w:r>
          <w:rPr>
            <w:rFonts w:ascii="仿宋" w:eastAsia="仿宋" w:hAnsi="仿宋" w:cs="仿宋" w:hint="eastAsia"/>
            <w:lang w:eastAsia="zh-CN"/>
          </w:rPr>
          <w:t>(一)、文档编制与审查</w:t>
        </w:r>
        <w:r>
          <w:tab/>
        </w:r>
        <w:r>
          <w:fldChar w:fldCharType="begin"/>
        </w:r>
        <w:r>
          <w:instrText xml:space="preserve"> PAGEREF _Toc17402 \h </w:instrText>
        </w:r>
        <w:r>
          <w:fldChar w:fldCharType="separate"/>
        </w:r>
        <w:r>
          <w:t>3</w:t>
        </w:r>
        <w:r>
          <w:fldChar w:fldCharType="end"/>
        </w:r>
      </w:hyperlink>
    </w:p>
    <w:p>
      <w:pPr>
        <w:pStyle w:val="TOC2"/>
        <w:tabs>
          <w:tab w:val="right" w:leader="dot" w:pos="8306"/>
        </w:tabs>
      </w:pPr>
      <w:hyperlink w:anchor="_Toc15193" w:history="1">
        <w:r>
          <w:rPr>
            <w:rFonts w:ascii="仿宋" w:eastAsia="仿宋" w:hAnsi="仿宋" w:cs="仿宋" w:hint="eastAsia"/>
            <w:lang w:eastAsia="zh-CN"/>
          </w:rPr>
          <w:t>(二)、文档发布与分发</w:t>
        </w:r>
        <w:r>
          <w:tab/>
        </w:r>
        <w:r>
          <w:fldChar w:fldCharType="begin"/>
        </w:r>
        <w:r>
          <w:instrText xml:space="preserve"> PAGEREF _Toc15193 \h </w:instrText>
        </w:r>
        <w:r>
          <w:fldChar w:fldCharType="separate"/>
        </w:r>
        <w:r>
          <w:t>4</w:t>
        </w:r>
        <w:r>
          <w:fldChar w:fldCharType="end"/>
        </w:r>
      </w:hyperlink>
    </w:p>
    <w:p>
      <w:pPr>
        <w:pStyle w:val="TOC2"/>
        <w:tabs>
          <w:tab w:val="right" w:leader="dot" w:pos="8306"/>
        </w:tabs>
      </w:pPr>
      <w:hyperlink w:anchor="_Toc14328" w:history="1">
        <w:r>
          <w:rPr>
            <w:rFonts w:ascii="仿宋" w:eastAsia="仿宋" w:hAnsi="仿宋" w:cs="仿宋" w:hint="eastAsia"/>
            <w:lang w:eastAsia="zh-CN"/>
          </w:rPr>
          <w:t>(三)、文档存档与归档</w:t>
        </w:r>
        <w:r>
          <w:tab/>
        </w:r>
        <w:r>
          <w:fldChar w:fldCharType="begin"/>
        </w:r>
        <w:r>
          <w:instrText xml:space="preserve"> PAGEREF _Toc14328 \h </w:instrText>
        </w:r>
        <w:r>
          <w:fldChar w:fldCharType="separate"/>
        </w:r>
        <w:r>
          <w:t>5</w:t>
        </w:r>
        <w:r>
          <w:fldChar w:fldCharType="end"/>
        </w:r>
      </w:hyperlink>
    </w:p>
    <w:p>
      <w:pPr>
        <w:pStyle w:val="TOC1"/>
        <w:tabs>
          <w:tab w:val="right" w:leader="dot" w:pos="8306"/>
        </w:tabs>
      </w:pPr>
      <w:hyperlink w:anchor="_Toc16595" w:history="1">
        <w:r>
          <w:rPr>
            <w:rFonts w:ascii="仿宋" w:eastAsia="仿宋" w:hAnsi="仿宋" w:cs="仿宋" w:hint="eastAsia"/>
            <w:lang w:eastAsia="zh-CN"/>
          </w:rPr>
          <w:t>二、中小型电动机项目可持续发展</w:t>
        </w:r>
        <w:r>
          <w:tab/>
        </w:r>
        <w:r>
          <w:fldChar w:fldCharType="begin"/>
        </w:r>
        <w:r>
          <w:instrText xml:space="preserve"> PAGEREF _Toc16595 \h </w:instrText>
        </w:r>
        <w:r>
          <w:fldChar w:fldCharType="separate"/>
        </w:r>
        <w:r>
          <w:t>6</w:t>
        </w:r>
        <w:r>
          <w:fldChar w:fldCharType="end"/>
        </w:r>
      </w:hyperlink>
    </w:p>
    <w:p>
      <w:pPr>
        <w:pStyle w:val="TOC2"/>
        <w:tabs>
          <w:tab w:val="right" w:leader="dot" w:pos="8306"/>
        </w:tabs>
      </w:pPr>
      <w:hyperlink w:anchor="_Toc30024" w:history="1">
        <w:r>
          <w:rPr>
            <w:rFonts w:ascii="仿宋" w:eastAsia="仿宋" w:hAnsi="仿宋" w:cs="仿宋" w:hint="eastAsia"/>
            <w:lang w:eastAsia="zh-CN"/>
          </w:rPr>
          <w:t>(一)、可持续战略与实践</w:t>
        </w:r>
        <w:r>
          <w:tab/>
        </w:r>
        <w:r>
          <w:fldChar w:fldCharType="begin"/>
        </w:r>
        <w:r>
          <w:instrText xml:space="preserve"> PAGEREF _Toc30024 \h </w:instrText>
        </w:r>
        <w:r>
          <w:fldChar w:fldCharType="separate"/>
        </w:r>
        <w:r>
          <w:t>6</w:t>
        </w:r>
        <w:r>
          <w:fldChar w:fldCharType="end"/>
        </w:r>
      </w:hyperlink>
    </w:p>
    <w:p>
      <w:pPr>
        <w:pStyle w:val="TOC2"/>
        <w:tabs>
          <w:tab w:val="right" w:leader="dot" w:pos="8306"/>
        </w:tabs>
      </w:pPr>
      <w:hyperlink w:anchor="_Toc18764" w:history="1">
        <w:r>
          <w:rPr>
            <w:rFonts w:ascii="仿宋" w:eastAsia="仿宋" w:hAnsi="仿宋" w:cs="仿宋" w:hint="eastAsia"/>
            <w:lang w:eastAsia="zh-CN"/>
          </w:rPr>
          <w:t>(二)、环保与社会责任</w:t>
        </w:r>
        <w:r>
          <w:tab/>
        </w:r>
        <w:r>
          <w:fldChar w:fldCharType="begin"/>
        </w:r>
        <w:r>
          <w:instrText xml:space="preserve"> PAGEREF _Toc18764 \h </w:instrText>
        </w:r>
        <w:r>
          <w:fldChar w:fldCharType="separate"/>
        </w:r>
        <w:r>
          <w:t>7</w:t>
        </w:r>
        <w:r>
          <w:fldChar w:fldCharType="end"/>
        </w:r>
      </w:hyperlink>
    </w:p>
    <w:p>
      <w:pPr>
        <w:pStyle w:val="TOC1"/>
        <w:tabs>
          <w:tab w:val="right" w:leader="dot" w:pos="8306"/>
        </w:tabs>
      </w:pPr>
      <w:hyperlink w:anchor="_Toc7626" w:history="1">
        <w:r>
          <w:rPr>
            <w:rFonts w:ascii="仿宋" w:eastAsia="仿宋" w:hAnsi="仿宋" w:cs="仿宋" w:hint="eastAsia"/>
            <w:lang w:eastAsia="zh-CN"/>
          </w:rPr>
          <w:t>三、中小型电动机项目选址可行性分析</w:t>
        </w:r>
        <w:r>
          <w:tab/>
        </w:r>
        <w:r>
          <w:fldChar w:fldCharType="begin"/>
        </w:r>
        <w:r>
          <w:instrText xml:space="preserve"> PAGEREF _Toc7626 \h </w:instrText>
        </w:r>
        <w:r>
          <w:fldChar w:fldCharType="separate"/>
        </w:r>
        <w:r>
          <w:t>8</w:t>
        </w:r>
        <w:r>
          <w:fldChar w:fldCharType="end"/>
        </w:r>
      </w:hyperlink>
    </w:p>
    <w:p>
      <w:pPr>
        <w:pStyle w:val="TOC2"/>
        <w:tabs>
          <w:tab w:val="right" w:leader="dot" w:pos="8306"/>
        </w:tabs>
      </w:pPr>
      <w:hyperlink w:anchor="_Toc159" w:history="1">
        <w:r>
          <w:rPr>
            <w:rFonts w:ascii="仿宋" w:eastAsia="仿宋" w:hAnsi="仿宋" w:cs="仿宋" w:hint="eastAsia"/>
            <w:lang w:eastAsia="zh-CN"/>
          </w:rPr>
          <w:t>(一)、中小型电动机项目选址</w:t>
        </w:r>
        <w:r>
          <w:tab/>
        </w:r>
        <w:r>
          <w:fldChar w:fldCharType="begin"/>
        </w:r>
        <w:r>
          <w:instrText xml:space="preserve"> PAGEREF _Toc159 \h </w:instrText>
        </w:r>
        <w:r>
          <w:fldChar w:fldCharType="separate"/>
        </w:r>
        <w:r>
          <w:t>8</w:t>
        </w:r>
        <w:r>
          <w:fldChar w:fldCharType="end"/>
        </w:r>
      </w:hyperlink>
    </w:p>
    <w:p>
      <w:pPr>
        <w:pStyle w:val="TOC2"/>
        <w:tabs>
          <w:tab w:val="right" w:leader="dot" w:pos="8306"/>
        </w:tabs>
      </w:pPr>
      <w:hyperlink w:anchor="_Toc361" w:history="1">
        <w:r>
          <w:rPr>
            <w:rFonts w:ascii="仿宋" w:eastAsia="仿宋" w:hAnsi="仿宋" w:cs="仿宋" w:hint="eastAsia"/>
            <w:lang w:eastAsia="zh-CN"/>
          </w:rPr>
          <w:t>(二)、用地控制指标</w:t>
        </w:r>
        <w:r>
          <w:tab/>
        </w:r>
        <w:r>
          <w:fldChar w:fldCharType="begin"/>
        </w:r>
        <w:r>
          <w:instrText xml:space="preserve"> PAGEREF _Toc361 \h </w:instrText>
        </w:r>
        <w:r>
          <w:fldChar w:fldCharType="separate"/>
        </w:r>
        <w:r>
          <w:t>8</w:t>
        </w:r>
        <w:r>
          <w:fldChar w:fldCharType="end"/>
        </w:r>
      </w:hyperlink>
    </w:p>
    <w:p>
      <w:pPr>
        <w:pStyle w:val="TOC2"/>
        <w:tabs>
          <w:tab w:val="right" w:leader="dot" w:pos="8306"/>
        </w:tabs>
      </w:pPr>
      <w:hyperlink w:anchor="_Toc25758" w:history="1">
        <w:r>
          <w:rPr>
            <w:rFonts w:ascii="仿宋" w:eastAsia="仿宋" w:hAnsi="仿宋" w:cs="仿宋" w:hint="eastAsia"/>
            <w:lang w:eastAsia="zh-CN"/>
          </w:rPr>
          <w:t>(三)、节约用地措施</w:t>
        </w:r>
        <w:r>
          <w:tab/>
        </w:r>
        <w:r>
          <w:fldChar w:fldCharType="begin"/>
        </w:r>
        <w:r>
          <w:instrText xml:space="preserve"> PAGEREF _Toc25758 \h </w:instrText>
        </w:r>
        <w:r>
          <w:fldChar w:fldCharType="separate"/>
        </w:r>
        <w:r>
          <w:t>10</w:t>
        </w:r>
        <w:r>
          <w:fldChar w:fldCharType="end"/>
        </w:r>
      </w:hyperlink>
    </w:p>
    <w:p>
      <w:pPr>
        <w:pStyle w:val="TOC2"/>
        <w:tabs>
          <w:tab w:val="right" w:leader="dot" w:pos="8306"/>
        </w:tabs>
      </w:pPr>
      <w:hyperlink w:anchor="_Toc9717" w:history="1">
        <w:r>
          <w:rPr>
            <w:rFonts w:ascii="仿宋" w:eastAsia="仿宋" w:hAnsi="仿宋" w:cs="仿宋" w:hint="eastAsia"/>
            <w:lang w:eastAsia="zh-CN"/>
          </w:rPr>
          <w:t>(四)、总图布置方案</w:t>
        </w:r>
        <w:r>
          <w:tab/>
        </w:r>
        <w:r>
          <w:fldChar w:fldCharType="begin"/>
        </w:r>
        <w:r>
          <w:instrText xml:space="preserve"> PAGEREF _Toc9717 \h </w:instrText>
        </w:r>
        <w:r>
          <w:fldChar w:fldCharType="separate"/>
        </w:r>
        <w:r>
          <w:t>11</w:t>
        </w:r>
        <w:r>
          <w:fldChar w:fldCharType="end"/>
        </w:r>
      </w:hyperlink>
    </w:p>
    <w:p>
      <w:pPr>
        <w:pStyle w:val="TOC2"/>
        <w:tabs>
          <w:tab w:val="right" w:leader="dot" w:pos="8306"/>
        </w:tabs>
      </w:pPr>
      <w:hyperlink w:anchor="_Toc3579" w:history="1">
        <w:r>
          <w:rPr>
            <w:rFonts w:ascii="仿宋" w:eastAsia="仿宋" w:hAnsi="仿宋" w:cs="仿宋" w:hint="eastAsia"/>
            <w:lang w:eastAsia="zh-CN"/>
          </w:rPr>
          <w:t>(五)、选址综合评价</w:t>
        </w:r>
        <w:r>
          <w:tab/>
        </w:r>
        <w:r>
          <w:fldChar w:fldCharType="begin"/>
        </w:r>
        <w:r>
          <w:instrText xml:space="preserve"> PAGEREF _Toc3579 \h </w:instrText>
        </w:r>
        <w:r>
          <w:fldChar w:fldCharType="separate"/>
        </w:r>
        <w:r>
          <w:t>12</w:t>
        </w:r>
        <w:r>
          <w:fldChar w:fldCharType="end"/>
        </w:r>
      </w:hyperlink>
    </w:p>
    <w:p>
      <w:pPr>
        <w:pStyle w:val="TOC1"/>
        <w:tabs>
          <w:tab w:val="right" w:leader="dot" w:pos="8306"/>
        </w:tabs>
      </w:pPr>
      <w:hyperlink w:anchor="_Toc19188" w:history="1">
        <w:r>
          <w:rPr>
            <w:rFonts w:ascii="仿宋" w:eastAsia="仿宋" w:hAnsi="仿宋" w:cs="仿宋" w:hint="eastAsia"/>
            <w:lang w:eastAsia="zh-CN"/>
          </w:rPr>
          <w:t>四、产品规划分析</w:t>
        </w:r>
        <w:r>
          <w:tab/>
        </w:r>
        <w:r>
          <w:fldChar w:fldCharType="begin"/>
        </w:r>
        <w:r>
          <w:instrText xml:space="preserve"> PAGEREF _Toc19188 \h </w:instrText>
        </w:r>
        <w:r>
          <w:fldChar w:fldCharType="separate"/>
        </w:r>
        <w:r>
          <w:t>13</w:t>
        </w:r>
        <w:r>
          <w:fldChar w:fldCharType="end"/>
        </w:r>
      </w:hyperlink>
    </w:p>
    <w:p>
      <w:pPr>
        <w:pStyle w:val="TOC2"/>
        <w:tabs>
          <w:tab w:val="right" w:leader="dot" w:pos="8306"/>
        </w:tabs>
      </w:pPr>
      <w:hyperlink w:anchor="_Toc2393" w:history="1">
        <w:r>
          <w:rPr>
            <w:rFonts w:ascii="仿宋" w:eastAsia="仿宋" w:hAnsi="仿宋" w:cs="仿宋" w:hint="eastAsia"/>
            <w:lang w:eastAsia="zh-CN"/>
          </w:rPr>
          <w:t>(一)、产品规划</w:t>
        </w:r>
        <w:r>
          <w:tab/>
        </w:r>
        <w:r>
          <w:fldChar w:fldCharType="begin"/>
        </w:r>
        <w:r>
          <w:instrText xml:space="preserve"> PAGEREF _Toc2393 \h </w:instrText>
        </w:r>
        <w:r>
          <w:fldChar w:fldCharType="separate"/>
        </w:r>
        <w:r>
          <w:t>13</w:t>
        </w:r>
        <w:r>
          <w:fldChar w:fldCharType="end"/>
        </w:r>
      </w:hyperlink>
    </w:p>
    <w:p>
      <w:pPr>
        <w:pStyle w:val="TOC2"/>
        <w:tabs>
          <w:tab w:val="right" w:leader="dot" w:pos="8306"/>
        </w:tabs>
      </w:pPr>
      <w:hyperlink w:anchor="_Toc12520" w:history="1">
        <w:r>
          <w:rPr>
            <w:rFonts w:ascii="仿宋" w:eastAsia="仿宋" w:hAnsi="仿宋" w:cs="仿宋" w:hint="eastAsia"/>
            <w:lang w:eastAsia="zh-CN"/>
          </w:rPr>
          <w:t>(二)、建设规模</w:t>
        </w:r>
        <w:r>
          <w:tab/>
        </w:r>
        <w:r>
          <w:fldChar w:fldCharType="begin"/>
        </w:r>
        <w:r>
          <w:instrText xml:space="preserve"> PAGEREF _Toc12520 \h </w:instrText>
        </w:r>
        <w:r>
          <w:fldChar w:fldCharType="separate"/>
        </w:r>
        <w:r>
          <w:t>14</w:t>
        </w:r>
        <w:r>
          <w:fldChar w:fldCharType="end"/>
        </w:r>
      </w:hyperlink>
    </w:p>
    <w:p>
      <w:pPr>
        <w:pStyle w:val="TOC1"/>
        <w:tabs>
          <w:tab w:val="right" w:leader="dot" w:pos="8306"/>
        </w:tabs>
      </w:pPr>
      <w:hyperlink w:anchor="_Toc2547" w:history="1">
        <w:r>
          <w:rPr>
            <w:rFonts w:ascii="仿宋" w:eastAsia="仿宋" w:hAnsi="仿宋" w:cs="仿宋" w:hint="eastAsia"/>
            <w:lang w:eastAsia="zh-CN"/>
          </w:rPr>
          <w:t>五、工艺说明</w:t>
        </w:r>
        <w:r>
          <w:tab/>
        </w:r>
        <w:r>
          <w:fldChar w:fldCharType="begin"/>
        </w:r>
        <w:r>
          <w:instrText xml:space="preserve"> PAGEREF _Toc2547 \h </w:instrText>
        </w:r>
        <w:r>
          <w:fldChar w:fldCharType="separate"/>
        </w:r>
        <w:r>
          <w:t>15</w:t>
        </w:r>
        <w:r>
          <w:fldChar w:fldCharType="end"/>
        </w:r>
      </w:hyperlink>
    </w:p>
    <w:p>
      <w:pPr>
        <w:pStyle w:val="TOC2"/>
        <w:tabs>
          <w:tab w:val="right" w:leader="dot" w:pos="8306"/>
        </w:tabs>
      </w:pPr>
      <w:hyperlink w:anchor="_Toc26585" w:history="1">
        <w:r>
          <w:rPr>
            <w:rFonts w:ascii="仿宋" w:eastAsia="仿宋" w:hAnsi="仿宋" w:cs="仿宋" w:hint="eastAsia"/>
            <w:lang w:eastAsia="zh-CN"/>
          </w:rPr>
          <w:t>(一)、技术管理特点</w:t>
        </w:r>
        <w:r>
          <w:tab/>
        </w:r>
        <w:r>
          <w:fldChar w:fldCharType="begin"/>
        </w:r>
        <w:r>
          <w:instrText xml:space="preserve"> PAGEREF _Toc26585 \h </w:instrText>
        </w:r>
        <w:r>
          <w:fldChar w:fldCharType="separate"/>
        </w:r>
        <w:r>
          <w:t>15</w:t>
        </w:r>
        <w:r>
          <w:fldChar w:fldCharType="end"/>
        </w:r>
      </w:hyperlink>
    </w:p>
    <w:p>
      <w:pPr>
        <w:pStyle w:val="TOC2"/>
        <w:tabs>
          <w:tab w:val="right" w:leader="dot" w:pos="8306"/>
        </w:tabs>
      </w:pPr>
      <w:hyperlink w:anchor="_Toc19074" w:history="1">
        <w:r>
          <w:rPr>
            <w:rFonts w:ascii="仿宋" w:eastAsia="仿宋" w:hAnsi="仿宋" w:cs="仿宋" w:hint="eastAsia"/>
            <w:lang w:eastAsia="zh-CN"/>
          </w:rPr>
          <w:t>(二)、中小型电动机项目工艺技术设计方案</w:t>
        </w:r>
        <w:r>
          <w:tab/>
        </w:r>
        <w:r>
          <w:fldChar w:fldCharType="begin"/>
        </w:r>
        <w:r>
          <w:instrText xml:space="preserve"> PAGEREF _Toc19074 \h </w:instrText>
        </w:r>
        <w:r>
          <w:fldChar w:fldCharType="separate"/>
        </w:r>
        <w:r>
          <w:t>16</w:t>
        </w:r>
        <w:r>
          <w:fldChar w:fldCharType="end"/>
        </w:r>
      </w:hyperlink>
    </w:p>
    <w:p>
      <w:pPr>
        <w:pStyle w:val="TOC2"/>
        <w:tabs>
          <w:tab w:val="right" w:leader="dot" w:pos="8306"/>
        </w:tabs>
      </w:pPr>
      <w:hyperlink w:anchor="_Toc18217" w:history="1">
        <w:r>
          <w:rPr>
            <w:rFonts w:ascii="仿宋" w:eastAsia="仿宋" w:hAnsi="仿宋" w:cs="仿宋" w:hint="eastAsia"/>
            <w:lang w:eastAsia="zh-CN"/>
          </w:rPr>
          <w:t>(三)、设备选型方案</w:t>
        </w:r>
        <w:r>
          <w:tab/>
        </w:r>
        <w:r>
          <w:fldChar w:fldCharType="begin"/>
        </w:r>
        <w:r>
          <w:instrText xml:space="preserve"> PAGEREF _Toc18217 \h </w:instrText>
        </w:r>
        <w:r>
          <w:fldChar w:fldCharType="separate"/>
        </w:r>
        <w:r>
          <w:t>18</w:t>
        </w:r>
        <w:r>
          <w:fldChar w:fldCharType="end"/>
        </w:r>
      </w:hyperlink>
    </w:p>
    <w:p>
      <w:pPr>
        <w:pStyle w:val="TOC1"/>
        <w:tabs>
          <w:tab w:val="right" w:leader="dot" w:pos="8306"/>
        </w:tabs>
      </w:pPr>
      <w:hyperlink w:anchor="_Toc22084" w:history="1">
        <w:r>
          <w:rPr>
            <w:rFonts w:ascii="仿宋" w:eastAsia="仿宋" w:hAnsi="仿宋" w:cs="仿宋" w:hint="eastAsia"/>
            <w:lang w:eastAsia="zh-CN"/>
          </w:rPr>
          <w:t>六、中小型电动机项目危机管理</w:t>
        </w:r>
        <w:r>
          <w:tab/>
        </w:r>
        <w:r>
          <w:fldChar w:fldCharType="begin"/>
        </w:r>
        <w:r>
          <w:instrText xml:space="preserve"> PAGEREF _Toc22084 \h </w:instrText>
        </w:r>
        <w:r>
          <w:fldChar w:fldCharType="separate"/>
        </w:r>
        <w:r>
          <w:t>19</w:t>
        </w:r>
        <w:r>
          <w:fldChar w:fldCharType="end"/>
        </w:r>
      </w:hyperlink>
    </w:p>
    <w:p>
      <w:pPr>
        <w:pStyle w:val="TOC2"/>
        <w:tabs>
          <w:tab w:val="right" w:leader="dot" w:pos="8306"/>
        </w:tabs>
      </w:pPr>
      <w:hyperlink w:anchor="_Toc243" w:history="1">
        <w:r>
          <w:rPr>
            <w:rFonts w:ascii="仿宋" w:eastAsia="仿宋" w:hAnsi="仿宋" w:cs="仿宋" w:hint="eastAsia"/>
            <w:lang w:eastAsia="zh-CN"/>
          </w:rPr>
          <w:t>(一)、危机预警与识别</w:t>
        </w:r>
        <w:r>
          <w:tab/>
        </w:r>
        <w:r>
          <w:fldChar w:fldCharType="begin"/>
        </w:r>
        <w:r>
          <w:instrText xml:space="preserve"> PAGEREF _Toc243 \h </w:instrText>
        </w:r>
        <w:r>
          <w:fldChar w:fldCharType="separate"/>
        </w:r>
        <w:r>
          <w:t>19</w:t>
        </w:r>
        <w:r>
          <w:fldChar w:fldCharType="end"/>
        </w:r>
      </w:hyperlink>
    </w:p>
    <w:p>
      <w:pPr>
        <w:pStyle w:val="TOC2"/>
        <w:tabs>
          <w:tab w:val="right" w:leader="dot" w:pos="8306"/>
        </w:tabs>
      </w:pPr>
      <w:hyperlink w:anchor="_Toc854" w:history="1">
        <w:r>
          <w:rPr>
            <w:rFonts w:ascii="仿宋" w:eastAsia="仿宋" w:hAnsi="仿宋" w:cs="仿宋" w:hint="eastAsia"/>
            <w:lang w:eastAsia="zh-CN"/>
          </w:rPr>
          <w:t>(二)、危机应对与恢复</w:t>
        </w:r>
        <w:r>
          <w:tab/>
        </w:r>
        <w:r>
          <w:fldChar w:fldCharType="begin"/>
        </w:r>
        <w:r>
          <w:instrText xml:space="preserve"> PAGEREF _Toc854 \h </w:instrText>
        </w:r>
        <w:r>
          <w:fldChar w:fldCharType="separate"/>
        </w:r>
        <w:r>
          <w:t>20</w:t>
        </w:r>
        <w:r>
          <w:fldChar w:fldCharType="end"/>
        </w:r>
      </w:hyperlink>
    </w:p>
    <w:p>
      <w:pPr>
        <w:pStyle w:val="TOC1"/>
        <w:tabs>
          <w:tab w:val="right" w:leader="dot" w:pos="8306"/>
        </w:tabs>
      </w:pPr>
      <w:hyperlink w:anchor="_Toc5516" w:history="1">
        <w:r>
          <w:rPr>
            <w:rFonts w:ascii="仿宋" w:eastAsia="仿宋" w:hAnsi="仿宋" w:cs="仿宋" w:hint="eastAsia"/>
            <w:lang w:eastAsia="zh-CN"/>
          </w:rPr>
          <w:t>七、生产安全保护</w:t>
        </w:r>
        <w:r>
          <w:tab/>
        </w:r>
        <w:r>
          <w:fldChar w:fldCharType="begin"/>
        </w:r>
        <w:r>
          <w:instrText xml:space="preserve"> PAGEREF _Toc5516 \h </w:instrText>
        </w:r>
        <w:r>
          <w:fldChar w:fldCharType="separate"/>
        </w:r>
        <w:r>
          <w:t>22</w:t>
        </w:r>
        <w:r>
          <w:fldChar w:fldCharType="end"/>
        </w:r>
      </w:hyperlink>
    </w:p>
    <w:p>
      <w:pPr>
        <w:pStyle w:val="TOC2"/>
        <w:tabs>
          <w:tab w:val="right" w:leader="dot" w:pos="8306"/>
        </w:tabs>
      </w:pPr>
      <w:hyperlink w:anchor="_Toc28862" w:history="1">
        <w:r>
          <w:rPr>
            <w:rFonts w:ascii="仿宋" w:eastAsia="仿宋" w:hAnsi="仿宋" w:cs="仿宋" w:hint="eastAsia"/>
            <w:lang w:eastAsia="zh-CN"/>
          </w:rPr>
          <w:t>(一)、消防安全</w:t>
        </w:r>
        <w:r>
          <w:tab/>
        </w:r>
        <w:r>
          <w:fldChar w:fldCharType="begin"/>
        </w:r>
        <w:r>
          <w:instrText xml:space="preserve"> PAGEREF _Toc28862 \h </w:instrText>
        </w:r>
        <w:r>
          <w:fldChar w:fldCharType="separate"/>
        </w:r>
        <w:r>
          <w:t>22</w:t>
        </w:r>
        <w:r>
          <w:fldChar w:fldCharType="end"/>
        </w:r>
      </w:hyperlink>
    </w:p>
    <w:p>
      <w:pPr>
        <w:pStyle w:val="TOC2"/>
        <w:tabs>
          <w:tab w:val="right" w:leader="dot" w:pos="8306"/>
        </w:tabs>
      </w:pPr>
      <w:hyperlink w:anchor="_Toc20444" w:history="1">
        <w:r>
          <w:rPr>
            <w:rFonts w:ascii="仿宋" w:eastAsia="仿宋" w:hAnsi="仿宋" w:cs="仿宋" w:hint="eastAsia"/>
            <w:lang w:eastAsia="zh-CN"/>
          </w:rPr>
          <w:t>(二)、防火防爆总图布置措施</w:t>
        </w:r>
        <w:r>
          <w:tab/>
        </w:r>
        <w:r>
          <w:fldChar w:fldCharType="begin"/>
        </w:r>
        <w:r>
          <w:instrText xml:space="preserve"> PAGEREF _Toc20444 \h </w:instrText>
        </w:r>
        <w:r>
          <w:fldChar w:fldCharType="separate"/>
        </w:r>
        <w:r>
          <w:t>23</w:t>
        </w:r>
        <w:r>
          <w:fldChar w:fldCharType="end"/>
        </w:r>
      </w:hyperlink>
    </w:p>
    <w:p>
      <w:pPr>
        <w:pStyle w:val="TOC2"/>
        <w:tabs>
          <w:tab w:val="right" w:leader="dot" w:pos="8306"/>
        </w:tabs>
      </w:pPr>
      <w:hyperlink w:anchor="_Toc11731" w:history="1">
        <w:r>
          <w:rPr>
            <w:rFonts w:ascii="仿宋" w:eastAsia="仿宋" w:hAnsi="仿宋" w:cs="仿宋" w:hint="eastAsia"/>
            <w:lang w:eastAsia="zh-CN"/>
          </w:rPr>
          <w:t>(三)、自然灾害防范措施</w:t>
        </w:r>
        <w:r>
          <w:tab/>
        </w:r>
        <w:r>
          <w:fldChar w:fldCharType="begin"/>
        </w:r>
        <w:r>
          <w:instrText xml:space="preserve"> PAGEREF _Toc11731 \h </w:instrText>
        </w:r>
        <w:r>
          <w:fldChar w:fldCharType="separate"/>
        </w:r>
        <w:r>
          <w:t>24</w:t>
        </w:r>
        <w:r>
          <w:fldChar w:fldCharType="end"/>
        </w:r>
      </w:hyperlink>
    </w:p>
    <w:p>
      <w:pPr>
        <w:pStyle w:val="TOC2"/>
        <w:tabs>
          <w:tab w:val="right" w:leader="dot" w:pos="8306"/>
        </w:tabs>
      </w:pPr>
      <w:hyperlink w:anchor="_Toc31144" w:history="1">
        <w:r>
          <w:rPr>
            <w:rFonts w:ascii="仿宋" w:eastAsia="仿宋" w:hAnsi="仿宋" w:cs="仿宋" w:hint="eastAsia"/>
            <w:lang w:eastAsia="zh-CN"/>
          </w:rPr>
          <w:t>(四)、安全色及安全标志使用要求</w:t>
        </w:r>
        <w:r>
          <w:tab/>
        </w:r>
        <w:r>
          <w:fldChar w:fldCharType="begin"/>
        </w:r>
        <w:r>
          <w:instrText xml:space="preserve"> PAGEREF _Toc31144 \h </w:instrText>
        </w:r>
        <w:r>
          <w:fldChar w:fldCharType="separate"/>
        </w:r>
        <w:r>
          <w:t>25</w:t>
        </w:r>
        <w:r>
          <w:fldChar w:fldCharType="end"/>
        </w:r>
      </w:hyperlink>
    </w:p>
    <w:p>
      <w:pPr>
        <w:pStyle w:val="TOC2"/>
        <w:tabs>
          <w:tab w:val="right" w:leader="dot" w:pos="8306"/>
        </w:tabs>
      </w:pPr>
      <w:hyperlink w:anchor="_Toc7660" w:history="1">
        <w:r>
          <w:rPr>
            <w:rFonts w:ascii="仿宋" w:eastAsia="仿宋" w:hAnsi="仿宋" w:cs="仿宋" w:hint="eastAsia"/>
            <w:lang w:eastAsia="zh-CN"/>
          </w:rPr>
          <w:t>(五)、防尘防毒措施</w:t>
        </w:r>
        <w:r>
          <w:tab/>
        </w:r>
        <w:r>
          <w:fldChar w:fldCharType="begin"/>
        </w:r>
        <w:r>
          <w:instrText xml:space="preserve"> PAGEREF _Toc7660 \h </w:instrText>
        </w:r>
        <w:r>
          <w:fldChar w:fldCharType="separate"/>
        </w:r>
        <w:r>
          <w:t>26</w:t>
        </w:r>
        <w:r>
          <w:fldChar w:fldCharType="end"/>
        </w:r>
      </w:hyperlink>
    </w:p>
    <w:p>
      <w:pPr>
        <w:pStyle w:val="TOC2"/>
        <w:tabs>
          <w:tab w:val="right" w:leader="dot" w:pos="8306"/>
        </w:tabs>
      </w:pPr>
      <w:hyperlink w:anchor="_Toc12037" w:history="1">
        <w:r>
          <w:rPr>
            <w:rFonts w:ascii="仿宋" w:eastAsia="仿宋" w:hAnsi="仿宋" w:cs="仿宋" w:hint="eastAsia"/>
            <w:lang w:eastAsia="zh-CN"/>
          </w:rPr>
          <w:t>(六)、防静电、触电防护及防雷措施</w:t>
        </w:r>
        <w:r>
          <w:tab/>
        </w:r>
        <w:r>
          <w:fldChar w:fldCharType="begin"/>
        </w:r>
        <w:r>
          <w:instrText xml:space="preserve"> PAGEREF _Toc12037 \h </w:instrText>
        </w:r>
        <w:r>
          <w:fldChar w:fldCharType="separate"/>
        </w:r>
        <w:r>
          <w:t>27</w:t>
        </w:r>
        <w:r>
          <w:fldChar w:fldCharType="end"/>
        </w:r>
      </w:hyperlink>
    </w:p>
    <w:p>
      <w:pPr>
        <w:pStyle w:val="TOC2"/>
        <w:tabs>
          <w:tab w:val="right" w:leader="dot" w:pos="8306"/>
        </w:tabs>
      </w:pPr>
      <w:hyperlink w:anchor="_Toc634" w:history="1">
        <w:r>
          <w:rPr>
            <w:rFonts w:ascii="仿宋" w:eastAsia="仿宋" w:hAnsi="仿宋" w:cs="仿宋" w:hint="eastAsia"/>
            <w:lang w:eastAsia="zh-CN"/>
          </w:rPr>
          <w:t>(七)、机械设备安全保障措施</w:t>
        </w:r>
        <w:r>
          <w:tab/>
        </w:r>
        <w:r>
          <w:fldChar w:fldCharType="begin"/>
        </w:r>
        <w:r>
          <w:instrText xml:space="preserve"> PAGEREF _Toc634 \h </w:instrText>
        </w:r>
        <w:r>
          <w:fldChar w:fldCharType="separate"/>
        </w:r>
        <w:r>
          <w:t>28</w:t>
        </w:r>
        <w:r>
          <w:fldChar w:fldCharType="end"/>
        </w:r>
      </w:hyperlink>
    </w:p>
    <w:p>
      <w:pPr>
        <w:pStyle w:val="TOC1"/>
        <w:tabs>
          <w:tab w:val="right" w:leader="dot" w:pos="8306"/>
        </w:tabs>
      </w:pPr>
      <w:hyperlink w:anchor="_Toc12939" w:history="1">
        <w:r>
          <w:rPr>
            <w:rFonts w:ascii="仿宋" w:eastAsia="仿宋" w:hAnsi="仿宋" w:cs="仿宋" w:hint="eastAsia"/>
            <w:lang w:eastAsia="zh-CN"/>
          </w:rPr>
          <w:t>八、中小型电动机项目经营效益</w:t>
        </w:r>
        <w:r>
          <w:tab/>
        </w:r>
        <w:r>
          <w:fldChar w:fldCharType="begin"/>
        </w:r>
        <w:r>
          <w:instrText xml:space="preserve"> PAGEREF _Toc12939 \h </w:instrText>
        </w:r>
        <w:r>
          <w:fldChar w:fldCharType="separate"/>
        </w:r>
        <w:r>
          <w:t>30</w:t>
        </w:r>
        <w:r>
          <w:fldChar w:fldCharType="end"/>
        </w:r>
      </w:hyperlink>
    </w:p>
    <w:p>
      <w:pPr>
        <w:pStyle w:val="TOC2"/>
        <w:tabs>
          <w:tab w:val="right" w:leader="dot" w:pos="8306"/>
        </w:tabs>
      </w:pPr>
      <w:hyperlink w:anchor="_Toc9975" w:history="1">
        <w:r>
          <w:rPr>
            <w:rFonts w:ascii="仿宋" w:eastAsia="仿宋" w:hAnsi="仿宋" w:cs="仿宋" w:hint="eastAsia"/>
            <w:lang w:eastAsia="zh-CN"/>
          </w:rPr>
          <w:t>(一)、经济评价财务测算</w:t>
        </w:r>
        <w:r>
          <w:tab/>
        </w:r>
        <w:r>
          <w:fldChar w:fldCharType="begin"/>
        </w:r>
        <w:r>
          <w:instrText xml:space="preserve"> PAGEREF _Toc9975 \h </w:instrText>
        </w:r>
        <w:r>
          <w:fldChar w:fldCharType="separate"/>
        </w:r>
        <w:r>
          <w:t>30</w:t>
        </w:r>
        <w:r>
          <w:fldChar w:fldCharType="end"/>
        </w:r>
      </w:hyperlink>
    </w:p>
    <w:p>
      <w:pPr>
        <w:pStyle w:val="TOC2"/>
        <w:tabs>
          <w:tab w:val="right" w:leader="dot" w:pos="8306"/>
        </w:tabs>
      </w:pPr>
      <w:hyperlink w:anchor="_Toc28678" w:history="1">
        <w:r>
          <w:rPr>
            <w:rFonts w:ascii="仿宋" w:eastAsia="仿宋" w:hAnsi="仿宋" w:cs="仿宋" w:hint="eastAsia"/>
            <w:lang w:eastAsia="zh-CN"/>
          </w:rPr>
          <w:t>(二)、中小型电动机项目盈利能力分析</w:t>
        </w:r>
        <w:r>
          <w:tab/>
        </w:r>
        <w:r>
          <w:fldChar w:fldCharType="begin"/>
        </w:r>
        <w:r>
          <w:instrText xml:space="preserve"> PAGEREF _Toc28678 \h </w:instrText>
        </w:r>
        <w:r>
          <w:fldChar w:fldCharType="separate"/>
        </w:r>
        <w:r>
          <w:t>31</w:t>
        </w:r>
        <w:r>
          <w:fldChar w:fldCharType="end"/>
        </w:r>
      </w:hyperlink>
    </w:p>
    <w:p>
      <w:pPr>
        <w:pStyle w:val="TOC1"/>
        <w:tabs>
          <w:tab w:val="right" w:leader="dot" w:pos="8306"/>
        </w:tabs>
      </w:pPr>
      <w:hyperlink w:anchor="_Toc17748" w:history="1">
        <w:r>
          <w:rPr>
            <w:rFonts w:ascii="仿宋" w:eastAsia="仿宋" w:hAnsi="仿宋" w:cs="仿宋" w:hint="eastAsia"/>
            <w:lang w:eastAsia="zh-CN"/>
          </w:rPr>
          <w:t>九、中小型电动机项目计划安排</w:t>
        </w:r>
        <w:r>
          <w:tab/>
        </w:r>
        <w:r>
          <w:fldChar w:fldCharType="begin"/>
        </w:r>
        <w:r>
          <w:instrText xml:space="preserve"> PAGEREF _Toc17748 \h </w:instrText>
        </w:r>
        <w:r>
          <w:fldChar w:fldCharType="separate"/>
        </w:r>
        <w:r>
          <w:t>32</w:t>
        </w:r>
        <w:r>
          <w:fldChar w:fldCharType="end"/>
        </w:r>
      </w:hyperlink>
    </w:p>
    <w:p>
      <w:pPr>
        <w:pStyle w:val="TOC2"/>
        <w:tabs>
          <w:tab w:val="right" w:leader="dot" w:pos="8306"/>
        </w:tabs>
      </w:pPr>
      <w:hyperlink w:anchor="_Toc2477" w:history="1">
        <w:r>
          <w:rPr>
            <w:rFonts w:ascii="仿宋" w:eastAsia="仿宋" w:hAnsi="仿宋" w:cs="仿宋" w:hint="eastAsia"/>
            <w:lang w:eastAsia="zh-CN"/>
          </w:rPr>
          <w:t>(一)、建设周期</w:t>
        </w:r>
        <w:r>
          <w:tab/>
        </w:r>
        <w:r>
          <w:fldChar w:fldCharType="begin"/>
        </w:r>
        <w:r>
          <w:instrText xml:space="preserve"> PAGEREF _Toc2477 \h </w:instrText>
        </w:r>
        <w:r>
          <w:fldChar w:fldCharType="separate"/>
        </w:r>
        <w:r>
          <w:t>32</w:t>
        </w:r>
        <w:r>
          <w:fldChar w:fldCharType="end"/>
        </w:r>
      </w:hyperlink>
    </w:p>
    <w:p>
      <w:pPr>
        <w:pStyle w:val="TOC2"/>
        <w:tabs>
          <w:tab w:val="right" w:leader="dot" w:pos="8306"/>
        </w:tabs>
      </w:pPr>
      <w:hyperlink w:anchor="_Toc11976" w:history="1">
        <w:r>
          <w:rPr>
            <w:rFonts w:ascii="仿宋" w:eastAsia="仿宋" w:hAnsi="仿宋" w:cs="仿宋" w:hint="eastAsia"/>
            <w:lang w:eastAsia="zh-CN"/>
          </w:rPr>
          <w:t>(二)、建设进度</w:t>
        </w:r>
        <w:r>
          <w:tab/>
        </w:r>
        <w:r>
          <w:fldChar w:fldCharType="begin"/>
        </w:r>
        <w:r>
          <w:instrText xml:space="preserve"> PAGEREF _Toc11976 \h </w:instrText>
        </w:r>
        <w:r>
          <w:fldChar w:fldCharType="separate"/>
        </w:r>
        <w:r>
          <w:t>33</w:t>
        </w:r>
        <w:r>
          <w:fldChar w:fldCharType="end"/>
        </w:r>
      </w:hyperlink>
    </w:p>
    <w:p>
      <w:pPr>
        <w:pStyle w:val="TOC2"/>
        <w:tabs>
          <w:tab w:val="right" w:leader="dot" w:pos="8306"/>
        </w:tabs>
      </w:pPr>
      <w:hyperlink w:anchor="_Toc27698" w:history="1">
        <w:r>
          <w:rPr>
            <w:rFonts w:ascii="仿宋" w:eastAsia="仿宋" w:hAnsi="仿宋" w:cs="仿宋" w:hint="eastAsia"/>
            <w:lang w:eastAsia="zh-CN"/>
          </w:rPr>
          <w:t>(三)、进度安排注意事项</w:t>
        </w:r>
        <w:r>
          <w:tab/>
        </w:r>
        <w:r>
          <w:fldChar w:fldCharType="begin"/>
        </w:r>
        <w:r>
          <w:instrText xml:space="preserve"> PAGEREF _Toc27698 \h </w:instrText>
        </w:r>
        <w:r>
          <w:fldChar w:fldCharType="separate"/>
        </w:r>
        <w:r>
          <w:t>34</w:t>
        </w:r>
        <w:r>
          <w:fldChar w:fldCharType="end"/>
        </w:r>
      </w:hyperlink>
    </w:p>
    <w:p>
      <w:pPr>
        <w:pStyle w:val="TOC2"/>
        <w:tabs>
          <w:tab w:val="right" w:leader="dot" w:pos="8306"/>
        </w:tabs>
      </w:pPr>
      <w:hyperlink w:anchor="_Toc25651" w:history="1">
        <w:r>
          <w:rPr>
            <w:rFonts w:ascii="仿宋" w:eastAsia="仿宋" w:hAnsi="仿宋" w:cs="仿宋" w:hint="eastAsia"/>
            <w:lang w:eastAsia="zh-CN"/>
          </w:rPr>
          <w:t>(四)、人力资源配置</w:t>
        </w:r>
        <w:r>
          <w:tab/>
        </w:r>
        <w:r>
          <w:fldChar w:fldCharType="begin"/>
        </w:r>
        <w:r>
          <w:instrText xml:space="preserve"> PAGEREF _Toc25651 \h </w:instrText>
        </w:r>
        <w:r>
          <w:fldChar w:fldCharType="separate"/>
        </w:r>
        <w:r>
          <w:t>35</w:t>
        </w:r>
        <w:r>
          <w:fldChar w:fldCharType="end"/>
        </w:r>
      </w:hyperlink>
    </w:p>
    <w:p>
      <w:pPr>
        <w:pStyle w:val="TOC1"/>
        <w:tabs>
          <w:tab w:val="right" w:leader="dot" w:pos="8306"/>
        </w:tabs>
      </w:pPr>
      <w:hyperlink w:anchor="_Toc2083" w:history="1">
        <w:r>
          <w:rPr>
            <w:rFonts w:ascii="仿宋" w:eastAsia="仿宋" w:hAnsi="仿宋" w:cs="仿宋" w:hint="eastAsia"/>
            <w:lang w:eastAsia="zh-CN"/>
          </w:rPr>
          <w:t>十、中小型电动机项目技术管理</w:t>
        </w:r>
        <w:r>
          <w:tab/>
        </w:r>
        <w:r>
          <w:fldChar w:fldCharType="begin"/>
        </w:r>
        <w:r>
          <w:instrText xml:space="preserve"> PAGEREF _Toc2083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97" w:history="1">
        <w:r>
          <w:rPr>
            <w:rFonts w:ascii="仿宋" w:eastAsia="仿宋" w:hAnsi="仿宋" w:cs="仿宋" w:hint="eastAsia"/>
            <w:lang w:eastAsia="zh-CN"/>
          </w:rPr>
          <w:t>(一)、技术方案选用方向</w:t>
        </w:r>
        <w:r>
          <w:tab/>
        </w:r>
        <w:r>
          <w:fldChar w:fldCharType="begin"/>
        </w:r>
        <w:r>
          <w:instrText xml:space="preserve"> PAGEREF _Toc25197 \h </w:instrText>
        </w:r>
        <w:r>
          <w:fldChar w:fldCharType="separate"/>
        </w:r>
        <w:r>
          <w:t>36</w:t>
        </w:r>
        <w:r>
          <w:fldChar w:fldCharType="end"/>
        </w:r>
      </w:hyperlink>
    </w:p>
    <w:p>
      <w:pPr>
        <w:pStyle w:val="TOC2"/>
        <w:tabs>
          <w:tab w:val="right" w:leader="dot" w:pos="8306"/>
        </w:tabs>
      </w:pPr>
      <w:hyperlink w:anchor="_Toc879" w:history="1">
        <w:r>
          <w:rPr>
            <w:rFonts w:ascii="仿宋" w:eastAsia="仿宋" w:hAnsi="仿宋" w:cs="仿宋" w:hint="eastAsia"/>
            <w:lang w:eastAsia="zh-CN"/>
          </w:rPr>
          <w:t>(二)、工艺技术方案选用原则</w:t>
        </w:r>
        <w:r>
          <w:tab/>
        </w:r>
        <w:r>
          <w:fldChar w:fldCharType="begin"/>
        </w:r>
        <w:r>
          <w:instrText xml:space="preserve"> PAGEREF _Toc879 \h </w:instrText>
        </w:r>
        <w:r>
          <w:fldChar w:fldCharType="separate"/>
        </w:r>
        <w:r>
          <w:t>38</w:t>
        </w:r>
        <w:r>
          <w:fldChar w:fldCharType="end"/>
        </w:r>
      </w:hyperlink>
    </w:p>
    <w:p>
      <w:pPr>
        <w:pStyle w:val="TOC2"/>
        <w:tabs>
          <w:tab w:val="right" w:leader="dot" w:pos="8306"/>
        </w:tabs>
      </w:pPr>
      <w:hyperlink w:anchor="_Toc19002" w:history="1">
        <w:r>
          <w:rPr>
            <w:rFonts w:ascii="仿宋" w:eastAsia="仿宋" w:hAnsi="仿宋" w:cs="仿宋" w:hint="eastAsia"/>
            <w:lang w:eastAsia="zh-CN"/>
          </w:rPr>
          <w:t>(三)、工艺技术方案要求</w:t>
        </w:r>
        <w:r>
          <w:tab/>
        </w:r>
        <w:r>
          <w:fldChar w:fldCharType="begin"/>
        </w:r>
        <w:r>
          <w:instrText xml:space="preserve"> PAGEREF _Toc19002 \h </w:instrText>
        </w:r>
        <w:r>
          <w:fldChar w:fldCharType="separate"/>
        </w:r>
        <w:r>
          <w:t>40</w:t>
        </w:r>
        <w:r>
          <w:fldChar w:fldCharType="end"/>
        </w:r>
      </w:hyperlink>
    </w:p>
    <w:p>
      <w:pPr>
        <w:pStyle w:val="TOC1"/>
        <w:tabs>
          <w:tab w:val="right" w:leader="dot" w:pos="8306"/>
        </w:tabs>
      </w:pPr>
      <w:hyperlink w:anchor="_Toc3093" w:history="1">
        <w:r>
          <w:rPr>
            <w:rFonts w:ascii="仿宋" w:eastAsia="仿宋" w:hAnsi="仿宋" w:cs="仿宋" w:hint="eastAsia"/>
            <w:lang w:eastAsia="zh-CN"/>
          </w:rPr>
          <w:t>十一、中小型电动机项目社会影响</w:t>
        </w:r>
        <w:r>
          <w:tab/>
        </w:r>
        <w:r>
          <w:fldChar w:fldCharType="begin"/>
        </w:r>
        <w:r>
          <w:instrText xml:space="preserve"> PAGEREF _Toc3093 \h </w:instrText>
        </w:r>
        <w:r>
          <w:fldChar w:fldCharType="separate"/>
        </w:r>
        <w:r>
          <w:t>42</w:t>
        </w:r>
        <w:r>
          <w:fldChar w:fldCharType="end"/>
        </w:r>
      </w:hyperlink>
    </w:p>
    <w:p>
      <w:pPr>
        <w:pStyle w:val="TOC2"/>
        <w:tabs>
          <w:tab w:val="right" w:leader="dot" w:pos="8306"/>
        </w:tabs>
      </w:pPr>
      <w:hyperlink w:anchor="_Toc2238" w:history="1">
        <w:r>
          <w:rPr>
            <w:rFonts w:ascii="仿宋" w:eastAsia="仿宋" w:hAnsi="仿宋" w:cs="仿宋" w:hint="eastAsia"/>
            <w:lang w:eastAsia="zh-CN"/>
          </w:rPr>
          <w:t>(一)、社会责任与义务</w:t>
        </w:r>
        <w:r>
          <w:tab/>
        </w:r>
        <w:r>
          <w:fldChar w:fldCharType="begin"/>
        </w:r>
        <w:r>
          <w:instrText xml:space="preserve"> PAGEREF _Toc2238 \h </w:instrText>
        </w:r>
        <w:r>
          <w:fldChar w:fldCharType="separate"/>
        </w:r>
        <w:r>
          <w:t>42</w:t>
        </w:r>
        <w:r>
          <w:fldChar w:fldCharType="end"/>
        </w:r>
      </w:hyperlink>
    </w:p>
    <w:p>
      <w:pPr>
        <w:pStyle w:val="TOC2"/>
        <w:tabs>
          <w:tab w:val="right" w:leader="dot" w:pos="8306"/>
        </w:tabs>
      </w:pPr>
      <w:hyperlink w:anchor="_Toc32069" w:history="1">
        <w:r>
          <w:rPr>
            <w:rFonts w:ascii="仿宋" w:eastAsia="仿宋" w:hAnsi="仿宋" w:cs="仿宋" w:hint="eastAsia"/>
            <w:lang w:eastAsia="zh-CN"/>
          </w:rPr>
          <w:t>(二)、社会参与与沟通</w:t>
        </w:r>
        <w:r>
          <w:tab/>
        </w:r>
        <w:r>
          <w:fldChar w:fldCharType="begin"/>
        </w:r>
        <w:r>
          <w:instrText xml:space="preserve"> PAGEREF _Toc32069 \h </w:instrText>
        </w:r>
        <w:r>
          <w:fldChar w:fldCharType="separate"/>
        </w:r>
        <w:r>
          <w:t>43</w:t>
        </w:r>
        <w:r>
          <w:fldChar w:fldCharType="end"/>
        </w:r>
      </w:hyperlink>
    </w:p>
    <w:p>
      <w:pPr>
        <w:pStyle w:val="TOC1"/>
        <w:tabs>
          <w:tab w:val="right" w:leader="dot" w:pos="8306"/>
        </w:tabs>
      </w:pPr>
      <w:hyperlink w:anchor="_Toc3231" w:history="1">
        <w:r>
          <w:rPr>
            <w:rFonts w:ascii="仿宋" w:eastAsia="仿宋" w:hAnsi="仿宋" w:cs="仿宋" w:hint="eastAsia"/>
            <w:lang w:eastAsia="zh-CN"/>
          </w:rPr>
          <w:t>十二、中小型电动机项目投资规划</w:t>
        </w:r>
        <w:r>
          <w:tab/>
        </w:r>
        <w:r>
          <w:fldChar w:fldCharType="begin"/>
        </w:r>
        <w:r>
          <w:instrText xml:space="preserve"> PAGEREF _Toc3231 \h </w:instrText>
        </w:r>
        <w:r>
          <w:fldChar w:fldCharType="separate"/>
        </w:r>
        <w:r>
          <w:t>44</w:t>
        </w:r>
        <w:r>
          <w:fldChar w:fldCharType="end"/>
        </w:r>
      </w:hyperlink>
    </w:p>
    <w:p>
      <w:pPr>
        <w:pStyle w:val="TOC2"/>
        <w:tabs>
          <w:tab w:val="right" w:leader="dot" w:pos="8306"/>
        </w:tabs>
      </w:pPr>
      <w:hyperlink w:anchor="_Toc21106" w:history="1">
        <w:r>
          <w:rPr>
            <w:rFonts w:ascii="仿宋" w:eastAsia="仿宋" w:hAnsi="仿宋" w:cs="仿宋" w:hint="eastAsia"/>
            <w:lang w:eastAsia="zh-CN"/>
          </w:rPr>
          <w:t>(一)、中小型电动机项目总投资估算</w:t>
        </w:r>
        <w:r>
          <w:tab/>
        </w:r>
        <w:r>
          <w:fldChar w:fldCharType="begin"/>
        </w:r>
        <w:r>
          <w:instrText xml:space="preserve"> PAGEREF _Toc21106 \h </w:instrText>
        </w:r>
        <w:r>
          <w:fldChar w:fldCharType="separate"/>
        </w:r>
        <w:r>
          <w:t>44</w:t>
        </w:r>
        <w:r>
          <w:fldChar w:fldCharType="end"/>
        </w:r>
      </w:hyperlink>
    </w:p>
    <w:p>
      <w:pPr>
        <w:pStyle w:val="TOC2"/>
        <w:tabs>
          <w:tab w:val="right" w:leader="dot" w:pos="8306"/>
        </w:tabs>
      </w:pPr>
      <w:hyperlink w:anchor="_Toc13632" w:history="1">
        <w:r>
          <w:rPr>
            <w:rFonts w:ascii="仿宋" w:eastAsia="仿宋" w:hAnsi="仿宋" w:cs="仿宋" w:hint="eastAsia"/>
            <w:lang w:eastAsia="zh-CN"/>
          </w:rPr>
          <w:t>(二)、资金筹措</w:t>
        </w:r>
        <w:r>
          <w:tab/>
        </w:r>
        <w:r>
          <w:fldChar w:fldCharType="begin"/>
        </w:r>
        <w:r>
          <w:instrText xml:space="preserve"> PAGEREF _Toc13632 \h </w:instrText>
        </w:r>
        <w:r>
          <w:fldChar w:fldCharType="separate"/>
        </w:r>
        <w:r>
          <w:t>45</w:t>
        </w:r>
        <w:r>
          <w:fldChar w:fldCharType="end"/>
        </w:r>
      </w:hyperlink>
    </w:p>
    <w:p>
      <w:pPr>
        <w:pStyle w:val="TOC1"/>
        <w:tabs>
          <w:tab w:val="right" w:leader="dot" w:pos="8306"/>
        </w:tabs>
      </w:pPr>
      <w:hyperlink w:anchor="_Toc52" w:history="1">
        <w:r>
          <w:rPr>
            <w:rFonts w:ascii="仿宋" w:eastAsia="仿宋" w:hAnsi="仿宋" w:cs="仿宋" w:hint="eastAsia"/>
            <w:lang w:eastAsia="zh-CN"/>
          </w:rPr>
          <w:t>十三、中小型电动机项目实施保障措施</w:t>
        </w:r>
        <w:r>
          <w:tab/>
        </w:r>
        <w:r>
          <w:fldChar w:fldCharType="begin"/>
        </w:r>
        <w:r>
          <w:instrText xml:space="preserve"> PAGEREF _Toc52 \h </w:instrText>
        </w:r>
        <w:r>
          <w:fldChar w:fldCharType="separate"/>
        </w:r>
        <w:r>
          <w:t>46</w:t>
        </w:r>
        <w:r>
          <w:fldChar w:fldCharType="end"/>
        </w:r>
      </w:hyperlink>
    </w:p>
    <w:p>
      <w:pPr>
        <w:pStyle w:val="TOC2"/>
        <w:tabs>
          <w:tab w:val="right" w:leader="dot" w:pos="8306"/>
        </w:tabs>
      </w:pPr>
      <w:hyperlink w:anchor="_Toc21680" w:history="1">
        <w:r>
          <w:rPr>
            <w:rFonts w:ascii="仿宋" w:eastAsia="仿宋" w:hAnsi="仿宋" w:cs="仿宋" w:hint="eastAsia"/>
            <w:lang w:eastAsia="zh-CN"/>
          </w:rPr>
          <w:t>(一)、中小型电动机项目实施保障机制</w:t>
        </w:r>
        <w:r>
          <w:tab/>
        </w:r>
        <w:r>
          <w:fldChar w:fldCharType="begin"/>
        </w:r>
        <w:r>
          <w:instrText xml:space="preserve"> PAGEREF _Toc21680 \h </w:instrText>
        </w:r>
        <w:r>
          <w:fldChar w:fldCharType="separate"/>
        </w:r>
        <w:r>
          <w:t>46</w:t>
        </w:r>
        <w:r>
          <w:fldChar w:fldCharType="end"/>
        </w:r>
      </w:hyperlink>
    </w:p>
    <w:p>
      <w:pPr>
        <w:pStyle w:val="TOC2"/>
        <w:tabs>
          <w:tab w:val="right" w:leader="dot" w:pos="8306"/>
        </w:tabs>
      </w:pPr>
      <w:hyperlink w:anchor="_Toc18658" w:history="1">
        <w:r>
          <w:rPr>
            <w:rFonts w:ascii="仿宋" w:eastAsia="仿宋" w:hAnsi="仿宋" w:cs="仿宋" w:hint="eastAsia"/>
            <w:lang w:eastAsia="zh-CN"/>
          </w:rPr>
          <w:t>(二)、中小型电动机项目法律合规要求</w:t>
        </w:r>
        <w:r>
          <w:tab/>
        </w:r>
        <w:r>
          <w:fldChar w:fldCharType="begin"/>
        </w:r>
        <w:r>
          <w:instrText xml:space="preserve"> PAGEREF _Toc18658 \h </w:instrText>
        </w:r>
        <w:r>
          <w:fldChar w:fldCharType="separate"/>
        </w:r>
        <w:r>
          <w:t>50</w:t>
        </w:r>
        <w:r>
          <w:fldChar w:fldCharType="end"/>
        </w:r>
      </w:hyperlink>
    </w:p>
    <w:p>
      <w:pPr>
        <w:pStyle w:val="TOC2"/>
        <w:tabs>
          <w:tab w:val="right" w:leader="dot" w:pos="8306"/>
        </w:tabs>
      </w:pPr>
      <w:hyperlink w:anchor="_Toc8777" w:history="1">
        <w:r>
          <w:rPr>
            <w:rFonts w:ascii="仿宋" w:eastAsia="仿宋" w:hAnsi="仿宋" w:cs="仿宋" w:hint="eastAsia"/>
            <w:lang w:eastAsia="zh-CN"/>
          </w:rPr>
          <w:t>(三)、中小型电动机项目合同管理与法律事务</w:t>
        </w:r>
        <w:r>
          <w:tab/>
        </w:r>
        <w:r>
          <w:fldChar w:fldCharType="begin"/>
        </w:r>
        <w:r>
          <w:instrText xml:space="preserve"> PAGEREF _Toc8777 \h </w:instrText>
        </w:r>
        <w:r>
          <w:fldChar w:fldCharType="separate"/>
        </w:r>
        <w:r>
          <w:t>54</w:t>
        </w:r>
        <w:r>
          <w:fldChar w:fldCharType="end"/>
        </w:r>
      </w:hyperlink>
    </w:p>
    <w:p>
      <w:pPr>
        <w:pStyle w:val="TOC2"/>
        <w:tabs>
          <w:tab w:val="right" w:leader="dot" w:pos="8306"/>
        </w:tabs>
      </w:pPr>
      <w:hyperlink w:anchor="_Toc4939" w:history="1">
        <w:r>
          <w:rPr>
            <w:rFonts w:ascii="仿宋" w:eastAsia="仿宋" w:hAnsi="仿宋" w:cs="仿宋" w:hint="eastAsia"/>
            <w:lang w:eastAsia="zh-CN"/>
          </w:rPr>
          <w:t>(四)、中小型电动机项目知识产权保护策略</w:t>
        </w:r>
        <w:r>
          <w:tab/>
        </w:r>
        <w:r>
          <w:fldChar w:fldCharType="begin"/>
        </w:r>
        <w:r>
          <w:instrText xml:space="preserve"> PAGEREF _Toc4939 \h </w:instrText>
        </w:r>
        <w:r>
          <w:fldChar w:fldCharType="separate"/>
        </w:r>
        <w:r>
          <w:t>60</w:t>
        </w:r>
        <w:r>
          <w:fldChar w:fldCharType="end"/>
        </w:r>
      </w:hyperlink>
    </w:p>
    <w:p>
      <w:pPr>
        <w:pStyle w:val="TOC1"/>
        <w:tabs>
          <w:tab w:val="right" w:leader="dot" w:pos="8306"/>
        </w:tabs>
      </w:pPr>
      <w:hyperlink w:anchor="_Toc11028" w:history="1">
        <w:r>
          <w:rPr>
            <w:rFonts w:ascii="仿宋" w:eastAsia="仿宋" w:hAnsi="仿宋" w:cs="仿宋" w:hint="eastAsia"/>
            <w:lang w:eastAsia="zh-CN"/>
          </w:rPr>
          <w:t>十四、中小型电动机项目实施时间节点</w:t>
        </w:r>
        <w:r>
          <w:tab/>
        </w:r>
        <w:r>
          <w:fldChar w:fldCharType="begin"/>
        </w:r>
        <w:r>
          <w:instrText xml:space="preserve"> PAGEREF _Toc11028 \h </w:instrText>
        </w:r>
        <w:r>
          <w:fldChar w:fldCharType="separate"/>
        </w:r>
        <w:r>
          <w:t>63</w:t>
        </w:r>
        <w:r>
          <w:fldChar w:fldCharType="end"/>
        </w:r>
      </w:hyperlink>
    </w:p>
    <w:p>
      <w:pPr>
        <w:pStyle w:val="TOC2"/>
        <w:tabs>
          <w:tab w:val="right" w:leader="dot" w:pos="8306"/>
        </w:tabs>
      </w:pPr>
      <w:hyperlink w:anchor="_Toc15357" w:history="1">
        <w:r>
          <w:rPr>
            <w:rFonts w:ascii="仿宋" w:eastAsia="仿宋" w:hAnsi="仿宋" w:cs="仿宋" w:hint="eastAsia"/>
            <w:lang w:eastAsia="zh-CN"/>
          </w:rPr>
          <w:t>(一)、中小型电动机项目启动阶段时间节点</w:t>
        </w:r>
        <w:r>
          <w:tab/>
        </w:r>
        <w:r>
          <w:fldChar w:fldCharType="begin"/>
        </w:r>
        <w:r>
          <w:instrText xml:space="preserve"> PAGEREF _Toc15357 \h </w:instrText>
        </w:r>
        <w:r>
          <w:fldChar w:fldCharType="separate"/>
        </w:r>
        <w:r>
          <w:t>63</w:t>
        </w:r>
        <w:r>
          <w:fldChar w:fldCharType="end"/>
        </w:r>
      </w:hyperlink>
    </w:p>
    <w:p>
      <w:pPr>
        <w:pStyle w:val="TOC2"/>
        <w:tabs>
          <w:tab w:val="right" w:leader="dot" w:pos="8306"/>
        </w:tabs>
      </w:pPr>
      <w:hyperlink w:anchor="_Toc30309" w:history="1">
        <w:r>
          <w:rPr>
            <w:rFonts w:ascii="仿宋" w:eastAsia="仿宋" w:hAnsi="仿宋" w:cs="仿宋" w:hint="eastAsia"/>
            <w:lang w:eastAsia="zh-CN"/>
          </w:rPr>
          <w:t>(二)、中小型电动机项目执行阶段时间节点</w:t>
        </w:r>
        <w:r>
          <w:tab/>
        </w:r>
        <w:r>
          <w:fldChar w:fldCharType="begin"/>
        </w:r>
        <w:r>
          <w:instrText xml:space="preserve"> PAGEREF _Toc30309 \h </w:instrText>
        </w:r>
        <w:r>
          <w:fldChar w:fldCharType="separate"/>
        </w:r>
        <w:r>
          <w:t>64</w:t>
        </w:r>
        <w:r>
          <w:fldChar w:fldCharType="end"/>
        </w:r>
      </w:hyperlink>
    </w:p>
    <w:p>
      <w:pPr>
        <w:pStyle w:val="TOC2"/>
        <w:tabs>
          <w:tab w:val="right" w:leader="dot" w:pos="8306"/>
        </w:tabs>
      </w:pPr>
      <w:hyperlink w:anchor="_Toc24054" w:history="1">
        <w:r>
          <w:rPr>
            <w:rFonts w:ascii="仿宋" w:eastAsia="仿宋" w:hAnsi="仿宋" w:cs="仿宋" w:hint="eastAsia"/>
            <w:lang w:eastAsia="zh-CN"/>
          </w:rPr>
          <w:t>(三)、中小型电动机项目完成阶段时间节点</w:t>
        </w:r>
        <w:r>
          <w:tab/>
        </w:r>
        <w:r>
          <w:fldChar w:fldCharType="begin"/>
        </w:r>
        <w:r>
          <w:instrText xml:space="preserve"> PAGEREF _Toc24054 \h </w:instrText>
        </w:r>
        <w:r>
          <w:fldChar w:fldCharType="separate"/>
        </w:r>
        <w:r>
          <w:t>65</w:t>
        </w:r>
        <w:r>
          <w:fldChar w:fldCharType="end"/>
        </w:r>
      </w:hyperlink>
    </w:p>
    <w:p>
      <w:pPr>
        <w:pStyle w:val="TOC1"/>
        <w:tabs>
          <w:tab w:val="right" w:leader="dot" w:pos="8306"/>
        </w:tabs>
      </w:pPr>
      <w:hyperlink w:anchor="_Toc2132" w:history="1">
        <w:r>
          <w:rPr>
            <w:rFonts w:ascii="仿宋" w:eastAsia="仿宋" w:hAnsi="仿宋" w:cs="仿宋" w:hint="eastAsia"/>
            <w:lang w:eastAsia="zh-CN"/>
          </w:rPr>
          <w:t>十五、中小型电动机项目治理与监督</w:t>
        </w:r>
        <w:r>
          <w:tab/>
        </w:r>
        <w:r>
          <w:fldChar w:fldCharType="begin"/>
        </w:r>
        <w:r>
          <w:instrText xml:space="preserve"> PAGEREF _Toc2132 \h </w:instrText>
        </w:r>
        <w:r>
          <w:fldChar w:fldCharType="separate"/>
        </w:r>
        <w:r>
          <w:t>66</w:t>
        </w:r>
        <w:r>
          <w:fldChar w:fldCharType="end"/>
        </w:r>
      </w:hyperlink>
    </w:p>
    <w:p>
      <w:pPr>
        <w:pStyle w:val="TOC2"/>
        <w:tabs>
          <w:tab w:val="right" w:leader="dot" w:pos="8306"/>
        </w:tabs>
      </w:pPr>
      <w:hyperlink w:anchor="_Toc13754" w:history="1">
        <w:r>
          <w:rPr>
            <w:rFonts w:ascii="仿宋" w:eastAsia="仿宋" w:hAnsi="仿宋" w:cs="仿宋" w:hint="eastAsia"/>
            <w:lang w:eastAsia="zh-CN"/>
          </w:rPr>
          <w:t>(一)、中小型电动机项目治理结构</w:t>
        </w:r>
        <w:r>
          <w:tab/>
        </w:r>
        <w:r>
          <w:fldChar w:fldCharType="begin"/>
        </w:r>
        <w:r>
          <w:instrText xml:space="preserve"> PAGEREF _Toc13754 \h </w:instrText>
        </w:r>
        <w:r>
          <w:fldChar w:fldCharType="separate"/>
        </w:r>
        <w:r>
          <w:t>66</w:t>
        </w:r>
        <w:r>
          <w:fldChar w:fldCharType="end"/>
        </w:r>
      </w:hyperlink>
    </w:p>
    <w:p>
      <w:pPr>
        <w:pStyle w:val="TOC2"/>
        <w:tabs>
          <w:tab w:val="right" w:leader="dot" w:pos="8306"/>
        </w:tabs>
      </w:pPr>
      <w:hyperlink w:anchor="_Toc30969" w:history="1">
        <w:r>
          <w:rPr>
            <w:rFonts w:ascii="仿宋" w:eastAsia="仿宋" w:hAnsi="仿宋" w:cs="仿宋" w:hint="eastAsia"/>
            <w:lang w:eastAsia="zh-CN"/>
          </w:rPr>
          <w:t>(二)、监督与审计</w:t>
        </w:r>
        <w:r>
          <w:tab/>
        </w:r>
        <w:r>
          <w:fldChar w:fldCharType="begin"/>
        </w:r>
        <w:r>
          <w:instrText xml:space="preserve"> PAGEREF _Toc30969 \h </w:instrText>
        </w:r>
        <w:r>
          <w:fldChar w:fldCharType="separate"/>
        </w:r>
        <w:r>
          <w:t>68</w:t>
        </w:r>
        <w:r>
          <w:fldChar w:fldCharType="end"/>
        </w:r>
      </w:hyperlink>
    </w:p>
    <w:p>
      <w:pPr>
        <w:pStyle w:val="TOC1"/>
        <w:tabs>
          <w:tab w:val="right" w:leader="dot" w:pos="8306"/>
        </w:tabs>
      </w:pPr>
      <w:hyperlink w:anchor="_Toc6680" w:history="1">
        <w:r>
          <w:rPr>
            <w:rFonts w:ascii="仿宋" w:eastAsia="仿宋" w:hAnsi="仿宋" w:cs="仿宋" w:hint="eastAsia"/>
            <w:lang w:eastAsia="zh-CN"/>
          </w:rPr>
          <w:t>十六、中小型电动机项目工程方案分析</w:t>
        </w:r>
        <w:r>
          <w:tab/>
        </w:r>
        <w:r>
          <w:fldChar w:fldCharType="begin"/>
        </w:r>
        <w:r>
          <w:instrText xml:space="preserve"> PAGEREF _Toc6680 \h </w:instrText>
        </w:r>
        <w:r>
          <w:fldChar w:fldCharType="separate"/>
        </w:r>
        <w:r>
          <w:t>69</w:t>
        </w:r>
        <w:r>
          <w:fldChar w:fldCharType="end"/>
        </w:r>
      </w:hyperlink>
    </w:p>
    <w:p>
      <w:pPr>
        <w:pStyle w:val="TOC2"/>
        <w:tabs>
          <w:tab w:val="right" w:leader="dot" w:pos="8306"/>
        </w:tabs>
      </w:pPr>
      <w:hyperlink w:anchor="_Toc20122" w:history="1">
        <w:r>
          <w:rPr>
            <w:rFonts w:ascii="仿宋" w:eastAsia="仿宋" w:hAnsi="仿宋" w:cs="仿宋" w:hint="eastAsia"/>
            <w:lang w:eastAsia="zh-CN"/>
          </w:rPr>
          <w:t>(一)、建筑工程设计原则</w:t>
        </w:r>
        <w:r>
          <w:tab/>
        </w:r>
        <w:r>
          <w:fldChar w:fldCharType="begin"/>
        </w:r>
        <w:r>
          <w:instrText xml:space="preserve"> PAGEREF _Toc20122 \h </w:instrText>
        </w:r>
        <w:r>
          <w:fldChar w:fldCharType="separate"/>
        </w:r>
        <w:r>
          <w:t>69</w:t>
        </w:r>
        <w:r>
          <w:fldChar w:fldCharType="end"/>
        </w:r>
      </w:hyperlink>
    </w:p>
    <w:p>
      <w:pPr>
        <w:pStyle w:val="TOC2"/>
        <w:tabs>
          <w:tab w:val="right" w:leader="dot" w:pos="8306"/>
        </w:tabs>
      </w:pPr>
      <w:hyperlink w:anchor="_Toc8234" w:history="1">
        <w:r>
          <w:rPr>
            <w:rFonts w:ascii="仿宋" w:eastAsia="仿宋" w:hAnsi="仿宋" w:cs="仿宋" w:hint="eastAsia"/>
            <w:lang w:eastAsia="zh-CN"/>
          </w:rPr>
          <w:t>(二)、土建工程建设指标</w:t>
        </w:r>
        <w:r>
          <w:tab/>
        </w:r>
        <w:r>
          <w:fldChar w:fldCharType="begin"/>
        </w:r>
        <w:r>
          <w:instrText xml:space="preserve"> PAGEREF _Toc8234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91"/>
      <w:r>
        <w:rPr>
          <w:rFonts w:ascii="仿宋" w:eastAsia="仿宋" w:hAnsi="仿宋" w:cs="仿宋" w:hint="eastAsia"/>
          <w:sz w:val="28"/>
          <w:lang w:eastAsia="zh-CN"/>
        </w:rPr>
        <w:t>一、中小型电动机项目文档管理</w:t>
      </w:r>
      <w:bookmarkEnd w:id="2"/>
    </w:p>
    <w:p>
      <w:pPr>
        <w:pStyle w:val="Heading2"/>
        <w:rPr>
          <w:rFonts w:ascii="仿宋" w:eastAsia="仿宋" w:hAnsi="仿宋" w:cs="仿宋" w:hint="eastAsia"/>
          <w:lang w:eastAsia="zh-CN"/>
        </w:rPr>
      </w:pPr>
      <w:bookmarkStart w:id="3" w:name="_Toc174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中小型电动机项目高度重视文档的质量和准确性，以支持中小型电动机项目的各项活动和决策。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文档的编制始于中小型电动机项目计划的初期，我们制定了详细的文档编制计划，明确了每个文档的内容、格式和编写责任人。在中小型电动机项目启动阶段，我们首先编制了中小型电动机项目章程，明确定义了中小型电动机项目的目标、范围、风险等关键要素。随后，中小型电动机项目团队根据计划陆续编制了需求文档、设计文档、测试文档等各类文档，确保中小型电动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小型电动机项目管理中的重要环节，旨在确保中小型电动机项目文档符合质量标准和中小型电动机项目需求。在中小型电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小型电动机项目相关利益方和专业领域的专家对文档进行独立审查。这有助于获取更全面、客观的反馈，确保中小型电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中小型电动机项目在文档编制与审查方面建立了严格的管理机制，通过规范的流程和多维度的审查，确保中小型电动机项目文档的质量、准确性和可靠性，为中小型电动机项目的顺利推进提供了有力支持。</w:t>
      </w:r>
    </w:p>
    <w:p>
      <w:pPr>
        <w:pStyle w:val="Heading2"/>
        <w:ind w:firstLine="560" w:firstLineChars="200"/>
        <w:rPr>
          <w:rFonts w:ascii="仿宋" w:eastAsia="仿宋" w:hAnsi="仿宋" w:cs="仿宋" w:hint="eastAsia"/>
          <w:sz w:val="28"/>
          <w:lang w:eastAsia="zh-CN"/>
        </w:rPr>
      </w:pPr>
      <w:bookmarkStart w:id="4" w:name="_Toc151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在中小型电动机项目中，我们致力于优化文档发布与分发过程，以确保信息的高效传递和团队间协作的顺畅进行。以下是我们采取的关键优化策略：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我们通过多渠道发布文档，包括电子邮件、中小型电动机项目管理平台、内部网站等，以满足不同团队成员的偏好和需求。多渠道发布确保了信息的全面覆盖。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我们采用了精细的权限控制，确保只有授权人员可以访问敏感信息。这种安全措施保护了中小型电动机项目文档的机密性，防止了未经授权的信息泄露。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3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小型电动机项目生命周期中一个至关重要的环节，直接关系到中小型电动机项目信息的长期保存和历史记录的完整性。在中小型电动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595"/>
      <w:r>
        <w:rPr>
          <w:rFonts w:ascii="仿宋" w:eastAsia="仿宋" w:hAnsi="仿宋" w:cs="仿宋" w:hint="eastAsia"/>
          <w:sz w:val="28"/>
          <w:lang w:eastAsia="zh-CN"/>
        </w:rPr>
        <w:t>二、中小型电动机项目可持续发展</w:t>
      </w:r>
      <w:bookmarkEnd w:id="6"/>
    </w:p>
    <w:p>
      <w:pPr>
        <w:pStyle w:val="Heading2"/>
        <w:rPr>
          <w:rFonts w:ascii="仿宋" w:eastAsia="仿宋" w:hAnsi="仿宋" w:cs="仿宋" w:hint="eastAsia"/>
          <w:lang w:eastAsia="zh-CN"/>
        </w:rPr>
      </w:pPr>
      <w:bookmarkStart w:id="7" w:name="_Toc3002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型电动机项目中，中小型电动机项目团队着眼于未来，明确了可持续发展的战略方向。制定的具体可持续发展目标包括降低资源使用、采用环保技术、最大化社会效益等。这一步骤不仅有助于中小型电动机项目在环保和社会责任方面达到最高标准，也为未来提供了明确的指引，确保中小型电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可持续实践的融入中小型电动机项目管理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小型电动机项目管理周期。从中小型电动机项目规划开始，中小型电动机项目团队就考虑了环境和社会的因素。在执行阶段，中小型电动机项目团队积极推动绿色技术的应用，优化资源利用。此外，关注员工的社会责任，通过培训和沟通活动提高员工对可持续发展的认知，使他们能够在日常工作中践行可持续实践。这些举措不仅为中小型电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76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扎根于中小型电动机项目的可持续发展理念，我们深信环保与社会责任是中小型电动机项目成功的关键支柱。在中小型电动机项目的每一步，我们都致力于通过创新和实践，履行对环境和社会的坚定责任。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小型电动机项目团队通过引入先进的环保技术、建立高效的废物处理系统以及推动能源节约措施，积极履行环保责任。定期的环保监测和评估确保中小型电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不仅致力于自身可持续发展，还注重对社会的回馈。通过支持社区中小型电动机项目、参与慈善事业、提供培训机会等方式，中小型电动机项目积极履行社会责任。与当地社区建立积极互动，关注员工的工作与生活平衡，以及员工的身心健康，是中小型电动机项目在社会责任层面的关键举措。这样的实践不仅增强了中小型电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626"/>
      <w:r>
        <w:rPr>
          <w:rFonts w:ascii="仿宋" w:eastAsia="仿宋" w:hAnsi="仿宋" w:cs="仿宋" w:hint="eastAsia"/>
          <w:sz w:val="28"/>
          <w:lang w:eastAsia="zh-CN"/>
        </w:rPr>
        <w:t>三、中小型电动机项目选址可行性分析</w:t>
      </w:r>
      <w:bookmarkEnd w:id="9"/>
    </w:p>
    <w:p>
      <w:pPr>
        <w:pStyle w:val="Heading2"/>
        <w:rPr>
          <w:rFonts w:ascii="仿宋" w:eastAsia="仿宋" w:hAnsi="仿宋" w:cs="仿宋" w:hint="eastAsia"/>
          <w:lang w:eastAsia="zh-CN"/>
        </w:rPr>
      </w:pPr>
      <w:bookmarkStart w:id="10" w:name="_Toc159"/>
      <w:r>
        <w:rPr>
          <w:rFonts w:ascii="仿宋" w:eastAsia="仿宋" w:hAnsi="仿宋" w:cs="仿宋" w:hint="eastAsia"/>
          <w:lang w:eastAsia="zh-CN"/>
        </w:rPr>
        <w:t>(一)、中小型电动机项目选址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该中小型电动机项目选址位于XX省XX市XX区XXX街道</w:t>
      </w:r>
    </w:p>
    <w:p>
      <w:pPr>
        <w:pStyle w:val="Heading2"/>
        <w:ind w:firstLine="560" w:firstLineChars="200"/>
        <w:rPr>
          <w:rFonts w:ascii="仿宋" w:eastAsia="仿宋" w:hAnsi="仿宋" w:cs="仿宋" w:hint="eastAsia"/>
          <w:sz w:val="28"/>
          <w:lang w:eastAsia="zh-CN"/>
        </w:rPr>
      </w:pPr>
      <w:bookmarkStart w:id="11" w:name="_Toc36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中小型电动机项目的征地面积将根据中小型电动机项目的实际规模和需求进行精确规划。具体面积XXX平方米，旨在确保中小型电动机项目不仅能够满足当前的发展需求，还能够预留空间以适应未来的扩展。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净用地面积是在征地面积基础上去除不可利用面积后的实际可开发用地。具体面积XXX平方米，考虑到环保、交通、安全等多方面因素，以确保中小型电动机项目在整体利用效率上达到最优。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中小型电动机项目计划建设的建筑总规模具体面积XXX平方米。这一规模的确定综合考虑了中小型电动机项目的性质、规模，以及城市规划的相关要求，确保建筑布局与周边环境协调一致。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绿地率是中小型电动机项目用地中被规划为绿地的比例。具体面积XXX平方米，旨在通过合理规划绿地，改善中小型电动机项目周边环境，提升居民生活质量，并符合城市整体绿化规划。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容积率是用地上可以建设的建筑总体积与用地面积之比。具体面积XXX，通过合理的容积率规划，确保中小型电动机项目建筑规模与周边环境和谐共生。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小型电动机项目选址与当地城市规划相一致，具体面积XXX平方米。通过与城市规划部门深入沟通，确保中小型电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小型电动机项目选址符合当地产业政策，具体面积XXX平方米。这包括中小型电动机项目对当地经济的促进作用，以及对相关产业的带动效应，确保中小型电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用地总体要求必须符合环保和可持续发展的原则，具体面积XXX平方米。通过采用绿色建筑设计、节能减排等措施，确保中小型电动机项目在建设和运营过程中对环境的影响最小化，达到可持续发展的要求。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确保中小型电动机项目选址具备必要的公共设施配套，具体面积XXX平方米。这包括交通便利性、教育、医疗等基础设施，以提高居民生活品质，使得中小型电动机项目选址更具吸引力。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考虑用地总体要求对当地社会稳定性的影响，具体面积XXX平方米。通过深入了解当地社区反馈，确保中小型电动机项目的选址和建设过程对当地社会和谐稳定产生积极作用。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小型电动机项目选址不仅符合法规和规划，还在实际操作中具有可行性。这一全面规划将为中小型电动机项目的成功实施提供坚实的基础，确保中小型电动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75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小型电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小型电动机项目的设备规划和空间设计中，我们将采取灵活设备布局的措施。设备布局将根据实际需求进行灵活设计，避免不必要的浪费。通过合理规划设备摆放位置，我们将提高设备的利用率，减少设备间距，以确保中小型电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小型电动机项目内部引入共享设施的概念，例如共享会议室、办公区等。通过这种方式，我们可以减少对资源的重复建设，提高资源共享效率，从而减小中小型电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71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小型电动机项目的总图布置中，我们将不同功能区域进行明确的规划，以最大程度满足中小型电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57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小型电动机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小型电动机项目对环境的影响是综合评价的重要因素之一。我们将详细考虑选址周边的自然环境、生态保护区、水源地等情况，确保中小型电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对选址的评价还需充分考虑当地政府的产业政策和法规。我们将详细了解中小型电动机项目所在地的相关政策，确保中小型电动机项目的规划和运营与当地法规相符，降低不必要的法律风险。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考虑到社会稳定性对企业运营的重要性，我们将评估选址地区的社会安全情况、劳工关系、社区反馈等方面，以确保中小型电动机项目的建设和运营不会受到社会稳定性的负面影响。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最后，我们将综合考虑用地成本，包括土地购置费用、土地开发成本等。通过对用地成本的详细评估，我们能够做出更为精确的经济效益分析，为中小型电动机项目的投资决策提供有力支持。</w:t>
      </w:r>
    </w:p>
    <w:p>
      <w:pPr>
        <w:pStyle w:val="Heading1"/>
        <w:ind w:firstLine="560" w:firstLineChars="200"/>
        <w:rPr>
          <w:rFonts w:ascii="仿宋" w:eastAsia="仿宋" w:hAnsi="仿宋" w:cs="仿宋" w:hint="eastAsia"/>
          <w:sz w:val="28"/>
          <w:lang w:eastAsia="zh-CN"/>
        </w:rPr>
      </w:pPr>
      <w:bookmarkStart w:id="15" w:name="_Toc1918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3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中小型电动机项目的主要产品是XXXX，预计年产值为XXX万元。这一产品在市场中占据着重要的地位，其广泛的应用范围使得该中小型电动机项目的市场前景非常广阔。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小型电动机项目的xxx产品作为重要的原材料之一，将在多个领域发挥关键作用。其在建筑、交通、能源等方面的广泛应用将为整个产业链提供强大的支持，形成产业协同效应。中小型电动机项目的年产值XXX万XXX万XXX万万元不仅反映了其在市场上的巨大潜力，更预示着它对国民经济的积极贡献。这种关联度高、涉及面广的产业关系，使得该中小型电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52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总征地面积为XXXX平方米，相当于约XX.XX亩，其中净用地面积为XXXX平方米，红线范围内相当于约XX.XX亩。这一用地规模充分考虑了中小型电动机项目的建设需求，保障了中小型电动机项目在合适的空间内得以充分发展。中小型电动机项目规划的总建筑面积为XXXX平方米，其中主体工程建设占XXXX平方米，计容建筑面积达XXXX平方米。预计建筑工程的投资将达到XXXX万元，为中小型电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计划购置的设备共计XXXX台（套），设备购置费用为XXXX万元。这一设备购置计划充分考虑到中小型电动机项目的生产需求和技术要求，确保了中小型电动机项目在生产运营中具备先进的技术装备和高效的生产能力。设备的合理配置将为中小型电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计划总投资为XXXX万元，预计年实现营业收入为XXXX万元。这一产能规模的设定旨在确保中小型电动机项目能够在投资与回报之间取得平衡，实现长期可持续的发展。中小型电动机项目的总投资充分考虑到各个方面的需求，包括用地建设、设备购置等多个环节，以确保中小型电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4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58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小型电动机项目的技术管理特点体现在其创新导向。通过引入最先进的技术趋势和解决方案，中小型电动机项目致力于提升科技含量、提高质量和效率水平。这意味着我们将采用最新的工具和方法，确保中小型电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小型电动机项目技术管理的显著特征。通过整合不同领域的技术资源，我们实现了跨学科的协同工作。这有助于优化技术架构，提高整体效能。此外，整合性策略还促进了不同技术团队之间的紧密沟通和高效合作，确保中小型电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小型电动机项目所采用的技术。通过不断优化技术方案，中小型电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小型电动机项目团队将在中小型电动机项目初期识别可能的技术风险，并采取相应的预防和应对措施。通过建立健全的风险评估机制，中小型电动机项目能够在实施过程中及时发现并解决潜在的技术问题，保障中小型电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小型电动机项目中，技术将成为中小型电动机项目成功的有力支持。这一深度剖析揭示了技术管理在中小型电动机项目实施中的关键作用，为中小型电动机项目的技术基础奠定了坚实的基础。</w:t>
      </w:r>
    </w:p>
    <w:p>
      <w:pPr>
        <w:pStyle w:val="Heading2"/>
        <w:ind w:firstLine="560" w:firstLineChars="200"/>
        <w:rPr>
          <w:rFonts w:ascii="仿宋" w:eastAsia="仿宋" w:hAnsi="仿宋" w:cs="仿宋" w:hint="eastAsia"/>
          <w:sz w:val="28"/>
          <w:lang w:eastAsia="zh-CN"/>
        </w:rPr>
      </w:pPr>
      <w:bookmarkStart w:id="20" w:name="_Toc19074"/>
      <w:r>
        <w:rPr>
          <w:rFonts w:ascii="仿宋" w:eastAsia="仿宋" w:hAnsi="仿宋" w:cs="仿宋" w:hint="eastAsia"/>
          <w:sz w:val="28"/>
          <w:lang w:eastAsia="zh-CN"/>
        </w:rPr>
        <w:t>(二)、中小型电动机项目工艺技术设计方案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https://d.book118.com/525344022101011044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中小型电动机项目计划设计方案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378DD"/>
    <w:rsid w:val="49C378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4402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2024-01-20T11:38:00Z</dcterms:created>
  <dcterms:modified xsi:type="dcterms:W3CDTF">2024-01-20T11:38:49Z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88D33C0F5CF541C3860F49C2A61F211F_11</vt:lpwstr>
  </property>
  <property fmtid="{D5CDD505-2E9C-101B-9397-08002B2CF9AE}" pid="3" name="KSOProductBuildVer">
    <vt:lpwstr>2052-12.1.0.16120</vt:lpwstr>
  </property>
</Properties>
</file>