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96714" w14:paraId="7C3BDA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6714" w14:paraId="577547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6714" w14:paraId="7303BB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6714" w:rsidRPr="00096714" w14:paraId="178A791E" w14:textId="78ADDB3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96714">
        <w:rPr>
          <w:rFonts w:ascii="宋体" w:eastAsia="宋体" w:hAnsi="宋体" w:hint="eastAsia"/>
          <w:b/>
          <w:sz w:val="60"/>
        </w:rPr>
        <w:t>果汁饮料项目绩效评估报告</w:t>
      </w:r>
    </w:p>
    <w:p w:rsidR="00096714" w:rsidP="00096714" w14:paraId="17CFB5DE" w14:textId="3000535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96714">
        <w:rPr>
          <w:rFonts w:ascii="仿宋" w:eastAsia="仿宋" w:hAnsi="仿宋" w:hint="eastAsia"/>
          <w:b/>
          <w:sz w:val="40"/>
        </w:rPr>
        <w:t>目录</w:t>
      </w:r>
    </w:p>
    <w:p w:rsidR="00096714" w14:paraId="57317B63" w14:textId="6DDF20B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96714" w14:paraId="2057567D" w14:textId="2B2BB7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6714" w14:paraId="519DC4DD" w14:textId="452B22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6714" w14:paraId="2C9628C1" w14:textId="536DB4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6714" w14:paraId="17A63F1F" w14:textId="4B6A39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96714" w14:paraId="5FD034EB" w14:textId="2B26DE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二、果汁饮料项目概论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_Toc153492839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96714" w14:paraId="518AFF1A" w14:textId="2BBA63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(一)、果汁饮料项目名称及投资人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_Toc153492840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96714" w14:paraId="5C695937" w14:textId="27681B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_Toc153492841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96714" w14:paraId="50908BD7" w14:textId="75C0D1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96714" w14:paraId="5451906B" w14:textId="3E165D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_Toc153492843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96714" w14:paraId="581E467D" w14:textId="6EBDEE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(五)、果汁饮料项目建设背景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96714" w14:paraId="1C831FA6" w14:textId="1CE63B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96714" w14:paraId="6D61EEE8" w14:textId="6E6179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96714" w14:paraId="61171EAF" w14:textId="450747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_Toc153492847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96714" w14:paraId="4F0108B3" w14:textId="1DC31D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(二)、果汁饮料项目技术工艺简要分析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96714" w14:paraId="75B78ECB" w14:textId="26AE6D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96714" w14:paraId="1DEE04CC" w14:textId="562A62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(四)、果汁饮料项目技术流程简述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96714" w14:paraId="4F3AD41C" w14:textId="4CEE7E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_Toc153492851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96714" w14:paraId="1EE81363" w14:textId="5FBB41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96714" w14:paraId="483C6EF1" w14:textId="1913A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96714" w14:paraId="5178F34F" w14:textId="5606309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_Toc153492854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96714" w14:paraId="281AFCC9" w14:textId="250988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96714" w14:paraId="2E6071C1" w14:textId="285B2A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_Toc153492856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96714" w14:paraId="44F8BE92" w14:textId="2ADFD5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_Toc153492857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96714" w14:paraId="15B3CF7E" w14:textId="27AD2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_Toc153492858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96714" w14:paraId="2E2BD031" w14:textId="3E16D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96714" w14:paraId="61DEC336" w14:textId="39E7E9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_Toc153492860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96714" w14:paraId="39F3DF89" w14:textId="5F756F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_Toc153492861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96714" w14:paraId="5BD35A58" w14:textId="5715FD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_Toc153492862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96714" w14:paraId="563DB80F" w14:textId="4B209A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_Toc153492863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96714" w14:paraId="18CB0C57" w14:textId="7F87DB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_Toc153492864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96714" w14:paraId="40A526DE" w14:textId="007045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96714" w14:paraId="1AD0F482" w14:textId="3DB3CC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(一)、果汁饮料项目风险分析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_Toc153492866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96714" w14:paraId="5D40DB3E" w14:textId="1FE398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(二)、果汁饮料项目风险对策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_Toc153492867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96714" w14:paraId="1C27C652" w14:textId="1C5F69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_Toc153492868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96714" w14:paraId="3CF007BD" w14:textId="3CB5D5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_Toc153492869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96714" w14:paraId="5F65B03B" w14:textId="2BD63D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_Toc153492870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96714" w14:paraId="5B26A7B7" w14:textId="52DFE2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_Toc153492871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96714" w14:paraId="74FD00FA" w14:textId="0124C0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_Toc153492872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96714" w14:paraId="291B6D6F" w14:textId="572D94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_Toc153492873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96714" w14:paraId="1C42037C" w14:textId="636DC8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_Toc153492874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96714" w14:paraId="2B8C5C74" w14:textId="158708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_Toc153492875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96714" w14:paraId="42C38EA7" w14:textId="1F02906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_Toc153492876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96714" w14:paraId="63448591" w14:textId="177F9C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_Toc153492877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96714" w14:paraId="56C4F0E7" w14:textId="194637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_Toc153492878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96714" w14:paraId="5C5AB6F7" w14:textId="14FC3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_Toc153492879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96714" w14:paraId="1F2A14E6" w14:textId="6D85B2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_Toc153492880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96714" w14:paraId="2C707600" w14:textId="2A414C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_Toc153492881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96714" w14:paraId="716BAB8C" w14:textId="5EBC70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_Toc153492882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96714" w14:paraId="4AA119FD" w14:textId="4B2800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_Toc153492883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96714" w14:paraId="216EC9C4" w14:textId="3A5306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_Toc153492884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96714" w14:paraId="323F294A" w14:textId="05C5A1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_Toc153492885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96714" w14:paraId="3C1FC17E" w14:textId="24CB3F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_Toc153492886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96714" w14:paraId="294ECECC" w14:textId="548DE4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_Toc153492887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96714" w14:paraId="4F6041A6" w14:textId="564602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_Toc153492888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96714" w14:paraId="3AC35978" w14:textId="60C7C2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_Toc153492889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96714" w14:paraId="734C141A" w14:textId="3C7B68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_Toc153492890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96714" w14:paraId="48AC1C89" w14:textId="7FE5C6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_Toc153492891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96714" w14:paraId="0DCF8D9D" w14:textId="5BDA6A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_Toc153492892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96714" w14:paraId="6E786B57" w14:textId="5B4B04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_Toc153492893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96714" w14:paraId="1CBAE85C" w14:textId="3227A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_Toc153492894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96714" w14:paraId="4970DFB9" w14:textId="748C27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_Toc153492895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96714" w14:paraId="0A438EEE" w14:textId="04C8B6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_Toc153492896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96714" w14:paraId="5CCF0851" w14:textId="099A8B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_Toc153492897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96714" w14:paraId="0D7EECB0" w14:textId="603D70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_Toc153492898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https://d.book118.com/526005113033010035</w:t>
        </w:r>
      </w:hyperlink>
    </w:p>
    <w:p w:rsidR="0009671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714" w:rsidP="002E6D06" w14:paraId="6A80A1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6714" w14:paraId="6FB0E15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714" w:rsidP="002E6D06" w14:paraId="63BD5644" w14:textId="254FF2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96714" w14:paraId="20FC2C6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714" w14:paraId="3EFF2A6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714" w:rsidP="002E6D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671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714" w:rsidP="002E6D06" w14:textId="254FF2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9671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71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714" w:rsidP="002E6D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671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714" w:rsidP="002E6D06" w14:textId="254FF2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9671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71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714" w:rsidP="002E6D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671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714" w:rsidP="002E6D06" w14:textId="254FF2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9671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71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714" w14:paraId="772E372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714" w:rsidRPr="00096714" w:rsidP="00096714" w14:paraId="00EECD49" w14:textId="5E0B50FE">
    <w:pPr>
      <w:pStyle w:val="Header"/>
      <w:rPr>
        <w:rFonts w:ascii="仿宋" w:eastAsia="仿宋" w:hAnsi="仿宋"/>
      </w:rPr>
    </w:pPr>
    <w:r w:rsidRPr="00096714">
      <w:rPr>
        <w:rFonts w:ascii="仿宋" w:eastAsia="仿宋" w:hAnsi="仿宋" w:hint="eastAsia"/>
      </w:rPr>
      <w:t>果汁饮料项目绩效评估报告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714" w14:paraId="7A6EE44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71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714" w:rsidRPr="00096714" w:rsidP="00096714" w14:textId="5E0B50FE">
    <w:pPr>
      <w:pStyle w:val="Header"/>
      <w:rPr>
        <w:rFonts w:ascii="仿宋" w:eastAsia="仿宋" w:hAnsi="仿宋"/>
      </w:rPr>
    </w:pPr>
    <w:r w:rsidRPr="00096714">
      <w:rPr>
        <w:rFonts w:ascii="仿宋" w:eastAsia="仿宋" w:hAnsi="仿宋" w:hint="eastAsia"/>
      </w:rPr>
      <w:t>果汁饮料项目绩效评估报告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71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71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714" w:rsidRPr="00096714" w:rsidP="00096714" w14:textId="5E0B50FE">
    <w:pPr>
      <w:pStyle w:val="Header"/>
      <w:rPr>
        <w:rFonts w:ascii="仿宋" w:eastAsia="仿宋" w:hAnsi="仿宋"/>
      </w:rPr>
    </w:pPr>
    <w:r w:rsidRPr="00096714">
      <w:rPr>
        <w:rFonts w:ascii="仿宋" w:eastAsia="仿宋" w:hAnsi="仿宋" w:hint="eastAsia"/>
      </w:rPr>
      <w:t>果汁饮料项目绩效评估报告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71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71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714" w:rsidRPr="00096714" w:rsidP="00096714" w14:textId="5E0B50FE">
    <w:pPr>
      <w:pStyle w:val="Header"/>
      <w:rPr>
        <w:rFonts w:ascii="仿宋" w:eastAsia="仿宋" w:hAnsi="仿宋"/>
      </w:rPr>
    </w:pPr>
    <w:r w:rsidRPr="00096714">
      <w:rPr>
        <w:rFonts w:ascii="仿宋" w:eastAsia="仿宋" w:hAnsi="仿宋" w:hint="eastAsia"/>
      </w:rPr>
      <w:t>果汁饮料项目绩效评估报告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71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714"/>
    <w:rsid w:val="00096714"/>
    <w:rsid w:val="002E6D06"/>
    <w:rsid w:val="00802C1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12DAEA"/>
  <w15:chartTrackingRefBased/>
  <w15:docId w15:val="{A2C67A8C-1C00-43FD-850C-6137370B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9671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9671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9671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9671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9671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9671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967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9671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96714"/>
  </w:style>
  <w:style w:type="paragraph" w:styleId="TOC1">
    <w:name w:val="toc 1"/>
    <w:basedOn w:val="Normal"/>
    <w:next w:val="Normal"/>
    <w:autoRedefine/>
    <w:uiPriority w:val="39"/>
    <w:unhideWhenUsed/>
    <w:rsid w:val="00096714"/>
  </w:style>
  <w:style w:type="paragraph" w:styleId="TOC2">
    <w:name w:val="toc 2"/>
    <w:basedOn w:val="Normal"/>
    <w:next w:val="Normal"/>
    <w:autoRedefine/>
    <w:uiPriority w:val="39"/>
    <w:unhideWhenUsed/>
    <w:rsid w:val="0009671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26005113033010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3289</Words>
  <Characters>18753</Characters>
  <Application>Microsoft Office Word</Application>
  <DocSecurity>0</DocSecurity>
  <Lines>156</Lines>
  <Paragraphs>43</Paragraphs>
  <ScaleCrop>false</ScaleCrop>
  <Company/>
  <LinksUpToDate>false</LinksUpToDate>
  <CharactersWithSpaces>21999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2023-12-14T16:33:00Z</dcterms:created>
  <dcterms:modified xsi:type="dcterms:W3CDTF">2023-12-14T16:33:00Z</dcterms:modified>
</cp:coreProperties>
</file>