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工业铝挤压材项目计划设计方案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3" w:history="1">
        <w:r>
          <w:rPr>
            <w:rFonts w:ascii="仿宋" w:eastAsia="仿宋" w:hAnsi="仿宋" w:cs="仿宋" w:hint="eastAsia"/>
            <w:lang w:eastAsia="zh-CN"/>
          </w:rPr>
          <w:t>序言</w:t>
        </w:r>
        <w:r>
          <w:tab/>
        </w:r>
        <w:r>
          <w:fldChar w:fldCharType="begin"/>
        </w:r>
        <w:r>
          <w:instrText xml:space="preserve"> PAGEREF _Toc10723 \h </w:instrText>
        </w:r>
        <w:r>
          <w:fldChar w:fldCharType="separate"/>
        </w:r>
        <w:r>
          <w:t>3</w:t>
        </w:r>
        <w:r>
          <w:fldChar w:fldCharType="end"/>
        </w:r>
      </w:hyperlink>
    </w:p>
    <w:p>
      <w:pPr>
        <w:pStyle w:val="TOC1"/>
        <w:tabs>
          <w:tab w:val="right" w:leader="dot" w:pos="8306"/>
        </w:tabs>
      </w:pPr>
      <w:hyperlink w:anchor="_Toc32669" w:history="1">
        <w:r>
          <w:rPr>
            <w:rFonts w:ascii="仿宋" w:eastAsia="仿宋" w:hAnsi="仿宋" w:cs="仿宋" w:hint="eastAsia"/>
            <w:lang w:eastAsia="zh-CN"/>
          </w:rPr>
          <w:t>一、工业铝挤压材项目建设背景及必要性分析</w:t>
        </w:r>
        <w:r>
          <w:tab/>
        </w:r>
        <w:r>
          <w:fldChar w:fldCharType="begin"/>
        </w:r>
        <w:r>
          <w:instrText xml:space="preserve"> PAGEREF _Toc32669 \h </w:instrText>
        </w:r>
        <w:r>
          <w:fldChar w:fldCharType="separate"/>
        </w:r>
        <w:r>
          <w:t>3</w:t>
        </w:r>
        <w:r>
          <w:fldChar w:fldCharType="end"/>
        </w:r>
      </w:hyperlink>
    </w:p>
    <w:p>
      <w:pPr>
        <w:pStyle w:val="TOC2"/>
        <w:tabs>
          <w:tab w:val="right" w:leader="dot" w:pos="8306"/>
        </w:tabs>
      </w:pPr>
      <w:hyperlink w:anchor="_Toc1665" w:history="1">
        <w:r>
          <w:rPr>
            <w:rFonts w:ascii="仿宋" w:eastAsia="仿宋" w:hAnsi="仿宋" w:cs="仿宋" w:hint="eastAsia"/>
            <w:lang w:eastAsia="zh-CN"/>
          </w:rPr>
          <w:t>(一)、工业铝挤压材项目背景分析</w:t>
        </w:r>
        <w:r>
          <w:tab/>
        </w:r>
        <w:r>
          <w:fldChar w:fldCharType="begin"/>
        </w:r>
        <w:r>
          <w:instrText xml:space="preserve"> PAGEREF _Toc1665 \h </w:instrText>
        </w:r>
        <w:r>
          <w:fldChar w:fldCharType="separate"/>
        </w:r>
        <w:r>
          <w:t>3</w:t>
        </w:r>
        <w:r>
          <w:fldChar w:fldCharType="end"/>
        </w:r>
      </w:hyperlink>
    </w:p>
    <w:p>
      <w:pPr>
        <w:pStyle w:val="TOC2"/>
        <w:tabs>
          <w:tab w:val="right" w:leader="dot" w:pos="8306"/>
        </w:tabs>
      </w:pPr>
      <w:hyperlink w:anchor="_Toc19283" w:history="1">
        <w:r>
          <w:rPr>
            <w:rFonts w:ascii="仿宋" w:eastAsia="仿宋" w:hAnsi="仿宋" w:cs="仿宋" w:hint="eastAsia"/>
            <w:lang w:eastAsia="zh-CN"/>
          </w:rPr>
          <w:t>(二)、工业铝挤压材项目建设必要性分析</w:t>
        </w:r>
        <w:r>
          <w:tab/>
        </w:r>
        <w:r>
          <w:fldChar w:fldCharType="begin"/>
        </w:r>
        <w:r>
          <w:instrText xml:space="preserve"> PAGEREF _Toc19283 \h </w:instrText>
        </w:r>
        <w:r>
          <w:fldChar w:fldCharType="separate"/>
        </w:r>
        <w:r>
          <w:t>5</w:t>
        </w:r>
        <w:r>
          <w:fldChar w:fldCharType="end"/>
        </w:r>
      </w:hyperlink>
    </w:p>
    <w:p>
      <w:pPr>
        <w:pStyle w:val="TOC1"/>
        <w:tabs>
          <w:tab w:val="right" w:leader="dot" w:pos="8306"/>
        </w:tabs>
      </w:pPr>
      <w:hyperlink w:anchor="_Toc23378" w:history="1">
        <w:r>
          <w:rPr>
            <w:rFonts w:ascii="仿宋" w:eastAsia="仿宋" w:hAnsi="仿宋" w:cs="仿宋" w:hint="eastAsia"/>
            <w:lang w:eastAsia="zh-CN"/>
          </w:rPr>
          <w:t>二、工业铝挤压材项目土建工程</w:t>
        </w:r>
        <w:r>
          <w:tab/>
        </w:r>
        <w:r>
          <w:fldChar w:fldCharType="begin"/>
        </w:r>
        <w:r>
          <w:instrText xml:space="preserve"> PAGEREF _Toc23378 \h </w:instrText>
        </w:r>
        <w:r>
          <w:fldChar w:fldCharType="separate"/>
        </w:r>
        <w:r>
          <w:t>6</w:t>
        </w:r>
        <w:r>
          <w:fldChar w:fldCharType="end"/>
        </w:r>
      </w:hyperlink>
    </w:p>
    <w:p>
      <w:pPr>
        <w:pStyle w:val="TOC2"/>
        <w:tabs>
          <w:tab w:val="right" w:leader="dot" w:pos="8306"/>
        </w:tabs>
      </w:pPr>
      <w:hyperlink w:anchor="_Toc3874" w:history="1">
        <w:r>
          <w:rPr>
            <w:rFonts w:ascii="仿宋" w:eastAsia="仿宋" w:hAnsi="仿宋" w:cs="仿宋" w:hint="eastAsia"/>
            <w:lang w:eastAsia="zh-CN"/>
          </w:rPr>
          <w:t>(一)、建筑工程设计原则</w:t>
        </w:r>
        <w:r>
          <w:tab/>
        </w:r>
        <w:r>
          <w:fldChar w:fldCharType="begin"/>
        </w:r>
        <w:r>
          <w:instrText xml:space="preserve"> PAGEREF _Toc3874 \h </w:instrText>
        </w:r>
        <w:r>
          <w:fldChar w:fldCharType="separate"/>
        </w:r>
        <w:r>
          <w:t>6</w:t>
        </w:r>
        <w:r>
          <w:fldChar w:fldCharType="end"/>
        </w:r>
      </w:hyperlink>
    </w:p>
    <w:p>
      <w:pPr>
        <w:pStyle w:val="TOC2"/>
        <w:tabs>
          <w:tab w:val="right" w:leader="dot" w:pos="8306"/>
        </w:tabs>
      </w:pPr>
      <w:hyperlink w:anchor="_Toc2746" w:history="1">
        <w:r>
          <w:rPr>
            <w:rFonts w:ascii="仿宋" w:eastAsia="仿宋" w:hAnsi="仿宋" w:cs="仿宋" w:hint="eastAsia"/>
            <w:lang w:eastAsia="zh-CN"/>
          </w:rPr>
          <w:t>(二)、土建工程设计年限及安全等级</w:t>
        </w:r>
        <w:r>
          <w:tab/>
        </w:r>
        <w:r>
          <w:fldChar w:fldCharType="begin"/>
        </w:r>
        <w:r>
          <w:instrText xml:space="preserve"> PAGEREF _Toc2746 \h </w:instrText>
        </w:r>
        <w:r>
          <w:fldChar w:fldCharType="separate"/>
        </w:r>
        <w:r>
          <w:t>7</w:t>
        </w:r>
        <w:r>
          <w:fldChar w:fldCharType="end"/>
        </w:r>
      </w:hyperlink>
    </w:p>
    <w:p>
      <w:pPr>
        <w:pStyle w:val="TOC2"/>
        <w:tabs>
          <w:tab w:val="right" w:leader="dot" w:pos="8306"/>
        </w:tabs>
      </w:pPr>
      <w:hyperlink w:anchor="_Toc19341" w:history="1">
        <w:r>
          <w:rPr>
            <w:rFonts w:ascii="仿宋" w:eastAsia="仿宋" w:hAnsi="仿宋" w:cs="仿宋" w:hint="eastAsia"/>
            <w:lang w:eastAsia="zh-CN"/>
          </w:rPr>
          <w:t>(三)、建筑工程设计总体要求</w:t>
        </w:r>
        <w:r>
          <w:tab/>
        </w:r>
        <w:r>
          <w:fldChar w:fldCharType="begin"/>
        </w:r>
        <w:r>
          <w:instrText xml:space="preserve"> PAGEREF _Toc19341 \h </w:instrText>
        </w:r>
        <w:r>
          <w:fldChar w:fldCharType="separate"/>
        </w:r>
        <w:r>
          <w:t>8</w:t>
        </w:r>
        <w:r>
          <w:fldChar w:fldCharType="end"/>
        </w:r>
      </w:hyperlink>
    </w:p>
    <w:p>
      <w:pPr>
        <w:pStyle w:val="TOC2"/>
        <w:tabs>
          <w:tab w:val="right" w:leader="dot" w:pos="8306"/>
        </w:tabs>
      </w:pPr>
      <w:hyperlink w:anchor="_Toc17453" w:history="1">
        <w:r>
          <w:rPr>
            <w:rFonts w:ascii="仿宋" w:eastAsia="仿宋" w:hAnsi="仿宋" w:cs="仿宋" w:hint="eastAsia"/>
            <w:lang w:eastAsia="zh-CN"/>
          </w:rPr>
          <w:t>(四)、土建工程建设指标</w:t>
        </w:r>
        <w:r>
          <w:tab/>
        </w:r>
        <w:r>
          <w:fldChar w:fldCharType="begin"/>
        </w:r>
        <w:r>
          <w:instrText xml:space="preserve"> PAGEREF _Toc17453 \h </w:instrText>
        </w:r>
        <w:r>
          <w:fldChar w:fldCharType="separate"/>
        </w:r>
        <w:r>
          <w:t>9</w:t>
        </w:r>
        <w:r>
          <w:fldChar w:fldCharType="end"/>
        </w:r>
      </w:hyperlink>
    </w:p>
    <w:p>
      <w:pPr>
        <w:pStyle w:val="TOC1"/>
        <w:tabs>
          <w:tab w:val="right" w:leader="dot" w:pos="8306"/>
        </w:tabs>
      </w:pPr>
      <w:hyperlink w:anchor="_Toc26418" w:history="1">
        <w:r>
          <w:rPr>
            <w:rFonts w:ascii="仿宋" w:eastAsia="仿宋" w:hAnsi="仿宋" w:cs="仿宋" w:hint="eastAsia"/>
            <w:lang w:eastAsia="zh-CN"/>
          </w:rPr>
          <w:t>三、工业铝挤压材项目选址可行性分析</w:t>
        </w:r>
        <w:r>
          <w:tab/>
        </w:r>
        <w:r>
          <w:fldChar w:fldCharType="begin"/>
        </w:r>
        <w:r>
          <w:instrText xml:space="preserve"> PAGEREF _Toc26418 \h </w:instrText>
        </w:r>
        <w:r>
          <w:fldChar w:fldCharType="separate"/>
        </w:r>
        <w:r>
          <w:t>9</w:t>
        </w:r>
        <w:r>
          <w:fldChar w:fldCharType="end"/>
        </w:r>
      </w:hyperlink>
    </w:p>
    <w:p>
      <w:pPr>
        <w:pStyle w:val="TOC2"/>
        <w:tabs>
          <w:tab w:val="right" w:leader="dot" w:pos="8306"/>
        </w:tabs>
      </w:pPr>
      <w:hyperlink w:anchor="_Toc23787" w:history="1">
        <w:r>
          <w:rPr>
            <w:rFonts w:ascii="仿宋" w:eastAsia="仿宋" w:hAnsi="仿宋" w:cs="仿宋" w:hint="eastAsia"/>
            <w:lang w:eastAsia="zh-CN"/>
          </w:rPr>
          <w:t>(一)、工业铝挤压材项目选址</w:t>
        </w:r>
        <w:r>
          <w:tab/>
        </w:r>
        <w:r>
          <w:fldChar w:fldCharType="begin"/>
        </w:r>
        <w:r>
          <w:instrText xml:space="preserve"> PAGEREF _Toc23787 \h </w:instrText>
        </w:r>
        <w:r>
          <w:fldChar w:fldCharType="separate"/>
        </w:r>
        <w:r>
          <w:t>9</w:t>
        </w:r>
        <w:r>
          <w:fldChar w:fldCharType="end"/>
        </w:r>
      </w:hyperlink>
    </w:p>
    <w:p>
      <w:pPr>
        <w:pStyle w:val="TOC2"/>
        <w:tabs>
          <w:tab w:val="right" w:leader="dot" w:pos="8306"/>
        </w:tabs>
      </w:pPr>
      <w:hyperlink w:anchor="_Toc3862" w:history="1">
        <w:r>
          <w:rPr>
            <w:rFonts w:ascii="仿宋" w:eastAsia="仿宋" w:hAnsi="仿宋" w:cs="仿宋" w:hint="eastAsia"/>
            <w:lang w:eastAsia="zh-CN"/>
          </w:rPr>
          <w:t>(二)、用地控制指标</w:t>
        </w:r>
        <w:r>
          <w:tab/>
        </w:r>
        <w:r>
          <w:fldChar w:fldCharType="begin"/>
        </w:r>
        <w:r>
          <w:instrText xml:space="preserve"> PAGEREF _Toc3862 \h </w:instrText>
        </w:r>
        <w:r>
          <w:fldChar w:fldCharType="separate"/>
        </w:r>
        <w:r>
          <w:t>9</w:t>
        </w:r>
        <w:r>
          <w:fldChar w:fldCharType="end"/>
        </w:r>
      </w:hyperlink>
    </w:p>
    <w:p>
      <w:pPr>
        <w:pStyle w:val="TOC2"/>
        <w:tabs>
          <w:tab w:val="right" w:leader="dot" w:pos="8306"/>
        </w:tabs>
      </w:pPr>
      <w:hyperlink w:anchor="_Toc28543" w:history="1">
        <w:r>
          <w:rPr>
            <w:rFonts w:ascii="仿宋" w:eastAsia="仿宋" w:hAnsi="仿宋" w:cs="仿宋" w:hint="eastAsia"/>
            <w:lang w:eastAsia="zh-CN"/>
          </w:rPr>
          <w:t>(三)、节约用地措施</w:t>
        </w:r>
        <w:r>
          <w:tab/>
        </w:r>
        <w:r>
          <w:fldChar w:fldCharType="begin"/>
        </w:r>
        <w:r>
          <w:instrText xml:space="preserve"> PAGEREF _Toc28543 \h </w:instrText>
        </w:r>
        <w:r>
          <w:fldChar w:fldCharType="separate"/>
        </w:r>
        <w:r>
          <w:t>11</w:t>
        </w:r>
        <w:r>
          <w:fldChar w:fldCharType="end"/>
        </w:r>
      </w:hyperlink>
    </w:p>
    <w:p>
      <w:pPr>
        <w:pStyle w:val="TOC2"/>
        <w:tabs>
          <w:tab w:val="right" w:leader="dot" w:pos="8306"/>
        </w:tabs>
      </w:pPr>
      <w:hyperlink w:anchor="_Toc5814" w:history="1">
        <w:r>
          <w:rPr>
            <w:rFonts w:ascii="仿宋" w:eastAsia="仿宋" w:hAnsi="仿宋" w:cs="仿宋" w:hint="eastAsia"/>
            <w:lang w:eastAsia="zh-CN"/>
          </w:rPr>
          <w:t>(四)、总图布置方案</w:t>
        </w:r>
        <w:r>
          <w:tab/>
        </w:r>
        <w:r>
          <w:fldChar w:fldCharType="begin"/>
        </w:r>
        <w:r>
          <w:instrText xml:space="preserve"> PAGEREF _Toc5814 \h </w:instrText>
        </w:r>
        <w:r>
          <w:fldChar w:fldCharType="separate"/>
        </w:r>
        <w:r>
          <w:t>12</w:t>
        </w:r>
        <w:r>
          <w:fldChar w:fldCharType="end"/>
        </w:r>
      </w:hyperlink>
    </w:p>
    <w:p>
      <w:pPr>
        <w:pStyle w:val="TOC2"/>
        <w:tabs>
          <w:tab w:val="right" w:leader="dot" w:pos="8306"/>
        </w:tabs>
      </w:pPr>
      <w:hyperlink w:anchor="_Toc39" w:history="1">
        <w:r>
          <w:rPr>
            <w:rFonts w:ascii="仿宋" w:eastAsia="仿宋" w:hAnsi="仿宋" w:cs="仿宋" w:hint="eastAsia"/>
            <w:lang w:eastAsia="zh-CN"/>
          </w:rPr>
          <w:t>(五)、选址综合评价</w:t>
        </w:r>
        <w:r>
          <w:tab/>
        </w:r>
        <w:r>
          <w:fldChar w:fldCharType="begin"/>
        </w:r>
        <w:r>
          <w:instrText xml:space="preserve"> PAGEREF _Toc39 \h </w:instrText>
        </w:r>
        <w:r>
          <w:fldChar w:fldCharType="separate"/>
        </w:r>
        <w:r>
          <w:t>14</w:t>
        </w:r>
        <w:r>
          <w:fldChar w:fldCharType="end"/>
        </w:r>
      </w:hyperlink>
    </w:p>
    <w:p>
      <w:pPr>
        <w:pStyle w:val="TOC1"/>
        <w:tabs>
          <w:tab w:val="right" w:leader="dot" w:pos="8306"/>
        </w:tabs>
      </w:pPr>
      <w:hyperlink w:anchor="_Toc15683" w:history="1">
        <w:r>
          <w:rPr>
            <w:rFonts w:ascii="仿宋" w:eastAsia="仿宋" w:hAnsi="仿宋" w:cs="仿宋" w:hint="eastAsia"/>
            <w:lang w:eastAsia="zh-CN"/>
          </w:rPr>
          <w:t>四、产品规划分析</w:t>
        </w:r>
        <w:r>
          <w:tab/>
        </w:r>
        <w:r>
          <w:fldChar w:fldCharType="begin"/>
        </w:r>
        <w:r>
          <w:instrText xml:space="preserve"> PAGEREF _Toc15683 \h </w:instrText>
        </w:r>
        <w:r>
          <w:fldChar w:fldCharType="separate"/>
        </w:r>
        <w:r>
          <w:t>15</w:t>
        </w:r>
        <w:r>
          <w:fldChar w:fldCharType="end"/>
        </w:r>
      </w:hyperlink>
    </w:p>
    <w:p>
      <w:pPr>
        <w:pStyle w:val="TOC2"/>
        <w:tabs>
          <w:tab w:val="right" w:leader="dot" w:pos="8306"/>
        </w:tabs>
      </w:pPr>
      <w:hyperlink w:anchor="_Toc5524" w:history="1">
        <w:r>
          <w:rPr>
            <w:rFonts w:ascii="仿宋" w:eastAsia="仿宋" w:hAnsi="仿宋" w:cs="仿宋" w:hint="eastAsia"/>
            <w:lang w:eastAsia="zh-CN"/>
          </w:rPr>
          <w:t>(一)、产品规划</w:t>
        </w:r>
        <w:r>
          <w:tab/>
        </w:r>
        <w:r>
          <w:fldChar w:fldCharType="begin"/>
        </w:r>
        <w:r>
          <w:instrText xml:space="preserve"> PAGEREF _Toc5524 \h </w:instrText>
        </w:r>
        <w:r>
          <w:fldChar w:fldCharType="separate"/>
        </w:r>
        <w:r>
          <w:t>15</w:t>
        </w:r>
        <w:r>
          <w:fldChar w:fldCharType="end"/>
        </w:r>
      </w:hyperlink>
    </w:p>
    <w:p>
      <w:pPr>
        <w:pStyle w:val="TOC2"/>
        <w:tabs>
          <w:tab w:val="right" w:leader="dot" w:pos="8306"/>
        </w:tabs>
      </w:pPr>
      <w:hyperlink w:anchor="_Toc10722" w:history="1">
        <w:r>
          <w:rPr>
            <w:rFonts w:ascii="仿宋" w:eastAsia="仿宋" w:hAnsi="仿宋" w:cs="仿宋" w:hint="eastAsia"/>
            <w:lang w:eastAsia="zh-CN"/>
          </w:rPr>
          <w:t>(二)、建设规模</w:t>
        </w:r>
        <w:r>
          <w:tab/>
        </w:r>
        <w:r>
          <w:fldChar w:fldCharType="begin"/>
        </w:r>
        <w:r>
          <w:instrText xml:space="preserve"> PAGEREF _Toc10722 \h </w:instrText>
        </w:r>
        <w:r>
          <w:fldChar w:fldCharType="separate"/>
        </w:r>
        <w:r>
          <w:t>15</w:t>
        </w:r>
        <w:r>
          <w:fldChar w:fldCharType="end"/>
        </w:r>
      </w:hyperlink>
    </w:p>
    <w:p>
      <w:pPr>
        <w:pStyle w:val="TOC1"/>
        <w:tabs>
          <w:tab w:val="right" w:leader="dot" w:pos="8306"/>
        </w:tabs>
      </w:pPr>
      <w:hyperlink w:anchor="_Toc28840" w:history="1">
        <w:r>
          <w:rPr>
            <w:rFonts w:ascii="仿宋" w:eastAsia="仿宋" w:hAnsi="仿宋" w:cs="仿宋" w:hint="eastAsia"/>
            <w:lang w:eastAsia="zh-CN"/>
          </w:rPr>
          <w:t>五、工业铝挤压材项目文档管理</w:t>
        </w:r>
        <w:r>
          <w:tab/>
        </w:r>
        <w:r>
          <w:fldChar w:fldCharType="begin"/>
        </w:r>
        <w:r>
          <w:instrText xml:space="preserve"> PAGEREF _Toc28840 \h </w:instrText>
        </w:r>
        <w:r>
          <w:fldChar w:fldCharType="separate"/>
        </w:r>
        <w:r>
          <w:t>17</w:t>
        </w:r>
        <w:r>
          <w:fldChar w:fldCharType="end"/>
        </w:r>
      </w:hyperlink>
    </w:p>
    <w:p>
      <w:pPr>
        <w:pStyle w:val="TOC2"/>
        <w:tabs>
          <w:tab w:val="right" w:leader="dot" w:pos="8306"/>
        </w:tabs>
      </w:pPr>
      <w:hyperlink w:anchor="_Toc16119" w:history="1">
        <w:r>
          <w:rPr>
            <w:rFonts w:ascii="仿宋" w:eastAsia="仿宋" w:hAnsi="仿宋" w:cs="仿宋" w:hint="eastAsia"/>
            <w:lang w:eastAsia="zh-CN"/>
          </w:rPr>
          <w:t>(一)、文档编制与审查</w:t>
        </w:r>
        <w:r>
          <w:tab/>
        </w:r>
        <w:r>
          <w:fldChar w:fldCharType="begin"/>
        </w:r>
        <w:r>
          <w:instrText xml:space="preserve"> PAGEREF _Toc16119 \h </w:instrText>
        </w:r>
        <w:r>
          <w:fldChar w:fldCharType="separate"/>
        </w:r>
        <w:r>
          <w:t>17</w:t>
        </w:r>
        <w:r>
          <w:fldChar w:fldCharType="end"/>
        </w:r>
      </w:hyperlink>
    </w:p>
    <w:p>
      <w:pPr>
        <w:pStyle w:val="TOC2"/>
        <w:tabs>
          <w:tab w:val="right" w:leader="dot" w:pos="8306"/>
        </w:tabs>
      </w:pPr>
      <w:hyperlink w:anchor="_Toc8982" w:history="1">
        <w:r>
          <w:rPr>
            <w:rFonts w:ascii="仿宋" w:eastAsia="仿宋" w:hAnsi="仿宋" w:cs="仿宋" w:hint="eastAsia"/>
            <w:lang w:eastAsia="zh-CN"/>
          </w:rPr>
          <w:t>(二)、文档发布与分发</w:t>
        </w:r>
        <w:r>
          <w:tab/>
        </w:r>
        <w:r>
          <w:fldChar w:fldCharType="begin"/>
        </w:r>
        <w:r>
          <w:instrText xml:space="preserve"> PAGEREF _Toc8982 \h </w:instrText>
        </w:r>
        <w:r>
          <w:fldChar w:fldCharType="separate"/>
        </w:r>
        <w:r>
          <w:t>18</w:t>
        </w:r>
        <w:r>
          <w:fldChar w:fldCharType="end"/>
        </w:r>
      </w:hyperlink>
    </w:p>
    <w:p>
      <w:pPr>
        <w:pStyle w:val="TOC2"/>
        <w:tabs>
          <w:tab w:val="right" w:leader="dot" w:pos="8306"/>
        </w:tabs>
      </w:pPr>
      <w:hyperlink w:anchor="_Toc9410" w:history="1">
        <w:r>
          <w:rPr>
            <w:rFonts w:ascii="仿宋" w:eastAsia="仿宋" w:hAnsi="仿宋" w:cs="仿宋" w:hint="eastAsia"/>
            <w:lang w:eastAsia="zh-CN"/>
          </w:rPr>
          <w:t>(三)、文档存档与归档</w:t>
        </w:r>
        <w:r>
          <w:tab/>
        </w:r>
        <w:r>
          <w:fldChar w:fldCharType="begin"/>
        </w:r>
        <w:r>
          <w:instrText xml:space="preserve"> PAGEREF _Toc9410 \h </w:instrText>
        </w:r>
        <w:r>
          <w:fldChar w:fldCharType="separate"/>
        </w:r>
        <w:r>
          <w:t>19</w:t>
        </w:r>
        <w:r>
          <w:fldChar w:fldCharType="end"/>
        </w:r>
      </w:hyperlink>
    </w:p>
    <w:p>
      <w:pPr>
        <w:pStyle w:val="TOC1"/>
        <w:tabs>
          <w:tab w:val="right" w:leader="dot" w:pos="8306"/>
        </w:tabs>
      </w:pPr>
      <w:hyperlink w:anchor="_Toc1043" w:history="1">
        <w:r>
          <w:rPr>
            <w:rFonts w:ascii="仿宋" w:eastAsia="仿宋" w:hAnsi="仿宋" w:cs="仿宋" w:hint="eastAsia"/>
            <w:lang w:eastAsia="zh-CN"/>
          </w:rPr>
          <w:t>六、工业铝挤压材项目可持续发展</w:t>
        </w:r>
        <w:r>
          <w:tab/>
        </w:r>
        <w:r>
          <w:fldChar w:fldCharType="begin"/>
        </w:r>
        <w:r>
          <w:instrText xml:space="preserve"> PAGEREF _Toc1043 \h </w:instrText>
        </w:r>
        <w:r>
          <w:fldChar w:fldCharType="separate"/>
        </w:r>
        <w:r>
          <w:t>20</w:t>
        </w:r>
        <w:r>
          <w:fldChar w:fldCharType="end"/>
        </w:r>
      </w:hyperlink>
    </w:p>
    <w:p>
      <w:pPr>
        <w:pStyle w:val="TOC2"/>
        <w:tabs>
          <w:tab w:val="right" w:leader="dot" w:pos="8306"/>
        </w:tabs>
      </w:pPr>
      <w:hyperlink w:anchor="_Toc11729" w:history="1">
        <w:r>
          <w:rPr>
            <w:rFonts w:ascii="仿宋" w:eastAsia="仿宋" w:hAnsi="仿宋" w:cs="仿宋" w:hint="eastAsia"/>
            <w:lang w:eastAsia="zh-CN"/>
          </w:rPr>
          <w:t>(一)、可持续战略与实践</w:t>
        </w:r>
        <w:r>
          <w:tab/>
        </w:r>
        <w:r>
          <w:fldChar w:fldCharType="begin"/>
        </w:r>
        <w:r>
          <w:instrText xml:space="preserve"> PAGEREF _Toc11729 \h </w:instrText>
        </w:r>
        <w:r>
          <w:fldChar w:fldCharType="separate"/>
        </w:r>
        <w:r>
          <w:t>20</w:t>
        </w:r>
        <w:r>
          <w:fldChar w:fldCharType="end"/>
        </w:r>
      </w:hyperlink>
    </w:p>
    <w:p>
      <w:pPr>
        <w:pStyle w:val="TOC2"/>
        <w:tabs>
          <w:tab w:val="right" w:leader="dot" w:pos="8306"/>
        </w:tabs>
      </w:pPr>
      <w:hyperlink w:anchor="_Toc15222" w:history="1">
        <w:r>
          <w:rPr>
            <w:rFonts w:ascii="仿宋" w:eastAsia="仿宋" w:hAnsi="仿宋" w:cs="仿宋" w:hint="eastAsia"/>
            <w:lang w:eastAsia="zh-CN"/>
          </w:rPr>
          <w:t>(二)、环保与社会责任</w:t>
        </w:r>
        <w:r>
          <w:tab/>
        </w:r>
        <w:r>
          <w:fldChar w:fldCharType="begin"/>
        </w:r>
        <w:r>
          <w:instrText xml:space="preserve"> PAGEREF _Toc15222 \h </w:instrText>
        </w:r>
        <w:r>
          <w:fldChar w:fldCharType="separate"/>
        </w:r>
        <w:r>
          <w:t>21</w:t>
        </w:r>
        <w:r>
          <w:fldChar w:fldCharType="end"/>
        </w:r>
      </w:hyperlink>
    </w:p>
    <w:p>
      <w:pPr>
        <w:pStyle w:val="TOC1"/>
        <w:tabs>
          <w:tab w:val="right" w:leader="dot" w:pos="8306"/>
        </w:tabs>
      </w:pPr>
      <w:hyperlink w:anchor="_Toc3094" w:history="1">
        <w:r>
          <w:rPr>
            <w:rFonts w:ascii="仿宋" w:eastAsia="仿宋" w:hAnsi="仿宋" w:cs="仿宋" w:hint="eastAsia"/>
            <w:lang w:eastAsia="zh-CN"/>
          </w:rPr>
          <w:t>七、工业铝挤压材项目财务管理</w:t>
        </w:r>
        <w:r>
          <w:tab/>
        </w:r>
        <w:r>
          <w:fldChar w:fldCharType="begin"/>
        </w:r>
        <w:r>
          <w:instrText xml:space="preserve"> PAGEREF _Toc3094 \h </w:instrText>
        </w:r>
        <w:r>
          <w:fldChar w:fldCharType="separate"/>
        </w:r>
        <w:r>
          <w:t>22</w:t>
        </w:r>
        <w:r>
          <w:fldChar w:fldCharType="end"/>
        </w:r>
      </w:hyperlink>
    </w:p>
    <w:p>
      <w:pPr>
        <w:pStyle w:val="TOC2"/>
        <w:tabs>
          <w:tab w:val="right" w:leader="dot" w:pos="8306"/>
        </w:tabs>
      </w:pPr>
      <w:hyperlink w:anchor="_Toc7932" w:history="1">
        <w:r>
          <w:rPr>
            <w:rFonts w:ascii="仿宋" w:eastAsia="仿宋" w:hAnsi="仿宋" w:cs="仿宋" w:hint="eastAsia"/>
            <w:lang w:eastAsia="zh-CN"/>
          </w:rPr>
          <w:t>(一)、资金需求大</w:t>
        </w:r>
        <w:r>
          <w:tab/>
        </w:r>
        <w:r>
          <w:fldChar w:fldCharType="begin"/>
        </w:r>
        <w:r>
          <w:instrText xml:space="preserve"> PAGEREF _Toc7932 \h </w:instrText>
        </w:r>
        <w:r>
          <w:fldChar w:fldCharType="separate"/>
        </w:r>
        <w:r>
          <w:t>22</w:t>
        </w:r>
        <w:r>
          <w:fldChar w:fldCharType="end"/>
        </w:r>
      </w:hyperlink>
    </w:p>
    <w:p>
      <w:pPr>
        <w:pStyle w:val="TOC2"/>
        <w:tabs>
          <w:tab w:val="right" w:leader="dot" w:pos="8306"/>
        </w:tabs>
      </w:pPr>
      <w:hyperlink w:anchor="_Toc17316" w:history="1">
        <w:r>
          <w:rPr>
            <w:rFonts w:ascii="仿宋" w:eastAsia="仿宋" w:hAnsi="仿宋" w:cs="仿宋" w:hint="eastAsia"/>
            <w:lang w:eastAsia="zh-CN"/>
          </w:rPr>
          <w:t>(二)、研发周期长</w:t>
        </w:r>
        <w:r>
          <w:tab/>
        </w:r>
        <w:r>
          <w:fldChar w:fldCharType="begin"/>
        </w:r>
        <w:r>
          <w:instrText xml:space="preserve"> PAGEREF _Toc17316 \h </w:instrText>
        </w:r>
        <w:r>
          <w:fldChar w:fldCharType="separate"/>
        </w:r>
        <w:r>
          <w:t>23</w:t>
        </w:r>
        <w:r>
          <w:fldChar w:fldCharType="end"/>
        </w:r>
      </w:hyperlink>
    </w:p>
    <w:p>
      <w:pPr>
        <w:pStyle w:val="TOC2"/>
        <w:tabs>
          <w:tab w:val="right" w:leader="dot" w:pos="8306"/>
        </w:tabs>
      </w:pPr>
      <w:hyperlink w:anchor="_Toc14989" w:history="1">
        <w:r>
          <w:rPr>
            <w:rFonts w:ascii="仿宋" w:eastAsia="仿宋" w:hAnsi="仿宋" w:cs="仿宋" w:hint="eastAsia"/>
            <w:lang w:eastAsia="zh-CN"/>
          </w:rPr>
          <w:t>(三)、市场风险大</w:t>
        </w:r>
        <w:r>
          <w:tab/>
        </w:r>
        <w:r>
          <w:fldChar w:fldCharType="begin"/>
        </w:r>
        <w:r>
          <w:instrText xml:space="preserve"> PAGEREF _Toc14989 \h </w:instrText>
        </w:r>
        <w:r>
          <w:fldChar w:fldCharType="separate"/>
        </w:r>
        <w:r>
          <w:t>24</w:t>
        </w:r>
        <w:r>
          <w:fldChar w:fldCharType="end"/>
        </w:r>
      </w:hyperlink>
    </w:p>
    <w:p>
      <w:pPr>
        <w:pStyle w:val="TOC2"/>
        <w:tabs>
          <w:tab w:val="right" w:leader="dot" w:pos="8306"/>
        </w:tabs>
      </w:pPr>
      <w:hyperlink w:anchor="_Toc28768" w:history="1">
        <w:r>
          <w:rPr>
            <w:rFonts w:ascii="仿宋" w:eastAsia="仿宋" w:hAnsi="仿宋" w:cs="仿宋" w:hint="eastAsia"/>
            <w:lang w:eastAsia="zh-CN"/>
          </w:rPr>
          <w:t>(四)、利润率高</w:t>
        </w:r>
        <w:r>
          <w:tab/>
        </w:r>
        <w:r>
          <w:fldChar w:fldCharType="begin"/>
        </w:r>
        <w:r>
          <w:instrText xml:space="preserve"> PAGEREF _Toc28768 \h </w:instrText>
        </w:r>
        <w:r>
          <w:fldChar w:fldCharType="separate"/>
        </w:r>
        <w:r>
          <w:t>27</w:t>
        </w:r>
        <w:r>
          <w:fldChar w:fldCharType="end"/>
        </w:r>
      </w:hyperlink>
    </w:p>
    <w:p>
      <w:pPr>
        <w:pStyle w:val="TOC1"/>
        <w:tabs>
          <w:tab w:val="right" w:leader="dot" w:pos="8306"/>
        </w:tabs>
      </w:pPr>
      <w:hyperlink w:anchor="_Toc25517" w:history="1">
        <w:r>
          <w:rPr>
            <w:rFonts w:ascii="仿宋" w:eastAsia="仿宋" w:hAnsi="仿宋" w:cs="仿宋" w:hint="eastAsia"/>
            <w:lang w:eastAsia="zh-CN"/>
          </w:rPr>
          <w:t>八、工业铝挤压材项目投资规划</w:t>
        </w:r>
        <w:r>
          <w:tab/>
        </w:r>
        <w:r>
          <w:fldChar w:fldCharType="begin"/>
        </w:r>
        <w:r>
          <w:instrText xml:space="preserve"> PAGEREF _Toc25517 \h </w:instrText>
        </w:r>
        <w:r>
          <w:fldChar w:fldCharType="separate"/>
        </w:r>
        <w:r>
          <w:t>29</w:t>
        </w:r>
        <w:r>
          <w:fldChar w:fldCharType="end"/>
        </w:r>
      </w:hyperlink>
    </w:p>
    <w:p>
      <w:pPr>
        <w:pStyle w:val="TOC2"/>
        <w:tabs>
          <w:tab w:val="right" w:leader="dot" w:pos="8306"/>
        </w:tabs>
      </w:pPr>
      <w:hyperlink w:anchor="_Toc24104" w:history="1">
        <w:r>
          <w:rPr>
            <w:rFonts w:ascii="仿宋" w:eastAsia="仿宋" w:hAnsi="仿宋" w:cs="仿宋" w:hint="eastAsia"/>
            <w:lang w:eastAsia="zh-CN"/>
          </w:rPr>
          <w:t>(一)、工业铝挤压材项目总投资估算</w:t>
        </w:r>
        <w:r>
          <w:tab/>
        </w:r>
        <w:r>
          <w:fldChar w:fldCharType="begin"/>
        </w:r>
        <w:r>
          <w:instrText xml:space="preserve"> PAGEREF _Toc24104 \h </w:instrText>
        </w:r>
        <w:r>
          <w:fldChar w:fldCharType="separate"/>
        </w:r>
        <w:r>
          <w:t>29</w:t>
        </w:r>
        <w:r>
          <w:fldChar w:fldCharType="end"/>
        </w:r>
      </w:hyperlink>
    </w:p>
    <w:p>
      <w:pPr>
        <w:pStyle w:val="TOC2"/>
        <w:tabs>
          <w:tab w:val="right" w:leader="dot" w:pos="8306"/>
        </w:tabs>
      </w:pPr>
      <w:hyperlink w:anchor="_Toc31108" w:history="1">
        <w:r>
          <w:rPr>
            <w:rFonts w:ascii="仿宋" w:eastAsia="仿宋" w:hAnsi="仿宋" w:cs="仿宋" w:hint="eastAsia"/>
            <w:lang w:eastAsia="zh-CN"/>
          </w:rPr>
          <w:t>(二)、资金筹措</w:t>
        </w:r>
        <w:r>
          <w:tab/>
        </w:r>
        <w:r>
          <w:fldChar w:fldCharType="begin"/>
        </w:r>
        <w:r>
          <w:instrText xml:space="preserve"> PAGEREF _Toc31108 \h </w:instrText>
        </w:r>
        <w:r>
          <w:fldChar w:fldCharType="separate"/>
        </w:r>
        <w:r>
          <w:t>30</w:t>
        </w:r>
        <w:r>
          <w:fldChar w:fldCharType="end"/>
        </w:r>
      </w:hyperlink>
    </w:p>
    <w:p>
      <w:pPr>
        <w:pStyle w:val="TOC1"/>
        <w:tabs>
          <w:tab w:val="right" w:leader="dot" w:pos="8306"/>
        </w:tabs>
      </w:pPr>
      <w:hyperlink w:anchor="_Toc12091" w:history="1">
        <w:r>
          <w:rPr>
            <w:rFonts w:ascii="仿宋" w:eastAsia="仿宋" w:hAnsi="仿宋" w:cs="仿宋" w:hint="eastAsia"/>
            <w:lang w:eastAsia="zh-CN"/>
          </w:rPr>
          <w:t>九、工业铝挤压材项目人力资源管理</w:t>
        </w:r>
        <w:r>
          <w:tab/>
        </w:r>
        <w:r>
          <w:fldChar w:fldCharType="begin"/>
        </w:r>
        <w:r>
          <w:instrText xml:space="preserve"> PAGEREF _Toc12091 \h </w:instrText>
        </w:r>
        <w:r>
          <w:fldChar w:fldCharType="separate"/>
        </w:r>
        <w:r>
          <w:t>31</w:t>
        </w:r>
        <w:r>
          <w:fldChar w:fldCharType="end"/>
        </w:r>
      </w:hyperlink>
    </w:p>
    <w:p>
      <w:pPr>
        <w:pStyle w:val="TOC2"/>
        <w:tabs>
          <w:tab w:val="right" w:leader="dot" w:pos="8306"/>
        </w:tabs>
      </w:pPr>
      <w:hyperlink w:anchor="_Toc15907" w:history="1">
        <w:r>
          <w:rPr>
            <w:rFonts w:ascii="仿宋" w:eastAsia="仿宋" w:hAnsi="仿宋" w:cs="仿宋" w:hint="eastAsia"/>
            <w:lang w:eastAsia="zh-CN"/>
          </w:rPr>
          <w:t>(一)、建立健全的预算管理制度</w:t>
        </w:r>
        <w:r>
          <w:tab/>
        </w:r>
        <w:r>
          <w:fldChar w:fldCharType="begin"/>
        </w:r>
        <w:r>
          <w:instrText xml:space="preserve"> PAGEREF _Toc15907 \h </w:instrText>
        </w:r>
        <w:r>
          <w:fldChar w:fldCharType="separate"/>
        </w:r>
        <w:r>
          <w:t>31</w:t>
        </w:r>
        <w:r>
          <w:fldChar w:fldCharType="end"/>
        </w:r>
      </w:hyperlink>
    </w:p>
    <w:p>
      <w:pPr>
        <w:pStyle w:val="TOC2"/>
        <w:tabs>
          <w:tab w:val="right" w:leader="dot" w:pos="8306"/>
        </w:tabs>
      </w:pPr>
      <w:hyperlink w:anchor="_Toc27375" w:history="1">
        <w:r>
          <w:rPr>
            <w:rFonts w:ascii="仿宋" w:eastAsia="仿宋" w:hAnsi="仿宋" w:cs="仿宋" w:hint="eastAsia"/>
            <w:lang w:eastAsia="zh-CN"/>
          </w:rPr>
          <w:t>(二)、加强资金流动监控</w:t>
        </w:r>
        <w:r>
          <w:tab/>
        </w:r>
        <w:r>
          <w:fldChar w:fldCharType="begin"/>
        </w:r>
        <w:r>
          <w:instrText xml:space="preserve"> PAGEREF _Toc27375 \h </w:instrText>
        </w:r>
        <w:r>
          <w:fldChar w:fldCharType="separate"/>
        </w:r>
        <w:r>
          <w:t>33</w:t>
        </w:r>
        <w:r>
          <w:fldChar w:fldCharType="end"/>
        </w:r>
      </w:hyperlink>
    </w:p>
    <w:p>
      <w:pPr>
        <w:pStyle w:val="TOC2"/>
        <w:tabs>
          <w:tab w:val="right" w:leader="dot" w:pos="8306"/>
        </w:tabs>
      </w:pPr>
      <w:hyperlink w:anchor="_Toc23281" w:history="1">
        <w:r>
          <w:rPr>
            <w:rFonts w:ascii="仿宋" w:eastAsia="仿宋" w:hAnsi="仿宋" w:cs="仿宋" w:hint="eastAsia"/>
            <w:lang w:eastAsia="zh-CN"/>
          </w:rPr>
          <w:t>(三)、制定完善的风险控制机制</w:t>
        </w:r>
        <w:r>
          <w:tab/>
        </w:r>
        <w:r>
          <w:fldChar w:fldCharType="begin"/>
        </w:r>
        <w:r>
          <w:instrText xml:space="preserve"> PAGEREF _Toc23281 \h </w:instrText>
        </w:r>
        <w:r>
          <w:fldChar w:fldCharType="separate"/>
        </w:r>
        <w:r>
          <w:t>34</w:t>
        </w:r>
        <w:r>
          <w:fldChar w:fldCharType="end"/>
        </w:r>
      </w:hyperlink>
    </w:p>
    <w:p>
      <w:pPr>
        <w:pStyle w:val="TOC2"/>
        <w:tabs>
          <w:tab w:val="right" w:leader="dot" w:pos="8306"/>
        </w:tabs>
      </w:pPr>
      <w:hyperlink w:anchor="_Toc24302" w:history="1">
        <w:r>
          <w:rPr>
            <w:rFonts w:ascii="仿宋" w:eastAsia="仿宋" w:hAnsi="仿宋" w:cs="仿宋" w:hint="eastAsia"/>
            <w:lang w:eastAsia="zh-CN"/>
          </w:rPr>
          <w:t>(四)、优化成本管理</w:t>
        </w:r>
        <w:r>
          <w:tab/>
        </w:r>
        <w:r>
          <w:fldChar w:fldCharType="begin"/>
        </w:r>
        <w:r>
          <w:instrText xml:space="preserve"> PAGEREF _Toc24302 \h </w:instrText>
        </w:r>
        <w:r>
          <w:fldChar w:fldCharType="separate"/>
        </w:r>
        <w:r>
          <w:t>35</w:t>
        </w:r>
        <w:r>
          <w:fldChar w:fldCharType="end"/>
        </w:r>
      </w:hyperlink>
    </w:p>
    <w:p>
      <w:pPr>
        <w:pStyle w:val="TOC1"/>
        <w:tabs>
          <w:tab w:val="right" w:leader="dot" w:pos="8306"/>
        </w:tabs>
      </w:pPr>
      <w:hyperlink w:anchor="_Toc29018" w:history="1">
        <w:r>
          <w:rPr>
            <w:rFonts w:ascii="仿宋" w:eastAsia="仿宋" w:hAnsi="仿宋" w:cs="仿宋" w:hint="eastAsia"/>
            <w:lang w:eastAsia="zh-CN"/>
          </w:rPr>
          <w:t>十、工业铝挤压材项目社会影响</w:t>
        </w:r>
        <w:r>
          <w:tab/>
        </w:r>
        <w:r>
          <w:fldChar w:fldCharType="begin"/>
        </w:r>
        <w:r>
          <w:instrText xml:space="preserve"> PAGEREF _Toc29018 \h </w:instrText>
        </w:r>
        <w:r>
          <w:fldChar w:fldCharType="separate"/>
        </w:r>
        <w:r>
          <w:t>37</w:t>
        </w:r>
        <w:r>
          <w:fldChar w:fldCharType="end"/>
        </w:r>
      </w:hyperlink>
    </w:p>
    <w:p>
      <w:pPr>
        <w:pStyle w:val="TOC2"/>
        <w:tabs>
          <w:tab w:val="right" w:leader="dot" w:pos="8306"/>
        </w:tabs>
      </w:pPr>
      <w:hyperlink w:anchor="_Toc20378" w:history="1">
        <w:r>
          <w:rPr>
            <w:rFonts w:ascii="仿宋" w:eastAsia="仿宋" w:hAnsi="仿宋" w:cs="仿宋" w:hint="eastAsia"/>
            <w:lang w:eastAsia="zh-CN"/>
          </w:rPr>
          <w:t>(一)、社会责任与义务</w:t>
        </w:r>
        <w:r>
          <w:tab/>
        </w:r>
        <w:r>
          <w:fldChar w:fldCharType="begin"/>
        </w:r>
        <w:r>
          <w:instrText xml:space="preserve"> PAGEREF _Toc20378 \h </w:instrText>
        </w:r>
        <w:r>
          <w:fldChar w:fldCharType="separate"/>
        </w:r>
        <w:r>
          <w:t>37</w:t>
        </w:r>
        <w:r>
          <w:fldChar w:fldCharType="end"/>
        </w:r>
      </w:hyperlink>
    </w:p>
    <w:p>
      <w:pPr>
        <w:pStyle w:val="TOC2"/>
        <w:tabs>
          <w:tab w:val="right" w:leader="dot" w:pos="8306"/>
        </w:tabs>
      </w:pPr>
      <w:hyperlink w:anchor="_Toc25154" w:history="1">
        <w:r>
          <w:rPr>
            <w:rFonts w:ascii="仿宋" w:eastAsia="仿宋" w:hAnsi="仿宋" w:cs="仿宋" w:hint="eastAsia"/>
            <w:lang w:eastAsia="zh-CN"/>
          </w:rPr>
          <w:t>(二)、社会参与与沟通</w:t>
        </w:r>
        <w:r>
          <w:tab/>
        </w:r>
        <w:r>
          <w:fldChar w:fldCharType="begin"/>
        </w:r>
        <w:r>
          <w:instrText xml:space="preserve"> PAGEREF _Toc25154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9" w:history="1">
        <w:r>
          <w:rPr>
            <w:rFonts w:ascii="仿宋" w:eastAsia="仿宋" w:hAnsi="仿宋" w:cs="仿宋" w:hint="eastAsia"/>
            <w:lang w:eastAsia="zh-CN"/>
          </w:rPr>
          <w:t>十一、工业铝挤压材项目风险管理</w:t>
        </w:r>
        <w:r>
          <w:tab/>
        </w:r>
        <w:r>
          <w:fldChar w:fldCharType="begin"/>
        </w:r>
        <w:r>
          <w:instrText xml:space="preserve"> PAGEREF _Toc6209 \h </w:instrText>
        </w:r>
        <w:r>
          <w:fldChar w:fldCharType="separate"/>
        </w:r>
        <w:r>
          <w:t>38</w:t>
        </w:r>
        <w:r>
          <w:fldChar w:fldCharType="end"/>
        </w:r>
      </w:hyperlink>
    </w:p>
    <w:p>
      <w:pPr>
        <w:pStyle w:val="TOC2"/>
        <w:tabs>
          <w:tab w:val="right" w:leader="dot" w:pos="8306"/>
        </w:tabs>
      </w:pPr>
      <w:hyperlink w:anchor="_Toc2507" w:history="1">
        <w:r>
          <w:rPr>
            <w:rFonts w:ascii="仿宋" w:eastAsia="仿宋" w:hAnsi="仿宋" w:cs="仿宋" w:hint="eastAsia"/>
            <w:lang w:eastAsia="zh-CN"/>
          </w:rPr>
          <w:t>(一)、风险识别与评估</w:t>
        </w:r>
        <w:r>
          <w:tab/>
        </w:r>
        <w:r>
          <w:fldChar w:fldCharType="begin"/>
        </w:r>
        <w:r>
          <w:instrText xml:space="preserve"> PAGEREF _Toc2507 \h </w:instrText>
        </w:r>
        <w:r>
          <w:fldChar w:fldCharType="separate"/>
        </w:r>
        <w:r>
          <w:t>38</w:t>
        </w:r>
        <w:r>
          <w:fldChar w:fldCharType="end"/>
        </w:r>
      </w:hyperlink>
    </w:p>
    <w:p>
      <w:pPr>
        <w:pStyle w:val="TOC2"/>
        <w:tabs>
          <w:tab w:val="right" w:leader="dot" w:pos="8306"/>
        </w:tabs>
      </w:pPr>
      <w:hyperlink w:anchor="_Toc8780" w:history="1">
        <w:r>
          <w:rPr>
            <w:rFonts w:ascii="仿宋" w:eastAsia="仿宋" w:hAnsi="仿宋" w:cs="仿宋" w:hint="eastAsia"/>
            <w:lang w:eastAsia="zh-CN"/>
          </w:rPr>
          <w:t>(二)、风险应对策略</w:t>
        </w:r>
        <w:r>
          <w:tab/>
        </w:r>
        <w:r>
          <w:fldChar w:fldCharType="begin"/>
        </w:r>
        <w:r>
          <w:instrText xml:space="preserve"> PAGEREF _Toc8780 \h </w:instrText>
        </w:r>
        <w:r>
          <w:fldChar w:fldCharType="separate"/>
        </w:r>
        <w:r>
          <w:t>39</w:t>
        </w:r>
        <w:r>
          <w:fldChar w:fldCharType="end"/>
        </w:r>
      </w:hyperlink>
    </w:p>
    <w:p>
      <w:pPr>
        <w:pStyle w:val="TOC2"/>
        <w:tabs>
          <w:tab w:val="right" w:leader="dot" w:pos="8306"/>
        </w:tabs>
      </w:pPr>
      <w:hyperlink w:anchor="_Toc23135" w:history="1">
        <w:r>
          <w:rPr>
            <w:rFonts w:ascii="仿宋" w:eastAsia="仿宋" w:hAnsi="仿宋" w:cs="仿宋" w:hint="eastAsia"/>
            <w:lang w:eastAsia="zh-CN"/>
          </w:rPr>
          <w:t>(三)、风险监控与控制</w:t>
        </w:r>
        <w:r>
          <w:tab/>
        </w:r>
        <w:r>
          <w:fldChar w:fldCharType="begin"/>
        </w:r>
        <w:r>
          <w:instrText xml:space="preserve"> PAGEREF _Toc23135 \h </w:instrText>
        </w:r>
        <w:r>
          <w:fldChar w:fldCharType="separate"/>
        </w:r>
        <w:r>
          <w:t>41</w:t>
        </w:r>
        <w:r>
          <w:fldChar w:fldCharType="end"/>
        </w:r>
      </w:hyperlink>
    </w:p>
    <w:p>
      <w:pPr>
        <w:pStyle w:val="TOC1"/>
        <w:tabs>
          <w:tab w:val="right" w:leader="dot" w:pos="8306"/>
        </w:tabs>
      </w:pPr>
      <w:hyperlink w:anchor="_Toc4752" w:history="1">
        <w:r>
          <w:rPr>
            <w:rFonts w:ascii="仿宋" w:eastAsia="仿宋" w:hAnsi="仿宋" w:cs="仿宋" w:hint="eastAsia"/>
            <w:lang w:eastAsia="zh-CN"/>
          </w:rPr>
          <w:t>十二、工业铝挤压材项目技术管理</w:t>
        </w:r>
        <w:r>
          <w:tab/>
        </w:r>
        <w:r>
          <w:fldChar w:fldCharType="begin"/>
        </w:r>
        <w:r>
          <w:instrText xml:space="preserve"> PAGEREF _Toc4752 \h </w:instrText>
        </w:r>
        <w:r>
          <w:fldChar w:fldCharType="separate"/>
        </w:r>
        <w:r>
          <w:t>42</w:t>
        </w:r>
        <w:r>
          <w:fldChar w:fldCharType="end"/>
        </w:r>
      </w:hyperlink>
    </w:p>
    <w:p>
      <w:pPr>
        <w:pStyle w:val="TOC2"/>
        <w:tabs>
          <w:tab w:val="right" w:leader="dot" w:pos="8306"/>
        </w:tabs>
      </w:pPr>
      <w:hyperlink w:anchor="_Toc22834" w:history="1">
        <w:r>
          <w:rPr>
            <w:rFonts w:ascii="仿宋" w:eastAsia="仿宋" w:hAnsi="仿宋" w:cs="仿宋" w:hint="eastAsia"/>
            <w:lang w:eastAsia="zh-CN"/>
          </w:rPr>
          <w:t>(一)、技术方案选用方向</w:t>
        </w:r>
        <w:r>
          <w:tab/>
        </w:r>
        <w:r>
          <w:fldChar w:fldCharType="begin"/>
        </w:r>
        <w:r>
          <w:instrText xml:space="preserve"> PAGEREF _Toc22834 \h </w:instrText>
        </w:r>
        <w:r>
          <w:fldChar w:fldCharType="separate"/>
        </w:r>
        <w:r>
          <w:t>42</w:t>
        </w:r>
        <w:r>
          <w:fldChar w:fldCharType="end"/>
        </w:r>
      </w:hyperlink>
    </w:p>
    <w:p>
      <w:pPr>
        <w:pStyle w:val="TOC2"/>
        <w:tabs>
          <w:tab w:val="right" w:leader="dot" w:pos="8306"/>
        </w:tabs>
      </w:pPr>
      <w:hyperlink w:anchor="_Toc18015" w:history="1">
        <w:r>
          <w:rPr>
            <w:rFonts w:ascii="仿宋" w:eastAsia="仿宋" w:hAnsi="仿宋" w:cs="仿宋" w:hint="eastAsia"/>
            <w:lang w:eastAsia="zh-CN"/>
          </w:rPr>
          <w:t>(二)、工艺技术方案选用原则</w:t>
        </w:r>
        <w:r>
          <w:tab/>
        </w:r>
        <w:r>
          <w:fldChar w:fldCharType="begin"/>
        </w:r>
        <w:r>
          <w:instrText xml:space="preserve"> PAGEREF _Toc18015 \h </w:instrText>
        </w:r>
        <w:r>
          <w:fldChar w:fldCharType="separate"/>
        </w:r>
        <w:r>
          <w:t>44</w:t>
        </w:r>
        <w:r>
          <w:fldChar w:fldCharType="end"/>
        </w:r>
      </w:hyperlink>
    </w:p>
    <w:p>
      <w:pPr>
        <w:pStyle w:val="TOC2"/>
        <w:tabs>
          <w:tab w:val="right" w:leader="dot" w:pos="8306"/>
        </w:tabs>
      </w:pPr>
      <w:hyperlink w:anchor="_Toc20363" w:history="1">
        <w:r>
          <w:rPr>
            <w:rFonts w:ascii="仿宋" w:eastAsia="仿宋" w:hAnsi="仿宋" w:cs="仿宋" w:hint="eastAsia"/>
            <w:lang w:eastAsia="zh-CN"/>
          </w:rPr>
          <w:t>(三)、工艺技术方案要求</w:t>
        </w:r>
        <w:r>
          <w:tab/>
        </w:r>
        <w:r>
          <w:fldChar w:fldCharType="begin"/>
        </w:r>
        <w:r>
          <w:instrText xml:space="preserve"> PAGEREF _Toc20363 \h </w:instrText>
        </w:r>
        <w:r>
          <w:fldChar w:fldCharType="separate"/>
        </w:r>
        <w:r>
          <w:t>46</w:t>
        </w:r>
        <w:r>
          <w:fldChar w:fldCharType="end"/>
        </w:r>
      </w:hyperlink>
    </w:p>
    <w:p>
      <w:pPr>
        <w:pStyle w:val="TOC1"/>
        <w:tabs>
          <w:tab w:val="right" w:leader="dot" w:pos="8306"/>
        </w:tabs>
      </w:pPr>
      <w:hyperlink w:anchor="_Toc17949" w:history="1">
        <w:r>
          <w:rPr>
            <w:rFonts w:ascii="仿宋" w:eastAsia="仿宋" w:hAnsi="仿宋" w:cs="仿宋" w:hint="eastAsia"/>
            <w:lang w:eastAsia="zh-CN"/>
          </w:rPr>
          <w:t>十三、工业铝挤压材项目变更管理</w:t>
        </w:r>
        <w:r>
          <w:tab/>
        </w:r>
        <w:r>
          <w:fldChar w:fldCharType="begin"/>
        </w:r>
        <w:r>
          <w:instrText xml:space="preserve"> PAGEREF _Toc17949 \h </w:instrText>
        </w:r>
        <w:r>
          <w:fldChar w:fldCharType="separate"/>
        </w:r>
        <w:r>
          <w:t>49</w:t>
        </w:r>
        <w:r>
          <w:fldChar w:fldCharType="end"/>
        </w:r>
      </w:hyperlink>
    </w:p>
    <w:p>
      <w:pPr>
        <w:pStyle w:val="TOC2"/>
        <w:tabs>
          <w:tab w:val="right" w:leader="dot" w:pos="8306"/>
        </w:tabs>
      </w:pPr>
      <w:hyperlink w:anchor="_Toc24468" w:history="1">
        <w:r>
          <w:rPr>
            <w:rFonts w:ascii="仿宋" w:eastAsia="仿宋" w:hAnsi="仿宋" w:cs="仿宋" w:hint="eastAsia"/>
            <w:lang w:eastAsia="zh-CN"/>
          </w:rPr>
          <w:t>(一)、变更申请与评估</w:t>
        </w:r>
        <w:r>
          <w:tab/>
        </w:r>
        <w:r>
          <w:fldChar w:fldCharType="begin"/>
        </w:r>
        <w:r>
          <w:instrText xml:space="preserve"> PAGEREF _Toc24468 \h </w:instrText>
        </w:r>
        <w:r>
          <w:fldChar w:fldCharType="separate"/>
        </w:r>
        <w:r>
          <w:t>49</w:t>
        </w:r>
        <w:r>
          <w:fldChar w:fldCharType="end"/>
        </w:r>
      </w:hyperlink>
    </w:p>
    <w:p>
      <w:pPr>
        <w:pStyle w:val="TOC2"/>
        <w:tabs>
          <w:tab w:val="right" w:leader="dot" w:pos="8306"/>
        </w:tabs>
      </w:pPr>
      <w:hyperlink w:anchor="_Toc16726" w:history="1">
        <w:r>
          <w:rPr>
            <w:rFonts w:ascii="仿宋" w:eastAsia="仿宋" w:hAnsi="仿宋" w:cs="仿宋" w:hint="eastAsia"/>
            <w:lang w:eastAsia="zh-CN"/>
          </w:rPr>
          <w:t>(二)、变更实施与控制</w:t>
        </w:r>
        <w:r>
          <w:tab/>
        </w:r>
        <w:r>
          <w:fldChar w:fldCharType="begin"/>
        </w:r>
        <w:r>
          <w:instrText xml:space="preserve"> PAGEREF _Toc16726 \h </w:instrText>
        </w:r>
        <w:r>
          <w:fldChar w:fldCharType="separate"/>
        </w:r>
        <w:r>
          <w:t>49</w:t>
        </w:r>
        <w:r>
          <w:fldChar w:fldCharType="end"/>
        </w:r>
      </w:hyperlink>
    </w:p>
    <w:p>
      <w:pPr>
        <w:pStyle w:val="TOC1"/>
        <w:tabs>
          <w:tab w:val="right" w:leader="dot" w:pos="8306"/>
        </w:tabs>
      </w:pPr>
      <w:hyperlink w:anchor="_Toc24715" w:history="1">
        <w:r>
          <w:rPr>
            <w:rFonts w:ascii="仿宋" w:eastAsia="仿宋" w:hAnsi="仿宋" w:cs="仿宋" w:hint="eastAsia"/>
            <w:lang w:eastAsia="zh-CN"/>
          </w:rPr>
          <w:t>十四、风险识别与分类</w:t>
        </w:r>
        <w:r>
          <w:tab/>
        </w:r>
        <w:r>
          <w:fldChar w:fldCharType="begin"/>
        </w:r>
        <w:r>
          <w:instrText xml:space="preserve"> PAGEREF _Toc24715 \h </w:instrText>
        </w:r>
        <w:r>
          <w:fldChar w:fldCharType="separate"/>
        </w:r>
        <w:r>
          <w:t>50</w:t>
        </w:r>
        <w:r>
          <w:fldChar w:fldCharType="end"/>
        </w:r>
      </w:hyperlink>
    </w:p>
    <w:p>
      <w:pPr>
        <w:pStyle w:val="TOC2"/>
        <w:tabs>
          <w:tab w:val="right" w:leader="dot" w:pos="8306"/>
        </w:tabs>
      </w:pPr>
      <w:hyperlink w:anchor="_Toc2218" w:history="1">
        <w:r>
          <w:rPr>
            <w:rFonts w:ascii="仿宋" w:eastAsia="仿宋" w:hAnsi="仿宋" w:cs="仿宋" w:hint="eastAsia"/>
            <w:lang w:eastAsia="zh-CN"/>
          </w:rPr>
          <w:t>(一)、风险识别</w:t>
        </w:r>
        <w:r>
          <w:tab/>
        </w:r>
        <w:r>
          <w:fldChar w:fldCharType="begin"/>
        </w:r>
        <w:r>
          <w:instrText xml:space="preserve"> PAGEREF _Toc2218 \h </w:instrText>
        </w:r>
        <w:r>
          <w:fldChar w:fldCharType="separate"/>
        </w:r>
        <w:r>
          <w:t>50</w:t>
        </w:r>
        <w:r>
          <w:fldChar w:fldCharType="end"/>
        </w:r>
      </w:hyperlink>
    </w:p>
    <w:p>
      <w:pPr>
        <w:pStyle w:val="TOC2"/>
        <w:tabs>
          <w:tab w:val="right" w:leader="dot" w:pos="8306"/>
        </w:tabs>
      </w:pPr>
      <w:hyperlink w:anchor="_Toc17793" w:history="1">
        <w:r>
          <w:rPr>
            <w:rFonts w:ascii="仿宋" w:eastAsia="仿宋" w:hAnsi="仿宋" w:cs="仿宋" w:hint="eastAsia"/>
            <w:lang w:eastAsia="zh-CN"/>
          </w:rPr>
          <w:t>(二)、风险分类</w:t>
        </w:r>
        <w:r>
          <w:tab/>
        </w:r>
        <w:r>
          <w:fldChar w:fldCharType="begin"/>
        </w:r>
        <w:r>
          <w:instrText xml:space="preserve"> PAGEREF _Toc17793 \h </w:instrText>
        </w:r>
        <w:r>
          <w:fldChar w:fldCharType="separate"/>
        </w:r>
        <w:r>
          <w:t>51</w:t>
        </w:r>
        <w:r>
          <w:fldChar w:fldCharType="end"/>
        </w:r>
      </w:hyperlink>
    </w:p>
    <w:p>
      <w:pPr>
        <w:pStyle w:val="TOC1"/>
        <w:tabs>
          <w:tab w:val="right" w:leader="dot" w:pos="8306"/>
        </w:tabs>
      </w:pPr>
      <w:hyperlink w:anchor="_Toc23571" w:history="1">
        <w:r>
          <w:rPr>
            <w:rFonts w:ascii="仿宋" w:eastAsia="仿宋" w:hAnsi="仿宋" w:cs="仿宋" w:hint="eastAsia"/>
            <w:lang w:eastAsia="zh-CN"/>
          </w:rPr>
          <w:t>十五、工业铝挤压材项目工程方案分析</w:t>
        </w:r>
        <w:r>
          <w:tab/>
        </w:r>
        <w:r>
          <w:fldChar w:fldCharType="begin"/>
        </w:r>
        <w:r>
          <w:instrText xml:space="preserve"> PAGEREF _Toc23571 \h </w:instrText>
        </w:r>
        <w:r>
          <w:fldChar w:fldCharType="separate"/>
        </w:r>
        <w:r>
          <w:t>53</w:t>
        </w:r>
        <w:r>
          <w:fldChar w:fldCharType="end"/>
        </w:r>
      </w:hyperlink>
    </w:p>
    <w:p>
      <w:pPr>
        <w:pStyle w:val="TOC2"/>
        <w:tabs>
          <w:tab w:val="right" w:leader="dot" w:pos="8306"/>
        </w:tabs>
      </w:pPr>
      <w:hyperlink w:anchor="_Toc11019" w:history="1">
        <w:r>
          <w:rPr>
            <w:rFonts w:ascii="仿宋" w:eastAsia="仿宋" w:hAnsi="仿宋" w:cs="仿宋" w:hint="eastAsia"/>
            <w:lang w:eastAsia="zh-CN"/>
          </w:rPr>
          <w:t>(一)、建筑工程设计原则</w:t>
        </w:r>
        <w:r>
          <w:tab/>
        </w:r>
        <w:r>
          <w:fldChar w:fldCharType="begin"/>
        </w:r>
        <w:r>
          <w:instrText xml:space="preserve"> PAGEREF _Toc11019 \h </w:instrText>
        </w:r>
        <w:r>
          <w:fldChar w:fldCharType="separate"/>
        </w:r>
        <w:r>
          <w:t>53</w:t>
        </w:r>
        <w:r>
          <w:fldChar w:fldCharType="end"/>
        </w:r>
      </w:hyperlink>
    </w:p>
    <w:p>
      <w:pPr>
        <w:pStyle w:val="TOC2"/>
        <w:tabs>
          <w:tab w:val="right" w:leader="dot" w:pos="8306"/>
        </w:tabs>
      </w:pPr>
      <w:hyperlink w:anchor="_Toc22600" w:history="1">
        <w:r>
          <w:rPr>
            <w:rFonts w:ascii="仿宋" w:eastAsia="仿宋" w:hAnsi="仿宋" w:cs="仿宋" w:hint="eastAsia"/>
            <w:lang w:eastAsia="zh-CN"/>
          </w:rPr>
          <w:t>(二)、土建工程建设指标</w:t>
        </w:r>
        <w:r>
          <w:tab/>
        </w:r>
        <w:r>
          <w:fldChar w:fldCharType="begin"/>
        </w:r>
        <w:r>
          <w:instrText xml:space="preserve"> PAGEREF _Toc22600 \h </w:instrText>
        </w:r>
        <w:r>
          <w:fldChar w:fldCharType="separate"/>
        </w:r>
        <w:r>
          <w:t>56</w:t>
        </w:r>
        <w:r>
          <w:fldChar w:fldCharType="end"/>
        </w:r>
      </w:hyperlink>
    </w:p>
    <w:p>
      <w:pPr>
        <w:pStyle w:val="TOC1"/>
        <w:tabs>
          <w:tab w:val="right" w:leader="dot" w:pos="8306"/>
        </w:tabs>
      </w:pPr>
      <w:hyperlink w:anchor="_Toc19351" w:history="1">
        <w:r>
          <w:rPr>
            <w:rFonts w:ascii="仿宋" w:eastAsia="仿宋" w:hAnsi="仿宋" w:cs="仿宋" w:hint="eastAsia"/>
            <w:lang w:eastAsia="zh-CN"/>
          </w:rPr>
          <w:t>十六、工业铝挤压材项目治理与监督</w:t>
        </w:r>
        <w:r>
          <w:tab/>
        </w:r>
        <w:r>
          <w:fldChar w:fldCharType="begin"/>
        </w:r>
        <w:r>
          <w:instrText xml:space="preserve"> PAGEREF _Toc19351 \h </w:instrText>
        </w:r>
        <w:r>
          <w:fldChar w:fldCharType="separate"/>
        </w:r>
        <w:r>
          <w:t>58</w:t>
        </w:r>
        <w:r>
          <w:fldChar w:fldCharType="end"/>
        </w:r>
      </w:hyperlink>
    </w:p>
    <w:p>
      <w:pPr>
        <w:pStyle w:val="TOC2"/>
        <w:tabs>
          <w:tab w:val="right" w:leader="dot" w:pos="8306"/>
        </w:tabs>
      </w:pPr>
      <w:hyperlink w:anchor="_Toc25675" w:history="1">
        <w:r>
          <w:rPr>
            <w:rFonts w:ascii="仿宋" w:eastAsia="仿宋" w:hAnsi="仿宋" w:cs="仿宋" w:hint="eastAsia"/>
            <w:lang w:eastAsia="zh-CN"/>
          </w:rPr>
          <w:t>(一)、工业铝挤压材项目治理结构</w:t>
        </w:r>
        <w:r>
          <w:tab/>
        </w:r>
        <w:r>
          <w:fldChar w:fldCharType="begin"/>
        </w:r>
        <w:r>
          <w:instrText xml:space="preserve"> PAGEREF _Toc25675 \h </w:instrText>
        </w:r>
        <w:r>
          <w:fldChar w:fldCharType="separate"/>
        </w:r>
        <w:r>
          <w:t>58</w:t>
        </w:r>
        <w:r>
          <w:fldChar w:fldCharType="end"/>
        </w:r>
      </w:hyperlink>
    </w:p>
    <w:p>
      <w:pPr>
        <w:pStyle w:val="TOC2"/>
        <w:tabs>
          <w:tab w:val="right" w:leader="dot" w:pos="8306"/>
        </w:tabs>
      </w:pPr>
      <w:hyperlink w:anchor="_Toc22333" w:history="1">
        <w:r>
          <w:rPr>
            <w:rFonts w:ascii="仿宋" w:eastAsia="仿宋" w:hAnsi="仿宋" w:cs="仿宋" w:hint="eastAsia"/>
            <w:lang w:eastAsia="zh-CN"/>
          </w:rPr>
          <w:t>(二)、监督与审计</w:t>
        </w:r>
        <w:r>
          <w:tab/>
        </w:r>
        <w:r>
          <w:fldChar w:fldCharType="begin"/>
        </w:r>
        <w:r>
          <w:instrText xml:space="preserve"> PAGEREF _Toc22333 \h </w:instrText>
        </w:r>
        <w:r>
          <w:fldChar w:fldCharType="separate"/>
        </w:r>
        <w:r>
          <w:t>60</w:t>
        </w:r>
        <w:r>
          <w:fldChar w:fldCharType="end"/>
        </w:r>
      </w:hyperlink>
    </w:p>
    <w:p>
      <w:pPr>
        <w:pStyle w:val="TOC1"/>
        <w:tabs>
          <w:tab w:val="right" w:leader="dot" w:pos="8306"/>
        </w:tabs>
      </w:pPr>
      <w:hyperlink w:anchor="_Toc18538" w:history="1">
        <w:r>
          <w:rPr>
            <w:rFonts w:ascii="仿宋" w:eastAsia="仿宋" w:hAnsi="仿宋" w:cs="仿宋" w:hint="eastAsia"/>
            <w:lang w:eastAsia="zh-CN"/>
          </w:rPr>
          <w:t>十七、供应链管理</w:t>
        </w:r>
        <w:r>
          <w:tab/>
        </w:r>
        <w:r>
          <w:fldChar w:fldCharType="begin"/>
        </w:r>
        <w:r>
          <w:instrText xml:space="preserve"> PAGEREF _Toc18538 \h </w:instrText>
        </w:r>
        <w:r>
          <w:fldChar w:fldCharType="separate"/>
        </w:r>
        <w:r>
          <w:t>61</w:t>
        </w:r>
        <w:r>
          <w:fldChar w:fldCharType="end"/>
        </w:r>
      </w:hyperlink>
    </w:p>
    <w:p>
      <w:pPr>
        <w:pStyle w:val="TOC2"/>
        <w:tabs>
          <w:tab w:val="right" w:leader="dot" w:pos="8306"/>
        </w:tabs>
      </w:pPr>
      <w:hyperlink w:anchor="_Toc21319" w:history="1">
        <w:r>
          <w:rPr>
            <w:rFonts w:ascii="仿宋" w:eastAsia="仿宋" w:hAnsi="仿宋" w:cs="仿宋" w:hint="eastAsia"/>
            <w:lang w:eastAsia="zh-CN"/>
          </w:rPr>
          <w:t>(一)、供应链战略规划</w:t>
        </w:r>
        <w:r>
          <w:tab/>
        </w:r>
        <w:r>
          <w:fldChar w:fldCharType="begin"/>
        </w:r>
        <w:r>
          <w:instrText xml:space="preserve"> PAGEREF _Toc21319 \h </w:instrText>
        </w:r>
        <w:r>
          <w:fldChar w:fldCharType="separate"/>
        </w:r>
        <w:r>
          <w:t>61</w:t>
        </w:r>
        <w:r>
          <w:fldChar w:fldCharType="end"/>
        </w:r>
      </w:hyperlink>
    </w:p>
    <w:p>
      <w:pPr>
        <w:pStyle w:val="TOC2"/>
        <w:tabs>
          <w:tab w:val="right" w:leader="dot" w:pos="8306"/>
        </w:tabs>
      </w:pPr>
      <w:hyperlink w:anchor="_Toc8758" w:history="1">
        <w:r>
          <w:rPr>
            <w:rFonts w:ascii="仿宋" w:eastAsia="仿宋" w:hAnsi="仿宋" w:cs="仿宋" w:hint="eastAsia"/>
            <w:lang w:eastAsia="zh-CN"/>
          </w:rPr>
          <w:t>(二)、供应商选择与合作</w:t>
        </w:r>
        <w:r>
          <w:tab/>
        </w:r>
        <w:r>
          <w:fldChar w:fldCharType="begin"/>
        </w:r>
        <w:r>
          <w:instrText xml:space="preserve"> PAGEREF _Toc8758 \h </w:instrText>
        </w:r>
        <w:r>
          <w:fldChar w:fldCharType="separate"/>
        </w:r>
        <w:r>
          <w:t>62</w:t>
        </w:r>
        <w:r>
          <w:fldChar w:fldCharType="end"/>
        </w:r>
      </w:hyperlink>
    </w:p>
    <w:p>
      <w:pPr>
        <w:pStyle w:val="TOC2"/>
        <w:tabs>
          <w:tab w:val="right" w:leader="dot" w:pos="8306"/>
        </w:tabs>
      </w:pPr>
      <w:hyperlink w:anchor="_Toc1731" w:history="1">
        <w:r>
          <w:rPr>
            <w:rFonts w:ascii="仿宋" w:eastAsia="仿宋" w:hAnsi="仿宋" w:cs="仿宋" w:hint="eastAsia"/>
            <w:lang w:eastAsia="zh-CN"/>
          </w:rPr>
          <w:t>(三)、物流与库存管理</w:t>
        </w:r>
        <w:r>
          <w:tab/>
        </w:r>
        <w:r>
          <w:fldChar w:fldCharType="begin"/>
        </w:r>
        <w:r>
          <w:instrText xml:space="preserve"> PAGEREF _Toc1731 \h </w:instrText>
        </w:r>
        <w:r>
          <w:fldChar w:fldCharType="separate"/>
        </w:r>
        <w:r>
          <w:t>64</w:t>
        </w:r>
        <w:r>
          <w:fldChar w:fldCharType="end"/>
        </w:r>
      </w:hyperlink>
    </w:p>
    <w:p>
      <w:pPr>
        <w:pStyle w:val="TOC1"/>
        <w:tabs>
          <w:tab w:val="right" w:leader="dot" w:pos="8306"/>
        </w:tabs>
      </w:pPr>
      <w:hyperlink w:anchor="_Toc17725" w:history="1">
        <w:r>
          <w:rPr>
            <w:rFonts w:ascii="仿宋" w:eastAsia="仿宋" w:hAnsi="仿宋" w:cs="仿宋" w:hint="eastAsia"/>
            <w:lang w:eastAsia="zh-CN"/>
          </w:rPr>
          <w:t>十八、工业铝挤压材项目实施时间节点</w:t>
        </w:r>
        <w:r>
          <w:tab/>
        </w:r>
        <w:r>
          <w:fldChar w:fldCharType="begin"/>
        </w:r>
        <w:r>
          <w:instrText xml:space="preserve"> PAGEREF _Toc17725 \h </w:instrText>
        </w:r>
        <w:r>
          <w:fldChar w:fldCharType="separate"/>
        </w:r>
        <w:r>
          <w:t>65</w:t>
        </w:r>
        <w:r>
          <w:fldChar w:fldCharType="end"/>
        </w:r>
      </w:hyperlink>
    </w:p>
    <w:p>
      <w:pPr>
        <w:pStyle w:val="TOC2"/>
        <w:tabs>
          <w:tab w:val="right" w:leader="dot" w:pos="8306"/>
        </w:tabs>
      </w:pPr>
      <w:hyperlink w:anchor="_Toc25820" w:history="1">
        <w:r>
          <w:rPr>
            <w:rFonts w:ascii="仿宋" w:eastAsia="仿宋" w:hAnsi="仿宋" w:cs="仿宋" w:hint="eastAsia"/>
            <w:lang w:eastAsia="zh-CN"/>
          </w:rPr>
          <w:t>(一)、工业铝挤压材项目启动阶段时间节点</w:t>
        </w:r>
        <w:r>
          <w:tab/>
        </w:r>
        <w:r>
          <w:fldChar w:fldCharType="begin"/>
        </w:r>
        <w:r>
          <w:instrText xml:space="preserve"> PAGEREF _Toc25820 \h </w:instrText>
        </w:r>
        <w:r>
          <w:fldChar w:fldCharType="separate"/>
        </w:r>
        <w:r>
          <w:t>65</w:t>
        </w:r>
        <w:r>
          <w:fldChar w:fldCharType="end"/>
        </w:r>
      </w:hyperlink>
    </w:p>
    <w:p>
      <w:pPr>
        <w:pStyle w:val="TOC2"/>
        <w:tabs>
          <w:tab w:val="right" w:leader="dot" w:pos="8306"/>
        </w:tabs>
      </w:pPr>
      <w:hyperlink w:anchor="_Toc22155" w:history="1">
        <w:r>
          <w:rPr>
            <w:rFonts w:ascii="仿宋" w:eastAsia="仿宋" w:hAnsi="仿宋" w:cs="仿宋" w:hint="eastAsia"/>
            <w:lang w:eastAsia="zh-CN"/>
          </w:rPr>
          <w:t>(二)、工业铝挤压材项目执行阶段时间节点</w:t>
        </w:r>
        <w:r>
          <w:tab/>
        </w:r>
        <w:r>
          <w:fldChar w:fldCharType="begin"/>
        </w:r>
        <w:r>
          <w:instrText xml:space="preserve"> PAGEREF _Toc22155 \h </w:instrText>
        </w:r>
        <w:r>
          <w:fldChar w:fldCharType="separate"/>
        </w:r>
        <w:r>
          <w:t>66</w:t>
        </w:r>
        <w:r>
          <w:fldChar w:fldCharType="end"/>
        </w:r>
      </w:hyperlink>
    </w:p>
    <w:p>
      <w:pPr>
        <w:pStyle w:val="TOC2"/>
        <w:tabs>
          <w:tab w:val="right" w:leader="dot" w:pos="8306"/>
        </w:tabs>
      </w:pPr>
      <w:hyperlink w:anchor="_Toc10959" w:history="1">
        <w:r>
          <w:rPr>
            <w:rFonts w:ascii="仿宋" w:eastAsia="仿宋" w:hAnsi="仿宋" w:cs="仿宋" w:hint="eastAsia"/>
            <w:lang w:eastAsia="zh-CN"/>
          </w:rPr>
          <w:t>(三)、工业铝挤压材项目完成阶段时间节点</w:t>
        </w:r>
        <w:r>
          <w:tab/>
        </w:r>
        <w:r>
          <w:fldChar w:fldCharType="begin"/>
        </w:r>
        <w:r>
          <w:instrText xml:space="preserve"> PAGEREF _Toc10959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669"/>
      <w:r>
        <w:rPr>
          <w:rFonts w:ascii="仿宋" w:eastAsia="仿宋" w:hAnsi="仿宋" w:cs="仿宋" w:hint="eastAsia"/>
          <w:sz w:val="28"/>
          <w:lang w:eastAsia="zh-CN"/>
        </w:rPr>
        <w:t>一、工业铝挤压材项目建设背景及必要性分析</w:t>
      </w:r>
      <w:bookmarkEnd w:id="2"/>
    </w:p>
    <w:p>
      <w:pPr>
        <w:pStyle w:val="Heading2"/>
        <w:rPr>
          <w:rFonts w:ascii="仿宋" w:eastAsia="仿宋" w:hAnsi="仿宋" w:cs="仿宋" w:hint="eastAsia"/>
          <w:lang w:eastAsia="zh-CN"/>
        </w:rPr>
      </w:pPr>
      <w:bookmarkStart w:id="3" w:name="_Toc1665"/>
      <w:r>
        <w:rPr>
          <w:rFonts w:ascii="仿宋" w:eastAsia="仿宋" w:hAnsi="仿宋" w:cs="仿宋" w:hint="eastAsia"/>
          <w:lang w:eastAsia="zh-CN"/>
        </w:rPr>
        <w:t>(一)、工业铝挤压材项目背景分析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铝挤压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业铝挤压材项目在这个潮流中的定位。同时，我们将关注行业内涌现的新兴机遇，以便工业铝挤压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铝挤压材项目提供了强大的发展动力。我们将聚焦于行业内最新的技术发展趋势，包括但不限于人工智能、大数据分析、物联网等领域。通过深度的技术研究，我们将确保工业铝挤压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铝挤压材项目发展的源泉。我们将投入更多的精力对市场需求进行深入剖析，超越表面的需求，深入挖掘潜在的市场痛点和机遇。通过对市场需求的细致了解，工业铝挤压材项目将更有针对性地设计解决方案，满足市场的多样化需求，从而更好地促进工业铝挤压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铝挤压材项目战略至关重要。我们将对竞争态势进行更为深入的分析，包括但不限于市场份额、产品特点、客户满意度等多个维度。通过深度的竞争分析，工业铝挤压材项目将能够更准确地把握市场脉搏，制定具有竞争力的工业铝挤压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工业铝挤压材项目的发展具有直接的影响。我们将进行更为全面的法规和政策分析，了解行业发展中的潜在法律风险和合规挑战。通过充分了解和遵守相关法规，工业铝挤压材项目将确保在法律框架内合法合规运营，为工业铝挤压材项目的稳健发展提供有力支持。</w:t>
      </w:r>
    </w:p>
    <w:p>
      <w:pPr>
        <w:pStyle w:val="Heading2"/>
        <w:ind w:firstLine="560" w:firstLineChars="200"/>
        <w:rPr>
          <w:rFonts w:ascii="仿宋" w:eastAsia="仿宋" w:hAnsi="仿宋" w:cs="仿宋" w:hint="eastAsia"/>
          <w:sz w:val="28"/>
          <w:lang w:eastAsia="zh-CN"/>
        </w:rPr>
      </w:pPr>
      <w:bookmarkStart w:id="4" w:name="_Toc19283"/>
      <w:r>
        <w:rPr>
          <w:rFonts w:ascii="仿宋" w:eastAsia="仿宋" w:hAnsi="仿宋" w:cs="仿宋" w:hint="eastAsia"/>
          <w:sz w:val="28"/>
          <w:lang w:eastAsia="zh-CN"/>
        </w:rPr>
        <w:t>(二)、工业铝挤压材项目建设必要性分析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建设的迫切性源于对行业发展趋势的深刻洞察。我们正处于一个行业变革的时代，科技创新、数字化转型成为企业发展的关键动力。工业铝挤压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建设不仅仅是为了跟上潮流，更是为了通过技术创新推动企业的持续发展。通过引入先进的技术和解决方案，工业铝挤压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铝挤压材项目的建设成为必然选择，通过提高产品质量、拓展服务领域，从而在竞争中获得更多的机会。工业铝挤压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铝挤压材项目建设的必要性体现在对客户需求更精准的满足。通过工业铝挤压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建设的背后是对企业持续创新的追求。只有通过不断创新，企业才能在竞争中立于不败之地。工业铝挤压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378"/>
      <w:r>
        <w:rPr>
          <w:rFonts w:ascii="仿宋" w:eastAsia="仿宋" w:hAnsi="仿宋" w:cs="仿宋" w:hint="eastAsia"/>
          <w:sz w:val="28"/>
          <w:lang w:eastAsia="zh-CN"/>
        </w:rPr>
        <w:t>二、工业铝挤压材项目土建工程</w:t>
      </w:r>
      <w:bookmarkEnd w:id="5"/>
    </w:p>
    <w:p>
      <w:pPr>
        <w:pStyle w:val="Heading2"/>
        <w:rPr>
          <w:rFonts w:ascii="仿宋" w:eastAsia="仿宋" w:hAnsi="仿宋" w:cs="仿宋" w:hint="eastAsia"/>
          <w:lang w:eastAsia="zh-CN"/>
        </w:rPr>
      </w:pPr>
      <w:bookmarkStart w:id="6" w:name="_Toc387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在工业铝挤压材项目的建筑工程设计中，我们将秉承一系列重要的设计原则，以确保工业铝挤压材项目建筑在功能、美观、可持续性等方面达到最佳效果。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首要原则是确保建筑的功能性得到最大化的发挥。我们将充分理解工业铝挤压材项目的实际需求，合理布局各个功能区域，保证建筑在满足业务需求的同时，提供高效的工作环境。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在建筑设计中，我们将综合考虑建设和运营成本。通过精细的经济效益分析，确保设计方案在高效利用资源的同时，对工业铝挤压材项目的长期盈利能力有积极的贡献。</w:t>
      </w:r>
    </w:p>
    <w:p>
      <w:pPr>
        <w:pStyle w:val="Heading2"/>
        <w:ind w:firstLine="560" w:firstLineChars="200"/>
        <w:rPr>
          <w:rFonts w:ascii="仿宋" w:eastAsia="仿宋" w:hAnsi="仿宋" w:cs="仿宋" w:hint="eastAsia"/>
          <w:sz w:val="28"/>
          <w:lang w:eastAsia="zh-CN"/>
        </w:rPr>
      </w:pPr>
      <w:bookmarkStart w:id="7" w:name="_Toc274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铝挤压材项目的土建工程设计中，我们将精准设定设计年限，结合工业铝挤压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铝挤压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3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铝挤压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铝挤压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铝挤压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45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本期工程工业铝挤压材项目预计总建筑面积XXX平方米，其中：计容建筑面积XXX平方米，计划建筑工程投资XX万元，占工业铝挤压材项目总投资的XX%。</w:t>
      </w:r>
    </w:p>
    <w:p>
      <w:pPr>
        <w:pStyle w:val="Heading1"/>
        <w:ind w:firstLine="560" w:firstLineChars="200"/>
        <w:rPr>
          <w:rFonts w:ascii="仿宋" w:eastAsia="仿宋" w:hAnsi="仿宋" w:cs="仿宋" w:hint="eastAsia"/>
          <w:sz w:val="28"/>
          <w:lang w:eastAsia="zh-CN"/>
        </w:rPr>
      </w:pPr>
      <w:bookmarkStart w:id="10" w:name="_Toc26418"/>
      <w:r>
        <w:rPr>
          <w:rFonts w:ascii="仿宋" w:eastAsia="仿宋" w:hAnsi="仿宋" w:cs="仿宋" w:hint="eastAsia"/>
          <w:sz w:val="28"/>
          <w:lang w:eastAsia="zh-CN"/>
        </w:rPr>
        <w:t>三、工业铝挤压材项目选址可行性分析</w:t>
      </w:r>
      <w:bookmarkEnd w:id="10"/>
    </w:p>
    <w:p>
      <w:pPr>
        <w:pStyle w:val="Heading2"/>
        <w:rPr>
          <w:rFonts w:ascii="仿宋" w:eastAsia="仿宋" w:hAnsi="仿宋" w:cs="仿宋" w:hint="eastAsia"/>
          <w:lang w:eastAsia="zh-CN"/>
        </w:rPr>
      </w:pPr>
      <w:bookmarkStart w:id="11" w:name="_Toc23787"/>
      <w:r>
        <w:rPr>
          <w:rFonts w:ascii="仿宋" w:eastAsia="仿宋" w:hAnsi="仿宋" w:cs="仿宋" w:hint="eastAsia"/>
          <w:lang w:eastAsia="zh-CN"/>
        </w:rPr>
        <w:t>(一)、工业铝挤压材项目选址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该工业铝挤压材项目选址位于XX省XX市XX区XXX街道</w:t>
      </w:r>
    </w:p>
    <w:p>
      <w:pPr>
        <w:pStyle w:val="Heading2"/>
        <w:ind w:firstLine="560" w:firstLineChars="200"/>
        <w:rPr>
          <w:rFonts w:ascii="仿宋" w:eastAsia="仿宋" w:hAnsi="仿宋" w:cs="仿宋" w:hint="eastAsia"/>
          <w:sz w:val="28"/>
          <w:lang w:eastAsia="zh-CN"/>
        </w:rPr>
      </w:pPr>
      <w:bookmarkStart w:id="12" w:name="_Toc386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工业铝挤压材项目的征地面积将根据工业铝挤压材项目的实际规模和需求进行精确规划。具体面积XXX平方米，旨在确保工业铝挤压材项目不仅能够满足当前的发展需求，还能够预留空间以适应未来的扩展。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净用地面积是在征地面积基础上去除不可利用面积后的实际可开发用地。具体面积XXX平方米，考虑到环保、交通、安全等多方面因素，以确保工业铝挤压材项目在整体利用效率上达到最优。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工业铝挤压材项目计划建设的建筑总规模具体面积XXX平方米。这一规模的确定综合考虑了工业铝挤压材项目的性质、规模，以及城市规划的相关要求，确保建筑布局与周边环境协调一致。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绿地率是工业铝挤压材项目用地中被规划为绿地的比例。具体面积XXX平方米，旨在通过合理规划绿地，改善工业铝挤压材项目周边环境，提升居民生活质量，并符合城市整体绿化规划。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容积率是用地上可以建设的建筑总体积与用地面积之比。具体面积XXX，通过合理的容积率规划，确保工业铝挤压材项目建筑规模与周边环境和谐共生。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铝挤压材项目选址与当地城市规划相一致，具体面积XXX平方米。通过与城市规划部门深入沟通，确保工业铝挤压材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业铝挤压材项目选址符合当地产业政策，具体面积XXX平方米。这包括工业铝挤压材项目对当地经济的促进作用，以及对相关产业的带动效应，确保工业铝挤压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用地总体要求必须符合环保和可持续发展的原则，具体面积XXX平方米。通过采用绿色建筑设计、节能减排等措施，确保工业铝挤压材项目在建设和运营过程中对环境的影响最小化，达到可持续发展的要求。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确保工业铝挤压材项目选址具备必要的公共设施配套，具体面积XXX平方米。这包括交通便利性、教育、医疗等基础设施，以提高居民生活品质，使得工业铝挤压材项目选址更具吸引力。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考虑用地总体要求对当地社会稳定性的影响，具体面积XXX平方米。通过深入了解当地社区反馈，确保工业铝挤压材项目的选址和建设过程对当地社会和谐稳定产生积极作用。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铝挤压材项目选址不仅符合法规和规划，还在实际操作中具有可行性。这一全面规划将为工业铝挤压材项目的成功实施提供坚实的基础，确保工业铝挤压材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8543"/>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铝挤压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铝挤压材项目的设备规划和空间设计中，我们将采取灵活设备布局的措施。设备布局将根据实际需求进行灵活设计，避免不必要的浪费。通过合理规划设备摆放位置，我们将提高设备的利用率，减少设备间距，以确保工业铝挤压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业铝挤压材项目内部引入共享设施的概念，例如共享会议室、办公区等。通过这种方式，我们可以减少对资源的重复建设，提高资源共享效率，从而减小工业铝挤压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581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业铝挤压材项目的总图布置中，我们将不同功能区域进行明确的规划，以最大程度满足工业铝挤压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9"/>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铝挤压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铝挤压材项目对环境的影响是综合评价的重要因素之一。我们将详细考虑选址周边的自然环境、生态保护区、水源地等情况，确保工业铝挤压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对选址的评价还需充分考虑当地政府的产业政策和法规。我们将详细了解工业铝挤压材项目所在地的相关政策，确保工业铝挤压材项目的规划和运营与当地法规相符，降低不必要的法律风险。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考虑到社会稳定性对企业运营的重要性，我们将评估选址地区的社会安全情况、劳工关系、社区反馈等方面，以确保工业铝挤压材项目的建设和运营不会受到社会稳定性的负面影响。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最后，我们将综合考虑用地成本，包括土地购置费用、土地开发成本等。通过对用地成本的详细评估，我们能够做出更为精确的经济效益分析，为工业铝挤压材项目的投资决策提供有力支持。</w:t>
      </w:r>
    </w:p>
    <w:p>
      <w:pPr>
        <w:pStyle w:val="Heading1"/>
        <w:ind w:firstLine="560" w:firstLineChars="200"/>
        <w:rPr>
          <w:rFonts w:ascii="仿宋" w:eastAsia="仿宋" w:hAnsi="仿宋" w:cs="仿宋" w:hint="eastAsia"/>
          <w:sz w:val="28"/>
          <w:lang w:eastAsia="zh-CN"/>
        </w:rPr>
      </w:pPr>
      <w:bookmarkStart w:id="16" w:name="_Toc15683"/>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552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工业铝挤压材项目的主要产品是XXXX，预计年产值为XXX万元。这一产品在市场中占据着重要的地位，其广泛的应用范围使得该工业铝挤压材项目的市场前景非常广阔。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业铝挤压材项目的xxx产品作为重要的原材料之一，将在多个领域发挥关键作用。其在建筑、交通、能源等方面的广泛应用将为整个产业链提供强大的支持，形成产业协同效应。工业铝挤压材项目的年产值XXX万XXX万XXX万万元不仅反映了其在市场上的巨大潜力，更预示着它对国民经济的积极贡献。这种关联度高、涉及面广的产业关系，使得该工业铝挤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0722"/>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总征地面积为XXXX平方米，相当于约XX.XX亩，其中净用地面积为XXXX平方米，红线范围内相当于约XX.XX亩。这一用地规模充分考虑了工业铝挤压材项目的建设需求，保障了工业铝挤压材项目在合适的空间内得以充分发展。工业铝挤压材项目规划的总建筑面积为XXXX平方米，其中主体工程建设占XXXX平方米，计容建筑面积达XXXX平方米。预计建筑工程的投资将达到XXXX万元，为工业铝挤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计划购置的设备共计XXXX台（套），设备购置费用为XXXX万元。这一设备购置计划充分考虑到工业铝挤压材项目的生产需求和技术要求，确保了工业铝挤压材项目在生产运营中具备先进的技术装备和高效的生产能力。设备的合理配置将为工业铝挤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铝挤压材项目计划总投资为XXXX万元，预计年实现营业收入为XXXX万元。这一产能规模的设定旨在确保工业铝挤压材项目能够在投资与回报之间取得平衡，实现长期可持续的发展。工业铝挤压材项目的总投资充分考虑到各个方面的需求，包括用地建设、设备购置等多个环节，以确保工业铝挤压材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https://d.book118.com/526021210011010035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工业铝挤压材项目计划设计方案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1040C"/>
    <w:rsid w:val="5D1104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2121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2024-01-15T09:59:00Z</dcterms:created>
  <dcterms:modified xsi:type="dcterms:W3CDTF">2024-01-15T09:59:53Z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E200E7E80A2B483193E40127D1699BE4_11</vt:lpwstr>
  </property>
  <property fmtid="{D5CDD505-2E9C-101B-9397-08002B2CF9AE}" pid="3" name="KSOProductBuildVer">
    <vt:lpwstr>2052-12.1.0.16120</vt:lpwstr>
  </property>
</Properties>
</file>