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夹板模压门项目可行性建设方案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65" w:history="1">
        <w:r>
          <w:rPr>
            <w:rFonts w:ascii="仿宋" w:eastAsia="仿宋" w:hAnsi="仿宋" w:cs="仿宋" w:hint="eastAsia"/>
            <w:lang w:eastAsia="zh-CN"/>
          </w:rPr>
          <w:t>概论</w:t>
        </w:r>
        <w:r>
          <w:tab/>
        </w:r>
        <w:r>
          <w:fldChar w:fldCharType="begin"/>
        </w:r>
        <w:r>
          <w:instrText xml:space="preserve"> PAGEREF _Toc20065 \h </w:instrText>
        </w:r>
        <w:r>
          <w:fldChar w:fldCharType="separate"/>
        </w:r>
        <w:r>
          <w:t>3</w:t>
        </w:r>
        <w:r>
          <w:fldChar w:fldCharType="end"/>
        </w:r>
      </w:hyperlink>
    </w:p>
    <w:p>
      <w:pPr>
        <w:pStyle w:val="TOC1"/>
        <w:tabs>
          <w:tab w:val="right" w:leader="dot" w:pos="8306"/>
        </w:tabs>
      </w:pPr>
      <w:hyperlink w:anchor="_Toc12146" w:history="1">
        <w:r>
          <w:rPr>
            <w:rFonts w:ascii="仿宋" w:eastAsia="仿宋" w:hAnsi="仿宋" w:cs="仿宋" w:hint="eastAsia"/>
            <w:lang w:eastAsia="zh-CN"/>
          </w:rPr>
          <w:t>一、经济影响分析</w:t>
        </w:r>
        <w:r>
          <w:tab/>
        </w:r>
        <w:r>
          <w:fldChar w:fldCharType="begin"/>
        </w:r>
        <w:r>
          <w:instrText xml:space="preserve"> PAGEREF _Toc12146 \h </w:instrText>
        </w:r>
        <w:r>
          <w:fldChar w:fldCharType="separate"/>
        </w:r>
        <w:r>
          <w:t>3</w:t>
        </w:r>
        <w:r>
          <w:fldChar w:fldCharType="end"/>
        </w:r>
      </w:hyperlink>
    </w:p>
    <w:p>
      <w:pPr>
        <w:pStyle w:val="TOC2"/>
        <w:tabs>
          <w:tab w:val="right" w:leader="dot" w:pos="8306"/>
        </w:tabs>
      </w:pPr>
      <w:hyperlink w:anchor="_Toc14303" w:history="1">
        <w:r>
          <w:rPr>
            <w:rFonts w:ascii="仿宋" w:eastAsia="仿宋" w:hAnsi="仿宋" w:cs="仿宋" w:hint="eastAsia"/>
            <w:lang w:eastAsia="zh-CN"/>
          </w:rPr>
          <w:t>(一)、经济费用效益或费用效果分析</w:t>
        </w:r>
        <w:r>
          <w:tab/>
        </w:r>
        <w:r>
          <w:fldChar w:fldCharType="begin"/>
        </w:r>
        <w:r>
          <w:instrText xml:space="preserve"> PAGEREF _Toc14303 \h </w:instrText>
        </w:r>
        <w:r>
          <w:fldChar w:fldCharType="separate"/>
        </w:r>
        <w:r>
          <w:t>3</w:t>
        </w:r>
        <w:r>
          <w:fldChar w:fldCharType="end"/>
        </w:r>
      </w:hyperlink>
    </w:p>
    <w:p>
      <w:pPr>
        <w:pStyle w:val="TOC2"/>
        <w:tabs>
          <w:tab w:val="right" w:leader="dot" w:pos="8306"/>
        </w:tabs>
      </w:pPr>
      <w:hyperlink w:anchor="_Toc27174" w:history="1">
        <w:r>
          <w:rPr>
            <w:rFonts w:ascii="仿宋" w:eastAsia="仿宋" w:hAnsi="仿宋" w:cs="仿宋" w:hint="eastAsia"/>
            <w:lang w:eastAsia="zh-CN"/>
          </w:rPr>
          <w:t>(二)、行业影响分析</w:t>
        </w:r>
        <w:r>
          <w:tab/>
        </w:r>
        <w:r>
          <w:fldChar w:fldCharType="begin"/>
        </w:r>
        <w:r>
          <w:instrText xml:space="preserve"> PAGEREF _Toc27174 \h </w:instrText>
        </w:r>
        <w:r>
          <w:fldChar w:fldCharType="separate"/>
        </w:r>
        <w:r>
          <w:t>5</w:t>
        </w:r>
        <w:r>
          <w:fldChar w:fldCharType="end"/>
        </w:r>
      </w:hyperlink>
    </w:p>
    <w:p>
      <w:pPr>
        <w:pStyle w:val="TOC2"/>
        <w:tabs>
          <w:tab w:val="right" w:leader="dot" w:pos="8306"/>
        </w:tabs>
      </w:pPr>
      <w:hyperlink w:anchor="_Toc17753" w:history="1">
        <w:r>
          <w:rPr>
            <w:rFonts w:ascii="仿宋" w:eastAsia="仿宋" w:hAnsi="仿宋" w:cs="仿宋" w:hint="eastAsia"/>
            <w:lang w:eastAsia="zh-CN"/>
          </w:rPr>
          <w:t>(三)、区域经济影响分析</w:t>
        </w:r>
        <w:r>
          <w:tab/>
        </w:r>
        <w:r>
          <w:fldChar w:fldCharType="begin"/>
        </w:r>
        <w:r>
          <w:instrText xml:space="preserve"> PAGEREF _Toc17753 \h </w:instrText>
        </w:r>
        <w:r>
          <w:fldChar w:fldCharType="separate"/>
        </w:r>
        <w:r>
          <w:t>7</w:t>
        </w:r>
        <w:r>
          <w:fldChar w:fldCharType="end"/>
        </w:r>
      </w:hyperlink>
    </w:p>
    <w:p>
      <w:pPr>
        <w:pStyle w:val="TOC2"/>
        <w:tabs>
          <w:tab w:val="right" w:leader="dot" w:pos="8306"/>
        </w:tabs>
      </w:pPr>
      <w:hyperlink w:anchor="_Toc8090" w:history="1">
        <w:r>
          <w:rPr>
            <w:rFonts w:ascii="仿宋" w:eastAsia="仿宋" w:hAnsi="仿宋" w:cs="仿宋" w:hint="eastAsia"/>
            <w:lang w:eastAsia="zh-CN"/>
          </w:rPr>
          <w:t>(四)、宏观经济影响分析</w:t>
        </w:r>
        <w:r>
          <w:tab/>
        </w:r>
        <w:r>
          <w:fldChar w:fldCharType="begin"/>
        </w:r>
        <w:r>
          <w:instrText xml:space="preserve"> PAGEREF _Toc8090 \h </w:instrText>
        </w:r>
        <w:r>
          <w:fldChar w:fldCharType="separate"/>
        </w:r>
        <w:r>
          <w:t>8</w:t>
        </w:r>
        <w:r>
          <w:fldChar w:fldCharType="end"/>
        </w:r>
      </w:hyperlink>
    </w:p>
    <w:p>
      <w:pPr>
        <w:pStyle w:val="TOC1"/>
        <w:tabs>
          <w:tab w:val="right" w:leader="dot" w:pos="8306"/>
        </w:tabs>
      </w:pPr>
      <w:hyperlink w:anchor="_Toc18301" w:history="1">
        <w:r>
          <w:rPr>
            <w:rFonts w:ascii="仿宋" w:eastAsia="仿宋" w:hAnsi="仿宋" w:cs="仿宋" w:hint="eastAsia"/>
            <w:lang w:eastAsia="zh-CN"/>
          </w:rPr>
          <w:t>二、资源开发及综合利用分析</w:t>
        </w:r>
        <w:r>
          <w:tab/>
        </w:r>
        <w:r>
          <w:fldChar w:fldCharType="begin"/>
        </w:r>
        <w:r>
          <w:instrText xml:space="preserve"> PAGEREF _Toc18301 \h </w:instrText>
        </w:r>
        <w:r>
          <w:fldChar w:fldCharType="separate"/>
        </w:r>
        <w:r>
          <w:t>9</w:t>
        </w:r>
        <w:r>
          <w:fldChar w:fldCharType="end"/>
        </w:r>
      </w:hyperlink>
    </w:p>
    <w:p>
      <w:pPr>
        <w:pStyle w:val="TOC2"/>
        <w:tabs>
          <w:tab w:val="right" w:leader="dot" w:pos="8306"/>
        </w:tabs>
      </w:pPr>
      <w:hyperlink w:anchor="_Toc32083" w:history="1">
        <w:r>
          <w:rPr>
            <w:rFonts w:ascii="仿宋" w:eastAsia="仿宋" w:hAnsi="仿宋" w:cs="仿宋" w:hint="eastAsia"/>
            <w:lang w:eastAsia="zh-CN"/>
          </w:rPr>
          <w:t>(一)、资源开发方案</w:t>
        </w:r>
        <w:r>
          <w:tab/>
        </w:r>
        <w:r>
          <w:fldChar w:fldCharType="begin"/>
        </w:r>
        <w:r>
          <w:instrText xml:space="preserve"> PAGEREF _Toc32083 \h </w:instrText>
        </w:r>
        <w:r>
          <w:fldChar w:fldCharType="separate"/>
        </w:r>
        <w:r>
          <w:t>9</w:t>
        </w:r>
        <w:r>
          <w:fldChar w:fldCharType="end"/>
        </w:r>
      </w:hyperlink>
    </w:p>
    <w:p>
      <w:pPr>
        <w:pStyle w:val="TOC2"/>
        <w:tabs>
          <w:tab w:val="right" w:leader="dot" w:pos="8306"/>
        </w:tabs>
      </w:pPr>
      <w:hyperlink w:anchor="_Toc7940" w:history="1">
        <w:r>
          <w:rPr>
            <w:rFonts w:ascii="仿宋" w:eastAsia="仿宋" w:hAnsi="仿宋" w:cs="仿宋" w:hint="eastAsia"/>
            <w:lang w:eastAsia="zh-CN"/>
          </w:rPr>
          <w:t>(二)、资源利用方案</w:t>
        </w:r>
        <w:r>
          <w:tab/>
        </w:r>
        <w:r>
          <w:fldChar w:fldCharType="begin"/>
        </w:r>
        <w:r>
          <w:instrText xml:space="preserve"> PAGEREF _Toc7940 \h </w:instrText>
        </w:r>
        <w:r>
          <w:fldChar w:fldCharType="separate"/>
        </w:r>
        <w:r>
          <w:t>11</w:t>
        </w:r>
        <w:r>
          <w:fldChar w:fldCharType="end"/>
        </w:r>
      </w:hyperlink>
    </w:p>
    <w:p>
      <w:pPr>
        <w:pStyle w:val="TOC2"/>
        <w:tabs>
          <w:tab w:val="right" w:leader="dot" w:pos="8306"/>
        </w:tabs>
      </w:pPr>
      <w:hyperlink w:anchor="_Toc19785" w:history="1">
        <w:r>
          <w:rPr>
            <w:rFonts w:ascii="仿宋" w:eastAsia="仿宋" w:hAnsi="仿宋" w:cs="仿宋" w:hint="eastAsia"/>
            <w:lang w:eastAsia="zh-CN"/>
          </w:rPr>
          <w:t>(三)、资源节约措施</w:t>
        </w:r>
        <w:r>
          <w:tab/>
        </w:r>
        <w:r>
          <w:fldChar w:fldCharType="begin"/>
        </w:r>
        <w:r>
          <w:instrText xml:space="preserve"> PAGEREF _Toc19785 \h </w:instrText>
        </w:r>
        <w:r>
          <w:fldChar w:fldCharType="separate"/>
        </w:r>
        <w:r>
          <w:t>12</w:t>
        </w:r>
        <w:r>
          <w:fldChar w:fldCharType="end"/>
        </w:r>
      </w:hyperlink>
    </w:p>
    <w:p>
      <w:pPr>
        <w:pStyle w:val="TOC1"/>
        <w:tabs>
          <w:tab w:val="right" w:leader="dot" w:pos="8306"/>
        </w:tabs>
      </w:pPr>
      <w:hyperlink w:anchor="_Toc12703" w:history="1">
        <w:r>
          <w:rPr>
            <w:rFonts w:ascii="仿宋" w:eastAsia="仿宋" w:hAnsi="仿宋" w:cs="仿宋" w:hint="eastAsia"/>
            <w:lang w:eastAsia="zh-CN"/>
          </w:rPr>
          <w:t>三、社会影响分析</w:t>
        </w:r>
        <w:r>
          <w:tab/>
        </w:r>
        <w:r>
          <w:fldChar w:fldCharType="begin"/>
        </w:r>
        <w:r>
          <w:instrText xml:space="preserve"> PAGEREF _Toc12703 \h </w:instrText>
        </w:r>
        <w:r>
          <w:fldChar w:fldCharType="separate"/>
        </w:r>
        <w:r>
          <w:t>13</w:t>
        </w:r>
        <w:r>
          <w:fldChar w:fldCharType="end"/>
        </w:r>
      </w:hyperlink>
    </w:p>
    <w:p>
      <w:pPr>
        <w:pStyle w:val="TOC2"/>
        <w:tabs>
          <w:tab w:val="right" w:leader="dot" w:pos="8306"/>
        </w:tabs>
      </w:pPr>
      <w:hyperlink w:anchor="_Toc31642" w:history="1">
        <w:r>
          <w:rPr>
            <w:rFonts w:ascii="仿宋" w:eastAsia="仿宋" w:hAnsi="仿宋" w:cs="仿宋" w:hint="eastAsia"/>
            <w:lang w:eastAsia="zh-CN"/>
          </w:rPr>
          <w:t>(一)、社会影响效果分析</w:t>
        </w:r>
        <w:r>
          <w:tab/>
        </w:r>
        <w:r>
          <w:fldChar w:fldCharType="begin"/>
        </w:r>
        <w:r>
          <w:instrText xml:space="preserve"> PAGEREF _Toc31642 \h </w:instrText>
        </w:r>
        <w:r>
          <w:fldChar w:fldCharType="separate"/>
        </w:r>
        <w:r>
          <w:t>13</w:t>
        </w:r>
        <w:r>
          <w:fldChar w:fldCharType="end"/>
        </w:r>
      </w:hyperlink>
    </w:p>
    <w:p>
      <w:pPr>
        <w:pStyle w:val="TOC2"/>
        <w:tabs>
          <w:tab w:val="right" w:leader="dot" w:pos="8306"/>
        </w:tabs>
      </w:pPr>
      <w:hyperlink w:anchor="_Toc11106" w:history="1">
        <w:r>
          <w:rPr>
            <w:rFonts w:ascii="仿宋" w:eastAsia="仿宋" w:hAnsi="仿宋" w:cs="仿宋" w:hint="eastAsia"/>
            <w:lang w:eastAsia="zh-CN"/>
          </w:rPr>
          <w:t>(二)、社会适应性分析</w:t>
        </w:r>
        <w:r>
          <w:tab/>
        </w:r>
        <w:r>
          <w:fldChar w:fldCharType="begin"/>
        </w:r>
        <w:r>
          <w:instrText xml:space="preserve"> PAGEREF _Toc11106 \h </w:instrText>
        </w:r>
        <w:r>
          <w:fldChar w:fldCharType="separate"/>
        </w:r>
        <w:r>
          <w:t>15</w:t>
        </w:r>
        <w:r>
          <w:fldChar w:fldCharType="end"/>
        </w:r>
      </w:hyperlink>
    </w:p>
    <w:p>
      <w:pPr>
        <w:pStyle w:val="TOC2"/>
        <w:tabs>
          <w:tab w:val="right" w:leader="dot" w:pos="8306"/>
        </w:tabs>
      </w:pPr>
      <w:hyperlink w:anchor="_Toc23248" w:history="1">
        <w:r>
          <w:rPr>
            <w:rFonts w:ascii="仿宋" w:eastAsia="仿宋" w:hAnsi="仿宋" w:cs="仿宋" w:hint="eastAsia"/>
            <w:lang w:eastAsia="zh-CN"/>
          </w:rPr>
          <w:t>(三)、社会风险及对策分析</w:t>
        </w:r>
        <w:r>
          <w:tab/>
        </w:r>
        <w:r>
          <w:fldChar w:fldCharType="begin"/>
        </w:r>
        <w:r>
          <w:instrText xml:space="preserve"> PAGEREF _Toc23248 \h </w:instrText>
        </w:r>
        <w:r>
          <w:fldChar w:fldCharType="separate"/>
        </w:r>
        <w:r>
          <w:t>17</w:t>
        </w:r>
        <w:r>
          <w:fldChar w:fldCharType="end"/>
        </w:r>
      </w:hyperlink>
    </w:p>
    <w:p>
      <w:pPr>
        <w:pStyle w:val="TOC1"/>
        <w:tabs>
          <w:tab w:val="right" w:leader="dot" w:pos="8306"/>
        </w:tabs>
      </w:pPr>
      <w:hyperlink w:anchor="_Toc6249" w:history="1">
        <w:r>
          <w:rPr>
            <w:rFonts w:ascii="仿宋" w:eastAsia="仿宋" w:hAnsi="仿宋" w:cs="仿宋" w:hint="eastAsia"/>
            <w:lang w:eastAsia="zh-CN"/>
          </w:rPr>
          <w:t>四、建设风险评估分析</w:t>
        </w:r>
        <w:r>
          <w:tab/>
        </w:r>
        <w:r>
          <w:fldChar w:fldCharType="begin"/>
        </w:r>
        <w:r>
          <w:instrText xml:space="preserve"> PAGEREF _Toc6249 \h </w:instrText>
        </w:r>
        <w:r>
          <w:fldChar w:fldCharType="separate"/>
        </w:r>
        <w:r>
          <w:t>20</w:t>
        </w:r>
        <w:r>
          <w:fldChar w:fldCharType="end"/>
        </w:r>
      </w:hyperlink>
    </w:p>
    <w:p>
      <w:pPr>
        <w:pStyle w:val="TOC2"/>
        <w:tabs>
          <w:tab w:val="right" w:leader="dot" w:pos="8306"/>
        </w:tabs>
      </w:pPr>
      <w:hyperlink w:anchor="_Toc9060" w:history="1">
        <w:r>
          <w:rPr>
            <w:rFonts w:ascii="仿宋" w:eastAsia="仿宋" w:hAnsi="仿宋" w:cs="仿宋" w:hint="eastAsia"/>
            <w:lang w:eastAsia="zh-CN"/>
          </w:rPr>
          <w:t>(一)、政策风险分析</w:t>
        </w:r>
        <w:r>
          <w:tab/>
        </w:r>
        <w:r>
          <w:fldChar w:fldCharType="begin"/>
        </w:r>
        <w:r>
          <w:instrText xml:space="preserve"> PAGEREF _Toc9060 \h </w:instrText>
        </w:r>
        <w:r>
          <w:fldChar w:fldCharType="separate"/>
        </w:r>
        <w:r>
          <w:t>20</w:t>
        </w:r>
        <w:r>
          <w:fldChar w:fldCharType="end"/>
        </w:r>
      </w:hyperlink>
    </w:p>
    <w:p>
      <w:pPr>
        <w:pStyle w:val="TOC2"/>
        <w:tabs>
          <w:tab w:val="right" w:leader="dot" w:pos="8306"/>
        </w:tabs>
      </w:pPr>
      <w:hyperlink w:anchor="_Toc206" w:history="1">
        <w:r>
          <w:rPr>
            <w:rFonts w:ascii="仿宋" w:eastAsia="仿宋" w:hAnsi="仿宋" w:cs="仿宋" w:hint="eastAsia"/>
            <w:lang w:eastAsia="zh-CN"/>
          </w:rPr>
          <w:t>(二)、社会风险分析</w:t>
        </w:r>
        <w:r>
          <w:tab/>
        </w:r>
        <w:r>
          <w:fldChar w:fldCharType="begin"/>
        </w:r>
        <w:r>
          <w:instrText xml:space="preserve"> PAGEREF _Toc206 \h </w:instrText>
        </w:r>
        <w:r>
          <w:fldChar w:fldCharType="separate"/>
        </w:r>
        <w:r>
          <w:t>21</w:t>
        </w:r>
        <w:r>
          <w:fldChar w:fldCharType="end"/>
        </w:r>
      </w:hyperlink>
    </w:p>
    <w:p>
      <w:pPr>
        <w:pStyle w:val="TOC2"/>
        <w:tabs>
          <w:tab w:val="right" w:leader="dot" w:pos="8306"/>
        </w:tabs>
      </w:pPr>
      <w:hyperlink w:anchor="_Toc20590" w:history="1">
        <w:r>
          <w:rPr>
            <w:rFonts w:ascii="仿宋" w:eastAsia="仿宋" w:hAnsi="仿宋" w:cs="仿宋" w:hint="eastAsia"/>
            <w:lang w:eastAsia="zh-CN"/>
          </w:rPr>
          <w:t>(三)、市场风险分析</w:t>
        </w:r>
        <w:r>
          <w:tab/>
        </w:r>
        <w:r>
          <w:fldChar w:fldCharType="begin"/>
        </w:r>
        <w:r>
          <w:instrText xml:space="preserve"> PAGEREF _Toc20590 \h </w:instrText>
        </w:r>
        <w:r>
          <w:fldChar w:fldCharType="separate"/>
        </w:r>
        <w:r>
          <w:t>23</w:t>
        </w:r>
        <w:r>
          <w:fldChar w:fldCharType="end"/>
        </w:r>
      </w:hyperlink>
    </w:p>
    <w:p>
      <w:pPr>
        <w:pStyle w:val="TOC2"/>
        <w:tabs>
          <w:tab w:val="right" w:leader="dot" w:pos="8306"/>
        </w:tabs>
      </w:pPr>
      <w:hyperlink w:anchor="_Toc16681" w:history="1">
        <w:r>
          <w:rPr>
            <w:rFonts w:ascii="仿宋" w:eastAsia="仿宋" w:hAnsi="仿宋" w:cs="仿宋" w:hint="eastAsia"/>
            <w:lang w:eastAsia="zh-CN"/>
          </w:rPr>
          <w:t>(四)、资金风险分析</w:t>
        </w:r>
        <w:r>
          <w:tab/>
        </w:r>
        <w:r>
          <w:fldChar w:fldCharType="begin"/>
        </w:r>
        <w:r>
          <w:instrText xml:space="preserve"> PAGEREF _Toc16681 \h </w:instrText>
        </w:r>
        <w:r>
          <w:fldChar w:fldCharType="separate"/>
        </w:r>
        <w:r>
          <w:t>24</w:t>
        </w:r>
        <w:r>
          <w:fldChar w:fldCharType="end"/>
        </w:r>
      </w:hyperlink>
    </w:p>
    <w:p>
      <w:pPr>
        <w:pStyle w:val="TOC2"/>
        <w:tabs>
          <w:tab w:val="right" w:leader="dot" w:pos="8306"/>
        </w:tabs>
      </w:pPr>
      <w:hyperlink w:anchor="_Toc19091" w:history="1">
        <w:r>
          <w:rPr>
            <w:rFonts w:ascii="仿宋" w:eastAsia="仿宋" w:hAnsi="仿宋" w:cs="仿宋" w:hint="eastAsia"/>
            <w:lang w:eastAsia="zh-CN"/>
          </w:rPr>
          <w:t>(五)、技术风险分析</w:t>
        </w:r>
        <w:r>
          <w:tab/>
        </w:r>
        <w:r>
          <w:fldChar w:fldCharType="begin"/>
        </w:r>
        <w:r>
          <w:instrText xml:space="preserve"> PAGEREF _Toc19091 \h </w:instrText>
        </w:r>
        <w:r>
          <w:fldChar w:fldCharType="separate"/>
        </w:r>
        <w:r>
          <w:t>25</w:t>
        </w:r>
        <w:r>
          <w:fldChar w:fldCharType="end"/>
        </w:r>
      </w:hyperlink>
    </w:p>
    <w:p>
      <w:pPr>
        <w:pStyle w:val="TOC2"/>
        <w:tabs>
          <w:tab w:val="right" w:leader="dot" w:pos="8306"/>
        </w:tabs>
      </w:pPr>
      <w:hyperlink w:anchor="_Toc27696" w:history="1">
        <w:r>
          <w:rPr>
            <w:rFonts w:ascii="仿宋" w:eastAsia="仿宋" w:hAnsi="仿宋" w:cs="仿宋" w:hint="eastAsia"/>
            <w:lang w:eastAsia="zh-CN"/>
          </w:rPr>
          <w:t>(六)、财务风险分析</w:t>
        </w:r>
        <w:r>
          <w:tab/>
        </w:r>
        <w:r>
          <w:fldChar w:fldCharType="begin"/>
        </w:r>
        <w:r>
          <w:instrText xml:space="preserve"> PAGEREF _Toc27696 \h </w:instrText>
        </w:r>
        <w:r>
          <w:fldChar w:fldCharType="separate"/>
        </w:r>
        <w:r>
          <w:t>26</w:t>
        </w:r>
        <w:r>
          <w:fldChar w:fldCharType="end"/>
        </w:r>
      </w:hyperlink>
    </w:p>
    <w:p>
      <w:pPr>
        <w:pStyle w:val="TOC2"/>
        <w:tabs>
          <w:tab w:val="right" w:leader="dot" w:pos="8306"/>
        </w:tabs>
      </w:pPr>
      <w:hyperlink w:anchor="_Toc7097" w:history="1">
        <w:r>
          <w:rPr>
            <w:rFonts w:ascii="仿宋" w:eastAsia="仿宋" w:hAnsi="仿宋" w:cs="仿宋" w:hint="eastAsia"/>
            <w:lang w:eastAsia="zh-CN"/>
          </w:rPr>
          <w:t>(七)、管理风险分析</w:t>
        </w:r>
        <w:r>
          <w:tab/>
        </w:r>
        <w:r>
          <w:fldChar w:fldCharType="begin"/>
        </w:r>
        <w:r>
          <w:instrText xml:space="preserve"> PAGEREF _Toc7097 \h </w:instrText>
        </w:r>
        <w:r>
          <w:fldChar w:fldCharType="separate"/>
        </w:r>
        <w:r>
          <w:t>28</w:t>
        </w:r>
        <w:r>
          <w:fldChar w:fldCharType="end"/>
        </w:r>
      </w:hyperlink>
    </w:p>
    <w:p>
      <w:pPr>
        <w:pStyle w:val="TOC2"/>
        <w:tabs>
          <w:tab w:val="right" w:leader="dot" w:pos="8306"/>
        </w:tabs>
      </w:pPr>
      <w:hyperlink w:anchor="_Toc9776" w:history="1">
        <w:r>
          <w:rPr>
            <w:rFonts w:ascii="仿宋" w:eastAsia="仿宋" w:hAnsi="仿宋" w:cs="仿宋" w:hint="eastAsia"/>
            <w:lang w:eastAsia="zh-CN"/>
          </w:rPr>
          <w:t>(八)、其它风险分析</w:t>
        </w:r>
        <w:r>
          <w:tab/>
        </w:r>
        <w:r>
          <w:fldChar w:fldCharType="begin"/>
        </w:r>
        <w:r>
          <w:instrText xml:space="preserve"> PAGEREF _Toc9776 \h </w:instrText>
        </w:r>
        <w:r>
          <w:fldChar w:fldCharType="separate"/>
        </w:r>
        <w:r>
          <w:t>29</w:t>
        </w:r>
        <w:r>
          <w:fldChar w:fldCharType="end"/>
        </w:r>
      </w:hyperlink>
    </w:p>
    <w:p>
      <w:pPr>
        <w:pStyle w:val="TOC2"/>
        <w:tabs>
          <w:tab w:val="right" w:leader="dot" w:pos="8306"/>
        </w:tabs>
      </w:pPr>
      <w:hyperlink w:anchor="_Toc30984" w:history="1">
        <w:r>
          <w:rPr>
            <w:rFonts w:ascii="仿宋" w:eastAsia="仿宋" w:hAnsi="仿宋" w:cs="仿宋" w:hint="eastAsia"/>
            <w:lang w:eastAsia="zh-CN"/>
          </w:rPr>
          <w:t>(九)、社会影响评估</w:t>
        </w:r>
        <w:r>
          <w:tab/>
        </w:r>
        <w:r>
          <w:fldChar w:fldCharType="begin"/>
        </w:r>
        <w:r>
          <w:instrText xml:space="preserve"> PAGEREF _Toc30984 \h </w:instrText>
        </w:r>
        <w:r>
          <w:fldChar w:fldCharType="separate"/>
        </w:r>
        <w:r>
          <w:t>31</w:t>
        </w:r>
        <w:r>
          <w:fldChar w:fldCharType="end"/>
        </w:r>
      </w:hyperlink>
    </w:p>
    <w:p>
      <w:pPr>
        <w:pStyle w:val="TOC1"/>
        <w:tabs>
          <w:tab w:val="right" w:leader="dot" w:pos="8306"/>
        </w:tabs>
      </w:pPr>
      <w:hyperlink w:anchor="_Toc12661" w:history="1">
        <w:r>
          <w:rPr>
            <w:rFonts w:ascii="仿宋" w:eastAsia="仿宋" w:hAnsi="仿宋" w:cs="仿宋" w:hint="eastAsia"/>
            <w:lang w:eastAsia="zh-CN"/>
          </w:rPr>
          <w:t>五、背景、必要性分析</w:t>
        </w:r>
        <w:r>
          <w:tab/>
        </w:r>
        <w:r>
          <w:fldChar w:fldCharType="begin"/>
        </w:r>
        <w:r>
          <w:instrText xml:space="preserve"> PAGEREF _Toc12661 \h </w:instrText>
        </w:r>
        <w:r>
          <w:fldChar w:fldCharType="separate"/>
        </w:r>
        <w:r>
          <w:t>33</w:t>
        </w:r>
        <w:r>
          <w:fldChar w:fldCharType="end"/>
        </w:r>
      </w:hyperlink>
    </w:p>
    <w:p>
      <w:pPr>
        <w:pStyle w:val="TOC2"/>
        <w:tabs>
          <w:tab w:val="right" w:leader="dot" w:pos="8306"/>
        </w:tabs>
      </w:pPr>
      <w:hyperlink w:anchor="_Toc7743" w:history="1">
        <w:r>
          <w:rPr>
            <w:rFonts w:ascii="仿宋" w:eastAsia="仿宋" w:hAnsi="仿宋" w:cs="仿宋" w:hint="eastAsia"/>
            <w:lang w:eastAsia="zh-CN"/>
          </w:rPr>
          <w:t>(一)、项目建设背景</w:t>
        </w:r>
        <w:r>
          <w:tab/>
        </w:r>
        <w:r>
          <w:fldChar w:fldCharType="begin"/>
        </w:r>
        <w:r>
          <w:instrText xml:space="preserve"> PAGEREF _Toc7743 \h </w:instrText>
        </w:r>
        <w:r>
          <w:fldChar w:fldCharType="separate"/>
        </w:r>
        <w:r>
          <w:t>33</w:t>
        </w:r>
        <w:r>
          <w:fldChar w:fldCharType="end"/>
        </w:r>
      </w:hyperlink>
    </w:p>
    <w:p>
      <w:pPr>
        <w:pStyle w:val="TOC2"/>
        <w:tabs>
          <w:tab w:val="right" w:leader="dot" w:pos="8306"/>
        </w:tabs>
      </w:pPr>
      <w:hyperlink w:anchor="_Toc23265" w:history="1">
        <w:r>
          <w:rPr>
            <w:rFonts w:ascii="仿宋" w:eastAsia="仿宋" w:hAnsi="仿宋" w:cs="仿宋" w:hint="eastAsia"/>
            <w:lang w:eastAsia="zh-CN"/>
          </w:rPr>
          <w:t>(二)、必要性分析</w:t>
        </w:r>
        <w:r>
          <w:tab/>
        </w:r>
        <w:r>
          <w:fldChar w:fldCharType="begin"/>
        </w:r>
        <w:r>
          <w:instrText xml:space="preserve"> PAGEREF _Toc23265 \h </w:instrText>
        </w:r>
        <w:r>
          <w:fldChar w:fldCharType="separate"/>
        </w:r>
        <w:r>
          <w:t>34</w:t>
        </w:r>
        <w:r>
          <w:fldChar w:fldCharType="end"/>
        </w:r>
      </w:hyperlink>
    </w:p>
    <w:p>
      <w:pPr>
        <w:pStyle w:val="TOC2"/>
        <w:tabs>
          <w:tab w:val="right" w:leader="dot" w:pos="8306"/>
        </w:tabs>
      </w:pPr>
      <w:hyperlink w:anchor="_Toc3177" w:history="1">
        <w:r>
          <w:rPr>
            <w:rFonts w:ascii="仿宋" w:eastAsia="仿宋" w:hAnsi="仿宋" w:cs="仿宋" w:hint="eastAsia"/>
            <w:lang w:eastAsia="zh-CN"/>
          </w:rPr>
          <w:t>(三)、项目建设有利条件</w:t>
        </w:r>
        <w:r>
          <w:tab/>
        </w:r>
        <w:r>
          <w:fldChar w:fldCharType="begin"/>
        </w:r>
        <w:r>
          <w:instrText xml:space="preserve"> PAGEREF _Toc3177 \h </w:instrText>
        </w:r>
        <w:r>
          <w:fldChar w:fldCharType="separate"/>
        </w:r>
        <w:r>
          <w:t>35</w:t>
        </w:r>
        <w:r>
          <w:fldChar w:fldCharType="end"/>
        </w:r>
      </w:hyperlink>
    </w:p>
    <w:p>
      <w:pPr>
        <w:pStyle w:val="TOC1"/>
        <w:tabs>
          <w:tab w:val="right" w:leader="dot" w:pos="8306"/>
        </w:tabs>
      </w:pPr>
      <w:hyperlink w:anchor="_Toc12348" w:history="1">
        <w:r>
          <w:rPr>
            <w:rFonts w:ascii="仿宋" w:eastAsia="仿宋" w:hAnsi="仿宋" w:cs="仿宋" w:hint="eastAsia"/>
            <w:lang w:eastAsia="zh-CN"/>
          </w:rPr>
          <w:t>六、发展规划、产业政策和行业准入分析</w:t>
        </w:r>
        <w:r>
          <w:tab/>
        </w:r>
        <w:r>
          <w:fldChar w:fldCharType="begin"/>
        </w:r>
        <w:r>
          <w:instrText xml:space="preserve"> PAGEREF _Toc12348 \h </w:instrText>
        </w:r>
        <w:r>
          <w:fldChar w:fldCharType="separate"/>
        </w:r>
        <w:r>
          <w:t>37</w:t>
        </w:r>
        <w:r>
          <w:fldChar w:fldCharType="end"/>
        </w:r>
      </w:hyperlink>
    </w:p>
    <w:p>
      <w:pPr>
        <w:pStyle w:val="TOC2"/>
        <w:tabs>
          <w:tab w:val="right" w:leader="dot" w:pos="8306"/>
        </w:tabs>
      </w:pPr>
      <w:hyperlink w:anchor="_Toc3950" w:history="1">
        <w:r>
          <w:rPr>
            <w:rFonts w:ascii="仿宋" w:eastAsia="仿宋" w:hAnsi="仿宋" w:cs="仿宋" w:hint="eastAsia"/>
            <w:lang w:eastAsia="zh-CN"/>
          </w:rPr>
          <w:t>(一)、发展规划分析</w:t>
        </w:r>
        <w:r>
          <w:tab/>
        </w:r>
        <w:r>
          <w:fldChar w:fldCharType="begin"/>
        </w:r>
        <w:r>
          <w:instrText xml:space="preserve"> PAGEREF _Toc3950 \h </w:instrText>
        </w:r>
        <w:r>
          <w:fldChar w:fldCharType="separate"/>
        </w:r>
        <w:r>
          <w:t>37</w:t>
        </w:r>
        <w:r>
          <w:fldChar w:fldCharType="end"/>
        </w:r>
      </w:hyperlink>
    </w:p>
    <w:p>
      <w:pPr>
        <w:pStyle w:val="TOC2"/>
        <w:tabs>
          <w:tab w:val="right" w:leader="dot" w:pos="8306"/>
        </w:tabs>
      </w:pPr>
      <w:hyperlink w:anchor="_Toc30215" w:history="1">
        <w:r>
          <w:rPr>
            <w:rFonts w:ascii="仿宋" w:eastAsia="仿宋" w:hAnsi="仿宋" w:cs="仿宋" w:hint="eastAsia"/>
            <w:lang w:eastAsia="zh-CN"/>
          </w:rPr>
          <w:t>(二)、产业政策分析</w:t>
        </w:r>
        <w:r>
          <w:tab/>
        </w:r>
        <w:r>
          <w:fldChar w:fldCharType="begin"/>
        </w:r>
        <w:r>
          <w:instrText xml:space="preserve"> PAGEREF _Toc30215 \h </w:instrText>
        </w:r>
        <w:r>
          <w:fldChar w:fldCharType="separate"/>
        </w:r>
        <w:r>
          <w:t>38</w:t>
        </w:r>
        <w:r>
          <w:fldChar w:fldCharType="end"/>
        </w:r>
      </w:hyperlink>
    </w:p>
    <w:p>
      <w:pPr>
        <w:pStyle w:val="TOC2"/>
        <w:tabs>
          <w:tab w:val="right" w:leader="dot" w:pos="8306"/>
        </w:tabs>
      </w:pPr>
      <w:hyperlink w:anchor="_Toc18721" w:history="1">
        <w:r>
          <w:rPr>
            <w:rFonts w:ascii="仿宋" w:eastAsia="仿宋" w:hAnsi="仿宋" w:cs="仿宋" w:hint="eastAsia"/>
            <w:lang w:eastAsia="zh-CN"/>
          </w:rPr>
          <w:t>(三)、行业准入分析</w:t>
        </w:r>
        <w:r>
          <w:tab/>
        </w:r>
        <w:r>
          <w:fldChar w:fldCharType="begin"/>
        </w:r>
        <w:r>
          <w:instrText xml:space="preserve"> PAGEREF _Toc18721 \h </w:instrText>
        </w:r>
        <w:r>
          <w:fldChar w:fldCharType="separate"/>
        </w:r>
        <w:r>
          <w:t>40</w:t>
        </w:r>
        <w:r>
          <w:fldChar w:fldCharType="end"/>
        </w:r>
      </w:hyperlink>
    </w:p>
    <w:p>
      <w:pPr>
        <w:pStyle w:val="TOC1"/>
        <w:tabs>
          <w:tab w:val="right" w:leader="dot" w:pos="8306"/>
        </w:tabs>
      </w:pPr>
      <w:hyperlink w:anchor="_Toc16594" w:history="1">
        <w:r>
          <w:rPr>
            <w:rFonts w:ascii="仿宋" w:eastAsia="仿宋" w:hAnsi="仿宋" w:cs="仿宋" w:hint="eastAsia"/>
            <w:lang w:eastAsia="zh-CN"/>
          </w:rPr>
          <w:t>七、项目质量与标准</w:t>
        </w:r>
        <w:r>
          <w:tab/>
        </w:r>
        <w:r>
          <w:fldChar w:fldCharType="begin"/>
        </w:r>
        <w:r>
          <w:instrText xml:space="preserve"> PAGEREF _Toc16594 \h </w:instrText>
        </w:r>
        <w:r>
          <w:fldChar w:fldCharType="separate"/>
        </w:r>
        <w:r>
          <w:t>41</w:t>
        </w:r>
        <w:r>
          <w:fldChar w:fldCharType="end"/>
        </w:r>
      </w:hyperlink>
    </w:p>
    <w:p>
      <w:pPr>
        <w:pStyle w:val="TOC2"/>
        <w:tabs>
          <w:tab w:val="right" w:leader="dot" w:pos="8306"/>
        </w:tabs>
      </w:pPr>
      <w:hyperlink w:anchor="_Toc13745" w:history="1">
        <w:r>
          <w:rPr>
            <w:rFonts w:ascii="仿宋" w:eastAsia="仿宋" w:hAnsi="仿宋" w:cs="仿宋" w:hint="eastAsia"/>
            <w:lang w:eastAsia="zh-CN"/>
          </w:rPr>
          <w:t>(一)、质量保障体系</w:t>
        </w:r>
        <w:r>
          <w:tab/>
        </w:r>
        <w:r>
          <w:fldChar w:fldCharType="begin"/>
        </w:r>
        <w:r>
          <w:instrText xml:space="preserve"> PAGEREF _Toc13745 \h </w:instrText>
        </w:r>
        <w:r>
          <w:fldChar w:fldCharType="separate"/>
        </w:r>
        <w:r>
          <w:t>41</w:t>
        </w:r>
        <w:r>
          <w:fldChar w:fldCharType="end"/>
        </w:r>
      </w:hyperlink>
    </w:p>
    <w:p>
      <w:pPr>
        <w:pStyle w:val="TOC2"/>
        <w:tabs>
          <w:tab w:val="right" w:leader="dot" w:pos="8306"/>
        </w:tabs>
      </w:pPr>
      <w:hyperlink w:anchor="_Toc30316" w:history="1">
        <w:r>
          <w:rPr>
            <w:rFonts w:ascii="仿宋" w:eastAsia="仿宋" w:hAnsi="仿宋" w:cs="仿宋" w:hint="eastAsia"/>
            <w:lang w:eastAsia="zh-CN"/>
          </w:rPr>
          <w:t>(二)、标准化作业流程</w:t>
        </w:r>
        <w:r>
          <w:tab/>
        </w:r>
        <w:r>
          <w:fldChar w:fldCharType="begin"/>
        </w:r>
        <w:r>
          <w:instrText xml:space="preserve"> PAGEREF _Toc30316 \h </w:instrText>
        </w:r>
        <w:r>
          <w:fldChar w:fldCharType="separate"/>
        </w:r>
        <w:r>
          <w:t>43</w:t>
        </w:r>
        <w:r>
          <w:fldChar w:fldCharType="end"/>
        </w:r>
      </w:hyperlink>
    </w:p>
    <w:p>
      <w:pPr>
        <w:pStyle w:val="TOC2"/>
        <w:tabs>
          <w:tab w:val="right" w:leader="dot" w:pos="8306"/>
        </w:tabs>
      </w:pPr>
      <w:hyperlink w:anchor="_Toc31912" w:history="1">
        <w:r>
          <w:rPr>
            <w:rFonts w:ascii="仿宋" w:eastAsia="仿宋" w:hAnsi="仿宋" w:cs="仿宋" w:hint="eastAsia"/>
            <w:lang w:eastAsia="zh-CN"/>
          </w:rPr>
          <w:t>(三)、质量监控与评估</w:t>
        </w:r>
        <w:r>
          <w:tab/>
        </w:r>
        <w:r>
          <w:fldChar w:fldCharType="begin"/>
        </w:r>
        <w:r>
          <w:instrText xml:space="preserve"> PAGEREF _Toc31912 \h </w:instrText>
        </w:r>
        <w:r>
          <w:fldChar w:fldCharType="separate"/>
        </w:r>
        <w:r>
          <w:t>44</w:t>
        </w:r>
        <w:r>
          <w:fldChar w:fldCharType="end"/>
        </w:r>
      </w:hyperlink>
    </w:p>
    <w:p>
      <w:pPr>
        <w:pStyle w:val="TOC2"/>
        <w:tabs>
          <w:tab w:val="right" w:leader="dot" w:pos="8306"/>
        </w:tabs>
      </w:pPr>
      <w:hyperlink w:anchor="_Toc23905" w:history="1">
        <w:r>
          <w:rPr>
            <w:rFonts w:ascii="仿宋" w:eastAsia="仿宋" w:hAnsi="仿宋" w:cs="仿宋" w:hint="eastAsia"/>
            <w:lang w:eastAsia="zh-CN"/>
          </w:rPr>
          <w:t>(四)、质量改进计划</w:t>
        </w:r>
        <w:r>
          <w:tab/>
        </w:r>
        <w:r>
          <w:fldChar w:fldCharType="begin"/>
        </w:r>
        <w:r>
          <w:instrText xml:space="preserve"> PAGEREF _Toc23905 \h </w:instrText>
        </w:r>
        <w:r>
          <w:fldChar w:fldCharType="separate"/>
        </w:r>
        <w:r>
          <w:t>45</w:t>
        </w:r>
        <w:r>
          <w:fldChar w:fldCharType="end"/>
        </w:r>
      </w:hyperlink>
    </w:p>
    <w:p>
      <w:pPr>
        <w:pStyle w:val="TOC1"/>
        <w:tabs>
          <w:tab w:val="right" w:leader="dot" w:pos="8306"/>
        </w:tabs>
      </w:pPr>
      <w:hyperlink w:anchor="_Toc15068" w:history="1">
        <w:r>
          <w:rPr>
            <w:rFonts w:ascii="仿宋" w:eastAsia="仿宋" w:hAnsi="仿宋" w:cs="仿宋" w:hint="eastAsia"/>
            <w:lang w:eastAsia="zh-CN"/>
          </w:rPr>
          <w:t>八、安全与应急管理</w:t>
        </w:r>
        <w:r>
          <w:tab/>
        </w:r>
        <w:r>
          <w:fldChar w:fldCharType="begin"/>
        </w:r>
        <w:r>
          <w:instrText xml:space="preserve"> PAGEREF _Toc15068 \h </w:instrText>
        </w:r>
        <w:r>
          <w:fldChar w:fldCharType="separate"/>
        </w:r>
        <w:r>
          <w:t>47</w:t>
        </w:r>
        <w:r>
          <w:fldChar w:fldCharType="end"/>
        </w:r>
      </w:hyperlink>
    </w:p>
    <w:p>
      <w:pPr>
        <w:pStyle w:val="TOC2"/>
        <w:tabs>
          <w:tab w:val="right" w:leader="dot" w:pos="8306"/>
        </w:tabs>
      </w:pPr>
      <w:hyperlink w:anchor="_Toc21927" w:history="1">
        <w:r>
          <w:rPr>
            <w:rFonts w:ascii="仿宋" w:eastAsia="仿宋" w:hAnsi="仿宋" w:cs="仿宋" w:hint="eastAsia"/>
            <w:lang w:eastAsia="zh-CN"/>
          </w:rPr>
          <w:t>(一)、安全生产管理</w:t>
        </w:r>
        <w:r>
          <w:tab/>
        </w:r>
        <w:r>
          <w:fldChar w:fldCharType="begin"/>
        </w:r>
        <w:r>
          <w:instrText xml:space="preserve"> PAGEREF _Toc21927 \h </w:instrText>
        </w:r>
        <w:r>
          <w:fldChar w:fldCharType="separate"/>
        </w:r>
        <w:r>
          <w:t>47</w:t>
        </w:r>
        <w:r>
          <w:fldChar w:fldCharType="end"/>
        </w:r>
      </w:hyperlink>
    </w:p>
    <w:p>
      <w:pPr>
        <w:pStyle w:val="TOC2"/>
        <w:tabs>
          <w:tab w:val="right" w:leader="dot" w:pos="8306"/>
        </w:tabs>
      </w:pPr>
      <w:hyperlink w:anchor="_Toc5380" w:history="1">
        <w:r>
          <w:rPr>
            <w:rFonts w:ascii="仿宋" w:eastAsia="仿宋" w:hAnsi="仿宋" w:cs="仿宋" w:hint="eastAsia"/>
            <w:lang w:eastAsia="zh-CN"/>
          </w:rPr>
          <w:t>(二)、应急预案与响应</w:t>
        </w:r>
        <w:r>
          <w:tab/>
        </w:r>
        <w:r>
          <w:fldChar w:fldCharType="begin"/>
        </w:r>
        <w:r>
          <w:instrText xml:space="preserve"> PAGEREF _Toc5380 \h </w:instrText>
        </w:r>
        <w:r>
          <w:fldChar w:fldCharType="separate"/>
        </w:r>
        <w:r>
          <w:t>48</w:t>
        </w:r>
        <w:r>
          <w:fldChar w:fldCharType="end"/>
        </w:r>
      </w:hyperlink>
    </w:p>
    <w:p>
      <w:pPr>
        <w:pStyle w:val="TOC1"/>
        <w:tabs>
          <w:tab w:val="right" w:leader="dot" w:pos="8306"/>
        </w:tabs>
      </w:pPr>
      <w:hyperlink w:anchor="_Toc27492" w:history="1">
        <w:r>
          <w:rPr>
            <w:rFonts w:ascii="仿宋" w:eastAsia="仿宋" w:hAnsi="仿宋" w:cs="仿宋" w:hint="eastAsia"/>
            <w:lang w:eastAsia="zh-CN"/>
          </w:rPr>
          <w:t>九、项目实施与管理方案</w:t>
        </w:r>
        <w:r>
          <w:tab/>
        </w:r>
        <w:r>
          <w:fldChar w:fldCharType="begin"/>
        </w:r>
        <w:r>
          <w:instrText xml:space="preserve"> PAGEREF _Toc27492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38" w:history="1">
        <w:r>
          <w:rPr>
            <w:rFonts w:ascii="仿宋" w:eastAsia="仿宋" w:hAnsi="仿宋" w:cs="仿宋" w:hint="eastAsia"/>
            <w:lang w:eastAsia="zh-CN"/>
          </w:rPr>
          <w:t>(一)、项目实施计划</w:t>
        </w:r>
        <w:r>
          <w:tab/>
        </w:r>
        <w:r>
          <w:fldChar w:fldCharType="begin"/>
        </w:r>
        <w:r>
          <w:instrText xml:space="preserve"> PAGEREF _Toc8138 \h </w:instrText>
        </w:r>
        <w:r>
          <w:fldChar w:fldCharType="separate"/>
        </w:r>
        <w:r>
          <w:t>50</w:t>
        </w:r>
        <w:r>
          <w:fldChar w:fldCharType="end"/>
        </w:r>
      </w:hyperlink>
    </w:p>
    <w:p>
      <w:pPr>
        <w:pStyle w:val="TOC2"/>
        <w:tabs>
          <w:tab w:val="right" w:leader="dot" w:pos="8306"/>
        </w:tabs>
      </w:pPr>
      <w:hyperlink w:anchor="_Toc15669" w:history="1">
        <w:r>
          <w:rPr>
            <w:rFonts w:ascii="仿宋" w:eastAsia="仿宋" w:hAnsi="仿宋" w:cs="仿宋" w:hint="eastAsia"/>
            <w:lang w:eastAsia="zh-CN"/>
          </w:rPr>
          <w:t>(二)、项目组织机构与职责</w:t>
        </w:r>
        <w:r>
          <w:tab/>
        </w:r>
        <w:r>
          <w:fldChar w:fldCharType="begin"/>
        </w:r>
        <w:r>
          <w:instrText xml:space="preserve"> PAGEREF _Toc15669 \h </w:instrText>
        </w:r>
        <w:r>
          <w:fldChar w:fldCharType="separate"/>
        </w:r>
        <w:r>
          <w:t>51</w:t>
        </w:r>
        <w:r>
          <w:fldChar w:fldCharType="end"/>
        </w:r>
      </w:hyperlink>
    </w:p>
    <w:p>
      <w:pPr>
        <w:pStyle w:val="TOC2"/>
        <w:tabs>
          <w:tab w:val="right" w:leader="dot" w:pos="8306"/>
        </w:tabs>
      </w:pPr>
      <w:hyperlink w:anchor="_Toc20880" w:history="1">
        <w:r>
          <w:rPr>
            <w:rFonts w:ascii="仿宋" w:eastAsia="仿宋" w:hAnsi="仿宋" w:cs="仿宋" w:hint="eastAsia"/>
            <w:lang w:eastAsia="zh-CN"/>
          </w:rPr>
          <w:t>(三)、项目管理与监控体系</w:t>
        </w:r>
        <w:r>
          <w:tab/>
        </w:r>
        <w:r>
          <w:fldChar w:fldCharType="begin"/>
        </w:r>
        <w:r>
          <w:instrText xml:space="preserve"> PAGEREF _Toc20880 \h </w:instrText>
        </w:r>
        <w:r>
          <w:fldChar w:fldCharType="separate"/>
        </w:r>
        <w:r>
          <w:t>54</w:t>
        </w:r>
        <w:r>
          <w:fldChar w:fldCharType="end"/>
        </w:r>
      </w:hyperlink>
    </w:p>
    <w:p>
      <w:pPr>
        <w:pStyle w:val="TOC1"/>
        <w:tabs>
          <w:tab w:val="right" w:leader="dot" w:pos="8306"/>
        </w:tabs>
      </w:pPr>
      <w:hyperlink w:anchor="_Toc14686" w:history="1">
        <w:r>
          <w:rPr>
            <w:rFonts w:ascii="仿宋" w:eastAsia="仿宋" w:hAnsi="仿宋" w:cs="仿宋" w:hint="eastAsia"/>
            <w:lang w:eastAsia="zh-CN"/>
          </w:rPr>
          <w:t>十、项目变更管理</w:t>
        </w:r>
        <w:r>
          <w:tab/>
        </w:r>
        <w:r>
          <w:fldChar w:fldCharType="begin"/>
        </w:r>
        <w:r>
          <w:instrText xml:space="preserve"> PAGEREF _Toc14686 \h </w:instrText>
        </w:r>
        <w:r>
          <w:fldChar w:fldCharType="separate"/>
        </w:r>
        <w:r>
          <w:t>56</w:t>
        </w:r>
        <w:r>
          <w:fldChar w:fldCharType="end"/>
        </w:r>
      </w:hyperlink>
    </w:p>
    <w:p>
      <w:pPr>
        <w:pStyle w:val="TOC2"/>
        <w:tabs>
          <w:tab w:val="right" w:leader="dot" w:pos="8306"/>
        </w:tabs>
      </w:pPr>
      <w:hyperlink w:anchor="_Toc4932" w:history="1">
        <w:r>
          <w:rPr>
            <w:rFonts w:ascii="仿宋" w:eastAsia="仿宋" w:hAnsi="仿宋" w:cs="仿宋" w:hint="eastAsia"/>
            <w:lang w:eastAsia="zh-CN"/>
          </w:rPr>
          <w:t>(一)、变更控制流程</w:t>
        </w:r>
        <w:r>
          <w:tab/>
        </w:r>
        <w:r>
          <w:fldChar w:fldCharType="begin"/>
        </w:r>
        <w:r>
          <w:instrText xml:space="preserve"> PAGEREF _Toc4932 \h </w:instrText>
        </w:r>
        <w:r>
          <w:fldChar w:fldCharType="separate"/>
        </w:r>
        <w:r>
          <w:t>56</w:t>
        </w:r>
        <w:r>
          <w:fldChar w:fldCharType="end"/>
        </w:r>
      </w:hyperlink>
    </w:p>
    <w:p>
      <w:pPr>
        <w:pStyle w:val="TOC2"/>
        <w:tabs>
          <w:tab w:val="right" w:leader="dot" w:pos="8306"/>
        </w:tabs>
      </w:pPr>
      <w:hyperlink w:anchor="_Toc4555" w:history="1">
        <w:r>
          <w:rPr>
            <w:rFonts w:ascii="仿宋" w:eastAsia="仿宋" w:hAnsi="仿宋" w:cs="仿宋" w:hint="eastAsia"/>
            <w:lang w:eastAsia="zh-CN"/>
          </w:rPr>
          <w:t>(二)、影响评估与处理</w:t>
        </w:r>
        <w:r>
          <w:tab/>
        </w:r>
        <w:r>
          <w:fldChar w:fldCharType="begin"/>
        </w:r>
        <w:r>
          <w:instrText xml:space="preserve"> PAGEREF _Toc4555 \h </w:instrText>
        </w:r>
        <w:r>
          <w:fldChar w:fldCharType="separate"/>
        </w:r>
        <w:r>
          <w:t>56</w:t>
        </w:r>
        <w:r>
          <w:fldChar w:fldCharType="end"/>
        </w:r>
      </w:hyperlink>
    </w:p>
    <w:p>
      <w:pPr>
        <w:pStyle w:val="TOC2"/>
        <w:tabs>
          <w:tab w:val="right" w:leader="dot" w:pos="8306"/>
        </w:tabs>
      </w:pPr>
      <w:hyperlink w:anchor="_Toc28924" w:history="1">
        <w:r>
          <w:rPr>
            <w:rFonts w:ascii="仿宋" w:eastAsia="仿宋" w:hAnsi="仿宋" w:cs="仿宋" w:hint="eastAsia"/>
            <w:lang w:eastAsia="zh-CN"/>
          </w:rPr>
          <w:t>(三)、变更记录与追踪</w:t>
        </w:r>
        <w:r>
          <w:tab/>
        </w:r>
        <w:r>
          <w:fldChar w:fldCharType="begin"/>
        </w:r>
        <w:r>
          <w:instrText xml:space="preserve"> PAGEREF _Toc28924 \h </w:instrText>
        </w:r>
        <w:r>
          <w:fldChar w:fldCharType="separate"/>
        </w:r>
        <w:r>
          <w:t>58</w:t>
        </w:r>
        <w:r>
          <w:fldChar w:fldCharType="end"/>
        </w:r>
      </w:hyperlink>
    </w:p>
    <w:p>
      <w:pPr>
        <w:pStyle w:val="TOC2"/>
        <w:tabs>
          <w:tab w:val="right" w:leader="dot" w:pos="8306"/>
        </w:tabs>
      </w:pPr>
      <w:hyperlink w:anchor="_Toc1228" w:history="1">
        <w:r>
          <w:rPr>
            <w:rFonts w:ascii="仿宋" w:eastAsia="仿宋" w:hAnsi="仿宋" w:cs="仿宋" w:hint="eastAsia"/>
            <w:lang w:eastAsia="zh-CN"/>
          </w:rPr>
          <w:t>(四)、变更管理策略</w:t>
        </w:r>
        <w:r>
          <w:tab/>
        </w:r>
        <w:r>
          <w:fldChar w:fldCharType="begin"/>
        </w:r>
        <w:r>
          <w:instrText xml:space="preserve"> PAGEREF _Toc1228 \h </w:instrText>
        </w:r>
        <w:r>
          <w:fldChar w:fldCharType="separate"/>
        </w:r>
        <w:r>
          <w:t>60</w:t>
        </w:r>
        <w:r>
          <w:fldChar w:fldCharType="end"/>
        </w:r>
      </w:hyperlink>
    </w:p>
    <w:p>
      <w:pPr>
        <w:pStyle w:val="TOC1"/>
        <w:tabs>
          <w:tab w:val="right" w:leader="dot" w:pos="8306"/>
        </w:tabs>
      </w:pPr>
      <w:hyperlink w:anchor="_Toc12325" w:history="1">
        <w:r>
          <w:rPr>
            <w:rFonts w:ascii="仿宋" w:eastAsia="仿宋" w:hAnsi="仿宋" w:cs="仿宋" w:hint="eastAsia"/>
            <w:lang w:eastAsia="zh-CN"/>
          </w:rPr>
          <w:t>十一、经济效益与社会效益优化</w:t>
        </w:r>
        <w:r>
          <w:tab/>
        </w:r>
        <w:r>
          <w:fldChar w:fldCharType="begin"/>
        </w:r>
        <w:r>
          <w:instrText xml:space="preserve"> PAGEREF _Toc12325 \h </w:instrText>
        </w:r>
        <w:r>
          <w:fldChar w:fldCharType="separate"/>
        </w:r>
        <w:r>
          <w:t>61</w:t>
        </w:r>
        <w:r>
          <w:fldChar w:fldCharType="end"/>
        </w:r>
      </w:hyperlink>
    </w:p>
    <w:p>
      <w:pPr>
        <w:pStyle w:val="TOC2"/>
        <w:tabs>
          <w:tab w:val="right" w:leader="dot" w:pos="8306"/>
        </w:tabs>
      </w:pPr>
      <w:hyperlink w:anchor="_Toc18667" w:history="1">
        <w:r>
          <w:rPr>
            <w:rFonts w:ascii="仿宋" w:eastAsia="仿宋" w:hAnsi="仿宋" w:cs="仿宋" w:hint="eastAsia"/>
            <w:lang w:eastAsia="zh-CN"/>
          </w:rPr>
          <w:t>(一)、经济效益提升策略</w:t>
        </w:r>
        <w:r>
          <w:tab/>
        </w:r>
        <w:r>
          <w:fldChar w:fldCharType="begin"/>
        </w:r>
        <w:r>
          <w:instrText xml:space="preserve"> PAGEREF _Toc18667 \h </w:instrText>
        </w:r>
        <w:r>
          <w:fldChar w:fldCharType="separate"/>
        </w:r>
        <w:r>
          <w:t>61</w:t>
        </w:r>
        <w:r>
          <w:fldChar w:fldCharType="end"/>
        </w:r>
      </w:hyperlink>
    </w:p>
    <w:p>
      <w:pPr>
        <w:pStyle w:val="TOC2"/>
        <w:tabs>
          <w:tab w:val="right" w:leader="dot" w:pos="8306"/>
        </w:tabs>
      </w:pPr>
      <w:hyperlink w:anchor="_Toc149" w:history="1">
        <w:r>
          <w:rPr>
            <w:rFonts w:ascii="仿宋" w:eastAsia="仿宋" w:hAnsi="仿宋" w:cs="仿宋" w:hint="eastAsia"/>
            <w:lang w:eastAsia="zh-CN"/>
          </w:rPr>
          <w:t>(二)、社会效益增强方案</w:t>
        </w:r>
        <w:r>
          <w:tab/>
        </w:r>
        <w:r>
          <w:fldChar w:fldCharType="begin"/>
        </w:r>
        <w:r>
          <w:instrText xml:space="preserve"> PAGEREF _Toc149 \h </w:instrText>
        </w:r>
        <w:r>
          <w:fldChar w:fldCharType="separate"/>
        </w:r>
        <w:r>
          <w:t>63</w:t>
        </w:r>
        <w:r>
          <w:fldChar w:fldCharType="end"/>
        </w:r>
      </w:hyperlink>
    </w:p>
    <w:p>
      <w:pPr>
        <w:pStyle w:val="TOC1"/>
        <w:tabs>
          <w:tab w:val="right" w:leader="dot" w:pos="8306"/>
        </w:tabs>
      </w:pPr>
      <w:hyperlink w:anchor="_Toc7256" w:history="1">
        <w:r>
          <w:rPr>
            <w:rFonts w:ascii="仿宋" w:eastAsia="仿宋" w:hAnsi="仿宋" w:cs="仿宋" w:hint="eastAsia"/>
            <w:lang w:eastAsia="zh-CN"/>
          </w:rPr>
          <w:t>十二、环境保护与绿色发展</w:t>
        </w:r>
        <w:r>
          <w:tab/>
        </w:r>
        <w:r>
          <w:fldChar w:fldCharType="begin"/>
        </w:r>
        <w:r>
          <w:instrText xml:space="preserve"> PAGEREF _Toc7256 \h </w:instrText>
        </w:r>
        <w:r>
          <w:fldChar w:fldCharType="separate"/>
        </w:r>
        <w:r>
          <w:t>63</w:t>
        </w:r>
        <w:r>
          <w:fldChar w:fldCharType="end"/>
        </w:r>
      </w:hyperlink>
    </w:p>
    <w:p>
      <w:pPr>
        <w:pStyle w:val="TOC2"/>
        <w:tabs>
          <w:tab w:val="right" w:leader="dot" w:pos="8306"/>
        </w:tabs>
      </w:pPr>
      <w:hyperlink w:anchor="_Toc26300" w:history="1">
        <w:r>
          <w:rPr>
            <w:rFonts w:ascii="仿宋" w:eastAsia="仿宋" w:hAnsi="仿宋" w:cs="仿宋" w:hint="eastAsia"/>
            <w:lang w:eastAsia="zh-CN"/>
          </w:rPr>
          <w:t>(一)、环境保护措施</w:t>
        </w:r>
        <w:r>
          <w:tab/>
        </w:r>
        <w:r>
          <w:fldChar w:fldCharType="begin"/>
        </w:r>
        <w:r>
          <w:instrText xml:space="preserve"> PAGEREF _Toc26300 \h </w:instrText>
        </w:r>
        <w:r>
          <w:fldChar w:fldCharType="separate"/>
        </w:r>
        <w:r>
          <w:t>63</w:t>
        </w:r>
        <w:r>
          <w:fldChar w:fldCharType="end"/>
        </w:r>
      </w:hyperlink>
    </w:p>
    <w:p>
      <w:pPr>
        <w:pStyle w:val="TOC2"/>
        <w:tabs>
          <w:tab w:val="right" w:leader="dot" w:pos="8306"/>
        </w:tabs>
      </w:pPr>
      <w:hyperlink w:anchor="_Toc15542" w:history="1">
        <w:r>
          <w:rPr>
            <w:rFonts w:ascii="仿宋" w:eastAsia="仿宋" w:hAnsi="仿宋" w:cs="仿宋" w:hint="eastAsia"/>
            <w:lang w:eastAsia="zh-CN"/>
          </w:rPr>
          <w:t>(二)、绿色发展与可持续发展策略</w:t>
        </w:r>
        <w:r>
          <w:tab/>
        </w:r>
        <w:r>
          <w:fldChar w:fldCharType="begin"/>
        </w:r>
        <w:r>
          <w:instrText xml:space="preserve"> PAGEREF _Toc15542 \h </w:instrText>
        </w:r>
        <w:r>
          <w:fldChar w:fldCharType="separate"/>
        </w:r>
        <w:r>
          <w:t>65</w:t>
        </w:r>
        <w:r>
          <w:fldChar w:fldCharType="end"/>
        </w:r>
      </w:hyperlink>
    </w:p>
    <w:p>
      <w:pPr>
        <w:pStyle w:val="TOC1"/>
        <w:tabs>
          <w:tab w:val="right" w:leader="dot" w:pos="8306"/>
        </w:tabs>
      </w:pPr>
      <w:hyperlink w:anchor="_Toc12486" w:history="1">
        <w:r>
          <w:rPr>
            <w:rFonts w:ascii="仿宋" w:eastAsia="仿宋" w:hAnsi="仿宋" w:cs="仿宋" w:hint="eastAsia"/>
            <w:lang w:eastAsia="zh-CN"/>
          </w:rPr>
          <w:t>十三、法律法规与政策遵循</w:t>
        </w:r>
        <w:r>
          <w:tab/>
        </w:r>
        <w:r>
          <w:fldChar w:fldCharType="begin"/>
        </w:r>
        <w:r>
          <w:instrText xml:space="preserve"> PAGEREF _Toc12486 \h </w:instrText>
        </w:r>
        <w:r>
          <w:fldChar w:fldCharType="separate"/>
        </w:r>
        <w:r>
          <w:t>67</w:t>
        </w:r>
        <w:r>
          <w:fldChar w:fldCharType="end"/>
        </w:r>
      </w:hyperlink>
    </w:p>
    <w:p>
      <w:pPr>
        <w:pStyle w:val="TOC2"/>
        <w:tabs>
          <w:tab w:val="right" w:leader="dot" w:pos="8306"/>
        </w:tabs>
      </w:pPr>
      <w:hyperlink w:anchor="_Toc29263" w:history="1">
        <w:r>
          <w:rPr>
            <w:rFonts w:ascii="仿宋" w:eastAsia="仿宋" w:hAnsi="仿宋" w:cs="仿宋" w:hint="eastAsia"/>
            <w:lang w:eastAsia="zh-CN"/>
          </w:rPr>
          <w:t>(一)、法律法规遵守</w:t>
        </w:r>
        <w:r>
          <w:tab/>
        </w:r>
        <w:r>
          <w:fldChar w:fldCharType="begin"/>
        </w:r>
        <w:r>
          <w:instrText xml:space="preserve"> PAGEREF _Toc29263 \h </w:instrText>
        </w:r>
        <w:r>
          <w:fldChar w:fldCharType="separate"/>
        </w:r>
        <w:r>
          <w:t>67</w:t>
        </w:r>
        <w:r>
          <w:fldChar w:fldCharType="end"/>
        </w:r>
      </w:hyperlink>
    </w:p>
    <w:p>
      <w:pPr>
        <w:pStyle w:val="TOC2"/>
        <w:tabs>
          <w:tab w:val="right" w:leader="dot" w:pos="8306"/>
        </w:tabs>
      </w:pPr>
      <w:hyperlink w:anchor="_Toc5490" w:history="1">
        <w:r>
          <w:rPr>
            <w:rFonts w:ascii="仿宋" w:eastAsia="仿宋" w:hAnsi="仿宋" w:cs="仿宋" w:hint="eastAsia"/>
            <w:lang w:eastAsia="zh-CN"/>
          </w:rPr>
          <w:t>(二)、政策导向与利用</w:t>
        </w:r>
        <w:r>
          <w:tab/>
        </w:r>
        <w:r>
          <w:fldChar w:fldCharType="begin"/>
        </w:r>
        <w:r>
          <w:instrText xml:space="preserve"> PAGEREF _Toc5490 \h </w:instrText>
        </w:r>
        <w:r>
          <w:fldChar w:fldCharType="separate"/>
        </w:r>
        <w:r>
          <w:t>68</w:t>
        </w:r>
        <w:r>
          <w:fldChar w:fldCharType="end"/>
        </w:r>
      </w:hyperlink>
    </w:p>
    <w:p>
      <w:pPr>
        <w:pStyle w:val="TOC1"/>
        <w:tabs>
          <w:tab w:val="right" w:leader="dot" w:pos="8306"/>
        </w:tabs>
      </w:pPr>
      <w:hyperlink w:anchor="_Toc29185" w:history="1">
        <w:r>
          <w:rPr>
            <w:rFonts w:ascii="仿宋" w:eastAsia="仿宋" w:hAnsi="仿宋" w:cs="仿宋" w:hint="eastAsia"/>
            <w:lang w:eastAsia="zh-CN"/>
          </w:rPr>
          <w:t>十四、成果转化与推广应用</w:t>
        </w:r>
        <w:r>
          <w:tab/>
        </w:r>
        <w:r>
          <w:fldChar w:fldCharType="begin"/>
        </w:r>
        <w:r>
          <w:instrText xml:space="preserve"> PAGEREF _Toc29185 \h </w:instrText>
        </w:r>
        <w:r>
          <w:fldChar w:fldCharType="separate"/>
        </w:r>
        <w:r>
          <w:t>69</w:t>
        </w:r>
        <w:r>
          <w:fldChar w:fldCharType="end"/>
        </w:r>
      </w:hyperlink>
    </w:p>
    <w:p>
      <w:pPr>
        <w:pStyle w:val="TOC2"/>
        <w:tabs>
          <w:tab w:val="right" w:leader="dot" w:pos="8306"/>
        </w:tabs>
      </w:pPr>
      <w:hyperlink w:anchor="_Toc21215" w:history="1">
        <w:r>
          <w:rPr>
            <w:rFonts w:ascii="仿宋" w:eastAsia="仿宋" w:hAnsi="仿宋" w:cs="仿宋" w:hint="eastAsia"/>
            <w:lang w:eastAsia="zh-CN"/>
          </w:rPr>
          <w:t>(一)、成果转化策略制定</w:t>
        </w:r>
        <w:r>
          <w:tab/>
        </w:r>
        <w:r>
          <w:fldChar w:fldCharType="begin"/>
        </w:r>
        <w:r>
          <w:instrText xml:space="preserve"> PAGEREF _Toc21215 \h </w:instrText>
        </w:r>
        <w:r>
          <w:fldChar w:fldCharType="separate"/>
        </w:r>
        <w:r>
          <w:t>69</w:t>
        </w:r>
        <w:r>
          <w:fldChar w:fldCharType="end"/>
        </w:r>
      </w:hyperlink>
    </w:p>
    <w:p>
      <w:pPr>
        <w:pStyle w:val="TOC2"/>
        <w:tabs>
          <w:tab w:val="right" w:leader="dot" w:pos="8306"/>
        </w:tabs>
      </w:pPr>
      <w:hyperlink w:anchor="_Toc13141" w:history="1">
        <w:r>
          <w:rPr>
            <w:rFonts w:ascii="仿宋" w:eastAsia="仿宋" w:hAnsi="仿宋" w:cs="仿宋" w:hint="eastAsia"/>
            <w:lang w:eastAsia="zh-CN"/>
          </w:rPr>
          <w:t>(二)、成果推广应用方案</w:t>
        </w:r>
        <w:r>
          <w:tab/>
        </w:r>
        <w:r>
          <w:fldChar w:fldCharType="begin"/>
        </w:r>
        <w:r>
          <w:instrText xml:space="preserve"> PAGEREF _Toc13141 \h </w:instrText>
        </w:r>
        <w:r>
          <w:fldChar w:fldCharType="separate"/>
        </w:r>
        <w:r>
          <w:t>70</w:t>
        </w:r>
        <w:r>
          <w:fldChar w:fldCharType="end"/>
        </w:r>
      </w:hyperlink>
    </w:p>
    <w:p>
      <w:pPr>
        <w:pStyle w:val="TOC1"/>
        <w:tabs>
          <w:tab w:val="right" w:leader="dot" w:pos="8306"/>
        </w:tabs>
      </w:pPr>
      <w:hyperlink w:anchor="_Toc5293" w:history="1">
        <w:r>
          <w:rPr>
            <w:rFonts w:ascii="仿宋" w:eastAsia="仿宋" w:hAnsi="仿宋" w:cs="仿宋" w:hint="eastAsia"/>
            <w:lang w:eastAsia="zh-CN"/>
          </w:rPr>
          <w:t>十五、项目施工方案</w:t>
        </w:r>
        <w:r>
          <w:tab/>
        </w:r>
        <w:r>
          <w:fldChar w:fldCharType="begin"/>
        </w:r>
        <w:r>
          <w:instrText xml:space="preserve"> PAGEREF _Toc5293 \h </w:instrText>
        </w:r>
        <w:r>
          <w:fldChar w:fldCharType="separate"/>
        </w:r>
        <w:r>
          <w:t>72</w:t>
        </w:r>
        <w:r>
          <w:fldChar w:fldCharType="end"/>
        </w:r>
      </w:hyperlink>
    </w:p>
    <w:p>
      <w:pPr>
        <w:pStyle w:val="TOC2"/>
        <w:tabs>
          <w:tab w:val="right" w:leader="dot" w:pos="8306"/>
        </w:tabs>
      </w:pPr>
      <w:hyperlink w:anchor="_Toc1194" w:history="1">
        <w:r>
          <w:rPr>
            <w:rFonts w:ascii="仿宋" w:eastAsia="仿宋" w:hAnsi="仿宋" w:cs="仿宋" w:hint="eastAsia"/>
            <w:lang w:eastAsia="zh-CN"/>
          </w:rPr>
          <w:t>(一)、施工组织设计</w:t>
        </w:r>
        <w:r>
          <w:tab/>
        </w:r>
        <w:r>
          <w:fldChar w:fldCharType="begin"/>
        </w:r>
        <w:r>
          <w:instrText xml:space="preserve"> PAGEREF _Toc1194 \h </w:instrText>
        </w:r>
        <w:r>
          <w:fldChar w:fldCharType="separate"/>
        </w:r>
        <w:r>
          <w:t>72</w:t>
        </w:r>
        <w:r>
          <w:fldChar w:fldCharType="end"/>
        </w:r>
      </w:hyperlink>
    </w:p>
    <w:p>
      <w:pPr>
        <w:pStyle w:val="TOC2"/>
        <w:tabs>
          <w:tab w:val="right" w:leader="dot" w:pos="8306"/>
        </w:tabs>
      </w:pPr>
      <w:hyperlink w:anchor="_Toc25622" w:history="1">
        <w:r>
          <w:rPr>
            <w:rFonts w:ascii="仿宋" w:eastAsia="仿宋" w:hAnsi="仿宋" w:cs="仿宋" w:hint="eastAsia"/>
            <w:lang w:eastAsia="zh-CN"/>
          </w:rPr>
          <w:t>(二)、施工工艺与技术路线</w:t>
        </w:r>
        <w:r>
          <w:tab/>
        </w:r>
        <w:r>
          <w:fldChar w:fldCharType="begin"/>
        </w:r>
        <w:r>
          <w:instrText xml:space="preserve"> PAGEREF _Toc25622 \h </w:instrText>
        </w:r>
        <w:r>
          <w:fldChar w:fldCharType="separate"/>
        </w:r>
        <w:r>
          <w:t>73</w:t>
        </w:r>
        <w:r>
          <w:fldChar w:fldCharType="end"/>
        </w:r>
      </w:hyperlink>
    </w:p>
    <w:p>
      <w:pPr>
        <w:pStyle w:val="TOC2"/>
        <w:tabs>
          <w:tab w:val="right" w:leader="dot" w:pos="8306"/>
        </w:tabs>
      </w:pPr>
      <w:hyperlink w:anchor="_Toc13656" w:history="1">
        <w:r>
          <w:rPr>
            <w:rFonts w:ascii="仿宋" w:eastAsia="仿宋" w:hAnsi="仿宋" w:cs="仿宋" w:hint="eastAsia"/>
            <w:lang w:eastAsia="zh-CN"/>
          </w:rPr>
          <w:t>(三)、关键节点施工计划</w:t>
        </w:r>
        <w:r>
          <w:tab/>
        </w:r>
        <w:r>
          <w:fldChar w:fldCharType="begin"/>
        </w:r>
        <w:r>
          <w:instrText xml:space="preserve"> PAGEREF _Toc13656 \h </w:instrText>
        </w:r>
        <w:r>
          <w:fldChar w:fldCharType="separate"/>
        </w:r>
        <w:r>
          <w:t>74</w:t>
        </w:r>
        <w:r>
          <w:fldChar w:fldCharType="end"/>
        </w:r>
      </w:hyperlink>
    </w:p>
    <w:p>
      <w:pPr>
        <w:pStyle w:val="TOC2"/>
        <w:tabs>
          <w:tab w:val="right" w:leader="dot" w:pos="8306"/>
        </w:tabs>
      </w:pPr>
      <w:hyperlink w:anchor="_Toc14836" w:history="1">
        <w:r>
          <w:rPr>
            <w:rFonts w:ascii="仿宋" w:eastAsia="仿宋" w:hAnsi="仿宋" w:cs="仿宋" w:hint="eastAsia"/>
            <w:lang w:eastAsia="zh-CN"/>
          </w:rPr>
          <w:t>(四)、施工现场管理</w:t>
        </w:r>
        <w:r>
          <w:tab/>
        </w:r>
        <w:r>
          <w:fldChar w:fldCharType="begin"/>
        </w:r>
        <w:r>
          <w:instrText xml:space="preserve"> PAGEREF _Toc14836 \h </w:instrText>
        </w:r>
        <w:r>
          <w:fldChar w:fldCharType="separate"/>
        </w:r>
        <w:r>
          <w:t>76</w:t>
        </w:r>
        <w:r>
          <w:fldChar w:fldCharType="end"/>
        </w:r>
      </w:hyperlink>
    </w:p>
    <w:p>
      <w:pPr>
        <w:pStyle w:val="TOC1"/>
        <w:tabs>
          <w:tab w:val="right" w:leader="dot" w:pos="8306"/>
        </w:tabs>
      </w:pPr>
      <w:hyperlink w:anchor="_Toc11820" w:history="1">
        <w:r>
          <w:rPr>
            <w:rFonts w:ascii="仿宋" w:eastAsia="仿宋" w:hAnsi="仿宋" w:cs="仿宋" w:hint="eastAsia"/>
            <w:lang w:eastAsia="zh-CN"/>
          </w:rPr>
          <w:t>十六、合作与交流机制建立</w:t>
        </w:r>
        <w:r>
          <w:tab/>
        </w:r>
        <w:r>
          <w:fldChar w:fldCharType="begin"/>
        </w:r>
        <w:r>
          <w:instrText xml:space="preserve"> PAGEREF _Toc11820 \h </w:instrText>
        </w:r>
        <w:r>
          <w:fldChar w:fldCharType="separate"/>
        </w:r>
        <w:r>
          <w:t>78</w:t>
        </w:r>
        <w:r>
          <w:fldChar w:fldCharType="end"/>
        </w:r>
      </w:hyperlink>
    </w:p>
    <w:p>
      <w:pPr>
        <w:pStyle w:val="TOC2"/>
        <w:tabs>
          <w:tab w:val="right" w:leader="dot" w:pos="8306"/>
        </w:tabs>
      </w:pPr>
      <w:hyperlink w:anchor="_Toc18892" w:history="1">
        <w:r>
          <w:rPr>
            <w:rFonts w:ascii="仿宋" w:eastAsia="仿宋" w:hAnsi="仿宋" w:cs="仿宋" w:hint="eastAsia"/>
            <w:lang w:eastAsia="zh-CN"/>
          </w:rPr>
          <w:t>(一)、合作伙伴选择与合作方式</w:t>
        </w:r>
        <w:r>
          <w:tab/>
        </w:r>
        <w:r>
          <w:fldChar w:fldCharType="begin"/>
        </w:r>
        <w:r>
          <w:instrText xml:space="preserve"> PAGEREF _Toc18892 \h </w:instrText>
        </w:r>
        <w:r>
          <w:fldChar w:fldCharType="separate"/>
        </w:r>
        <w:r>
          <w:t>78</w:t>
        </w:r>
        <w:r>
          <w:fldChar w:fldCharType="end"/>
        </w:r>
      </w:hyperlink>
    </w:p>
    <w:p>
      <w:pPr>
        <w:pStyle w:val="TOC2"/>
        <w:tabs>
          <w:tab w:val="right" w:leader="dot" w:pos="8306"/>
        </w:tabs>
      </w:pPr>
      <w:hyperlink w:anchor="_Toc21186" w:history="1">
        <w:r>
          <w:rPr>
            <w:rFonts w:ascii="仿宋" w:eastAsia="仿宋" w:hAnsi="仿宋" w:cs="仿宋" w:hint="eastAsia"/>
            <w:lang w:eastAsia="zh-CN"/>
          </w:rPr>
          <w:t>(二)、交流与合作平台搭建</w:t>
        </w:r>
        <w:r>
          <w:tab/>
        </w:r>
        <w:r>
          <w:fldChar w:fldCharType="begin"/>
        </w:r>
        <w:r>
          <w:instrText xml:space="preserve"> PAGEREF _Toc21186 \h </w:instrText>
        </w:r>
        <w:r>
          <w:fldChar w:fldCharType="separate"/>
        </w:r>
        <w:r>
          <w:t>79</w:t>
        </w:r>
        <w:r>
          <w:fldChar w:fldCharType="end"/>
        </w:r>
      </w:hyperlink>
    </w:p>
    <w:p>
      <w:pPr>
        <w:pStyle w:val="TOC1"/>
        <w:tabs>
          <w:tab w:val="right" w:leader="dot" w:pos="8306"/>
        </w:tabs>
      </w:pPr>
      <w:hyperlink w:anchor="_Toc5715" w:history="1">
        <w:r>
          <w:rPr>
            <w:rFonts w:ascii="仿宋" w:eastAsia="仿宋" w:hAnsi="仿宋" w:cs="仿宋" w:hint="eastAsia"/>
            <w:lang w:eastAsia="zh-CN"/>
          </w:rPr>
          <w:t>十七、设施与设备管理</w:t>
        </w:r>
        <w:r>
          <w:tab/>
        </w:r>
        <w:r>
          <w:fldChar w:fldCharType="begin"/>
        </w:r>
        <w:r>
          <w:instrText xml:space="preserve"> PAGEREF _Toc5715 \h </w:instrText>
        </w:r>
        <w:r>
          <w:fldChar w:fldCharType="separate"/>
        </w:r>
        <w:r>
          <w:t>81</w:t>
        </w:r>
        <w:r>
          <w:fldChar w:fldCharType="end"/>
        </w:r>
      </w:hyperlink>
    </w:p>
    <w:p>
      <w:pPr>
        <w:pStyle w:val="TOC2"/>
        <w:tabs>
          <w:tab w:val="right" w:leader="dot" w:pos="8306"/>
        </w:tabs>
      </w:pPr>
      <w:hyperlink w:anchor="_Toc6770" w:history="1">
        <w:r>
          <w:rPr>
            <w:rFonts w:ascii="仿宋" w:eastAsia="仿宋" w:hAnsi="仿宋" w:cs="仿宋" w:hint="eastAsia"/>
            <w:lang w:eastAsia="zh-CN"/>
          </w:rPr>
          <w:t>(一)、设施规划与配置</w:t>
        </w:r>
        <w:r>
          <w:tab/>
        </w:r>
        <w:r>
          <w:fldChar w:fldCharType="begin"/>
        </w:r>
        <w:r>
          <w:instrText xml:space="preserve"> PAGEREF _Toc6770 \h </w:instrText>
        </w:r>
        <w:r>
          <w:fldChar w:fldCharType="separate"/>
        </w:r>
        <w:r>
          <w:t>81</w:t>
        </w:r>
        <w:r>
          <w:fldChar w:fldCharType="end"/>
        </w:r>
      </w:hyperlink>
    </w:p>
    <w:p>
      <w:pPr>
        <w:pStyle w:val="TOC2"/>
        <w:tabs>
          <w:tab w:val="right" w:leader="dot" w:pos="8306"/>
        </w:tabs>
      </w:pPr>
      <w:hyperlink w:anchor="_Toc8977" w:history="1">
        <w:r>
          <w:rPr>
            <w:rFonts w:ascii="仿宋" w:eastAsia="仿宋" w:hAnsi="仿宋" w:cs="仿宋" w:hint="eastAsia"/>
            <w:lang w:eastAsia="zh-CN"/>
          </w:rPr>
          <w:t>(二)、设备采购与维护管理</w:t>
        </w:r>
        <w:r>
          <w:tab/>
        </w:r>
        <w:r>
          <w:fldChar w:fldCharType="begin"/>
        </w:r>
        <w:r>
          <w:instrText xml:space="preserve"> PAGEREF _Toc8977 \h </w:instrText>
        </w:r>
        <w:r>
          <w:fldChar w:fldCharType="separate"/>
        </w:r>
        <w:r>
          <w:t>82</w:t>
        </w:r>
        <w:r>
          <w:fldChar w:fldCharType="end"/>
        </w:r>
      </w:hyperlink>
    </w:p>
    <w:p>
      <w:pPr>
        <w:pStyle w:val="TOC2"/>
        <w:tabs>
          <w:tab w:val="right" w:leader="dot" w:pos="8306"/>
        </w:tabs>
      </w:pPr>
      <w:hyperlink w:anchor="_Toc1523" w:history="1">
        <w:r>
          <w:rPr>
            <w:rFonts w:ascii="仿宋" w:eastAsia="仿宋" w:hAnsi="仿宋" w:cs="仿宋" w:hint="eastAsia"/>
            <w:lang w:eastAsia="zh-CN"/>
          </w:rPr>
          <w:t>(三)、设施设备升级策略</w:t>
        </w:r>
        <w:r>
          <w:tab/>
        </w:r>
        <w:r>
          <w:fldChar w:fldCharType="begin"/>
        </w:r>
        <w:r>
          <w:instrText xml:space="preserve"> PAGEREF _Toc1523 \h </w:instrText>
        </w:r>
        <w:r>
          <w:fldChar w:fldCharType="separate"/>
        </w:r>
        <w:r>
          <w:t>82</w:t>
        </w:r>
        <w:r>
          <w:fldChar w:fldCharType="end"/>
        </w:r>
      </w:hyperlink>
    </w:p>
    <w:p>
      <w:pPr>
        <w:pStyle w:val="TOC1"/>
        <w:tabs>
          <w:tab w:val="right" w:leader="dot" w:pos="8306"/>
        </w:tabs>
      </w:pPr>
      <w:hyperlink w:anchor="_Toc29697" w:history="1">
        <w:r>
          <w:rPr>
            <w:rFonts w:ascii="仿宋" w:eastAsia="仿宋" w:hAnsi="仿宋" w:cs="仿宋" w:hint="eastAsia"/>
            <w:lang w:eastAsia="zh-CN"/>
          </w:rPr>
          <w:t>十八、质量管理与控制</w:t>
        </w:r>
        <w:r>
          <w:tab/>
        </w:r>
        <w:r>
          <w:fldChar w:fldCharType="begin"/>
        </w:r>
        <w:r>
          <w:instrText xml:space="preserve"> PAGEREF _Toc29697 \h </w:instrText>
        </w:r>
        <w:r>
          <w:fldChar w:fldCharType="separate"/>
        </w:r>
        <w:r>
          <w:t>83</w:t>
        </w:r>
        <w:r>
          <w:fldChar w:fldCharType="end"/>
        </w:r>
      </w:hyperlink>
    </w:p>
    <w:p>
      <w:pPr>
        <w:pStyle w:val="TOC2"/>
        <w:tabs>
          <w:tab w:val="right" w:leader="dot" w:pos="8306"/>
        </w:tabs>
      </w:pPr>
      <w:hyperlink w:anchor="_Toc32489" w:history="1">
        <w:r>
          <w:rPr>
            <w:rFonts w:ascii="仿宋" w:eastAsia="仿宋" w:hAnsi="仿宋" w:cs="仿宋" w:hint="eastAsia"/>
            <w:lang w:eastAsia="zh-CN"/>
          </w:rPr>
          <w:t>(一)、质量管理体系建设</w:t>
        </w:r>
        <w:r>
          <w:tab/>
        </w:r>
        <w:r>
          <w:fldChar w:fldCharType="begin"/>
        </w:r>
        <w:r>
          <w:instrText xml:space="preserve"> PAGEREF _Toc32489 \h </w:instrText>
        </w:r>
        <w:r>
          <w:fldChar w:fldCharType="separate"/>
        </w:r>
        <w:r>
          <w:t>83</w:t>
        </w:r>
        <w:r>
          <w:fldChar w:fldCharType="end"/>
        </w:r>
      </w:hyperlink>
    </w:p>
    <w:p>
      <w:pPr>
        <w:pStyle w:val="TOC2"/>
        <w:tabs>
          <w:tab w:val="right" w:leader="dot" w:pos="8306"/>
        </w:tabs>
      </w:pPr>
      <w:hyperlink w:anchor="_Toc21353" w:history="1">
        <w:r>
          <w:rPr>
            <w:rFonts w:ascii="仿宋" w:eastAsia="仿宋" w:hAnsi="仿宋" w:cs="仿宋" w:hint="eastAsia"/>
            <w:lang w:eastAsia="zh-CN"/>
          </w:rPr>
          <w:t>(二)、质量控制措施</w:t>
        </w:r>
        <w:r>
          <w:tab/>
        </w:r>
        <w:r>
          <w:fldChar w:fldCharType="begin"/>
        </w:r>
        <w:r>
          <w:instrText xml:space="preserve"> PAGEREF _Toc21353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4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30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直接收益：假设夹板模压门项目的产品或服务年销售收入为XX万元。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17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夹板模压门项目通过引入先进的人工智能技术优化生产流程，例如自动化的物流系统和智能数据分析，可能大幅提高产品的质量和生产效率。这可能迫使竞争对手也必须投资于类似技术，以保持市场竞争力。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夹板模压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若夹板模压门项目成功推广新型环保产品，比如采用可回收材料的包装，可能会激发消费者对可持续产品的需求。这种需求的增长可能迫使整个行业转向更环保的产品设计和生产方法。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夹板模压门项目在减少环境影响方面的努力，如实施零废物生产和减少二氧化碳排放，可能会促使行业设立更高的环保标准。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夹板模压门项目对新原料和技术的需求可能促使供应商调整生产策略，比如采用更环保的生产方法或开发新型原材料。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75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夹板模压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夹板模压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夹板模压门项目对于所在区域的经济发展、就业机会的创造、当地企业的成长以及社区福祉的提升都有着积极而深远的影响。通过这些多方面的经济活动，项目有望成为推动区域经济增长和社会进步的重要力量。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09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夹板模压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夹板模压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夹板模压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夹板模压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夹板模压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301"/>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32083"/>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一、夹板模压门项目的技术资源开发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夹板模压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二、夹板模压门项目的人力资源管理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夹板模压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三、夹板模压门项目的资金资源筹措与优化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夹板模压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7940"/>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夹板模压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夹板模压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https://d.book118.com/526031015123010102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51482E"/>
    <w:rsid w:val="295148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6031015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2024-03-04T11:02:00Z</dcterms:created>
  <dcterms:modified xsi:type="dcterms:W3CDTF">2024-03-04T11:03:18Z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D2D5B6F3CEE94C5DAC14351CF53108AB_11</vt:lpwstr>
  </property>
  <property fmtid="{D5CDD505-2E9C-101B-9397-08002B2CF9AE}" pid="3" name="KSOProductBuildVer">
    <vt:lpwstr>2052-12.1.0.16250</vt:lpwstr>
  </property>
</Properties>
</file>