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 w:history="1">
        <w:r>
          <w:rPr>
            <w:rFonts w:ascii="仿宋" w:eastAsia="仿宋" w:hAnsi="仿宋" w:cs="仿宋" w:hint="eastAsia"/>
            <w:lang w:eastAsia="zh-CN"/>
          </w:rPr>
          <w:t>序言</w:t>
        </w:r>
        <w:r>
          <w:tab/>
        </w:r>
        <w:r>
          <w:fldChar w:fldCharType="begin"/>
        </w:r>
        <w:r>
          <w:instrText xml:space="preserve"> PAGEREF _Toc1369 \h </w:instrText>
        </w:r>
        <w:r>
          <w:fldChar w:fldCharType="separate"/>
        </w:r>
        <w:r>
          <w:t>3</w:t>
        </w:r>
        <w:r>
          <w:fldChar w:fldCharType="end"/>
        </w:r>
      </w:hyperlink>
    </w:p>
    <w:p>
      <w:pPr>
        <w:pStyle w:val="TOC1"/>
        <w:tabs>
          <w:tab w:val="right" w:leader="dot" w:pos="8306"/>
        </w:tabs>
      </w:pPr>
      <w:hyperlink w:anchor="_Toc9796" w:history="1">
        <w:r>
          <w:rPr>
            <w:rFonts w:ascii="仿宋" w:eastAsia="仿宋" w:hAnsi="仿宋" w:cs="仿宋" w:hint="eastAsia"/>
            <w:lang w:eastAsia="zh-CN"/>
          </w:rPr>
          <w:t>一、资源开发及综合利用分析</w:t>
        </w:r>
        <w:r>
          <w:tab/>
        </w:r>
        <w:r>
          <w:fldChar w:fldCharType="begin"/>
        </w:r>
        <w:r>
          <w:instrText xml:space="preserve"> PAGEREF _Toc9796 \h </w:instrText>
        </w:r>
        <w:r>
          <w:fldChar w:fldCharType="separate"/>
        </w:r>
        <w:r>
          <w:t>3</w:t>
        </w:r>
        <w:r>
          <w:fldChar w:fldCharType="end"/>
        </w:r>
      </w:hyperlink>
    </w:p>
    <w:p>
      <w:pPr>
        <w:pStyle w:val="TOC2"/>
        <w:tabs>
          <w:tab w:val="right" w:leader="dot" w:pos="8306"/>
        </w:tabs>
      </w:pPr>
      <w:hyperlink w:anchor="_Toc18654" w:history="1">
        <w:r>
          <w:rPr>
            <w:rFonts w:ascii="仿宋" w:eastAsia="仿宋" w:hAnsi="仿宋" w:cs="仿宋" w:hint="eastAsia"/>
            <w:lang w:eastAsia="zh-CN"/>
          </w:rPr>
          <w:t>(一)、资源开发方案</w:t>
        </w:r>
        <w:r>
          <w:tab/>
        </w:r>
        <w:r>
          <w:fldChar w:fldCharType="begin"/>
        </w:r>
        <w:r>
          <w:instrText xml:space="preserve"> PAGEREF _Toc18654 \h </w:instrText>
        </w:r>
        <w:r>
          <w:fldChar w:fldCharType="separate"/>
        </w:r>
        <w:r>
          <w:t>3</w:t>
        </w:r>
        <w:r>
          <w:fldChar w:fldCharType="end"/>
        </w:r>
      </w:hyperlink>
    </w:p>
    <w:p>
      <w:pPr>
        <w:pStyle w:val="TOC2"/>
        <w:tabs>
          <w:tab w:val="right" w:leader="dot" w:pos="8306"/>
        </w:tabs>
      </w:pPr>
      <w:hyperlink w:anchor="_Toc31985" w:history="1">
        <w:r>
          <w:rPr>
            <w:rFonts w:ascii="仿宋" w:eastAsia="仿宋" w:hAnsi="仿宋" w:cs="仿宋" w:hint="eastAsia"/>
            <w:lang w:eastAsia="zh-CN"/>
          </w:rPr>
          <w:t>(二)、资源利用方案</w:t>
        </w:r>
        <w:r>
          <w:tab/>
        </w:r>
        <w:r>
          <w:fldChar w:fldCharType="begin"/>
        </w:r>
        <w:r>
          <w:instrText xml:space="preserve"> PAGEREF _Toc31985 \h </w:instrText>
        </w:r>
        <w:r>
          <w:fldChar w:fldCharType="separate"/>
        </w:r>
        <w:r>
          <w:t>4</w:t>
        </w:r>
        <w:r>
          <w:fldChar w:fldCharType="end"/>
        </w:r>
      </w:hyperlink>
    </w:p>
    <w:p>
      <w:pPr>
        <w:pStyle w:val="TOC2"/>
        <w:tabs>
          <w:tab w:val="right" w:leader="dot" w:pos="8306"/>
        </w:tabs>
      </w:pPr>
      <w:hyperlink w:anchor="_Toc18756" w:history="1">
        <w:r>
          <w:rPr>
            <w:rFonts w:ascii="仿宋" w:eastAsia="仿宋" w:hAnsi="仿宋" w:cs="仿宋" w:hint="eastAsia"/>
            <w:lang w:eastAsia="zh-CN"/>
          </w:rPr>
          <w:t>(三)、资源节约措施</w:t>
        </w:r>
        <w:r>
          <w:tab/>
        </w:r>
        <w:r>
          <w:fldChar w:fldCharType="begin"/>
        </w:r>
        <w:r>
          <w:instrText xml:space="preserve"> PAGEREF _Toc18756 \h </w:instrText>
        </w:r>
        <w:r>
          <w:fldChar w:fldCharType="separate"/>
        </w:r>
        <w:r>
          <w:t>5</w:t>
        </w:r>
        <w:r>
          <w:fldChar w:fldCharType="end"/>
        </w:r>
      </w:hyperlink>
    </w:p>
    <w:p>
      <w:pPr>
        <w:pStyle w:val="TOC1"/>
        <w:tabs>
          <w:tab w:val="right" w:leader="dot" w:pos="8306"/>
        </w:tabs>
      </w:pPr>
      <w:hyperlink w:anchor="_Toc13847" w:history="1">
        <w:r>
          <w:rPr>
            <w:rFonts w:ascii="仿宋" w:eastAsia="仿宋" w:hAnsi="仿宋" w:cs="仿宋" w:hint="eastAsia"/>
            <w:lang w:eastAsia="zh-CN"/>
          </w:rPr>
          <w:t>二、建设风险评估分析</w:t>
        </w:r>
        <w:r>
          <w:tab/>
        </w:r>
        <w:r>
          <w:fldChar w:fldCharType="begin"/>
        </w:r>
        <w:r>
          <w:instrText xml:space="preserve"> PAGEREF _Toc13847 \h </w:instrText>
        </w:r>
        <w:r>
          <w:fldChar w:fldCharType="separate"/>
        </w:r>
        <w:r>
          <w:t>6</w:t>
        </w:r>
        <w:r>
          <w:fldChar w:fldCharType="end"/>
        </w:r>
      </w:hyperlink>
    </w:p>
    <w:p>
      <w:pPr>
        <w:pStyle w:val="TOC2"/>
        <w:tabs>
          <w:tab w:val="right" w:leader="dot" w:pos="8306"/>
        </w:tabs>
      </w:pPr>
      <w:hyperlink w:anchor="_Toc6122" w:history="1">
        <w:r>
          <w:rPr>
            <w:rFonts w:ascii="仿宋" w:eastAsia="仿宋" w:hAnsi="仿宋" w:cs="仿宋" w:hint="eastAsia"/>
            <w:lang w:eastAsia="zh-CN"/>
          </w:rPr>
          <w:t>(一)、政策风险分析</w:t>
        </w:r>
        <w:r>
          <w:tab/>
        </w:r>
        <w:r>
          <w:fldChar w:fldCharType="begin"/>
        </w:r>
        <w:r>
          <w:instrText xml:space="preserve"> PAGEREF _Toc6122 \h </w:instrText>
        </w:r>
        <w:r>
          <w:fldChar w:fldCharType="separate"/>
        </w:r>
        <w:r>
          <w:t>6</w:t>
        </w:r>
        <w:r>
          <w:fldChar w:fldCharType="end"/>
        </w:r>
      </w:hyperlink>
    </w:p>
    <w:p>
      <w:pPr>
        <w:pStyle w:val="TOC2"/>
        <w:tabs>
          <w:tab w:val="right" w:leader="dot" w:pos="8306"/>
        </w:tabs>
      </w:pPr>
      <w:hyperlink w:anchor="_Toc24698" w:history="1">
        <w:r>
          <w:rPr>
            <w:rFonts w:ascii="仿宋" w:eastAsia="仿宋" w:hAnsi="仿宋" w:cs="仿宋" w:hint="eastAsia"/>
            <w:lang w:eastAsia="zh-CN"/>
          </w:rPr>
          <w:t>(二)、社会风险分析</w:t>
        </w:r>
        <w:r>
          <w:tab/>
        </w:r>
        <w:r>
          <w:fldChar w:fldCharType="begin"/>
        </w:r>
        <w:r>
          <w:instrText xml:space="preserve"> PAGEREF _Toc24698 \h </w:instrText>
        </w:r>
        <w:r>
          <w:fldChar w:fldCharType="separate"/>
        </w:r>
        <w:r>
          <w:t>7</w:t>
        </w:r>
        <w:r>
          <w:fldChar w:fldCharType="end"/>
        </w:r>
      </w:hyperlink>
    </w:p>
    <w:p>
      <w:pPr>
        <w:pStyle w:val="TOC2"/>
        <w:tabs>
          <w:tab w:val="right" w:leader="dot" w:pos="8306"/>
        </w:tabs>
      </w:pPr>
      <w:hyperlink w:anchor="_Toc18399" w:history="1">
        <w:r>
          <w:rPr>
            <w:rFonts w:ascii="仿宋" w:eastAsia="仿宋" w:hAnsi="仿宋" w:cs="仿宋" w:hint="eastAsia"/>
            <w:lang w:eastAsia="zh-CN"/>
          </w:rPr>
          <w:t>(三)、市场风险分析</w:t>
        </w:r>
        <w:r>
          <w:tab/>
        </w:r>
        <w:r>
          <w:fldChar w:fldCharType="begin"/>
        </w:r>
        <w:r>
          <w:instrText xml:space="preserve"> PAGEREF _Toc18399 \h </w:instrText>
        </w:r>
        <w:r>
          <w:fldChar w:fldCharType="separate"/>
        </w:r>
        <w:r>
          <w:t>9</w:t>
        </w:r>
        <w:r>
          <w:fldChar w:fldCharType="end"/>
        </w:r>
      </w:hyperlink>
    </w:p>
    <w:p>
      <w:pPr>
        <w:pStyle w:val="TOC2"/>
        <w:tabs>
          <w:tab w:val="right" w:leader="dot" w:pos="8306"/>
        </w:tabs>
      </w:pPr>
      <w:hyperlink w:anchor="_Toc27875" w:history="1">
        <w:r>
          <w:rPr>
            <w:rFonts w:ascii="仿宋" w:eastAsia="仿宋" w:hAnsi="仿宋" w:cs="仿宋" w:hint="eastAsia"/>
            <w:lang w:eastAsia="zh-CN"/>
          </w:rPr>
          <w:t>(四)、资金风险分析</w:t>
        </w:r>
        <w:r>
          <w:tab/>
        </w:r>
        <w:r>
          <w:fldChar w:fldCharType="begin"/>
        </w:r>
        <w:r>
          <w:instrText xml:space="preserve"> PAGEREF _Toc27875 \h </w:instrText>
        </w:r>
        <w:r>
          <w:fldChar w:fldCharType="separate"/>
        </w:r>
        <w:r>
          <w:t>10</w:t>
        </w:r>
        <w:r>
          <w:fldChar w:fldCharType="end"/>
        </w:r>
      </w:hyperlink>
    </w:p>
    <w:p>
      <w:pPr>
        <w:pStyle w:val="TOC2"/>
        <w:tabs>
          <w:tab w:val="right" w:leader="dot" w:pos="8306"/>
        </w:tabs>
      </w:pPr>
      <w:hyperlink w:anchor="_Toc20722" w:history="1">
        <w:r>
          <w:rPr>
            <w:rFonts w:ascii="仿宋" w:eastAsia="仿宋" w:hAnsi="仿宋" w:cs="仿宋" w:hint="eastAsia"/>
            <w:lang w:eastAsia="zh-CN"/>
          </w:rPr>
          <w:t>(五)、技术风险分析</w:t>
        </w:r>
        <w:r>
          <w:tab/>
        </w:r>
        <w:r>
          <w:fldChar w:fldCharType="begin"/>
        </w:r>
        <w:r>
          <w:instrText xml:space="preserve"> PAGEREF _Toc20722 \h </w:instrText>
        </w:r>
        <w:r>
          <w:fldChar w:fldCharType="separate"/>
        </w:r>
        <w:r>
          <w:t>11</w:t>
        </w:r>
        <w:r>
          <w:fldChar w:fldCharType="end"/>
        </w:r>
      </w:hyperlink>
    </w:p>
    <w:p>
      <w:pPr>
        <w:pStyle w:val="TOC2"/>
        <w:tabs>
          <w:tab w:val="right" w:leader="dot" w:pos="8306"/>
        </w:tabs>
      </w:pPr>
      <w:hyperlink w:anchor="_Toc15714" w:history="1">
        <w:r>
          <w:rPr>
            <w:rFonts w:ascii="仿宋" w:eastAsia="仿宋" w:hAnsi="仿宋" w:cs="仿宋" w:hint="eastAsia"/>
            <w:lang w:eastAsia="zh-CN"/>
          </w:rPr>
          <w:t>(六)、财务风险分析</w:t>
        </w:r>
        <w:r>
          <w:tab/>
        </w:r>
        <w:r>
          <w:fldChar w:fldCharType="begin"/>
        </w:r>
        <w:r>
          <w:instrText xml:space="preserve"> PAGEREF _Toc15714 \h </w:instrText>
        </w:r>
        <w:r>
          <w:fldChar w:fldCharType="separate"/>
        </w:r>
        <w:r>
          <w:t>12</w:t>
        </w:r>
        <w:r>
          <w:fldChar w:fldCharType="end"/>
        </w:r>
      </w:hyperlink>
    </w:p>
    <w:p>
      <w:pPr>
        <w:pStyle w:val="TOC2"/>
        <w:tabs>
          <w:tab w:val="right" w:leader="dot" w:pos="8306"/>
        </w:tabs>
      </w:pPr>
      <w:hyperlink w:anchor="_Toc14444" w:history="1">
        <w:r>
          <w:rPr>
            <w:rFonts w:ascii="仿宋" w:eastAsia="仿宋" w:hAnsi="仿宋" w:cs="仿宋" w:hint="eastAsia"/>
            <w:lang w:eastAsia="zh-CN"/>
          </w:rPr>
          <w:t>(七)、管理风险分析</w:t>
        </w:r>
        <w:r>
          <w:tab/>
        </w:r>
        <w:r>
          <w:fldChar w:fldCharType="begin"/>
        </w:r>
        <w:r>
          <w:instrText xml:space="preserve"> PAGEREF _Toc14444 \h </w:instrText>
        </w:r>
        <w:r>
          <w:fldChar w:fldCharType="separate"/>
        </w:r>
        <w:r>
          <w:t>14</w:t>
        </w:r>
        <w:r>
          <w:fldChar w:fldCharType="end"/>
        </w:r>
      </w:hyperlink>
    </w:p>
    <w:p>
      <w:pPr>
        <w:pStyle w:val="TOC2"/>
        <w:tabs>
          <w:tab w:val="right" w:leader="dot" w:pos="8306"/>
        </w:tabs>
      </w:pPr>
      <w:hyperlink w:anchor="_Toc10160" w:history="1">
        <w:r>
          <w:rPr>
            <w:rFonts w:ascii="仿宋" w:eastAsia="仿宋" w:hAnsi="仿宋" w:cs="仿宋" w:hint="eastAsia"/>
            <w:lang w:eastAsia="zh-CN"/>
          </w:rPr>
          <w:t>(八)、其它风险分析</w:t>
        </w:r>
        <w:r>
          <w:tab/>
        </w:r>
        <w:r>
          <w:fldChar w:fldCharType="begin"/>
        </w:r>
        <w:r>
          <w:instrText xml:space="preserve"> PAGEREF _Toc10160 \h </w:instrText>
        </w:r>
        <w:r>
          <w:fldChar w:fldCharType="separate"/>
        </w:r>
        <w:r>
          <w:t>15</w:t>
        </w:r>
        <w:r>
          <w:fldChar w:fldCharType="end"/>
        </w:r>
      </w:hyperlink>
    </w:p>
    <w:p>
      <w:pPr>
        <w:pStyle w:val="TOC2"/>
        <w:tabs>
          <w:tab w:val="right" w:leader="dot" w:pos="8306"/>
        </w:tabs>
      </w:pPr>
      <w:hyperlink w:anchor="_Toc5227" w:history="1">
        <w:r>
          <w:rPr>
            <w:rFonts w:ascii="仿宋" w:eastAsia="仿宋" w:hAnsi="仿宋" w:cs="仿宋" w:hint="eastAsia"/>
            <w:lang w:eastAsia="zh-CN"/>
          </w:rPr>
          <w:t>(九)、社会影响评估</w:t>
        </w:r>
        <w:r>
          <w:tab/>
        </w:r>
        <w:r>
          <w:fldChar w:fldCharType="begin"/>
        </w:r>
        <w:r>
          <w:instrText xml:space="preserve"> PAGEREF _Toc5227 \h </w:instrText>
        </w:r>
        <w:r>
          <w:fldChar w:fldCharType="separate"/>
        </w:r>
        <w:r>
          <w:t>17</w:t>
        </w:r>
        <w:r>
          <w:fldChar w:fldCharType="end"/>
        </w:r>
      </w:hyperlink>
    </w:p>
    <w:p>
      <w:pPr>
        <w:pStyle w:val="TOC1"/>
        <w:tabs>
          <w:tab w:val="right" w:leader="dot" w:pos="8306"/>
        </w:tabs>
      </w:pPr>
      <w:hyperlink w:anchor="_Toc19349" w:history="1">
        <w:r>
          <w:rPr>
            <w:rFonts w:ascii="仿宋" w:eastAsia="仿宋" w:hAnsi="仿宋" w:cs="仿宋" w:hint="eastAsia"/>
            <w:lang w:eastAsia="zh-CN"/>
          </w:rPr>
          <w:t>三、环境和生态影响分析</w:t>
        </w:r>
        <w:r>
          <w:tab/>
        </w:r>
        <w:r>
          <w:fldChar w:fldCharType="begin"/>
        </w:r>
        <w:r>
          <w:instrText xml:space="preserve"> PAGEREF _Toc19349 \h </w:instrText>
        </w:r>
        <w:r>
          <w:fldChar w:fldCharType="separate"/>
        </w:r>
        <w:r>
          <w:t>19</w:t>
        </w:r>
        <w:r>
          <w:fldChar w:fldCharType="end"/>
        </w:r>
      </w:hyperlink>
    </w:p>
    <w:p>
      <w:pPr>
        <w:pStyle w:val="TOC2"/>
        <w:tabs>
          <w:tab w:val="right" w:leader="dot" w:pos="8306"/>
        </w:tabs>
      </w:pPr>
      <w:hyperlink w:anchor="_Toc26419" w:history="1">
        <w:r>
          <w:rPr>
            <w:rFonts w:ascii="仿宋" w:eastAsia="仿宋" w:hAnsi="仿宋" w:cs="仿宋" w:hint="eastAsia"/>
            <w:lang w:eastAsia="zh-CN"/>
          </w:rPr>
          <w:t>(一)、环境和生态现状</w:t>
        </w:r>
        <w:r>
          <w:tab/>
        </w:r>
        <w:r>
          <w:fldChar w:fldCharType="begin"/>
        </w:r>
        <w:r>
          <w:instrText xml:space="preserve"> PAGEREF _Toc26419 \h </w:instrText>
        </w:r>
        <w:r>
          <w:fldChar w:fldCharType="separate"/>
        </w:r>
        <w:r>
          <w:t>19</w:t>
        </w:r>
        <w:r>
          <w:fldChar w:fldCharType="end"/>
        </w:r>
      </w:hyperlink>
    </w:p>
    <w:p>
      <w:pPr>
        <w:pStyle w:val="TOC2"/>
        <w:tabs>
          <w:tab w:val="right" w:leader="dot" w:pos="8306"/>
        </w:tabs>
      </w:pPr>
      <w:hyperlink w:anchor="_Toc25978" w:history="1">
        <w:r>
          <w:rPr>
            <w:rFonts w:ascii="仿宋" w:eastAsia="仿宋" w:hAnsi="仿宋" w:cs="仿宋" w:hint="eastAsia"/>
            <w:lang w:eastAsia="zh-CN"/>
          </w:rPr>
          <w:t>(二)、生态环境影响分析</w:t>
        </w:r>
        <w:r>
          <w:tab/>
        </w:r>
        <w:r>
          <w:fldChar w:fldCharType="begin"/>
        </w:r>
        <w:r>
          <w:instrText xml:space="preserve"> PAGEREF _Toc25978 \h </w:instrText>
        </w:r>
        <w:r>
          <w:fldChar w:fldCharType="separate"/>
        </w:r>
        <w:r>
          <w:t>20</w:t>
        </w:r>
        <w:r>
          <w:fldChar w:fldCharType="end"/>
        </w:r>
      </w:hyperlink>
    </w:p>
    <w:p>
      <w:pPr>
        <w:pStyle w:val="TOC2"/>
        <w:tabs>
          <w:tab w:val="right" w:leader="dot" w:pos="8306"/>
        </w:tabs>
      </w:pPr>
      <w:hyperlink w:anchor="_Toc31219" w:history="1">
        <w:r>
          <w:rPr>
            <w:rFonts w:ascii="仿宋" w:eastAsia="仿宋" w:hAnsi="仿宋" w:cs="仿宋" w:hint="eastAsia"/>
            <w:lang w:eastAsia="zh-CN"/>
          </w:rPr>
          <w:t>(三)、生态环境保护措施</w:t>
        </w:r>
        <w:r>
          <w:tab/>
        </w:r>
        <w:r>
          <w:fldChar w:fldCharType="begin"/>
        </w:r>
        <w:r>
          <w:instrText xml:space="preserve"> PAGEREF _Toc31219 \h </w:instrText>
        </w:r>
        <w:r>
          <w:fldChar w:fldCharType="separate"/>
        </w:r>
        <w:r>
          <w:t>22</w:t>
        </w:r>
        <w:r>
          <w:fldChar w:fldCharType="end"/>
        </w:r>
      </w:hyperlink>
    </w:p>
    <w:p>
      <w:pPr>
        <w:pStyle w:val="TOC2"/>
        <w:tabs>
          <w:tab w:val="right" w:leader="dot" w:pos="8306"/>
        </w:tabs>
      </w:pPr>
      <w:hyperlink w:anchor="_Toc18063" w:history="1">
        <w:r>
          <w:rPr>
            <w:rFonts w:ascii="仿宋" w:eastAsia="仿宋" w:hAnsi="仿宋" w:cs="仿宋" w:hint="eastAsia"/>
            <w:lang w:eastAsia="zh-CN"/>
          </w:rPr>
          <w:t>(四)、地质灾害影响分析</w:t>
        </w:r>
        <w:r>
          <w:tab/>
        </w:r>
        <w:r>
          <w:fldChar w:fldCharType="begin"/>
        </w:r>
        <w:r>
          <w:instrText xml:space="preserve"> PAGEREF _Toc18063 \h </w:instrText>
        </w:r>
        <w:r>
          <w:fldChar w:fldCharType="separate"/>
        </w:r>
        <w:r>
          <w:t>23</w:t>
        </w:r>
        <w:r>
          <w:fldChar w:fldCharType="end"/>
        </w:r>
      </w:hyperlink>
    </w:p>
    <w:p>
      <w:pPr>
        <w:pStyle w:val="TOC2"/>
        <w:tabs>
          <w:tab w:val="right" w:leader="dot" w:pos="8306"/>
        </w:tabs>
      </w:pPr>
      <w:hyperlink w:anchor="_Toc23250" w:history="1">
        <w:r>
          <w:rPr>
            <w:rFonts w:ascii="仿宋" w:eastAsia="仿宋" w:hAnsi="仿宋" w:cs="仿宋" w:hint="eastAsia"/>
            <w:lang w:eastAsia="zh-CN"/>
          </w:rPr>
          <w:t>(五)、特殊环境影响</w:t>
        </w:r>
        <w:r>
          <w:tab/>
        </w:r>
        <w:r>
          <w:fldChar w:fldCharType="begin"/>
        </w:r>
        <w:r>
          <w:instrText xml:space="preserve"> PAGEREF _Toc23250 \h </w:instrText>
        </w:r>
        <w:r>
          <w:fldChar w:fldCharType="separate"/>
        </w:r>
        <w:r>
          <w:t>25</w:t>
        </w:r>
        <w:r>
          <w:fldChar w:fldCharType="end"/>
        </w:r>
      </w:hyperlink>
    </w:p>
    <w:p>
      <w:pPr>
        <w:pStyle w:val="TOC1"/>
        <w:tabs>
          <w:tab w:val="right" w:leader="dot" w:pos="8306"/>
        </w:tabs>
      </w:pPr>
      <w:hyperlink w:anchor="_Toc10036" w:history="1">
        <w:r>
          <w:rPr>
            <w:rFonts w:ascii="仿宋" w:eastAsia="仿宋" w:hAnsi="仿宋" w:cs="仿宋" w:hint="eastAsia"/>
            <w:lang w:eastAsia="zh-CN"/>
          </w:rPr>
          <w:t>四、财务管理与成本控制</w:t>
        </w:r>
        <w:r>
          <w:tab/>
        </w:r>
        <w:r>
          <w:fldChar w:fldCharType="begin"/>
        </w:r>
        <w:r>
          <w:instrText xml:space="preserve"> PAGEREF _Toc10036 \h </w:instrText>
        </w:r>
        <w:r>
          <w:fldChar w:fldCharType="separate"/>
        </w:r>
        <w:r>
          <w:t>26</w:t>
        </w:r>
        <w:r>
          <w:fldChar w:fldCharType="end"/>
        </w:r>
      </w:hyperlink>
    </w:p>
    <w:p>
      <w:pPr>
        <w:pStyle w:val="TOC2"/>
        <w:tabs>
          <w:tab w:val="right" w:leader="dot" w:pos="8306"/>
        </w:tabs>
      </w:pPr>
      <w:hyperlink w:anchor="_Toc63" w:history="1">
        <w:r>
          <w:rPr>
            <w:rFonts w:ascii="仿宋" w:eastAsia="仿宋" w:hAnsi="仿宋" w:cs="仿宋" w:hint="eastAsia"/>
            <w:lang w:eastAsia="zh-CN"/>
          </w:rPr>
          <w:t>(一)、财务管理体系建设</w:t>
        </w:r>
        <w:r>
          <w:tab/>
        </w:r>
        <w:r>
          <w:fldChar w:fldCharType="begin"/>
        </w:r>
        <w:r>
          <w:instrText xml:space="preserve"> PAGEREF _Toc63 \h </w:instrText>
        </w:r>
        <w:r>
          <w:fldChar w:fldCharType="separate"/>
        </w:r>
        <w:r>
          <w:t>26</w:t>
        </w:r>
        <w:r>
          <w:fldChar w:fldCharType="end"/>
        </w:r>
      </w:hyperlink>
    </w:p>
    <w:p>
      <w:pPr>
        <w:pStyle w:val="TOC2"/>
        <w:tabs>
          <w:tab w:val="right" w:leader="dot" w:pos="8306"/>
        </w:tabs>
      </w:pPr>
      <w:hyperlink w:anchor="_Toc28028" w:history="1">
        <w:r>
          <w:rPr>
            <w:rFonts w:ascii="仿宋" w:eastAsia="仿宋" w:hAnsi="仿宋" w:cs="仿宋" w:hint="eastAsia"/>
            <w:lang w:eastAsia="zh-CN"/>
          </w:rPr>
          <w:t>(二)、成本控制措施</w:t>
        </w:r>
        <w:r>
          <w:tab/>
        </w:r>
        <w:r>
          <w:fldChar w:fldCharType="begin"/>
        </w:r>
        <w:r>
          <w:instrText xml:space="preserve"> PAGEREF _Toc28028 \h </w:instrText>
        </w:r>
        <w:r>
          <w:fldChar w:fldCharType="separate"/>
        </w:r>
        <w:r>
          <w:t>27</w:t>
        </w:r>
        <w:r>
          <w:fldChar w:fldCharType="end"/>
        </w:r>
      </w:hyperlink>
    </w:p>
    <w:p>
      <w:pPr>
        <w:pStyle w:val="TOC1"/>
        <w:tabs>
          <w:tab w:val="right" w:leader="dot" w:pos="8306"/>
        </w:tabs>
      </w:pPr>
      <w:hyperlink w:anchor="_Toc25557" w:history="1">
        <w:r>
          <w:rPr>
            <w:rFonts w:ascii="仿宋" w:eastAsia="仿宋" w:hAnsi="仿宋" w:cs="仿宋" w:hint="eastAsia"/>
            <w:lang w:eastAsia="zh-CN"/>
          </w:rPr>
          <w:t>五、发展规划、产业政策和行业准入分析</w:t>
        </w:r>
        <w:r>
          <w:tab/>
        </w:r>
        <w:r>
          <w:fldChar w:fldCharType="begin"/>
        </w:r>
        <w:r>
          <w:instrText xml:space="preserve"> PAGEREF _Toc25557 \h </w:instrText>
        </w:r>
        <w:r>
          <w:fldChar w:fldCharType="separate"/>
        </w:r>
        <w:r>
          <w:t>28</w:t>
        </w:r>
        <w:r>
          <w:fldChar w:fldCharType="end"/>
        </w:r>
      </w:hyperlink>
    </w:p>
    <w:p>
      <w:pPr>
        <w:pStyle w:val="TOC2"/>
        <w:tabs>
          <w:tab w:val="right" w:leader="dot" w:pos="8306"/>
        </w:tabs>
      </w:pPr>
      <w:hyperlink w:anchor="_Toc4364" w:history="1">
        <w:r>
          <w:rPr>
            <w:rFonts w:ascii="仿宋" w:eastAsia="仿宋" w:hAnsi="仿宋" w:cs="仿宋" w:hint="eastAsia"/>
            <w:lang w:eastAsia="zh-CN"/>
          </w:rPr>
          <w:t>(一)、发展规划分析</w:t>
        </w:r>
        <w:r>
          <w:tab/>
        </w:r>
        <w:r>
          <w:fldChar w:fldCharType="begin"/>
        </w:r>
        <w:r>
          <w:instrText xml:space="preserve"> PAGEREF _Toc4364 \h </w:instrText>
        </w:r>
        <w:r>
          <w:fldChar w:fldCharType="separate"/>
        </w:r>
        <w:r>
          <w:t>28</w:t>
        </w:r>
        <w:r>
          <w:fldChar w:fldCharType="end"/>
        </w:r>
      </w:hyperlink>
    </w:p>
    <w:p>
      <w:pPr>
        <w:pStyle w:val="TOC2"/>
        <w:tabs>
          <w:tab w:val="right" w:leader="dot" w:pos="8306"/>
        </w:tabs>
      </w:pPr>
      <w:hyperlink w:anchor="_Toc14677" w:history="1">
        <w:r>
          <w:rPr>
            <w:rFonts w:ascii="仿宋" w:eastAsia="仿宋" w:hAnsi="仿宋" w:cs="仿宋" w:hint="eastAsia"/>
            <w:lang w:eastAsia="zh-CN"/>
          </w:rPr>
          <w:t>(二)、产业政策分析</w:t>
        </w:r>
        <w:r>
          <w:tab/>
        </w:r>
        <w:r>
          <w:fldChar w:fldCharType="begin"/>
        </w:r>
        <w:r>
          <w:instrText xml:space="preserve"> PAGEREF _Toc14677 \h </w:instrText>
        </w:r>
        <w:r>
          <w:fldChar w:fldCharType="separate"/>
        </w:r>
        <w:r>
          <w:t>30</w:t>
        </w:r>
        <w:r>
          <w:fldChar w:fldCharType="end"/>
        </w:r>
      </w:hyperlink>
    </w:p>
    <w:p>
      <w:pPr>
        <w:pStyle w:val="TOC2"/>
        <w:tabs>
          <w:tab w:val="right" w:leader="dot" w:pos="8306"/>
        </w:tabs>
      </w:pPr>
      <w:hyperlink w:anchor="_Toc20126" w:history="1">
        <w:r>
          <w:rPr>
            <w:rFonts w:ascii="仿宋" w:eastAsia="仿宋" w:hAnsi="仿宋" w:cs="仿宋" w:hint="eastAsia"/>
            <w:lang w:eastAsia="zh-CN"/>
          </w:rPr>
          <w:t>(三)、行业准入分析</w:t>
        </w:r>
        <w:r>
          <w:tab/>
        </w:r>
        <w:r>
          <w:fldChar w:fldCharType="begin"/>
        </w:r>
        <w:r>
          <w:instrText xml:space="preserve"> PAGEREF _Toc20126 \h </w:instrText>
        </w:r>
        <w:r>
          <w:fldChar w:fldCharType="separate"/>
        </w:r>
        <w:r>
          <w:t>32</w:t>
        </w:r>
        <w:r>
          <w:fldChar w:fldCharType="end"/>
        </w:r>
      </w:hyperlink>
    </w:p>
    <w:p>
      <w:pPr>
        <w:pStyle w:val="TOC1"/>
        <w:tabs>
          <w:tab w:val="right" w:leader="dot" w:pos="8306"/>
        </w:tabs>
      </w:pPr>
      <w:hyperlink w:anchor="_Toc19078" w:history="1">
        <w:r>
          <w:rPr>
            <w:rFonts w:ascii="仿宋" w:eastAsia="仿宋" w:hAnsi="仿宋" w:cs="仿宋" w:hint="eastAsia"/>
            <w:lang w:eastAsia="zh-CN"/>
          </w:rPr>
          <w:t>六、经济影响分析</w:t>
        </w:r>
        <w:r>
          <w:tab/>
        </w:r>
        <w:r>
          <w:fldChar w:fldCharType="begin"/>
        </w:r>
        <w:r>
          <w:instrText xml:space="preserve"> PAGEREF _Toc19078 \h </w:instrText>
        </w:r>
        <w:r>
          <w:fldChar w:fldCharType="separate"/>
        </w:r>
        <w:r>
          <w:t>33</w:t>
        </w:r>
        <w:r>
          <w:fldChar w:fldCharType="end"/>
        </w:r>
      </w:hyperlink>
    </w:p>
    <w:p>
      <w:pPr>
        <w:pStyle w:val="TOC2"/>
        <w:tabs>
          <w:tab w:val="right" w:leader="dot" w:pos="8306"/>
        </w:tabs>
      </w:pPr>
      <w:hyperlink w:anchor="_Toc12529" w:history="1">
        <w:r>
          <w:rPr>
            <w:rFonts w:ascii="仿宋" w:eastAsia="仿宋" w:hAnsi="仿宋" w:cs="仿宋" w:hint="eastAsia"/>
            <w:lang w:eastAsia="zh-CN"/>
          </w:rPr>
          <w:t>(一)、经济费用效益或费用效果分析</w:t>
        </w:r>
        <w:r>
          <w:tab/>
        </w:r>
        <w:r>
          <w:fldChar w:fldCharType="begin"/>
        </w:r>
        <w:r>
          <w:instrText xml:space="preserve"> PAGEREF _Toc12529 \h </w:instrText>
        </w:r>
        <w:r>
          <w:fldChar w:fldCharType="separate"/>
        </w:r>
        <w:r>
          <w:t>33</w:t>
        </w:r>
        <w:r>
          <w:fldChar w:fldCharType="end"/>
        </w:r>
      </w:hyperlink>
    </w:p>
    <w:p>
      <w:pPr>
        <w:pStyle w:val="TOC2"/>
        <w:tabs>
          <w:tab w:val="right" w:leader="dot" w:pos="8306"/>
        </w:tabs>
      </w:pPr>
      <w:hyperlink w:anchor="_Toc1787" w:history="1">
        <w:r>
          <w:rPr>
            <w:rFonts w:ascii="仿宋" w:eastAsia="仿宋" w:hAnsi="仿宋" w:cs="仿宋" w:hint="eastAsia"/>
            <w:lang w:eastAsia="zh-CN"/>
          </w:rPr>
          <w:t>(二)、行业影响分析</w:t>
        </w:r>
        <w:r>
          <w:tab/>
        </w:r>
        <w:r>
          <w:fldChar w:fldCharType="begin"/>
        </w:r>
        <w:r>
          <w:instrText xml:space="preserve"> PAGEREF _Toc1787 \h </w:instrText>
        </w:r>
        <w:r>
          <w:fldChar w:fldCharType="separate"/>
        </w:r>
        <w:r>
          <w:t>35</w:t>
        </w:r>
        <w:r>
          <w:fldChar w:fldCharType="end"/>
        </w:r>
      </w:hyperlink>
    </w:p>
    <w:p>
      <w:pPr>
        <w:pStyle w:val="TOC2"/>
        <w:tabs>
          <w:tab w:val="right" w:leader="dot" w:pos="8306"/>
        </w:tabs>
      </w:pPr>
      <w:hyperlink w:anchor="_Toc25072" w:history="1">
        <w:r>
          <w:rPr>
            <w:rFonts w:ascii="仿宋" w:eastAsia="仿宋" w:hAnsi="仿宋" w:cs="仿宋" w:hint="eastAsia"/>
            <w:lang w:eastAsia="zh-CN"/>
          </w:rPr>
          <w:t>(三)、区域经济影响分析</w:t>
        </w:r>
        <w:r>
          <w:tab/>
        </w:r>
        <w:r>
          <w:fldChar w:fldCharType="begin"/>
        </w:r>
        <w:r>
          <w:instrText xml:space="preserve"> PAGEREF _Toc25072 \h </w:instrText>
        </w:r>
        <w:r>
          <w:fldChar w:fldCharType="separate"/>
        </w:r>
        <w:r>
          <w:t>37</w:t>
        </w:r>
        <w:r>
          <w:fldChar w:fldCharType="end"/>
        </w:r>
      </w:hyperlink>
    </w:p>
    <w:p>
      <w:pPr>
        <w:pStyle w:val="TOC2"/>
        <w:tabs>
          <w:tab w:val="right" w:leader="dot" w:pos="8306"/>
        </w:tabs>
      </w:pPr>
      <w:hyperlink w:anchor="_Toc3846" w:history="1">
        <w:r>
          <w:rPr>
            <w:rFonts w:ascii="仿宋" w:eastAsia="仿宋" w:hAnsi="仿宋" w:cs="仿宋" w:hint="eastAsia"/>
            <w:lang w:eastAsia="zh-CN"/>
          </w:rPr>
          <w:t>(四)、宏观经济影响分析</w:t>
        </w:r>
        <w:r>
          <w:tab/>
        </w:r>
        <w:r>
          <w:fldChar w:fldCharType="begin"/>
        </w:r>
        <w:r>
          <w:instrText xml:space="preserve"> PAGEREF _Toc3846 \h </w:instrText>
        </w:r>
        <w:r>
          <w:fldChar w:fldCharType="separate"/>
        </w:r>
        <w:r>
          <w:t>37</w:t>
        </w:r>
        <w:r>
          <w:fldChar w:fldCharType="end"/>
        </w:r>
      </w:hyperlink>
    </w:p>
    <w:p>
      <w:pPr>
        <w:pStyle w:val="TOC1"/>
        <w:tabs>
          <w:tab w:val="right" w:leader="dot" w:pos="8306"/>
        </w:tabs>
      </w:pPr>
      <w:hyperlink w:anchor="_Toc3666" w:history="1">
        <w:r>
          <w:rPr>
            <w:rFonts w:ascii="仿宋" w:eastAsia="仿宋" w:hAnsi="仿宋" w:cs="仿宋" w:hint="eastAsia"/>
            <w:lang w:eastAsia="zh-CN"/>
          </w:rPr>
          <w:t>七、土地利用与规划方案</w:t>
        </w:r>
        <w:r>
          <w:tab/>
        </w:r>
        <w:r>
          <w:fldChar w:fldCharType="begin"/>
        </w:r>
        <w:r>
          <w:instrText xml:space="preserve"> PAGEREF _Toc3666 \h </w:instrText>
        </w:r>
        <w:r>
          <w:fldChar w:fldCharType="separate"/>
        </w:r>
        <w:r>
          <w:t>39</w:t>
        </w:r>
        <w:r>
          <w:fldChar w:fldCharType="end"/>
        </w:r>
      </w:hyperlink>
    </w:p>
    <w:p>
      <w:pPr>
        <w:pStyle w:val="TOC2"/>
        <w:tabs>
          <w:tab w:val="right" w:leader="dot" w:pos="8306"/>
        </w:tabs>
      </w:pPr>
      <w:hyperlink w:anchor="_Toc31599" w:history="1">
        <w:r>
          <w:rPr>
            <w:rFonts w:ascii="仿宋" w:eastAsia="仿宋" w:hAnsi="仿宋" w:cs="仿宋" w:hint="eastAsia"/>
            <w:lang w:eastAsia="zh-CN"/>
          </w:rPr>
          <w:t>(一)、项目用地情况分析</w:t>
        </w:r>
        <w:r>
          <w:tab/>
        </w:r>
        <w:r>
          <w:fldChar w:fldCharType="begin"/>
        </w:r>
        <w:r>
          <w:instrText xml:space="preserve"> PAGEREF _Toc31599 \h </w:instrText>
        </w:r>
        <w:r>
          <w:fldChar w:fldCharType="separate"/>
        </w:r>
        <w:r>
          <w:t>39</w:t>
        </w:r>
        <w:r>
          <w:fldChar w:fldCharType="end"/>
        </w:r>
      </w:hyperlink>
    </w:p>
    <w:p>
      <w:pPr>
        <w:pStyle w:val="TOC2"/>
        <w:tabs>
          <w:tab w:val="right" w:leader="dot" w:pos="8306"/>
        </w:tabs>
      </w:pPr>
      <w:hyperlink w:anchor="_Toc14089" w:history="1">
        <w:r>
          <w:rPr>
            <w:rFonts w:ascii="仿宋" w:eastAsia="仿宋" w:hAnsi="仿宋" w:cs="仿宋" w:hint="eastAsia"/>
            <w:lang w:eastAsia="zh-CN"/>
          </w:rPr>
          <w:t>(二)、土地利用规划方案</w:t>
        </w:r>
        <w:r>
          <w:tab/>
        </w:r>
        <w:r>
          <w:fldChar w:fldCharType="begin"/>
        </w:r>
        <w:r>
          <w:instrText xml:space="preserve"> PAGEREF _Toc14089 \h </w:instrText>
        </w:r>
        <w:r>
          <w:fldChar w:fldCharType="separate"/>
        </w:r>
        <w:r>
          <w:t>40</w:t>
        </w:r>
        <w:r>
          <w:fldChar w:fldCharType="end"/>
        </w:r>
      </w:hyperlink>
    </w:p>
    <w:p>
      <w:pPr>
        <w:pStyle w:val="TOC1"/>
        <w:tabs>
          <w:tab w:val="right" w:leader="dot" w:pos="8306"/>
        </w:tabs>
      </w:pPr>
      <w:hyperlink w:anchor="_Toc28573" w:history="1">
        <w:r>
          <w:rPr>
            <w:rFonts w:ascii="仿宋" w:eastAsia="仿宋" w:hAnsi="仿宋" w:cs="仿宋" w:hint="eastAsia"/>
            <w:lang w:eastAsia="zh-CN"/>
          </w:rPr>
          <w:t>八、安全与应急管理</w:t>
        </w:r>
        <w:r>
          <w:tab/>
        </w:r>
        <w:r>
          <w:fldChar w:fldCharType="begin"/>
        </w:r>
        <w:r>
          <w:instrText xml:space="preserve"> PAGEREF _Toc28573 \h </w:instrText>
        </w:r>
        <w:r>
          <w:fldChar w:fldCharType="separate"/>
        </w:r>
        <w:r>
          <w:t>41</w:t>
        </w:r>
        <w:r>
          <w:fldChar w:fldCharType="end"/>
        </w:r>
      </w:hyperlink>
    </w:p>
    <w:p>
      <w:pPr>
        <w:pStyle w:val="TOC2"/>
        <w:tabs>
          <w:tab w:val="right" w:leader="dot" w:pos="8306"/>
        </w:tabs>
      </w:pPr>
      <w:hyperlink w:anchor="_Toc26409" w:history="1">
        <w:r>
          <w:rPr>
            <w:rFonts w:ascii="仿宋" w:eastAsia="仿宋" w:hAnsi="仿宋" w:cs="仿宋" w:hint="eastAsia"/>
            <w:lang w:eastAsia="zh-CN"/>
          </w:rPr>
          <w:t>(一)、安全生产管理</w:t>
        </w:r>
        <w:r>
          <w:tab/>
        </w:r>
        <w:r>
          <w:fldChar w:fldCharType="begin"/>
        </w:r>
        <w:r>
          <w:instrText xml:space="preserve"> PAGEREF _Toc26409 \h </w:instrText>
        </w:r>
        <w:r>
          <w:fldChar w:fldCharType="separate"/>
        </w:r>
        <w:r>
          <w:t>41</w:t>
        </w:r>
        <w:r>
          <w:fldChar w:fldCharType="end"/>
        </w:r>
      </w:hyperlink>
    </w:p>
    <w:p>
      <w:pPr>
        <w:pStyle w:val="TOC2"/>
        <w:tabs>
          <w:tab w:val="right" w:leader="dot" w:pos="8306"/>
        </w:tabs>
      </w:pPr>
      <w:hyperlink w:anchor="_Toc12888" w:history="1">
        <w:r>
          <w:rPr>
            <w:rFonts w:ascii="仿宋" w:eastAsia="仿宋" w:hAnsi="仿宋" w:cs="仿宋" w:hint="eastAsia"/>
            <w:lang w:eastAsia="zh-CN"/>
          </w:rPr>
          <w:t>(二)、应急预案与响应</w:t>
        </w:r>
        <w:r>
          <w:tab/>
        </w:r>
        <w:r>
          <w:fldChar w:fldCharType="begin"/>
        </w:r>
        <w:r>
          <w:instrText xml:space="preserve"> PAGEREF _Toc12888 \h </w:instrText>
        </w:r>
        <w:r>
          <w:fldChar w:fldCharType="separate"/>
        </w:r>
        <w:r>
          <w:t>43</w:t>
        </w:r>
        <w:r>
          <w:fldChar w:fldCharType="end"/>
        </w:r>
      </w:hyperlink>
    </w:p>
    <w:p>
      <w:pPr>
        <w:pStyle w:val="TOC1"/>
        <w:tabs>
          <w:tab w:val="right" w:leader="dot" w:pos="8306"/>
        </w:tabs>
      </w:pPr>
      <w:hyperlink w:anchor="_Toc14914" w:history="1">
        <w:r>
          <w:rPr>
            <w:rFonts w:ascii="仿宋" w:eastAsia="仿宋" w:hAnsi="仿宋" w:cs="仿宋" w:hint="eastAsia"/>
            <w:lang w:eastAsia="zh-CN"/>
          </w:rPr>
          <w:t>九、环境保护与绿色发展</w:t>
        </w:r>
        <w:r>
          <w:tab/>
        </w:r>
        <w:r>
          <w:fldChar w:fldCharType="begin"/>
        </w:r>
        <w:r>
          <w:instrText xml:space="preserve"> PAGEREF _Toc14914 \h </w:instrText>
        </w:r>
        <w:r>
          <w:fldChar w:fldCharType="separate"/>
        </w:r>
        <w:r>
          <w:t>44</w:t>
        </w:r>
        <w:r>
          <w:fldChar w:fldCharType="end"/>
        </w:r>
      </w:hyperlink>
    </w:p>
    <w:p>
      <w:pPr>
        <w:pStyle w:val="TOC2"/>
        <w:tabs>
          <w:tab w:val="right" w:leader="dot" w:pos="8306"/>
        </w:tabs>
      </w:pPr>
      <w:hyperlink w:anchor="_Toc10575" w:history="1">
        <w:r>
          <w:rPr>
            <w:rFonts w:ascii="仿宋" w:eastAsia="仿宋" w:hAnsi="仿宋" w:cs="仿宋" w:hint="eastAsia"/>
            <w:lang w:eastAsia="zh-CN"/>
          </w:rPr>
          <w:t>(一)、环境保护措施</w:t>
        </w:r>
        <w:r>
          <w:tab/>
        </w:r>
        <w:r>
          <w:fldChar w:fldCharType="begin"/>
        </w:r>
        <w:r>
          <w:instrText xml:space="preserve"> PAGEREF _Toc10575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9" w:history="1">
        <w:r>
          <w:rPr>
            <w:rFonts w:ascii="仿宋" w:eastAsia="仿宋" w:hAnsi="仿宋" w:cs="仿宋" w:hint="eastAsia"/>
            <w:lang w:eastAsia="zh-CN"/>
          </w:rPr>
          <w:t>(二)、绿色发展与可持续发展策略</w:t>
        </w:r>
        <w:r>
          <w:tab/>
        </w:r>
        <w:r>
          <w:fldChar w:fldCharType="begin"/>
        </w:r>
        <w:r>
          <w:instrText xml:space="preserve"> PAGEREF _Toc15929 \h </w:instrText>
        </w:r>
        <w:r>
          <w:fldChar w:fldCharType="separate"/>
        </w:r>
        <w:r>
          <w:t>46</w:t>
        </w:r>
        <w:r>
          <w:fldChar w:fldCharType="end"/>
        </w:r>
      </w:hyperlink>
    </w:p>
    <w:p>
      <w:pPr>
        <w:pStyle w:val="TOC1"/>
        <w:tabs>
          <w:tab w:val="right" w:leader="dot" w:pos="8306"/>
        </w:tabs>
      </w:pPr>
      <w:hyperlink w:anchor="_Toc13821" w:history="1">
        <w:r>
          <w:rPr>
            <w:rFonts w:ascii="仿宋" w:eastAsia="仿宋" w:hAnsi="仿宋" w:cs="仿宋" w:hint="eastAsia"/>
            <w:lang w:eastAsia="zh-CN"/>
          </w:rPr>
          <w:t>十、项目实施与管理方案</w:t>
        </w:r>
        <w:r>
          <w:tab/>
        </w:r>
        <w:r>
          <w:fldChar w:fldCharType="begin"/>
        </w:r>
        <w:r>
          <w:instrText xml:space="preserve"> PAGEREF _Toc13821 \h </w:instrText>
        </w:r>
        <w:r>
          <w:fldChar w:fldCharType="separate"/>
        </w:r>
        <w:r>
          <w:t>48</w:t>
        </w:r>
        <w:r>
          <w:fldChar w:fldCharType="end"/>
        </w:r>
      </w:hyperlink>
    </w:p>
    <w:p>
      <w:pPr>
        <w:pStyle w:val="TOC2"/>
        <w:tabs>
          <w:tab w:val="right" w:leader="dot" w:pos="8306"/>
        </w:tabs>
      </w:pPr>
      <w:hyperlink w:anchor="_Toc21787" w:history="1">
        <w:r>
          <w:rPr>
            <w:rFonts w:ascii="仿宋" w:eastAsia="仿宋" w:hAnsi="仿宋" w:cs="仿宋" w:hint="eastAsia"/>
            <w:lang w:eastAsia="zh-CN"/>
          </w:rPr>
          <w:t>(一)、项目实施计划</w:t>
        </w:r>
        <w:r>
          <w:tab/>
        </w:r>
        <w:r>
          <w:fldChar w:fldCharType="begin"/>
        </w:r>
        <w:r>
          <w:instrText xml:space="preserve"> PAGEREF _Toc21787 \h </w:instrText>
        </w:r>
        <w:r>
          <w:fldChar w:fldCharType="separate"/>
        </w:r>
        <w:r>
          <w:t>48</w:t>
        </w:r>
        <w:r>
          <w:fldChar w:fldCharType="end"/>
        </w:r>
      </w:hyperlink>
    </w:p>
    <w:p>
      <w:pPr>
        <w:pStyle w:val="TOC2"/>
        <w:tabs>
          <w:tab w:val="right" w:leader="dot" w:pos="8306"/>
        </w:tabs>
      </w:pPr>
      <w:hyperlink w:anchor="_Toc9904" w:history="1">
        <w:r>
          <w:rPr>
            <w:rFonts w:ascii="仿宋" w:eastAsia="仿宋" w:hAnsi="仿宋" w:cs="仿宋" w:hint="eastAsia"/>
            <w:lang w:eastAsia="zh-CN"/>
          </w:rPr>
          <w:t>(二)、项目组织机构与职责</w:t>
        </w:r>
        <w:r>
          <w:tab/>
        </w:r>
        <w:r>
          <w:fldChar w:fldCharType="begin"/>
        </w:r>
        <w:r>
          <w:instrText xml:space="preserve"> PAGEREF _Toc9904 \h </w:instrText>
        </w:r>
        <w:r>
          <w:fldChar w:fldCharType="separate"/>
        </w:r>
        <w:r>
          <w:t>49</w:t>
        </w:r>
        <w:r>
          <w:fldChar w:fldCharType="end"/>
        </w:r>
      </w:hyperlink>
    </w:p>
    <w:p>
      <w:pPr>
        <w:pStyle w:val="TOC2"/>
        <w:tabs>
          <w:tab w:val="right" w:leader="dot" w:pos="8306"/>
        </w:tabs>
      </w:pPr>
      <w:hyperlink w:anchor="_Toc7827" w:history="1">
        <w:r>
          <w:rPr>
            <w:rFonts w:ascii="仿宋" w:eastAsia="仿宋" w:hAnsi="仿宋" w:cs="仿宋" w:hint="eastAsia"/>
            <w:lang w:eastAsia="zh-CN"/>
          </w:rPr>
          <w:t>(三)、项目管理与监控体系</w:t>
        </w:r>
        <w:r>
          <w:tab/>
        </w:r>
        <w:r>
          <w:fldChar w:fldCharType="begin"/>
        </w:r>
        <w:r>
          <w:instrText xml:space="preserve"> PAGEREF _Toc7827 \h </w:instrText>
        </w:r>
        <w:r>
          <w:fldChar w:fldCharType="separate"/>
        </w:r>
        <w:r>
          <w:t>52</w:t>
        </w:r>
        <w:r>
          <w:fldChar w:fldCharType="end"/>
        </w:r>
      </w:hyperlink>
    </w:p>
    <w:p>
      <w:pPr>
        <w:pStyle w:val="TOC1"/>
        <w:tabs>
          <w:tab w:val="right" w:leader="dot" w:pos="8306"/>
        </w:tabs>
      </w:pPr>
      <w:hyperlink w:anchor="_Toc17589" w:history="1">
        <w:r>
          <w:rPr>
            <w:rFonts w:ascii="仿宋" w:eastAsia="仿宋" w:hAnsi="仿宋" w:cs="仿宋" w:hint="eastAsia"/>
            <w:lang w:eastAsia="zh-CN"/>
          </w:rPr>
          <w:t>十一、客户关系管理与市场拓展</w:t>
        </w:r>
        <w:r>
          <w:tab/>
        </w:r>
        <w:r>
          <w:fldChar w:fldCharType="begin"/>
        </w:r>
        <w:r>
          <w:instrText xml:space="preserve"> PAGEREF _Toc17589 \h </w:instrText>
        </w:r>
        <w:r>
          <w:fldChar w:fldCharType="separate"/>
        </w:r>
        <w:r>
          <w:t>53</w:t>
        </w:r>
        <w:r>
          <w:fldChar w:fldCharType="end"/>
        </w:r>
      </w:hyperlink>
    </w:p>
    <w:p>
      <w:pPr>
        <w:pStyle w:val="TOC2"/>
        <w:tabs>
          <w:tab w:val="right" w:leader="dot" w:pos="8306"/>
        </w:tabs>
      </w:pPr>
      <w:hyperlink w:anchor="_Toc28123" w:history="1">
        <w:r>
          <w:rPr>
            <w:rFonts w:ascii="仿宋" w:eastAsia="仿宋" w:hAnsi="仿宋" w:cs="仿宋" w:hint="eastAsia"/>
            <w:lang w:eastAsia="zh-CN"/>
          </w:rPr>
          <w:t>(一)、客户关系管理策略</w:t>
        </w:r>
        <w:r>
          <w:tab/>
        </w:r>
        <w:r>
          <w:fldChar w:fldCharType="begin"/>
        </w:r>
        <w:r>
          <w:instrText xml:space="preserve"> PAGEREF _Toc28123 \h </w:instrText>
        </w:r>
        <w:r>
          <w:fldChar w:fldCharType="separate"/>
        </w:r>
        <w:r>
          <w:t>53</w:t>
        </w:r>
        <w:r>
          <w:fldChar w:fldCharType="end"/>
        </w:r>
      </w:hyperlink>
    </w:p>
    <w:p>
      <w:pPr>
        <w:pStyle w:val="TOC2"/>
        <w:tabs>
          <w:tab w:val="right" w:leader="dot" w:pos="8306"/>
        </w:tabs>
      </w:pPr>
      <w:hyperlink w:anchor="_Toc4345" w:history="1">
        <w:r>
          <w:rPr>
            <w:rFonts w:ascii="仿宋" w:eastAsia="仿宋" w:hAnsi="仿宋" w:cs="仿宋" w:hint="eastAsia"/>
            <w:lang w:eastAsia="zh-CN"/>
          </w:rPr>
          <w:t>(二)、市场拓展方案</w:t>
        </w:r>
        <w:r>
          <w:tab/>
        </w:r>
        <w:r>
          <w:fldChar w:fldCharType="begin"/>
        </w:r>
        <w:r>
          <w:instrText xml:space="preserve"> PAGEREF _Toc4345 \h </w:instrText>
        </w:r>
        <w:r>
          <w:fldChar w:fldCharType="separate"/>
        </w:r>
        <w:r>
          <w:t>54</w:t>
        </w:r>
        <w:r>
          <w:fldChar w:fldCharType="end"/>
        </w:r>
      </w:hyperlink>
    </w:p>
    <w:p>
      <w:pPr>
        <w:pStyle w:val="TOC1"/>
        <w:tabs>
          <w:tab w:val="right" w:leader="dot" w:pos="8306"/>
        </w:tabs>
      </w:pPr>
      <w:hyperlink w:anchor="_Toc14431" w:history="1">
        <w:r>
          <w:rPr>
            <w:rFonts w:ascii="仿宋" w:eastAsia="仿宋" w:hAnsi="仿宋" w:cs="仿宋" w:hint="eastAsia"/>
            <w:lang w:eastAsia="zh-CN"/>
          </w:rPr>
          <w:t>十二、经济效益与社会效益优化</w:t>
        </w:r>
        <w:r>
          <w:tab/>
        </w:r>
        <w:r>
          <w:fldChar w:fldCharType="begin"/>
        </w:r>
        <w:r>
          <w:instrText xml:space="preserve"> PAGEREF _Toc14431 \h </w:instrText>
        </w:r>
        <w:r>
          <w:fldChar w:fldCharType="separate"/>
        </w:r>
        <w:r>
          <w:t>56</w:t>
        </w:r>
        <w:r>
          <w:fldChar w:fldCharType="end"/>
        </w:r>
      </w:hyperlink>
    </w:p>
    <w:p>
      <w:pPr>
        <w:pStyle w:val="TOC2"/>
        <w:tabs>
          <w:tab w:val="right" w:leader="dot" w:pos="8306"/>
        </w:tabs>
      </w:pPr>
      <w:hyperlink w:anchor="_Toc2718" w:history="1">
        <w:r>
          <w:rPr>
            <w:rFonts w:ascii="仿宋" w:eastAsia="仿宋" w:hAnsi="仿宋" w:cs="仿宋" w:hint="eastAsia"/>
            <w:lang w:eastAsia="zh-CN"/>
          </w:rPr>
          <w:t>(一)、经济效益提升策略</w:t>
        </w:r>
        <w:r>
          <w:tab/>
        </w:r>
        <w:r>
          <w:fldChar w:fldCharType="begin"/>
        </w:r>
        <w:r>
          <w:instrText xml:space="preserve"> PAGEREF _Toc2718 \h </w:instrText>
        </w:r>
        <w:r>
          <w:fldChar w:fldCharType="separate"/>
        </w:r>
        <w:r>
          <w:t>56</w:t>
        </w:r>
        <w:r>
          <w:fldChar w:fldCharType="end"/>
        </w:r>
      </w:hyperlink>
    </w:p>
    <w:p>
      <w:pPr>
        <w:pStyle w:val="TOC2"/>
        <w:tabs>
          <w:tab w:val="right" w:leader="dot" w:pos="8306"/>
        </w:tabs>
      </w:pPr>
      <w:hyperlink w:anchor="_Toc2679" w:history="1">
        <w:r>
          <w:rPr>
            <w:rFonts w:ascii="仿宋" w:eastAsia="仿宋" w:hAnsi="仿宋" w:cs="仿宋" w:hint="eastAsia"/>
            <w:lang w:eastAsia="zh-CN"/>
          </w:rPr>
          <w:t>(二)、社会效益增强方案</w:t>
        </w:r>
        <w:r>
          <w:tab/>
        </w:r>
        <w:r>
          <w:fldChar w:fldCharType="begin"/>
        </w:r>
        <w:r>
          <w:instrText xml:space="preserve"> PAGEREF _Toc2679 \h </w:instrText>
        </w:r>
        <w:r>
          <w:fldChar w:fldCharType="separate"/>
        </w:r>
        <w:r>
          <w:t>57</w:t>
        </w:r>
        <w:r>
          <w:fldChar w:fldCharType="end"/>
        </w:r>
      </w:hyperlink>
    </w:p>
    <w:p>
      <w:pPr>
        <w:pStyle w:val="TOC1"/>
        <w:tabs>
          <w:tab w:val="right" w:leader="dot" w:pos="8306"/>
        </w:tabs>
      </w:pPr>
      <w:hyperlink w:anchor="_Toc30554" w:history="1">
        <w:r>
          <w:rPr>
            <w:rFonts w:ascii="仿宋" w:eastAsia="仿宋" w:hAnsi="仿宋" w:cs="仿宋" w:hint="eastAsia"/>
            <w:lang w:eastAsia="zh-CN"/>
          </w:rPr>
          <w:t>十三、法律法规与政策遵循</w:t>
        </w:r>
        <w:r>
          <w:tab/>
        </w:r>
        <w:r>
          <w:fldChar w:fldCharType="begin"/>
        </w:r>
        <w:r>
          <w:instrText xml:space="preserve"> PAGEREF _Toc30554 \h </w:instrText>
        </w:r>
        <w:r>
          <w:fldChar w:fldCharType="separate"/>
        </w:r>
        <w:r>
          <w:t>58</w:t>
        </w:r>
        <w:r>
          <w:fldChar w:fldCharType="end"/>
        </w:r>
      </w:hyperlink>
    </w:p>
    <w:p>
      <w:pPr>
        <w:pStyle w:val="TOC2"/>
        <w:tabs>
          <w:tab w:val="right" w:leader="dot" w:pos="8306"/>
        </w:tabs>
      </w:pPr>
      <w:hyperlink w:anchor="_Toc15065" w:history="1">
        <w:r>
          <w:rPr>
            <w:rFonts w:ascii="仿宋" w:eastAsia="仿宋" w:hAnsi="仿宋" w:cs="仿宋" w:hint="eastAsia"/>
            <w:lang w:eastAsia="zh-CN"/>
          </w:rPr>
          <w:t>(一)、法律法规遵守</w:t>
        </w:r>
        <w:r>
          <w:tab/>
        </w:r>
        <w:r>
          <w:fldChar w:fldCharType="begin"/>
        </w:r>
        <w:r>
          <w:instrText xml:space="preserve"> PAGEREF _Toc15065 \h </w:instrText>
        </w:r>
        <w:r>
          <w:fldChar w:fldCharType="separate"/>
        </w:r>
        <w:r>
          <w:t>58</w:t>
        </w:r>
        <w:r>
          <w:fldChar w:fldCharType="end"/>
        </w:r>
      </w:hyperlink>
    </w:p>
    <w:p>
      <w:pPr>
        <w:pStyle w:val="TOC2"/>
        <w:tabs>
          <w:tab w:val="right" w:leader="dot" w:pos="8306"/>
        </w:tabs>
      </w:pPr>
      <w:hyperlink w:anchor="_Toc9106" w:history="1">
        <w:r>
          <w:rPr>
            <w:rFonts w:ascii="仿宋" w:eastAsia="仿宋" w:hAnsi="仿宋" w:cs="仿宋" w:hint="eastAsia"/>
            <w:lang w:eastAsia="zh-CN"/>
          </w:rPr>
          <w:t>(二)、政策导向与利用</w:t>
        </w:r>
        <w:r>
          <w:tab/>
        </w:r>
        <w:r>
          <w:fldChar w:fldCharType="begin"/>
        </w:r>
        <w:r>
          <w:instrText xml:space="preserve"> PAGEREF _Toc9106 \h </w:instrText>
        </w:r>
        <w:r>
          <w:fldChar w:fldCharType="separate"/>
        </w:r>
        <w:r>
          <w:t>59</w:t>
        </w:r>
        <w:r>
          <w:fldChar w:fldCharType="end"/>
        </w:r>
      </w:hyperlink>
    </w:p>
    <w:p>
      <w:pPr>
        <w:pStyle w:val="TOC1"/>
        <w:tabs>
          <w:tab w:val="right" w:leader="dot" w:pos="8306"/>
        </w:tabs>
      </w:pPr>
      <w:hyperlink w:anchor="_Toc6837" w:history="1">
        <w:r>
          <w:rPr>
            <w:rFonts w:ascii="仿宋" w:eastAsia="仿宋" w:hAnsi="仿宋" w:cs="仿宋" w:hint="eastAsia"/>
            <w:lang w:eastAsia="zh-CN"/>
          </w:rPr>
          <w:t>十四、项目施工方案</w:t>
        </w:r>
        <w:r>
          <w:tab/>
        </w:r>
        <w:r>
          <w:fldChar w:fldCharType="begin"/>
        </w:r>
        <w:r>
          <w:instrText xml:space="preserve"> PAGEREF _Toc6837 \h </w:instrText>
        </w:r>
        <w:r>
          <w:fldChar w:fldCharType="separate"/>
        </w:r>
        <w:r>
          <w:t>60</w:t>
        </w:r>
        <w:r>
          <w:fldChar w:fldCharType="end"/>
        </w:r>
      </w:hyperlink>
    </w:p>
    <w:p>
      <w:pPr>
        <w:pStyle w:val="TOC2"/>
        <w:tabs>
          <w:tab w:val="right" w:leader="dot" w:pos="8306"/>
        </w:tabs>
      </w:pPr>
      <w:hyperlink w:anchor="_Toc146" w:history="1">
        <w:r>
          <w:rPr>
            <w:rFonts w:ascii="仿宋" w:eastAsia="仿宋" w:hAnsi="仿宋" w:cs="仿宋" w:hint="eastAsia"/>
            <w:lang w:eastAsia="zh-CN"/>
          </w:rPr>
          <w:t>(一)、施工组织设计</w:t>
        </w:r>
        <w:r>
          <w:tab/>
        </w:r>
        <w:r>
          <w:fldChar w:fldCharType="begin"/>
        </w:r>
        <w:r>
          <w:instrText xml:space="preserve"> PAGEREF _Toc146 \h </w:instrText>
        </w:r>
        <w:r>
          <w:fldChar w:fldCharType="separate"/>
        </w:r>
        <w:r>
          <w:t>60</w:t>
        </w:r>
        <w:r>
          <w:fldChar w:fldCharType="end"/>
        </w:r>
      </w:hyperlink>
    </w:p>
    <w:p>
      <w:pPr>
        <w:pStyle w:val="TOC2"/>
        <w:tabs>
          <w:tab w:val="right" w:leader="dot" w:pos="8306"/>
        </w:tabs>
      </w:pPr>
      <w:hyperlink w:anchor="_Toc3994" w:history="1">
        <w:r>
          <w:rPr>
            <w:rFonts w:ascii="仿宋" w:eastAsia="仿宋" w:hAnsi="仿宋" w:cs="仿宋" w:hint="eastAsia"/>
            <w:lang w:eastAsia="zh-CN"/>
          </w:rPr>
          <w:t>(二)、施工工艺与技术路线</w:t>
        </w:r>
        <w:r>
          <w:tab/>
        </w:r>
        <w:r>
          <w:fldChar w:fldCharType="begin"/>
        </w:r>
        <w:r>
          <w:instrText xml:space="preserve"> PAGEREF _Toc3994 \h </w:instrText>
        </w:r>
        <w:r>
          <w:fldChar w:fldCharType="separate"/>
        </w:r>
        <w:r>
          <w:t>61</w:t>
        </w:r>
        <w:r>
          <w:fldChar w:fldCharType="end"/>
        </w:r>
      </w:hyperlink>
    </w:p>
    <w:p>
      <w:pPr>
        <w:pStyle w:val="TOC2"/>
        <w:tabs>
          <w:tab w:val="right" w:leader="dot" w:pos="8306"/>
        </w:tabs>
      </w:pPr>
      <w:hyperlink w:anchor="_Toc31063" w:history="1">
        <w:r>
          <w:rPr>
            <w:rFonts w:ascii="仿宋" w:eastAsia="仿宋" w:hAnsi="仿宋" w:cs="仿宋" w:hint="eastAsia"/>
            <w:lang w:eastAsia="zh-CN"/>
          </w:rPr>
          <w:t>(三)、关键节点施工计划</w:t>
        </w:r>
        <w:r>
          <w:tab/>
        </w:r>
        <w:r>
          <w:fldChar w:fldCharType="begin"/>
        </w:r>
        <w:r>
          <w:instrText xml:space="preserve"> PAGEREF _Toc31063 \h </w:instrText>
        </w:r>
        <w:r>
          <w:fldChar w:fldCharType="separate"/>
        </w:r>
        <w:r>
          <w:t>62</w:t>
        </w:r>
        <w:r>
          <w:fldChar w:fldCharType="end"/>
        </w:r>
      </w:hyperlink>
    </w:p>
    <w:p>
      <w:pPr>
        <w:pStyle w:val="TOC2"/>
        <w:tabs>
          <w:tab w:val="right" w:leader="dot" w:pos="8306"/>
        </w:tabs>
      </w:pPr>
      <w:hyperlink w:anchor="_Toc11665" w:history="1">
        <w:r>
          <w:rPr>
            <w:rFonts w:ascii="仿宋" w:eastAsia="仿宋" w:hAnsi="仿宋" w:cs="仿宋" w:hint="eastAsia"/>
            <w:lang w:eastAsia="zh-CN"/>
          </w:rPr>
          <w:t>(四)、施工现场管理</w:t>
        </w:r>
        <w:r>
          <w:tab/>
        </w:r>
        <w:r>
          <w:fldChar w:fldCharType="begin"/>
        </w:r>
        <w:r>
          <w:instrText xml:space="preserve"> PAGEREF _Toc11665 \h </w:instrText>
        </w:r>
        <w:r>
          <w:fldChar w:fldCharType="separate"/>
        </w:r>
        <w:r>
          <w:t>64</w:t>
        </w:r>
        <w:r>
          <w:fldChar w:fldCharType="end"/>
        </w:r>
      </w:hyperlink>
    </w:p>
    <w:p>
      <w:pPr>
        <w:pStyle w:val="TOC1"/>
        <w:tabs>
          <w:tab w:val="right" w:leader="dot" w:pos="8306"/>
        </w:tabs>
      </w:pPr>
      <w:hyperlink w:anchor="_Toc23230" w:history="1">
        <w:r>
          <w:rPr>
            <w:rFonts w:ascii="仿宋" w:eastAsia="仿宋" w:hAnsi="仿宋" w:cs="仿宋" w:hint="eastAsia"/>
            <w:lang w:eastAsia="zh-CN"/>
          </w:rPr>
          <w:t>十五、设施与设备管理</w:t>
        </w:r>
        <w:r>
          <w:tab/>
        </w:r>
        <w:r>
          <w:fldChar w:fldCharType="begin"/>
        </w:r>
        <w:r>
          <w:instrText xml:space="preserve"> PAGEREF _Toc23230 \h </w:instrText>
        </w:r>
        <w:r>
          <w:fldChar w:fldCharType="separate"/>
        </w:r>
        <w:r>
          <w:t>66</w:t>
        </w:r>
        <w:r>
          <w:fldChar w:fldCharType="end"/>
        </w:r>
      </w:hyperlink>
    </w:p>
    <w:p>
      <w:pPr>
        <w:pStyle w:val="TOC2"/>
        <w:tabs>
          <w:tab w:val="right" w:leader="dot" w:pos="8306"/>
        </w:tabs>
      </w:pPr>
      <w:hyperlink w:anchor="_Toc23321" w:history="1">
        <w:r>
          <w:rPr>
            <w:rFonts w:ascii="仿宋" w:eastAsia="仿宋" w:hAnsi="仿宋" w:cs="仿宋" w:hint="eastAsia"/>
            <w:lang w:eastAsia="zh-CN"/>
          </w:rPr>
          <w:t>(一)、设施规划与配置</w:t>
        </w:r>
        <w:r>
          <w:tab/>
        </w:r>
        <w:r>
          <w:fldChar w:fldCharType="begin"/>
        </w:r>
        <w:r>
          <w:instrText xml:space="preserve"> PAGEREF _Toc23321 \h </w:instrText>
        </w:r>
        <w:r>
          <w:fldChar w:fldCharType="separate"/>
        </w:r>
        <w:r>
          <w:t>66</w:t>
        </w:r>
        <w:r>
          <w:fldChar w:fldCharType="end"/>
        </w:r>
      </w:hyperlink>
    </w:p>
    <w:p>
      <w:pPr>
        <w:pStyle w:val="TOC2"/>
        <w:tabs>
          <w:tab w:val="right" w:leader="dot" w:pos="8306"/>
        </w:tabs>
      </w:pPr>
      <w:hyperlink w:anchor="_Toc21014" w:history="1">
        <w:r>
          <w:rPr>
            <w:rFonts w:ascii="仿宋" w:eastAsia="仿宋" w:hAnsi="仿宋" w:cs="仿宋" w:hint="eastAsia"/>
            <w:lang w:eastAsia="zh-CN"/>
          </w:rPr>
          <w:t>(二)、设备采购与维护管理</w:t>
        </w:r>
        <w:r>
          <w:tab/>
        </w:r>
        <w:r>
          <w:fldChar w:fldCharType="begin"/>
        </w:r>
        <w:r>
          <w:instrText xml:space="preserve"> PAGEREF _Toc21014 \h </w:instrText>
        </w:r>
        <w:r>
          <w:fldChar w:fldCharType="separate"/>
        </w:r>
        <w:r>
          <w:t>67</w:t>
        </w:r>
        <w:r>
          <w:fldChar w:fldCharType="end"/>
        </w:r>
      </w:hyperlink>
    </w:p>
    <w:p>
      <w:pPr>
        <w:pStyle w:val="TOC2"/>
        <w:tabs>
          <w:tab w:val="right" w:leader="dot" w:pos="8306"/>
        </w:tabs>
      </w:pPr>
      <w:hyperlink w:anchor="_Toc5600" w:history="1">
        <w:r>
          <w:rPr>
            <w:rFonts w:ascii="仿宋" w:eastAsia="仿宋" w:hAnsi="仿宋" w:cs="仿宋" w:hint="eastAsia"/>
            <w:lang w:eastAsia="zh-CN"/>
          </w:rPr>
          <w:t>(三)、设施设备升级策略</w:t>
        </w:r>
        <w:r>
          <w:tab/>
        </w:r>
        <w:r>
          <w:fldChar w:fldCharType="begin"/>
        </w:r>
        <w:r>
          <w:instrText xml:space="preserve"> PAGEREF _Toc5600 \h </w:instrText>
        </w:r>
        <w:r>
          <w:fldChar w:fldCharType="separate"/>
        </w:r>
        <w:r>
          <w:t>67</w:t>
        </w:r>
        <w:r>
          <w:fldChar w:fldCharType="end"/>
        </w:r>
      </w:hyperlink>
    </w:p>
    <w:p>
      <w:pPr>
        <w:pStyle w:val="TOC1"/>
        <w:tabs>
          <w:tab w:val="right" w:leader="dot" w:pos="8306"/>
        </w:tabs>
      </w:pPr>
      <w:hyperlink w:anchor="_Toc23918" w:history="1">
        <w:r>
          <w:rPr>
            <w:rFonts w:ascii="仿宋" w:eastAsia="仿宋" w:hAnsi="仿宋" w:cs="仿宋" w:hint="eastAsia"/>
            <w:lang w:eastAsia="zh-CN"/>
          </w:rPr>
          <w:t>十六、产业协同与集群发展</w:t>
        </w:r>
        <w:r>
          <w:tab/>
        </w:r>
        <w:r>
          <w:fldChar w:fldCharType="begin"/>
        </w:r>
        <w:r>
          <w:instrText xml:space="preserve"> PAGEREF _Toc23918 \h </w:instrText>
        </w:r>
        <w:r>
          <w:fldChar w:fldCharType="separate"/>
        </w:r>
        <w:r>
          <w:t>68</w:t>
        </w:r>
        <w:r>
          <w:fldChar w:fldCharType="end"/>
        </w:r>
      </w:hyperlink>
    </w:p>
    <w:p>
      <w:pPr>
        <w:pStyle w:val="TOC2"/>
        <w:tabs>
          <w:tab w:val="right" w:leader="dot" w:pos="8306"/>
        </w:tabs>
      </w:pPr>
      <w:hyperlink w:anchor="_Toc26225" w:history="1">
        <w:r>
          <w:rPr>
            <w:rFonts w:ascii="仿宋" w:eastAsia="仿宋" w:hAnsi="仿宋" w:cs="仿宋" w:hint="eastAsia"/>
            <w:lang w:eastAsia="zh-CN"/>
          </w:rPr>
          <w:t>(一)、产业协同机制建设</w:t>
        </w:r>
        <w:r>
          <w:tab/>
        </w:r>
        <w:r>
          <w:fldChar w:fldCharType="begin"/>
        </w:r>
        <w:r>
          <w:instrText xml:space="preserve"> PAGEREF _Toc26225 \h </w:instrText>
        </w:r>
        <w:r>
          <w:fldChar w:fldCharType="separate"/>
        </w:r>
        <w:r>
          <w:t>68</w:t>
        </w:r>
        <w:r>
          <w:fldChar w:fldCharType="end"/>
        </w:r>
      </w:hyperlink>
    </w:p>
    <w:p>
      <w:pPr>
        <w:pStyle w:val="TOC2"/>
        <w:tabs>
          <w:tab w:val="right" w:leader="dot" w:pos="8306"/>
        </w:tabs>
      </w:pPr>
      <w:hyperlink w:anchor="_Toc8975" w:history="1">
        <w:r>
          <w:rPr>
            <w:rFonts w:ascii="仿宋" w:eastAsia="仿宋" w:hAnsi="仿宋" w:cs="仿宋" w:hint="eastAsia"/>
            <w:lang w:eastAsia="zh-CN"/>
          </w:rPr>
          <w:t>(二)、产业集群培育与发展</w:t>
        </w:r>
        <w:r>
          <w:tab/>
        </w:r>
        <w:r>
          <w:fldChar w:fldCharType="begin"/>
        </w:r>
        <w:r>
          <w:instrText xml:space="preserve"> PAGEREF _Toc8975 \h </w:instrText>
        </w:r>
        <w:r>
          <w:fldChar w:fldCharType="separate"/>
        </w:r>
        <w:r>
          <w:t>69</w:t>
        </w:r>
        <w:r>
          <w:fldChar w:fldCharType="end"/>
        </w:r>
      </w:hyperlink>
    </w:p>
    <w:p>
      <w:pPr>
        <w:pStyle w:val="TOC1"/>
        <w:tabs>
          <w:tab w:val="right" w:leader="dot" w:pos="8306"/>
        </w:tabs>
      </w:pPr>
      <w:hyperlink w:anchor="_Toc16947" w:history="1">
        <w:r>
          <w:rPr>
            <w:rFonts w:ascii="仿宋" w:eastAsia="仿宋" w:hAnsi="仿宋" w:cs="仿宋" w:hint="eastAsia"/>
            <w:lang w:eastAsia="zh-CN"/>
          </w:rPr>
          <w:t>十七、质量管理与控制</w:t>
        </w:r>
        <w:r>
          <w:tab/>
        </w:r>
        <w:r>
          <w:fldChar w:fldCharType="begin"/>
        </w:r>
        <w:r>
          <w:instrText xml:space="preserve"> PAGEREF _Toc16947 \h </w:instrText>
        </w:r>
        <w:r>
          <w:fldChar w:fldCharType="separate"/>
        </w:r>
        <w:r>
          <w:t>70</w:t>
        </w:r>
        <w:r>
          <w:fldChar w:fldCharType="end"/>
        </w:r>
      </w:hyperlink>
    </w:p>
    <w:p>
      <w:pPr>
        <w:pStyle w:val="TOC2"/>
        <w:tabs>
          <w:tab w:val="right" w:leader="dot" w:pos="8306"/>
        </w:tabs>
      </w:pPr>
      <w:hyperlink w:anchor="_Toc4606" w:history="1">
        <w:r>
          <w:rPr>
            <w:rFonts w:ascii="仿宋" w:eastAsia="仿宋" w:hAnsi="仿宋" w:cs="仿宋" w:hint="eastAsia"/>
            <w:lang w:eastAsia="zh-CN"/>
          </w:rPr>
          <w:t>(一)、质量管理体系建设</w:t>
        </w:r>
        <w:r>
          <w:tab/>
        </w:r>
        <w:r>
          <w:fldChar w:fldCharType="begin"/>
        </w:r>
        <w:r>
          <w:instrText xml:space="preserve"> PAGEREF _Toc4606 \h </w:instrText>
        </w:r>
        <w:r>
          <w:fldChar w:fldCharType="separate"/>
        </w:r>
        <w:r>
          <w:t>70</w:t>
        </w:r>
        <w:r>
          <w:fldChar w:fldCharType="end"/>
        </w:r>
      </w:hyperlink>
    </w:p>
    <w:p>
      <w:pPr>
        <w:pStyle w:val="TOC2"/>
        <w:tabs>
          <w:tab w:val="right" w:leader="dot" w:pos="8306"/>
        </w:tabs>
      </w:pPr>
      <w:hyperlink w:anchor="_Toc22117" w:history="1">
        <w:r>
          <w:rPr>
            <w:rFonts w:ascii="仿宋" w:eastAsia="仿宋" w:hAnsi="仿宋" w:cs="仿宋" w:hint="eastAsia"/>
            <w:lang w:eastAsia="zh-CN"/>
          </w:rPr>
          <w:t>(二)、质量控制措施</w:t>
        </w:r>
        <w:r>
          <w:tab/>
        </w:r>
        <w:r>
          <w:fldChar w:fldCharType="begin"/>
        </w:r>
        <w:r>
          <w:instrText xml:space="preserve"> PAGEREF _Toc22117 \h </w:instrText>
        </w:r>
        <w:r>
          <w:fldChar w:fldCharType="separate"/>
        </w:r>
        <w:r>
          <w:t>72</w:t>
        </w:r>
        <w:r>
          <w:fldChar w:fldCharType="end"/>
        </w:r>
      </w:hyperlink>
    </w:p>
    <w:p>
      <w:pPr>
        <w:pStyle w:val="TOC1"/>
        <w:tabs>
          <w:tab w:val="right" w:leader="dot" w:pos="8306"/>
        </w:tabs>
      </w:pPr>
      <w:hyperlink w:anchor="_Toc31626" w:history="1">
        <w:r>
          <w:rPr>
            <w:rFonts w:ascii="仿宋" w:eastAsia="仿宋" w:hAnsi="仿宋" w:cs="仿宋" w:hint="eastAsia"/>
            <w:lang w:eastAsia="zh-CN"/>
          </w:rPr>
          <w:t>十八、合作与交流机制建立</w:t>
        </w:r>
        <w:r>
          <w:tab/>
        </w:r>
        <w:r>
          <w:fldChar w:fldCharType="begin"/>
        </w:r>
        <w:r>
          <w:instrText xml:space="preserve"> PAGEREF _Toc31626 \h </w:instrText>
        </w:r>
        <w:r>
          <w:fldChar w:fldCharType="separate"/>
        </w:r>
        <w:r>
          <w:t>73</w:t>
        </w:r>
        <w:r>
          <w:fldChar w:fldCharType="end"/>
        </w:r>
      </w:hyperlink>
    </w:p>
    <w:p>
      <w:pPr>
        <w:pStyle w:val="TOC2"/>
        <w:tabs>
          <w:tab w:val="right" w:leader="dot" w:pos="8306"/>
        </w:tabs>
      </w:pPr>
      <w:hyperlink w:anchor="_Toc19454" w:history="1">
        <w:r>
          <w:rPr>
            <w:rFonts w:ascii="仿宋" w:eastAsia="仿宋" w:hAnsi="仿宋" w:cs="仿宋" w:hint="eastAsia"/>
            <w:lang w:eastAsia="zh-CN"/>
          </w:rPr>
          <w:t>(一)、合作伙伴选择与合作方式</w:t>
        </w:r>
        <w:r>
          <w:tab/>
        </w:r>
        <w:r>
          <w:fldChar w:fldCharType="begin"/>
        </w:r>
        <w:r>
          <w:instrText xml:space="preserve"> PAGEREF _Toc19454 \h </w:instrText>
        </w:r>
        <w:r>
          <w:fldChar w:fldCharType="separate"/>
        </w:r>
        <w:r>
          <w:t>73</w:t>
        </w:r>
        <w:r>
          <w:fldChar w:fldCharType="end"/>
        </w:r>
      </w:hyperlink>
    </w:p>
    <w:p>
      <w:pPr>
        <w:pStyle w:val="TOC2"/>
        <w:tabs>
          <w:tab w:val="right" w:leader="dot" w:pos="8306"/>
        </w:tabs>
      </w:pPr>
      <w:hyperlink w:anchor="_Toc5668" w:history="1">
        <w:r>
          <w:rPr>
            <w:rFonts w:ascii="仿宋" w:eastAsia="仿宋" w:hAnsi="仿宋" w:cs="仿宋" w:hint="eastAsia"/>
            <w:lang w:eastAsia="zh-CN"/>
          </w:rPr>
          <w:t>(二)、交流与合作平台搭建</w:t>
        </w:r>
        <w:r>
          <w:tab/>
        </w:r>
        <w:r>
          <w:fldChar w:fldCharType="begin"/>
        </w:r>
        <w:r>
          <w:instrText xml:space="preserve"> PAGEREF _Toc5668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9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65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98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75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84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612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469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839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787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0722"/>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https://d.book118.com/526120210220010031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4753A"/>
    <w:rsid w:val="6E4475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12021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2023-12-19T18:54:00Z</dcterms:created>
  <dcterms:modified xsi:type="dcterms:W3CDTF">2023-12-19T18:54:28Z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D85AE93A00C04CE59B11091B6FC9497A_11</vt:lpwstr>
  </property>
  <property fmtid="{D5CDD505-2E9C-101B-9397-08002B2CF9AE}" pid="3" name="KSOProductBuildVer">
    <vt:lpwstr>2052-12.1.0.16120</vt:lpwstr>
  </property>
</Properties>
</file>