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速溶茶行业企业战略风险管理报告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332" w:history="1">
        <w:r>
          <w:rPr>
            <w:rFonts w:ascii="仿宋" w:eastAsia="仿宋" w:hAnsi="仿宋" w:cs="仿宋" w:hint="eastAsia"/>
            <w:lang w:eastAsia="zh-CN"/>
          </w:rPr>
          <w:t>序言</w:t>
        </w:r>
        <w:r>
          <w:tab/>
        </w:r>
        <w:r>
          <w:fldChar w:fldCharType="begin"/>
        </w:r>
        <w:r>
          <w:instrText xml:space="preserve"> PAGEREF _Toc4332 \h </w:instrText>
        </w:r>
        <w:r>
          <w:fldChar w:fldCharType="separate"/>
        </w:r>
        <w:r>
          <w:t>4</w:t>
        </w:r>
        <w:r>
          <w:fldChar w:fldCharType="end"/>
        </w:r>
      </w:hyperlink>
    </w:p>
    <w:p>
      <w:pPr>
        <w:pStyle w:val="TOC1"/>
        <w:tabs>
          <w:tab w:val="right" w:leader="dot" w:pos="8306"/>
        </w:tabs>
      </w:pPr>
      <w:hyperlink w:anchor="_Toc27994" w:history="1">
        <w:r>
          <w:rPr>
            <w:rFonts w:ascii="仿宋" w:eastAsia="仿宋" w:hAnsi="仿宋" w:cs="仿宋" w:hint="eastAsia"/>
            <w:lang w:eastAsia="zh-CN"/>
          </w:rPr>
          <w:t>一、速溶茶项目建设主要内容和规模</w:t>
        </w:r>
        <w:r>
          <w:tab/>
        </w:r>
        <w:r>
          <w:fldChar w:fldCharType="begin"/>
        </w:r>
        <w:r>
          <w:instrText xml:space="preserve"> PAGEREF _Toc27994 \h </w:instrText>
        </w:r>
        <w:r>
          <w:fldChar w:fldCharType="separate"/>
        </w:r>
        <w:r>
          <w:t>4</w:t>
        </w:r>
        <w:r>
          <w:fldChar w:fldCharType="end"/>
        </w:r>
      </w:hyperlink>
    </w:p>
    <w:p>
      <w:pPr>
        <w:pStyle w:val="TOC2"/>
        <w:tabs>
          <w:tab w:val="right" w:leader="dot" w:pos="8306"/>
        </w:tabs>
      </w:pPr>
      <w:hyperlink w:anchor="_Toc1485" w:history="1">
        <w:r>
          <w:rPr>
            <w:rFonts w:ascii="仿宋" w:eastAsia="仿宋" w:hAnsi="仿宋" w:cs="仿宋" w:hint="eastAsia"/>
            <w:lang w:eastAsia="zh-CN"/>
          </w:rPr>
          <w:t>(一)、用地规模</w:t>
        </w:r>
        <w:r>
          <w:tab/>
        </w:r>
        <w:r>
          <w:fldChar w:fldCharType="begin"/>
        </w:r>
        <w:r>
          <w:instrText xml:space="preserve"> PAGEREF _Toc1485 \h </w:instrText>
        </w:r>
        <w:r>
          <w:fldChar w:fldCharType="separate"/>
        </w:r>
        <w:r>
          <w:t>4</w:t>
        </w:r>
        <w:r>
          <w:fldChar w:fldCharType="end"/>
        </w:r>
      </w:hyperlink>
    </w:p>
    <w:p>
      <w:pPr>
        <w:pStyle w:val="TOC2"/>
        <w:tabs>
          <w:tab w:val="right" w:leader="dot" w:pos="8306"/>
        </w:tabs>
      </w:pPr>
      <w:hyperlink w:anchor="_Toc8365" w:history="1">
        <w:r>
          <w:rPr>
            <w:rFonts w:ascii="仿宋" w:eastAsia="仿宋" w:hAnsi="仿宋" w:cs="仿宋" w:hint="eastAsia"/>
            <w:lang w:eastAsia="zh-CN"/>
          </w:rPr>
          <w:t>(二)、设备购置</w:t>
        </w:r>
        <w:r>
          <w:tab/>
        </w:r>
        <w:r>
          <w:fldChar w:fldCharType="begin"/>
        </w:r>
        <w:r>
          <w:instrText xml:space="preserve"> PAGEREF _Toc8365 \h </w:instrText>
        </w:r>
        <w:r>
          <w:fldChar w:fldCharType="separate"/>
        </w:r>
        <w:r>
          <w:t>5</w:t>
        </w:r>
        <w:r>
          <w:fldChar w:fldCharType="end"/>
        </w:r>
      </w:hyperlink>
    </w:p>
    <w:p>
      <w:pPr>
        <w:pStyle w:val="TOC2"/>
        <w:tabs>
          <w:tab w:val="right" w:leader="dot" w:pos="8306"/>
        </w:tabs>
      </w:pPr>
      <w:hyperlink w:anchor="_Toc6928" w:history="1">
        <w:r>
          <w:rPr>
            <w:rFonts w:ascii="仿宋" w:eastAsia="仿宋" w:hAnsi="仿宋" w:cs="仿宋" w:hint="eastAsia"/>
            <w:lang w:eastAsia="zh-CN"/>
          </w:rPr>
          <w:t>(三)、产值规模</w:t>
        </w:r>
        <w:r>
          <w:tab/>
        </w:r>
        <w:r>
          <w:fldChar w:fldCharType="begin"/>
        </w:r>
        <w:r>
          <w:instrText xml:space="preserve"> PAGEREF _Toc6928 \h </w:instrText>
        </w:r>
        <w:r>
          <w:fldChar w:fldCharType="separate"/>
        </w:r>
        <w:r>
          <w:t>5</w:t>
        </w:r>
        <w:r>
          <w:fldChar w:fldCharType="end"/>
        </w:r>
      </w:hyperlink>
    </w:p>
    <w:p>
      <w:pPr>
        <w:pStyle w:val="TOC2"/>
        <w:tabs>
          <w:tab w:val="right" w:leader="dot" w:pos="8306"/>
        </w:tabs>
      </w:pPr>
      <w:hyperlink w:anchor="_Toc9170" w:history="1">
        <w:r>
          <w:rPr>
            <w:rFonts w:ascii="仿宋" w:eastAsia="仿宋" w:hAnsi="仿宋" w:cs="仿宋" w:hint="eastAsia"/>
            <w:lang w:eastAsia="zh-CN"/>
          </w:rPr>
          <w:t>(四)、产品规划方案及生产纲领</w:t>
        </w:r>
        <w:r>
          <w:tab/>
        </w:r>
        <w:r>
          <w:fldChar w:fldCharType="begin"/>
        </w:r>
        <w:r>
          <w:instrText xml:space="preserve"> PAGEREF _Toc9170 \h </w:instrText>
        </w:r>
        <w:r>
          <w:fldChar w:fldCharType="separate"/>
        </w:r>
        <w:r>
          <w:t>6</w:t>
        </w:r>
        <w:r>
          <w:fldChar w:fldCharType="end"/>
        </w:r>
      </w:hyperlink>
    </w:p>
    <w:p>
      <w:pPr>
        <w:pStyle w:val="TOC1"/>
        <w:tabs>
          <w:tab w:val="right" w:leader="dot" w:pos="8306"/>
        </w:tabs>
      </w:pPr>
      <w:hyperlink w:anchor="_Toc22265" w:history="1">
        <w:r>
          <w:rPr>
            <w:rFonts w:ascii="仿宋" w:eastAsia="仿宋" w:hAnsi="仿宋" w:cs="仿宋" w:hint="eastAsia"/>
            <w:lang w:eastAsia="zh-CN"/>
          </w:rPr>
          <w:t>二、财务管理与成本控制</w:t>
        </w:r>
        <w:r>
          <w:tab/>
        </w:r>
        <w:r>
          <w:fldChar w:fldCharType="begin"/>
        </w:r>
        <w:r>
          <w:instrText xml:space="preserve"> PAGEREF _Toc22265 \h </w:instrText>
        </w:r>
        <w:r>
          <w:fldChar w:fldCharType="separate"/>
        </w:r>
        <w:r>
          <w:t>7</w:t>
        </w:r>
        <w:r>
          <w:fldChar w:fldCharType="end"/>
        </w:r>
      </w:hyperlink>
    </w:p>
    <w:p>
      <w:pPr>
        <w:pStyle w:val="TOC2"/>
        <w:tabs>
          <w:tab w:val="right" w:leader="dot" w:pos="8306"/>
        </w:tabs>
      </w:pPr>
      <w:hyperlink w:anchor="_Toc30126" w:history="1">
        <w:r>
          <w:rPr>
            <w:rFonts w:ascii="仿宋" w:eastAsia="仿宋" w:hAnsi="仿宋" w:cs="仿宋" w:hint="eastAsia"/>
            <w:lang w:eastAsia="zh-CN"/>
          </w:rPr>
          <w:t>(一)、财务管理体系建设</w:t>
        </w:r>
        <w:r>
          <w:tab/>
        </w:r>
        <w:r>
          <w:fldChar w:fldCharType="begin"/>
        </w:r>
        <w:r>
          <w:instrText xml:space="preserve"> PAGEREF _Toc30126 \h </w:instrText>
        </w:r>
        <w:r>
          <w:fldChar w:fldCharType="separate"/>
        </w:r>
        <w:r>
          <w:t>7</w:t>
        </w:r>
        <w:r>
          <w:fldChar w:fldCharType="end"/>
        </w:r>
      </w:hyperlink>
    </w:p>
    <w:p>
      <w:pPr>
        <w:pStyle w:val="TOC2"/>
        <w:tabs>
          <w:tab w:val="right" w:leader="dot" w:pos="8306"/>
        </w:tabs>
      </w:pPr>
      <w:hyperlink w:anchor="_Toc20422" w:history="1">
        <w:r>
          <w:rPr>
            <w:rFonts w:ascii="仿宋" w:eastAsia="仿宋" w:hAnsi="仿宋" w:cs="仿宋" w:hint="eastAsia"/>
            <w:lang w:eastAsia="zh-CN"/>
          </w:rPr>
          <w:t>(二)、成本控制措施</w:t>
        </w:r>
        <w:r>
          <w:tab/>
        </w:r>
        <w:r>
          <w:fldChar w:fldCharType="begin"/>
        </w:r>
        <w:r>
          <w:instrText xml:space="preserve"> PAGEREF _Toc20422 \h </w:instrText>
        </w:r>
        <w:r>
          <w:fldChar w:fldCharType="separate"/>
        </w:r>
        <w:r>
          <w:t>8</w:t>
        </w:r>
        <w:r>
          <w:fldChar w:fldCharType="end"/>
        </w:r>
      </w:hyperlink>
    </w:p>
    <w:p>
      <w:pPr>
        <w:pStyle w:val="TOC1"/>
        <w:tabs>
          <w:tab w:val="right" w:leader="dot" w:pos="8306"/>
        </w:tabs>
      </w:pPr>
      <w:hyperlink w:anchor="_Toc17093" w:history="1">
        <w:r>
          <w:rPr>
            <w:rFonts w:ascii="仿宋" w:eastAsia="仿宋" w:hAnsi="仿宋" w:cs="仿宋" w:hint="eastAsia"/>
            <w:lang w:eastAsia="zh-CN"/>
          </w:rPr>
          <w:t>三、产品规划分析</w:t>
        </w:r>
        <w:r>
          <w:tab/>
        </w:r>
        <w:r>
          <w:fldChar w:fldCharType="begin"/>
        </w:r>
        <w:r>
          <w:instrText xml:space="preserve"> PAGEREF _Toc17093 \h </w:instrText>
        </w:r>
        <w:r>
          <w:fldChar w:fldCharType="separate"/>
        </w:r>
        <w:r>
          <w:t>10</w:t>
        </w:r>
        <w:r>
          <w:fldChar w:fldCharType="end"/>
        </w:r>
      </w:hyperlink>
    </w:p>
    <w:p>
      <w:pPr>
        <w:pStyle w:val="TOC2"/>
        <w:tabs>
          <w:tab w:val="right" w:leader="dot" w:pos="8306"/>
        </w:tabs>
      </w:pPr>
      <w:hyperlink w:anchor="_Toc14883" w:history="1">
        <w:r>
          <w:rPr>
            <w:rFonts w:ascii="仿宋" w:eastAsia="仿宋" w:hAnsi="仿宋" w:cs="仿宋" w:hint="eastAsia"/>
            <w:lang w:eastAsia="zh-CN"/>
          </w:rPr>
          <w:t>(一)、产品规划</w:t>
        </w:r>
        <w:r>
          <w:tab/>
        </w:r>
        <w:r>
          <w:fldChar w:fldCharType="begin"/>
        </w:r>
        <w:r>
          <w:instrText xml:space="preserve"> PAGEREF _Toc14883 \h </w:instrText>
        </w:r>
        <w:r>
          <w:fldChar w:fldCharType="separate"/>
        </w:r>
        <w:r>
          <w:t>10</w:t>
        </w:r>
        <w:r>
          <w:fldChar w:fldCharType="end"/>
        </w:r>
      </w:hyperlink>
    </w:p>
    <w:p>
      <w:pPr>
        <w:pStyle w:val="TOC2"/>
        <w:tabs>
          <w:tab w:val="right" w:leader="dot" w:pos="8306"/>
        </w:tabs>
      </w:pPr>
      <w:hyperlink w:anchor="_Toc9835" w:history="1">
        <w:r>
          <w:rPr>
            <w:rFonts w:ascii="仿宋" w:eastAsia="仿宋" w:hAnsi="仿宋" w:cs="仿宋" w:hint="eastAsia"/>
            <w:lang w:eastAsia="zh-CN"/>
          </w:rPr>
          <w:t>(二)、建设规模</w:t>
        </w:r>
        <w:r>
          <w:tab/>
        </w:r>
        <w:r>
          <w:fldChar w:fldCharType="begin"/>
        </w:r>
        <w:r>
          <w:instrText xml:space="preserve"> PAGEREF _Toc9835 \h </w:instrText>
        </w:r>
        <w:r>
          <w:fldChar w:fldCharType="separate"/>
        </w:r>
        <w:r>
          <w:t>10</w:t>
        </w:r>
        <w:r>
          <w:fldChar w:fldCharType="end"/>
        </w:r>
      </w:hyperlink>
    </w:p>
    <w:p>
      <w:pPr>
        <w:pStyle w:val="TOC1"/>
        <w:tabs>
          <w:tab w:val="right" w:leader="dot" w:pos="8306"/>
        </w:tabs>
      </w:pPr>
      <w:hyperlink w:anchor="_Toc24606" w:history="1">
        <w:r>
          <w:rPr>
            <w:rFonts w:ascii="仿宋" w:eastAsia="仿宋" w:hAnsi="仿宋" w:cs="仿宋" w:hint="eastAsia"/>
            <w:lang w:eastAsia="zh-CN"/>
          </w:rPr>
          <w:t>四、速溶茶项目概论</w:t>
        </w:r>
        <w:r>
          <w:tab/>
        </w:r>
        <w:r>
          <w:fldChar w:fldCharType="begin"/>
        </w:r>
        <w:r>
          <w:instrText xml:space="preserve"> PAGEREF _Toc24606 \h </w:instrText>
        </w:r>
        <w:r>
          <w:fldChar w:fldCharType="separate"/>
        </w:r>
        <w:r>
          <w:t>12</w:t>
        </w:r>
        <w:r>
          <w:fldChar w:fldCharType="end"/>
        </w:r>
      </w:hyperlink>
    </w:p>
    <w:p>
      <w:pPr>
        <w:pStyle w:val="TOC2"/>
        <w:tabs>
          <w:tab w:val="right" w:leader="dot" w:pos="8306"/>
        </w:tabs>
      </w:pPr>
      <w:hyperlink w:anchor="_Toc5715" w:history="1">
        <w:r>
          <w:rPr>
            <w:rFonts w:ascii="仿宋" w:eastAsia="仿宋" w:hAnsi="仿宋" w:cs="仿宋" w:hint="eastAsia"/>
            <w:lang w:eastAsia="zh-CN"/>
          </w:rPr>
          <w:t>(一)、速溶茶项目名称</w:t>
        </w:r>
        <w:r>
          <w:tab/>
        </w:r>
        <w:r>
          <w:fldChar w:fldCharType="begin"/>
        </w:r>
        <w:r>
          <w:instrText xml:space="preserve"> PAGEREF _Toc5715 \h </w:instrText>
        </w:r>
        <w:r>
          <w:fldChar w:fldCharType="separate"/>
        </w:r>
        <w:r>
          <w:t>12</w:t>
        </w:r>
        <w:r>
          <w:fldChar w:fldCharType="end"/>
        </w:r>
      </w:hyperlink>
    </w:p>
    <w:p>
      <w:pPr>
        <w:pStyle w:val="TOC2"/>
        <w:tabs>
          <w:tab w:val="right" w:leader="dot" w:pos="8306"/>
        </w:tabs>
      </w:pPr>
      <w:hyperlink w:anchor="_Toc27896" w:history="1">
        <w:r>
          <w:rPr>
            <w:rFonts w:ascii="仿宋" w:eastAsia="仿宋" w:hAnsi="仿宋" w:cs="仿宋" w:hint="eastAsia"/>
            <w:lang w:eastAsia="zh-CN"/>
          </w:rPr>
          <w:t>(二)、速溶茶项目选址</w:t>
        </w:r>
        <w:r>
          <w:tab/>
        </w:r>
        <w:r>
          <w:fldChar w:fldCharType="begin"/>
        </w:r>
        <w:r>
          <w:instrText xml:space="preserve"> PAGEREF _Toc27896 \h </w:instrText>
        </w:r>
        <w:r>
          <w:fldChar w:fldCharType="separate"/>
        </w:r>
        <w:r>
          <w:t>12</w:t>
        </w:r>
        <w:r>
          <w:fldChar w:fldCharType="end"/>
        </w:r>
      </w:hyperlink>
    </w:p>
    <w:p>
      <w:pPr>
        <w:pStyle w:val="TOC2"/>
        <w:tabs>
          <w:tab w:val="right" w:leader="dot" w:pos="8306"/>
        </w:tabs>
      </w:pPr>
      <w:hyperlink w:anchor="_Toc21422" w:history="1">
        <w:r>
          <w:rPr>
            <w:rFonts w:ascii="仿宋" w:eastAsia="仿宋" w:hAnsi="仿宋" w:cs="仿宋" w:hint="eastAsia"/>
            <w:lang w:eastAsia="zh-CN"/>
          </w:rPr>
          <w:t>(三)、速溶茶项目用地规模</w:t>
        </w:r>
        <w:r>
          <w:tab/>
        </w:r>
        <w:r>
          <w:fldChar w:fldCharType="begin"/>
        </w:r>
        <w:r>
          <w:instrText xml:space="preserve"> PAGEREF _Toc21422 \h </w:instrText>
        </w:r>
        <w:r>
          <w:fldChar w:fldCharType="separate"/>
        </w:r>
        <w:r>
          <w:t>12</w:t>
        </w:r>
        <w:r>
          <w:fldChar w:fldCharType="end"/>
        </w:r>
      </w:hyperlink>
    </w:p>
    <w:p>
      <w:pPr>
        <w:pStyle w:val="TOC2"/>
        <w:tabs>
          <w:tab w:val="right" w:leader="dot" w:pos="8306"/>
        </w:tabs>
      </w:pPr>
      <w:hyperlink w:anchor="_Toc7238" w:history="1">
        <w:r>
          <w:rPr>
            <w:rFonts w:ascii="仿宋" w:eastAsia="仿宋" w:hAnsi="仿宋" w:cs="仿宋" w:hint="eastAsia"/>
            <w:lang w:eastAsia="zh-CN"/>
          </w:rPr>
          <w:t>(四)、速溶茶项目用地控制指标</w:t>
        </w:r>
        <w:r>
          <w:tab/>
        </w:r>
        <w:r>
          <w:fldChar w:fldCharType="begin"/>
        </w:r>
        <w:r>
          <w:instrText xml:space="preserve"> PAGEREF _Toc7238 \h </w:instrText>
        </w:r>
        <w:r>
          <w:fldChar w:fldCharType="separate"/>
        </w:r>
        <w:r>
          <w:t>12</w:t>
        </w:r>
        <w:r>
          <w:fldChar w:fldCharType="end"/>
        </w:r>
      </w:hyperlink>
    </w:p>
    <w:p>
      <w:pPr>
        <w:pStyle w:val="TOC2"/>
        <w:tabs>
          <w:tab w:val="right" w:leader="dot" w:pos="8306"/>
        </w:tabs>
      </w:pPr>
      <w:hyperlink w:anchor="_Toc22082" w:history="1">
        <w:r>
          <w:rPr>
            <w:rFonts w:ascii="仿宋" w:eastAsia="仿宋" w:hAnsi="仿宋" w:cs="仿宋" w:hint="eastAsia"/>
            <w:lang w:eastAsia="zh-CN"/>
          </w:rPr>
          <w:t>(五)、土建工程指标</w:t>
        </w:r>
        <w:r>
          <w:tab/>
        </w:r>
        <w:r>
          <w:fldChar w:fldCharType="begin"/>
        </w:r>
        <w:r>
          <w:instrText xml:space="preserve"> PAGEREF _Toc22082 \h </w:instrText>
        </w:r>
        <w:r>
          <w:fldChar w:fldCharType="separate"/>
        </w:r>
        <w:r>
          <w:t>15</w:t>
        </w:r>
        <w:r>
          <w:fldChar w:fldCharType="end"/>
        </w:r>
      </w:hyperlink>
    </w:p>
    <w:p>
      <w:pPr>
        <w:pStyle w:val="TOC2"/>
        <w:tabs>
          <w:tab w:val="right" w:leader="dot" w:pos="8306"/>
        </w:tabs>
      </w:pPr>
      <w:hyperlink w:anchor="_Toc3894" w:history="1">
        <w:r>
          <w:rPr>
            <w:rFonts w:ascii="仿宋" w:eastAsia="仿宋" w:hAnsi="仿宋" w:cs="仿宋" w:hint="eastAsia"/>
            <w:lang w:eastAsia="zh-CN"/>
          </w:rPr>
          <w:t>(六)、设备选型方案</w:t>
        </w:r>
        <w:r>
          <w:tab/>
        </w:r>
        <w:r>
          <w:fldChar w:fldCharType="begin"/>
        </w:r>
        <w:r>
          <w:instrText xml:space="preserve"> PAGEREF _Toc3894 \h </w:instrText>
        </w:r>
        <w:r>
          <w:fldChar w:fldCharType="separate"/>
        </w:r>
        <w:r>
          <w:t>16</w:t>
        </w:r>
        <w:r>
          <w:fldChar w:fldCharType="end"/>
        </w:r>
      </w:hyperlink>
    </w:p>
    <w:p>
      <w:pPr>
        <w:pStyle w:val="TOC2"/>
        <w:tabs>
          <w:tab w:val="right" w:leader="dot" w:pos="8306"/>
        </w:tabs>
      </w:pPr>
      <w:hyperlink w:anchor="_Toc2324" w:history="1">
        <w:r>
          <w:rPr>
            <w:rFonts w:ascii="仿宋" w:eastAsia="仿宋" w:hAnsi="仿宋" w:cs="仿宋" w:hint="eastAsia"/>
            <w:lang w:eastAsia="zh-CN"/>
          </w:rPr>
          <w:t>(七)、节能分析</w:t>
        </w:r>
        <w:r>
          <w:tab/>
        </w:r>
        <w:r>
          <w:fldChar w:fldCharType="begin"/>
        </w:r>
        <w:r>
          <w:instrText xml:space="preserve"> PAGEREF _Toc2324 \h </w:instrText>
        </w:r>
        <w:r>
          <w:fldChar w:fldCharType="separate"/>
        </w:r>
        <w:r>
          <w:t>16</w:t>
        </w:r>
        <w:r>
          <w:fldChar w:fldCharType="end"/>
        </w:r>
      </w:hyperlink>
    </w:p>
    <w:p>
      <w:pPr>
        <w:pStyle w:val="TOC2"/>
        <w:tabs>
          <w:tab w:val="right" w:leader="dot" w:pos="8306"/>
        </w:tabs>
      </w:pPr>
      <w:hyperlink w:anchor="_Toc24830" w:history="1">
        <w:r>
          <w:rPr>
            <w:rFonts w:ascii="仿宋" w:eastAsia="仿宋" w:hAnsi="仿宋" w:cs="仿宋" w:hint="eastAsia"/>
            <w:lang w:eastAsia="zh-CN"/>
          </w:rPr>
          <w:t>(八)、环境保护</w:t>
        </w:r>
        <w:r>
          <w:tab/>
        </w:r>
        <w:r>
          <w:fldChar w:fldCharType="begin"/>
        </w:r>
        <w:r>
          <w:instrText xml:space="preserve"> PAGEREF _Toc24830 \h </w:instrText>
        </w:r>
        <w:r>
          <w:fldChar w:fldCharType="separate"/>
        </w:r>
        <w:r>
          <w:t>17</w:t>
        </w:r>
        <w:r>
          <w:fldChar w:fldCharType="end"/>
        </w:r>
      </w:hyperlink>
    </w:p>
    <w:p>
      <w:pPr>
        <w:pStyle w:val="TOC2"/>
        <w:tabs>
          <w:tab w:val="right" w:leader="dot" w:pos="8306"/>
        </w:tabs>
      </w:pPr>
      <w:hyperlink w:anchor="_Toc11683" w:history="1">
        <w:r>
          <w:rPr>
            <w:rFonts w:ascii="仿宋" w:eastAsia="仿宋" w:hAnsi="仿宋" w:cs="仿宋" w:hint="eastAsia"/>
            <w:lang w:eastAsia="zh-CN"/>
          </w:rPr>
          <w:t>(九)、速溶茶项目总投资及资本结构</w:t>
        </w:r>
        <w:r>
          <w:tab/>
        </w:r>
        <w:r>
          <w:fldChar w:fldCharType="begin"/>
        </w:r>
        <w:r>
          <w:instrText xml:space="preserve"> PAGEREF _Toc11683 \h </w:instrText>
        </w:r>
        <w:r>
          <w:fldChar w:fldCharType="separate"/>
        </w:r>
        <w:r>
          <w:t>17</w:t>
        </w:r>
        <w:r>
          <w:fldChar w:fldCharType="end"/>
        </w:r>
      </w:hyperlink>
    </w:p>
    <w:p>
      <w:pPr>
        <w:pStyle w:val="TOC2"/>
        <w:tabs>
          <w:tab w:val="right" w:leader="dot" w:pos="8306"/>
        </w:tabs>
      </w:pPr>
      <w:hyperlink w:anchor="_Toc7099" w:history="1">
        <w:r>
          <w:rPr>
            <w:rFonts w:ascii="仿宋" w:eastAsia="仿宋" w:hAnsi="仿宋" w:cs="仿宋" w:hint="eastAsia"/>
            <w:lang w:eastAsia="zh-CN"/>
          </w:rPr>
          <w:t>(十)、资金筹集</w:t>
        </w:r>
        <w:r>
          <w:tab/>
        </w:r>
        <w:r>
          <w:fldChar w:fldCharType="begin"/>
        </w:r>
        <w:r>
          <w:instrText xml:space="preserve"> PAGEREF _Toc7099 \h </w:instrText>
        </w:r>
        <w:r>
          <w:fldChar w:fldCharType="separate"/>
        </w:r>
        <w:r>
          <w:t>18</w:t>
        </w:r>
        <w:r>
          <w:fldChar w:fldCharType="end"/>
        </w:r>
      </w:hyperlink>
    </w:p>
    <w:p>
      <w:pPr>
        <w:pStyle w:val="TOC2"/>
        <w:tabs>
          <w:tab w:val="right" w:leader="dot" w:pos="8306"/>
        </w:tabs>
      </w:pPr>
      <w:hyperlink w:anchor="_Toc8649" w:history="1">
        <w:r>
          <w:rPr>
            <w:rFonts w:ascii="仿宋" w:eastAsia="仿宋" w:hAnsi="仿宋" w:cs="仿宋" w:hint="eastAsia"/>
            <w:lang w:eastAsia="zh-CN"/>
          </w:rPr>
          <w:t>(十一)、速溶茶项目预期经济效益规划目标</w:t>
        </w:r>
        <w:r>
          <w:tab/>
        </w:r>
        <w:r>
          <w:fldChar w:fldCharType="begin"/>
        </w:r>
        <w:r>
          <w:instrText xml:space="preserve"> PAGEREF _Toc8649 \h </w:instrText>
        </w:r>
        <w:r>
          <w:fldChar w:fldCharType="separate"/>
        </w:r>
        <w:r>
          <w:t>18</w:t>
        </w:r>
        <w:r>
          <w:fldChar w:fldCharType="end"/>
        </w:r>
      </w:hyperlink>
    </w:p>
    <w:p>
      <w:pPr>
        <w:pStyle w:val="TOC2"/>
        <w:tabs>
          <w:tab w:val="right" w:leader="dot" w:pos="8306"/>
        </w:tabs>
      </w:pPr>
      <w:hyperlink w:anchor="_Toc31051" w:history="1">
        <w:r>
          <w:rPr>
            <w:rFonts w:ascii="仿宋" w:eastAsia="仿宋" w:hAnsi="仿宋" w:cs="仿宋" w:hint="eastAsia"/>
            <w:lang w:eastAsia="zh-CN"/>
          </w:rPr>
          <w:t>(十二)、速溶茶项目进度计划</w:t>
        </w:r>
        <w:r>
          <w:tab/>
        </w:r>
        <w:r>
          <w:fldChar w:fldCharType="begin"/>
        </w:r>
        <w:r>
          <w:instrText xml:space="preserve"> PAGEREF _Toc31051 \h </w:instrText>
        </w:r>
        <w:r>
          <w:fldChar w:fldCharType="separate"/>
        </w:r>
        <w:r>
          <w:t>19</w:t>
        </w:r>
        <w:r>
          <w:fldChar w:fldCharType="end"/>
        </w:r>
      </w:hyperlink>
    </w:p>
    <w:p>
      <w:pPr>
        <w:pStyle w:val="TOC2"/>
        <w:tabs>
          <w:tab w:val="right" w:leader="dot" w:pos="8306"/>
        </w:tabs>
      </w:pPr>
      <w:hyperlink w:anchor="_Toc26034" w:history="1">
        <w:r>
          <w:rPr>
            <w:rFonts w:ascii="仿宋" w:eastAsia="仿宋" w:hAnsi="仿宋" w:cs="仿宋" w:hint="eastAsia"/>
            <w:lang w:eastAsia="zh-CN"/>
          </w:rPr>
          <w:t>(十三)、报告说明</w:t>
        </w:r>
        <w:r>
          <w:tab/>
        </w:r>
        <w:r>
          <w:fldChar w:fldCharType="begin"/>
        </w:r>
        <w:r>
          <w:instrText xml:space="preserve"> PAGEREF _Toc26034 \h </w:instrText>
        </w:r>
        <w:r>
          <w:fldChar w:fldCharType="separate"/>
        </w:r>
        <w:r>
          <w:t>20</w:t>
        </w:r>
        <w:r>
          <w:fldChar w:fldCharType="end"/>
        </w:r>
      </w:hyperlink>
    </w:p>
    <w:p>
      <w:pPr>
        <w:pStyle w:val="TOC2"/>
        <w:tabs>
          <w:tab w:val="right" w:leader="dot" w:pos="8306"/>
        </w:tabs>
      </w:pPr>
      <w:hyperlink w:anchor="_Toc30691" w:history="1">
        <w:r>
          <w:rPr>
            <w:rFonts w:ascii="仿宋" w:eastAsia="仿宋" w:hAnsi="仿宋" w:cs="仿宋" w:hint="eastAsia"/>
            <w:lang w:eastAsia="zh-CN"/>
          </w:rPr>
          <w:t>(十四)、速溶茶项目评价</w:t>
        </w:r>
        <w:r>
          <w:tab/>
        </w:r>
        <w:r>
          <w:fldChar w:fldCharType="begin"/>
        </w:r>
        <w:r>
          <w:instrText xml:space="preserve"> PAGEREF _Toc30691 \h </w:instrText>
        </w:r>
        <w:r>
          <w:fldChar w:fldCharType="separate"/>
        </w:r>
        <w:r>
          <w:t>21</w:t>
        </w:r>
        <w:r>
          <w:fldChar w:fldCharType="end"/>
        </w:r>
      </w:hyperlink>
    </w:p>
    <w:p>
      <w:pPr>
        <w:pStyle w:val="TOC1"/>
        <w:tabs>
          <w:tab w:val="right" w:leader="dot" w:pos="8306"/>
        </w:tabs>
      </w:pPr>
      <w:hyperlink w:anchor="_Toc27283" w:history="1">
        <w:r>
          <w:rPr>
            <w:rFonts w:ascii="仿宋" w:eastAsia="仿宋" w:hAnsi="仿宋" w:cs="仿宋" w:hint="eastAsia"/>
            <w:lang w:eastAsia="zh-CN"/>
          </w:rPr>
          <w:t>五、建筑物技术方案</w:t>
        </w:r>
        <w:r>
          <w:tab/>
        </w:r>
        <w:r>
          <w:fldChar w:fldCharType="begin"/>
        </w:r>
        <w:r>
          <w:instrText xml:space="preserve"> PAGEREF _Toc27283 \h </w:instrText>
        </w:r>
        <w:r>
          <w:fldChar w:fldCharType="separate"/>
        </w:r>
        <w:r>
          <w:t>22</w:t>
        </w:r>
        <w:r>
          <w:fldChar w:fldCharType="end"/>
        </w:r>
      </w:hyperlink>
    </w:p>
    <w:p>
      <w:pPr>
        <w:pStyle w:val="TOC2"/>
        <w:tabs>
          <w:tab w:val="right" w:leader="dot" w:pos="8306"/>
        </w:tabs>
      </w:pPr>
      <w:hyperlink w:anchor="_Toc18544" w:history="1">
        <w:r>
          <w:rPr>
            <w:rFonts w:ascii="仿宋" w:eastAsia="仿宋" w:hAnsi="仿宋" w:cs="仿宋" w:hint="eastAsia"/>
            <w:lang w:eastAsia="zh-CN"/>
          </w:rPr>
          <w:t>(一)、项目工程设计总体要求</w:t>
        </w:r>
        <w:r>
          <w:tab/>
        </w:r>
        <w:r>
          <w:fldChar w:fldCharType="begin"/>
        </w:r>
        <w:r>
          <w:instrText xml:space="preserve"> PAGEREF _Toc18544 \h </w:instrText>
        </w:r>
        <w:r>
          <w:fldChar w:fldCharType="separate"/>
        </w:r>
        <w:r>
          <w:t>22</w:t>
        </w:r>
        <w:r>
          <w:fldChar w:fldCharType="end"/>
        </w:r>
      </w:hyperlink>
    </w:p>
    <w:p>
      <w:pPr>
        <w:pStyle w:val="TOC2"/>
        <w:tabs>
          <w:tab w:val="right" w:leader="dot" w:pos="8306"/>
        </w:tabs>
      </w:pPr>
      <w:hyperlink w:anchor="_Toc14335" w:history="1">
        <w:r>
          <w:rPr>
            <w:rFonts w:ascii="仿宋" w:eastAsia="仿宋" w:hAnsi="仿宋" w:cs="仿宋" w:hint="eastAsia"/>
            <w:lang w:eastAsia="zh-CN"/>
          </w:rPr>
          <w:t>(二)、建设方案</w:t>
        </w:r>
        <w:r>
          <w:tab/>
        </w:r>
        <w:r>
          <w:fldChar w:fldCharType="begin"/>
        </w:r>
        <w:r>
          <w:instrText xml:space="preserve"> PAGEREF _Toc14335 \h </w:instrText>
        </w:r>
        <w:r>
          <w:fldChar w:fldCharType="separate"/>
        </w:r>
        <w:r>
          <w:t>23</w:t>
        </w:r>
        <w:r>
          <w:fldChar w:fldCharType="end"/>
        </w:r>
      </w:hyperlink>
    </w:p>
    <w:p>
      <w:pPr>
        <w:pStyle w:val="TOC2"/>
        <w:tabs>
          <w:tab w:val="right" w:leader="dot" w:pos="8306"/>
        </w:tabs>
      </w:pPr>
      <w:hyperlink w:anchor="_Toc3344" w:history="1">
        <w:r>
          <w:rPr>
            <w:rFonts w:ascii="仿宋" w:eastAsia="仿宋" w:hAnsi="仿宋" w:cs="仿宋" w:hint="eastAsia"/>
            <w:lang w:eastAsia="zh-CN"/>
          </w:rPr>
          <w:t>(三)、建筑工程建设指标</w:t>
        </w:r>
        <w:r>
          <w:tab/>
        </w:r>
        <w:r>
          <w:fldChar w:fldCharType="begin"/>
        </w:r>
        <w:r>
          <w:instrText xml:space="preserve"> PAGEREF _Toc3344 \h </w:instrText>
        </w:r>
        <w:r>
          <w:fldChar w:fldCharType="separate"/>
        </w:r>
        <w:r>
          <w:t>24</w:t>
        </w:r>
        <w:r>
          <w:fldChar w:fldCharType="end"/>
        </w:r>
      </w:hyperlink>
    </w:p>
    <w:p>
      <w:pPr>
        <w:pStyle w:val="TOC1"/>
        <w:tabs>
          <w:tab w:val="right" w:leader="dot" w:pos="8306"/>
        </w:tabs>
      </w:pPr>
      <w:hyperlink w:anchor="_Toc9490" w:history="1">
        <w:r>
          <w:rPr>
            <w:rFonts w:ascii="仿宋" w:eastAsia="仿宋" w:hAnsi="仿宋" w:cs="仿宋" w:hint="eastAsia"/>
            <w:lang w:eastAsia="zh-CN"/>
          </w:rPr>
          <w:t>六、运营管理</w:t>
        </w:r>
        <w:r>
          <w:tab/>
        </w:r>
        <w:r>
          <w:fldChar w:fldCharType="begin"/>
        </w:r>
        <w:r>
          <w:instrText xml:space="preserve"> PAGEREF _Toc9490 \h </w:instrText>
        </w:r>
        <w:r>
          <w:fldChar w:fldCharType="separate"/>
        </w:r>
        <w:r>
          <w:t>24</w:t>
        </w:r>
        <w:r>
          <w:fldChar w:fldCharType="end"/>
        </w:r>
      </w:hyperlink>
    </w:p>
    <w:p>
      <w:pPr>
        <w:pStyle w:val="TOC2"/>
        <w:tabs>
          <w:tab w:val="right" w:leader="dot" w:pos="8306"/>
        </w:tabs>
      </w:pPr>
      <w:hyperlink w:anchor="_Toc20506" w:history="1">
        <w:r>
          <w:rPr>
            <w:rFonts w:ascii="仿宋" w:eastAsia="仿宋" w:hAnsi="仿宋" w:cs="仿宋" w:hint="eastAsia"/>
            <w:lang w:eastAsia="zh-CN"/>
          </w:rPr>
          <w:t>(一)、公司经营宗旨</w:t>
        </w:r>
        <w:r>
          <w:tab/>
        </w:r>
        <w:r>
          <w:fldChar w:fldCharType="begin"/>
        </w:r>
        <w:r>
          <w:instrText xml:space="preserve"> PAGEREF _Toc20506 \h </w:instrText>
        </w:r>
        <w:r>
          <w:fldChar w:fldCharType="separate"/>
        </w:r>
        <w:r>
          <w:t>24</w:t>
        </w:r>
        <w:r>
          <w:fldChar w:fldCharType="end"/>
        </w:r>
      </w:hyperlink>
    </w:p>
    <w:p>
      <w:pPr>
        <w:pStyle w:val="TOC2"/>
        <w:tabs>
          <w:tab w:val="right" w:leader="dot" w:pos="8306"/>
        </w:tabs>
      </w:pPr>
      <w:hyperlink w:anchor="_Toc3019" w:history="1">
        <w:r>
          <w:rPr>
            <w:rFonts w:ascii="仿宋" w:eastAsia="仿宋" w:hAnsi="仿宋" w:cs="仿宋" w:hint="eastAsia"/>
            <w:lang w:eastAsia="zh-CN"/>
          </w:rPr>
          <w:t>(二)、公司目标与主职责</w:t>
        </w:r>
        <w:r>
          <w:tab/>
        </w:r>
        <w:r>
          <w:fldChar w:fldCharType="begin"/>
        </w:r>
        <w:r>
          <w:instrText xml:space="preserve"> PAGEREF _Toc3019 \h </w:instrText>
        </w:r>
        <w:r>
          <w:fldChar w:fldCharType="separate"/>
        </w:r>
        <w:r>
          <w:t>24</w:t>
        </w:r>
        <w:r>
          <w:fldChar w:fldCharType="end"/>
        </w:r>
      </w:hyperlink>
    </w:p>
    <w:p>
      <w:pPr>
        <w:pStyle w:val="TOC2"/>
        <w:tabs>
          <w:tab w:val="right" w:leader="dot" w:pos="8306"/>
        </w:tabs>
      </w:pPr>
      <w:hyperlink w:anchor="_Toc8330" w:history="1">
        <w:r>
          <w:rPr>
            <w:rFonts w:ascii="仿宋" w:eastAsia="仿宋" w:hAnsi="仿宋" w:cs="仿宋" w:hint="eastAsia"/>
            <w:lang w:eastAsia="zh-CN"/>
          </w:rPr>
          <w:t>(三)、各部门职责及权限</w:t>
        </w:r>
        <w:r>
          <w:tab/>
        </w:r>
        <w:r>
          <w:fldChar w:fldCharType="begin"/>
        </w:r>
        <w:r>
          <w:instrText xml:space="preserve"> PAGEREF _Toc8330 \h </w:instrText>
        </w:r>
        <w:r>
          <w:fldChar w:fldCharType="separate"/>
        </w:r>
        <w:r>
          <w:t>25</w:t>
        </w:r>
        <w:r>
          <w:fldChar w:fldCharType="end"/>
        </w:r>
      </w:hyperlink>
    </w:p>
    <w:p>
      <w:pPr>
        <w:pStyle w:val="TOC2"/>
        <w:tabs>
          <w:tab w:val="right" w:leader="dot" w:pos="8306"/>
        </w:tabs>
      </w:pPr>
      <w:hyperlink w:anchor="_Toc20550" w:history="1">
        <w:r>
          <w:rPr>
            <w:rFonts w:ascii="仿宋" w:eastAsia="仿宋" w:hAnsi="仿宋" w:cs="仿宋" w:hint="eastAsia"/>
            <w:lang w:eastAsia="zh-CN"/>
          </w:rPr>
          <w:t>(四)、财务会计制度</w:t>
        </w:r>
        <w:r>
          <w:tab/>
        </w:r>
        <w:r>
          <w:fldChar w:fldCharType="begin"/>
        </w:r>
        <w:r>
          <w:instrText xml:space="preserve"> PAGEREF _Toc20550 \h </w:instrText>
        </w:r>
        <w:r>
          <w:fldChar w:fldCharType="separate"/>
        </w:r>
        <w:r>
          <w:t>26</w:t>
        </w:r>
        <w:r>
          <w:fldChar w:fldCharType="end"/>
        </w:r>
      </w:hyperlink>
    </w:p>
    <w:p>
      <w:pPr>
        <w:pStyle w:val="TOC1"/>
        <w:tabs>
          <w:tab w:val="right" w:leader="dot" w:pos="8306"/>
        </w:tabs>
      </w:pPr>
      <w:hyperlink w:anchor="_Toc26331" w:history="1">
        <w:r>
          <w:rPr>
            <w:rFonts w:ascii="仿宋" w:eastAsia="仿宋" w:hAnsi="仿宋" w:cs="仿宋" w:hint="eastAsia"/>
            <w:lang w:eastAsia="zh-CN"/>
          </w:rPr>
          <w:t>七、速溶茶项目环境保护分析</w:t>
        </w:r>
        <w:r>
          <w:tab/>
        </w:r>
        <w:r>
          <w:fldChar w:fldCharType="begin"/>
        </w:r>
        <w:r>
          <w:instrText xml:space="preserve"> PAGEREF _Toc26331 \h </w:instrText>
        </w:r>
        <w:r>
          <w:fldChar w:fldCharType="separate"/>
        </w:r>
        <w:r>
          <w:t>28</w:t>
        </w:r>
        <w:r>
          <w:fldChar w:fldCharType="end"/>
        </w:r>
      </w:hyperlink>
    </w:p>
    <w:p>
      <w:pPr>
        <w:pStyle w:val="TOC2"/>
        <w:tabs>
          <w:tab w:val="right" w:leader="dot" w:pos="8306"/>
        </w:tabs>
      </w:pPr>
      <w:hyperlink w:anchor="_Toc8885" w:history="1">
        <w:r>
          <w:rPr>
            <w:rFonts w:ascii="仿宋" w:eastAsia="仿宋" w:hAnsi="仿宋" w:cs="仿宋" w:hint="eastAsia"/>
            <w:lang w:eastAsia="zh-CN"/>
          </w:rPr>
          <w:t>(一)、建设区域环境质量现状</w:t>
        </w:r>
        <w:r>
          <w:tab/>
        </w:r>
        <w:r>
          <w:fldChar w:fldCharType="begin"/>
        </w:r>
        <w:r>
          <w:instrText xml:space="preserve"> PAGEREF _Toc8885 \h </w:instrText>
        </w:r>
        <w:r>
          <w:fldChar w:fldCharType="separate"/>
        </w:r>
        <w:r>
          <w:t>28</w:t>
        </w:r>
        <w:r>
          <w:fldChar w:fldCharType="end"/>
        </w:r>
      </w:hyperlink>
    </w:p>
    <w:p>
      <w:pPr>
        <w:pStyle w:val="TOC2"/>
        <w:tabs>
          <w:tab w:val="right" w:leader="dot" w:pos="8306"/>
        </w:tabs>
      </w:pPr>
      <w:hyperlink w:anchor="_Toc23946" w:history="1">
        <w:r>
          <w:rPr>
            <w:rFonts w:ascii="仿宋" w:eastAsia="仿宋" w:hAnsi="仿宋" w:cs="仿宋" w:hint="eastAsia"/>
            <w:lang w:eastAsia="zh-CN"/>
          </w:rPr>
          <w:t>(二)、建设期环境保护</w:t>
        </w:r>
        <w:r>
          <w:tab/>
        </w:r>
        <w:r>
          <w:fldChar w:fldCharType="begin"/>
        </w:r>
        <w:r>
          <w:instrText xml:space="preserve"> PAGEREF _Toc23946 \h </w:instrText>
        </w:r>
        <w:r>
          <w:fldChar w:fldCharType="separate"/>
        </w:r>
        <w:r>
          <w:t>29</w:t>
        </w:r>
        <w:r>
          <w:fldChar w:fldCharType="end"/>
        </w:r>
      </w:hyperlink>
    </w:p>
    <w:p>
      <w:pPr>
        <w:pStyle w:val="TOC2"/>
        <w:tabs>
          <w:tab w:val="right" w:leader="dot" w:pos="8306"/>
        </w:tabs>
      </w:pPr>
      <w:hyperlink w:anchor="_Toc23121" w:history="1">
        <w:r>
          <w:rPr>
            <w:rFonts w:ascii="仿宋" w:eastAsia="仿宋" w:hAnsi="仿宋" w:cs="仿宋" w:hint="eastAsia"/>
            <w:lang w:eastAsia="zh-CN"/>
          </w:rPr>
          <w:t>(三)、运营期环境保护</w:t>
        </w:r>
        <w:r>
          <w:tab/>
        </w:r>
        <w:r>
          <w:fldChar w:fldCharType="begin"/>
        </w:r>
        <w:r>
          <w:instrText xml:space="preserve"> PAGEREF _Toc23121 \h </w:instrText>
        </w:r>
        <w:r>
          <w:fldChar w:fldCharType="separate"/>
        </w:r>
        <w:r>
          <w:t>30</w:t>
        </w:r>
        <w:r>
          <w:fldChar w:fldCharType="end"/>
        </w:r>
      </w:hyperlink>
    </w:p>
    <w:p>
      <w:pPr>
        <w:pStyle w:val="TOC2"/>
        <w:tabs>
          <w:tab w:val="right" w:leader="dot" w:pos="8306"/>
        </w:tabs>
      </w:pPr>
      <w:hyperlink w:anchor="_Toc13017" w:history="1">
        <w:r>
          <w:rPr>
            <w:rFonts w:ascii="仿宋" w:eastAsia="仿宋" w:hAnsi="仿宋" w:cs="仿宋" w:hint="eastAsia"/>
            <w:lang w:eastAsia="zh-CN"/>
          </w:rPr>
          <w:t>(四)、速溶茶项目建设对区域经济的影响</w:t>
        </w:r>
        <w:r>
          <w:tab/>
        </w:r>
        <w:r>
          <w:fldChar w:fldCharType="begin"/>
        </w:r>
        <w:r>
          <w:instrText xml:space="preserve"> PAGEREF _Toc13017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70" w:history="1">
        <w:r>
          <w:rPr>
            <w:rFonts w:ascii="仿宋" w:eastAsia="仿宋" w:hAnsi="仿宋" w:cs="仿宋" w:hint="eastAsia"/>
            <w:lang w:eastAsia="zh-CN"/>
          </w:rPr>
          <w:t>(五)、废弃物处理</w:t>
        </w:r>
        <w:r>
          <w:tab/>
        </w:r>
        <w:r>
          <w:fldChar w:fldCharType="begin"/>
        </w:r>
        <w:r>
          <w:instrText xml:space="preserve"> PAGEREF _Toc30870 \h </w:instrText>
        </w:r>
        <w:r>
          <w:fldChar w:fldCharType="separate"/>
        </w:r>
        <w:r>
          <w:t>32</w:t>
        </w:r>
        <w:r>
          <w:fldChar w:fldCharType="end"/>
        </w:r>
      </w:hyperlink>
    </w:p>
    <w:p>
      <w:pPr>
        <w:pStyle w:val="TOC2"/>
        <w:tabs>
          <w:tab w:val="right" w:leader="dot" w:pos="8306"/>
        </w:tabs>
      </w:pPr>
      <w:hyperlink w:anchor="_Toc17809" w:history="1">
        <w:r>
          <w:rPr>
            <w:rFonts w:ascii="仿宋" w:eastAsia="仿宋" w:hAnsi="仿宋" w:cs="仿宋" w:hint="eastAsia"/>
            <w:lang w:eastAsia="zh-CN"/>
          </w:rPr>
          <w:t>(六)、特殊环境影响分析</w:t>
        </w:r>
        <w:r>
          <w:tab/>
        </w:r>
        <w:r>
          <w:fldChar w:fldCharType="begin"/>
        </w:r>
        <w:r>
          <w:instrText xml:space="preserve"> PAGEREF _Toc17809 \h </w:instrText>
        </w:r>
        <w:r>
          <w:fldChar w:fldCharType="separate"/>
        </w:r>
        <w:r>
          <w:t>33</w:t>
        </w:r>
        <w:r>
          <w:fldChar w:fldCharType="end"/>
        </w:r>
      </w:hyperlink>
    </w:p>
    <w:p>
      <w:pPr>
        <w:pStyle w:val="TOC2"/>
        <w:tabs>
          <w:tab w:val="right" w:leader="dot" w:pos="8306"/>
        </w:tabs>
      </w:pPr>
      <w:hyperlink w:anchor="_Toc8062" w:history="1">
        <w:r>
          <w:rPr>
            <w:rFonts w:ascii="仿宋" w:eastAsia="仿宋" w:hAnsi="仿宋" w:cs="仿宋" w:hint="eastAsia"/>
            <w:lang w:eastAsia="zh-CN"/>
          </w:rPr>
          <w:t>(七)、清洁生产</w:t>
        </w:r>
        <w:r>
          <w:tab/>
        </w:r>
        <w:r>
          <w:fldChar w:fldCharType="begin"/>
        </w:r>
        <w:r>
          <w:instrText xml:space="preserve"> PAGEREF _Toc8062 \h </w:instrText>
        </w:r>
        <w:r>
          <w:fldChar w:fldCharType="separate"/>
        </w:r>
        <w:r>
          <w:t>34</w:t>
        </w:r>
        <w:r>
          <w:fldChar w:fldCharType="end"/>
        </w:r>
      </w:hyperlink>
    </w:p>
    <w:p>
      <w:pPr>
        <w:pStyle w:val="TOC2"/>
        <w:tabs>
          <w:tab w:val="right" w:leader="dot" w:pos="8306"/>
        </w:tabs>
      </w:pPr>
      <w:hyperlink w:anchor="_Toc15560" w:history="1">
        <w:r>
          <w:rPr>
            <w:rFonts w:ascii="仿宋" w:eastAsia="仿宋" w:hAnsi="仿宋" w:cs="仿宋" w:hint="eastAsia"/>
            <w:lang w:eastAsia="zh-CN"/>
          </w:rPr>
          <w:t>(八)、环境保护综合评价</w:t>
        </w:r>
        <w:r>
          <w:tab/>
        </w:r>
        <w:r>
          <w:fldChar w:fldCharType="begin"/>
        </w:r>
        <w:r>
          <w:instrText xml:space="preserve"> PAGEREF _Toc15560 \h </w:instrText>
        </w:r>
        <w:r>
          <w:fldChar w:fldCharType="separate"/>
        </w:r>
        <w:r>
          <w:t>35</w:t>
        </w:r>
        <w:r>
          <w:fldChar w:fldCharType="end"/>
        </w:r>
      </w:hyperlink>
    </w:p>
    <w:p>
      <w:pPr>
        <w:pStyle w:val="TOC1"/>
        <w:tabs>
          <w:tab w:val="right" w:leader="dot" w:pos="8306"/>
        </w:tabs>
      </w:pPr>
      <w:hyperlink w:anchor="_Toc23209" w:history="1">
        <w:r>
          <w:rPr>
            <w:rFonts w:ascii="仿宋" w:eastAsia="仿宋" w:hAnsi="仿宋" w:cs="仿宋" w:hint="eastAsia"/>
            <w:lang w:eastAsia="zh-CN"/>
          </w:rPr>
          <w:t>八、速溶茶项目风险管理</w:t>
        </w:r>
        <w:r>
          <w:tab/>
        </w:r>
        <w:r>
          <w:fldChar w:fldCharType="begin"/>
        </w:r>
        <w:r>
          <w:instrText xml:space="preserve"> PAGEREF _Toc23209 \h </w:instrText>
        </w:r>
        <w:r>
          <w:fldChar w:fldCharType="separate"/>
        </w:r>
        <w:r>
          <w:t>37</w:t>
        </w:r>
        <w:r>
          <w:fldChar w:fldCharType="end"/>
        </w:r>
      </w:hyperlink>
    </w:p>
    <w:p>
      <w:pPr>
        <w:pStyle w:val="TOC2"/>
        <w:tabs>
          <w:tab w:val="right" w:leader="dot" w:pos="8306"/>
        </w:tabs>
      </w:pPr>
      <w:hyperlink w:anchor="_Toc31486" w:history="1">
        <w:r>
          <w:rPr>
            <w:rFonts w:ascii="仿宋" w:eastAsia="仿宋" w:hAnsi="仿宋" w:cs="仿宋" w:hint="eastAsia"/>
            <w:lang w:eastAsia="zh-CN"/>
          </w:rPr>
          <w:t>(一)、风险识别与评估</w:t>
        </w:r>
        <w:r>
          <w:tab/>
        </w:r>
        <w:r>
          <w:fldChar w:fldCharType="begin"/>
        </w:r>
        <w:r>
          <w:instrText xml:space="preserve"> PAGEREF _Toc31486 \h </w:instrText>
        </w:r>
        <w:r>
          <w:fldChar w:fldCharType="separate"/>
        </w:r>
        <w:r>
          <w:t>37</w:t>
        </w:r>
        <w:r>
          <w:fldChar w:fldCharType="end"/>
        </w:r>
      </w:hyperlink>
    </w:p>
    <w:p>
      <w:pPr>
        <w:pStyle w:val="TOC2"/>
        <w:tabs>
          <w:tab w:val="right" w:leader="dot" w:pos="8306"/>
        </w:tabs>
      </w:pPr>
      <w:hyperlink w:anchor="_Toc23171" w:history="1">
        <w:r>
          <w:rPr>
            <w:rFonts w:ascii="仿宋" w:eastAsia="仿宋" w:hAnsi="仿宋" w:cs="仿宋" w:hint="eastAsia"/>
            <w:lang w:eastAsia="zh-CN"/>
          </w:rPr>
          <w:t>(二)、风险应对策略</w:t>
        </w:r>
        <w:r>
          <w:tab/>
        </w:r>
        <w:r>
          <w:fldChar w:fldCharType="begin"/>
        </w:r>
        <w:r>
          <w:instrText xml:space="preserve"> PAGEREF _Toc23171 \h </w:instrText>
        </w:r>
        <w:r>
          <w:fldChar w:fldCharType="separate"/>
        </w:r>
        <w:r>
          <w:t>38</w:t>
        </w:r>
        <w:r>
          <w:fldChar w:fldCharType="end"/>
        </w:r>
      </w:hyperlink>
    </w:p>
    <w:p>
      <w:pPr>
        <w:pStyle w:val="TOC2"/>
        <w:tabs>
          <w:tab w:val="right" w:leader="dot" w:pos="8306"/>
        </w:tabs>
      </w:pPr>
      <w:hyperlink w:anchor="_Toc12053" w:history="1">
        <w:r>
          <w:rPr>
            <w:rFonts w:ascii="仿宋" w:eastAsia="仿宋" w:hAnsi="仿宋" w:cs="仿宋" w:hint="eastAsia"/>
            <w:lang w:eastAsia="zh-CN"/>
          </w:rPr>
          <w:t>(三)、风险监控与控制</w:t>
        </w:r>
        <w:r>
          <w:tab/>
        </w:r>
        <w:r>
          <w:fldChar w:fldCharType="begin"/>
        </w:r>
        <w:r>
          <w:instrText xml:space="preserve"> PAGEREF _Toc12053 \h </w:instrText>
        </w:r>
        <w:r>
          <w:fldChar w:fldCharType="separate"/>
        </w:r>
        <w:r>
          <w:t>40</w:t>
        </w:r>
        <w:r>
          <w:fldChar w:fldCharType="end"/>
        </w:r>
      </w:hyperlink>
    </w:p>
    <w:p>
      <w:pPr>
        <w:pStyle w:val="TOC1"/>
        <w:tabs>
          <w:tab w:val="right" w:leader="dot" w:pos="8306"/>
        </w:tabs>
      </w:pPr>
      <w:hyperlink w:anchor="_Toc31215" w:history="1">
        <w:r>
          <w:rPr>
            <w:rFonts w:ascii="仿宋" w:eastAsia="仿宋" w:hAnsi="仿宋" w:cs="仿宋" w:hint="eastAsia"/>
            <w:lang w:eastAsia="zh-CN"/>
          </w:rPr>
          <w:t>九、速溶茶项目投资可行性分析</w:t>
        </w:r>
        <w:r>
          <w:tab/>
        </w:r>
        <w:r>
          <w:fldChar w:fldCharType="begin"/>
        </w:r>
        <w:r>
          <w:instrText xml:space="preserve"> PAGEREF _Toc31215 \h </w:instrText>
        </w:r>
        <w:r>
          <w:fldChar w:fldCharType="separate"/>
        </w:r>
        <w:r>
          <w:t>40</w:t>
        </w:r>
        <w:r>
          <w:fldChar w:fldCharType="end"/>
        </w:r>
      </w:hyperlink>
    </w:p>
    <w:p>
      <w:pPr>
        <w:pStyle w:val="TOC2"/>
        <w:tabs>
          <w:tab w:val="right" w:leader="dot" w:pos="8306"/>
        </w:tabs>
      </w:pPr>
      <w:hyperlink w:anchor="_Toc6624" w:history="1">
        <w:r>
          <w:rPr>
            <w:rFonts w:ascii="仿宋" w:eastAsia="仿宋" w:hAnsi="仿宋" w:cs="仿宋" w:hint="eastAsia"/>
            <w:lang w:eastAsia="zh-CN"/>
          </w:rPr>
          <w:t>(一)、速溶茶项目估算说明</w:t>
        </w:r>
        <w:r>
          <w:tab/>
        </w:r>
        <w:r>
          <w:fldChar w:fldCharType="begin"/>
        </w:r>
        <w:r>
          <w:instrText xml:space="preserve"> PAGEREF _Toc6624 \h </w:instrText>
        </w:r>
        <w:r>
          <w:fldChar w:fldCharType="separate"/>
        </w:r>
        <w:r>
          <w:t>40</w:t>
        </w:r>
        <w:r>
          <w:fldChar w:fldCharType="end"/>
        </w:r>
      </w:hyperlink>
    </w:p>
    <w:p>
      <w:pPr>
        <w:pStyle w:val="TOC2"/>
        <w:tabs>
          <w:tab w:val="right" w:leader="dot" w:pos="8306"/>
        </w:tabs>
      </w:pPr>
      <w:hyperlink w:anchor="_Toc27139" w:history="1">
        <w:r>
          <w:rPr>
            <w:rFonts w:ascii="仿宋" w:eastAsia="仿宋" w:hAnsi="仿宋" w:cs="仿宋" w:hint="eastAsia"/>
            <w:lang w:eastAsia="zh-CN"/>
          </w:rPr>
          <w:t>(二)、速溶茶项目总投资估算</w:t>
        </w:r>
        <w:r>
          <w:tab/>
        </w:r>
        <w:r>
          <w:fldChar w:fldCharType="begin"/>
        </w:r>
        <w:r>
          <w:instrText xml:space="preserve"> PAGEREF _Toc27139 \h </w:instrText>
        </w:r>
        <w:r>
          <w:fldChar w:fldCharType="separate"/>
        </w:r>
        <w:r>
          <w:t>42</w:t>
        </w:r>
        <w:r>
          <w:fldChar w:fldCharType="end"/>
        </w:r>
      </w:hyperlink>
    </w:p>
    <w:p>
      <w:pPr>
        <w:pStyle w:val="TOC2"/>
        <w:tabs>
          <w:tab w:val="right" w:leader="dot" w:pos="8306"/>
        </w:tabs>
      </w:pPr>
      <w:hyperlink w:anchor="_Toc5476" w:history="1">
        <w:r>
          <w:rPr>
            <w:rFonts w:ascii="仿宋" w:eastAsia="仿宋" w:hAnsi="仿宋" w:cs="仿宋" w:hint="eastAsia"/>
            <w:lang w:eastAsia="zh-CN"/>
          </w:rPr>
          <w:t>(三)、资金筹措</w:t>
        </w:r>
        <w:r>
          <w:tab/>
        </w:r>
        <w:r>
          <w:fldChar w:fldCharType="begin"/>
        </w:r>
        <w:r>
          <w:instrText xml:space="preserve"> PAGEREF _Toc5476 \h </w:instrText>
        </w:r>
        <w:r>
          <w:fldChar w:fldCharType="separate"/>
        </w:r>
        <w:r>
          <w:t>43</w:t>
        </w:r>
        <w:r>
          <w:fldChar w:fldCharType="end"/>
        </w:r>
      </w:hyperlink>
    </w:p>
    <w:p>
      <w:pPr>
        <w:pStyle w:val="TOC1"/>
        <w:tabs>
          <w:tab w:val="right" w:leader="dot" w:pos="8306"/>
        </w:tabs>
      </w:pPr>
      <w:hyperlink w:anchor="_Toc31953" w:history="1">
        <w:r>
          <w:rPr>
            <w:rFonts w:ascii="仿宋" w:eastAsia="仿宋" w:hAnsi="仿宋" w:cs="仿宋" w:hint="eastAsia"/>
            <w:lang w:eastAsia="zh-CN"/>
          </w:rPr>
          <w:t>十、经济效益与社会效益优化</w:t>
        </w:r>
        <w:r>
          <w:tab/>
        </w:r>
        <w:r>
          <w:fldChar w:fldCharType="begin"/>
        </w:r>
        <w:r>
          <w:instrText xml:space="preserve"> PAGEREF _Toc31953 \h </w:instrText>
        </w:r>
        <w:r>
          <w:fldChar w:fldCharType="separate"/>
        </w:r>
        <w:r>
          <w:t>45</w:t>
        </w:r>
        <w:r>
          <w:fldChar w:fldCharType="end"/>
        </w:r>
      </w:hyperlink>
    </w:p>
    <w:p>
      <w:pPr>
        <w:pStyle w:val="TOC2"/>
        <w:tabs>
          <w:tab w:val="right" w:leader="dot" w:pos="8306"/>
        </w:tabs>
      </w:pPr>
      <w:hyperlink w:anchor="_Toc4873" w:history="1">
        <w:r>
          <w:rPr>
            <w:rFonts w:ascii="仿宋" w:eastAsia="仿宋" w:hAnsi="仿宋" w:cs="仿宋" w:hint="eastAsia"/>
            <w:lang w:eastAsia="zh-CN"/>
          </w:rPr>
          <w:t>(一)、经济效益提升策略</w:t>
        </w:r>
        <w:r>
          <w:tab/>
        </w:r>
        <w:r>
          <w:fldChar w:fldCharType="begin"/>
        </w:r>
        <w:r>
          <w:instrText xml:space="preserve"> PAGEREF _Toc4873 \h </w:instrText>
        </w:r>
        <w:r>
          <w:fldChar w:fldCharType="separate"/>
        </w:r>
        <w:r>
          <w:t>45</w:t>
        </w:r>
        <w:r>
          <w:fldChar w:fldCharType="end"/>
        </w:r>
      </w:hyperlink>
    </w:p>
    <w:p>
      <w:pPr>
        <w:pStyle w:val="TOC2"/>
        <w:tabs>
          <w:tab w:val="right" w:leader="dot" w:pos="8306"/>
        </w:tabs>
      </w:pPr>
      <w:hyperlink w:anchor="_Toc3927" w:history="1">
        <w:r>
          <w:rPr>
            <w:rFonts w:ascii="仿宋" w:eastAsia="仿宋" w:hAnsi="仿宋" w:cs="仿宋" w:hint="eastAsia"/>
            <w:lang w:eastAsia="zh-CN"/>
          </w:rPr>
          <w:t>(二)、社会效益增强方案</w:t>
        </w:r>
        <w:r>
          <w:tab/>
        </w:r>
        <w:r>
          <w:fldChar w:fldCharType="begin"/>
        </w:r>
        <w:r>
          <w:instrText xml:space="preserve"> PAGEREF _Toc3927 \h </w:instrText>
        </w:r>
        <w:r>
          <w:fldChar w:fldCharType="separate"/>
        </w:r>
        <w:r>
          <w:t>46</w:t>
        </w:r>
        <w:r>
          <w:fldChar w:fldCharType="end"/>
        </w:r>
      </w:hyperlink>
    </w:p>
    <w:p>
      <w:pPr>
        <w:pStyle w:val="TOC1"/>
        <w:tabs>
          <w:tab w:val="right" w:leader="dot" w:pos="8306"/>
        </w:tabs>
      </w:pPr>
      <w:hyperlink w:anchor="_Toc12349" w:history="1">
        <w:r>
          <w:rPr>
            <w:rFonts w:ascii="仿宋" w:eastAsia="仿宋" w:hAnsi="仿宋" w:cs="仿宋" w:hint="eastAsia"/>
            <w:lang w:eastAsia="zh-CN"/>
          </w:rPr>
          <w:t>十一、社会效益评价</w:t>
        </w:r>
        <w:r>
          <w:tab/>
        </w:r>
        <w:r>
          <w:fldChar w:fldCharType="begin"/>
        </w:r>
        <w:r>
          <w:instrText xml:space="preserve"> PAGEREF _Toc12349 \h </w:instrText>
        </w:r>
        <w:r>
          <w:fldChar w:fldCharType="separate"/>
        </w:r>
        <w:r>
          <w:t>47</w:t>
        </w:r>
        <w:r>
          <w:fldChar w:fldCharType="end"/>
        </w:r>
      </w:hyperlink>
    </w:p>
    <w:p>
      <w:pPr>
        <w:pStyle w:val="TOC2"/>
        <w:tabs>
          <w:tab w:val="right" w:leader="dot" w:pos="8306"/>
        </w:tabs>
      </w:pPr>
      <w:hyperlink w:anchor="_Toc21512" w:history="1">
        <w:r>
          <w:rPr>
            <w:rFonts w:ascii="仿宋" w:eastAsia="仿宋" w:hAnsi="仿宋" w:cs="仿宋" w:hint="eastAsia"/>
            <w:lang w:eastAsia="zh-CN"/>
          </w:rPr>
          <w:t>(一)、促进当地经济进展</w:t>
        </w:r>
        <w:r>
          <w:tab/>
        </w:r>
        <w:r>
          <w:fldChar w:fldCharType="begin"/>
        </w:r>
        <w:r>
          <w:instrText xml:space="preserve"> PAGEREF _Toc21512 \h </w:instrText>
        </w:r>
        <w:r>
          <w:fldChar w:fldCharType="separate"/>
        </w:r>
        <w:r>
          <w:t>47</w:t>
        </w:r>
        <w:r>
          <w:fldChar w:fldCharType="end"/>
        </w:r>
      </w:hyperlink>
    </w:p>
    <w:p>
      <w:pPr>
        <w:pStyle w:val="TOC2"/>
        <w:tabs>
          <w:tab w:val="right" w:leader="dot" w:pos="8306"/>
        </w:tabs>
      </w:pPr>
      <w:hyperlink w:anchor="_Toc15716" w:history="1">
        <w:r>
          <w:rPr>
            <w:rFonts w:ascii="仿宋" w:eastAsia="仿宋" w:hAnsi="仿宋" w:cs="仿宋" w:hint="eastAsia"/>
            <w:lang w:eastAsia="zh-CN"/>
          </w:rPr>
          <w:t>(二)、带动有关产业进展</w:t>
        </w:r>
        <w:r>
          <w:tab/>
        </w:r>
        <w:r>
          <w:fldChar w:fldCharType="begin"/>
        </w:r>
        <w:r>
          <w:instrText xml:space="preserve"> PAGEREF _Toc15716 \h </w:instrText>
        </w:r>
        <w:r>
          <w:fldChar w:fldCharType="separate"/>
        </w:r>
        <w:r>
          <w:t>47</w:t>
        </w:r>
        <w:r>
          <w:fldChar w:fldCharType="end"/>
        </w:r>
      </w:hyperlink>
    </w:p>
    <w:p>
      <w:pPr>
        <w:pStyle w:val="TOC2"/>
        <w:tabs>
          <w:tab w:val="right" w:leader="dot" w:pos="8306"/>
        </w:tabs>
      </w:pPr>
      <w:hyperlink w:anchor="_Toc2702" w:history="1">
        <w:r>
          <w:rPr>
            <w:rFonts w:ascii="仿宋" w:eastAsia="仿宋" w:hAnsi="仿宋" w:cs="仿宋" w:hint="eastAsia"/>
            <w:lang w:eastAsia="zh-CN"/>
          </w:rPr>
          <w:t>(三)、增加地方财政收入</w:t>
        </w:r>
        <w:r>
          <w:tab/>
        </w:r>
        <w:r>
          <w:fldChar w:fldCharType="begin"/>
        </w:r>
        <w:r>
          <w:instrText xml:space="preserve"> PAGEREF _Toc2702 \h </w:instrText>
        </w:r>
        <w:r>
          <w:fldChar w:fldCharType="separate"/>
        </w:r>
        <w:r>
          <w:t>48</w:t>
        </w:r>
        <w:r>
          <w:fldChar w:fldCharType="end"/>
        </w:r>
      </w:hyperlink>
    </w:p>
    <w:p>
      <w:pPr>
        <w:pStyle w:val="TOC2"/>
        <w:tabs>
          <w:tab w:val="right" w:leader="dot" w:pos="8306"/>
        </w:tabs>
      </w:pPr>
      <w:hyperlink w:anchor="_Toc12546" w:history="1">
        <w:r>
          <w:rPr>
            <w:rFonts w:ascii="仿宋" w:eastAsia="仿宋" w:hAnsi="仿宋" w:cs="仿宋" w:hint="eastAsia"/>
            <w:lang w:eastAsia="zh-CN"/>
          </w:rPr>
          <w:t>(四)、增加就业机会</w:t>
        </w:r>
        <w:r>
          <w:tab/>
        </w:r>
        <w:r>
          <w:fldChar w:fldCharType="begin"/>
        </w:r>
        <w:r>
          <w:instrText xml:space="preserve"> PAGEREF _Toc12546 \h </w:instrText>
        </w:r>
        <w:r>
          <w:fldChar w:fldCharType="separate"/>
        </w:r>
        <w:r>
          <w:t>49</w:t>
        </w:r>
        <w:r>
          <w:fldChar w:fldCharType="end"/>
        </w:r>
      </w:hyperlink>
    </w:p>
    <w:p>
      <w:pPr>
        <w:pStyle w:val="TOC1"/>
        <w:tabs>
          <w:tab w:val="right" w:leader="dot" w:pos="8306"/>
        </w:tabs>
      </w:pPr>
      <w:hyperlink w:anchor="_Toc22202" w:history="1">
        <w:r>
          <w:rPr>
            <w:rFonts w:ascii="仿宋" w:eastAsia="仿宋" w:hAnsi="仿宋" w:cs="仿宋" w:hint="eastAsia"/>
            <w:lang w:eastAsia="zh-CN"/>
          </w:rPr>
          <w:t>十二、行业壁垒</w:t>
        </w:r>
        <w:r>
          <w:tab/>
        </w:r>
        <w:r>
          <w:fldChar w:fldCharType="begin"/>
        </w:r>
        <w:r>
          <w:instrText xml:space="preserve"> PAGEREF _Toc22202 \h </w:instrText>
        </w:r>
        <w:r>
          <w:fldChar w:fldCharType="separate"/>
        </w:r>
        <w:r>
          <w:t>50</w:t>
        </w:r>
        <w:r>
          <w:fldChar w:fldCharType="end"/>
        </w:r>
      </w:hyperlink>
    </w:p>
    <w:p>
      <w:pPr>
        <w:pStyle w:val="TOC2"/>
        <w:tabs>
          <w:tab w:val="right" w:leader="dot" w:pos="8306"/>
        </w:tabs>
      </w:pPr>
      <w:hyperlink w:anchor="_Toc4488" w:history="1">
        <w:r>
          <w:rPr>
            <w:rFonts w:ascii="仿宋" w:eastAsia="仿宋" w:hAnsi="仿宋" w:cs="仿宋" w:hint="eastAsia"/>
            <w:lang w:eastAsia="zh-CN"/>
          </w:rPr>
          <w:t>(一)、供应链整合壁垒</w:t>
        </w:r>
        <w:r>
          <w:tab/>
        </w:r>
        <w:r>
          <w:fldChar w:fldCharType="begin"/>
        </w:r>
        <w:r>
          <w:instrText xml:space="preserve"> PAGEREF _Toc4488 \h </w:instrText>
        </w:r>
        <w:r>
          <w:fldChar w:fldCharType="separate"/>
        </w:r>
        <w:r>
          <w:t>50</w:t>
        </w:r>
        <w:r>
          <w:fldChar w:fldCharType="end"/>
        </w:r>
      </w:hyperlink>
    </w:p>
    <w:p>
      <w:pPr>
        <w:pStyle w:val="TOC2"/>
        <w:tabs>
          <w:tab w:val="right" w:leader="dot" w:pos="8306"/>
        </w:tabs>
      </w:pPr>
      <w:hyperlink w:anchor="_Toc14258" w:history="1">
        <w:r>
          <w:rPr>
            <w:rFonts w:ascii="仿宋" w:eastAsia="仿宋" w:hAnsi="仿宋" w:cs="仿宋" w:hint="eastAsia"/>
            <w:lang w:eastAsia="zh-CN"/>
          </w:rPr>
          <w:t>(二)、网络效应壁垒</w:t>
        </w:r>
        <w:r>
          <w:tab/>
        </w:r>
        <w:r>
          <w:fldChar w:fldCharType="begin"/>
        </w:r>
        <w:r>
          <w:instrText xml:space="preserve"> PAGEREF _Toc14258 \h </w:instrText>
        </w:r>
        <w:r>
          <w:fldChar w:fldCharType="separate"/>
        </w:r>
        <w:r>
          <w:t>50</w:t>
        </w:r>
        <w:r>
          <w:fldChar w:fldCharType="end"/>
        </w:r>
      </w:hyperlink>
    </w:p>
    <w:p>
      <w:pPr>
        <w:pStyle w:val="TOC2"/>
        <w:tabs>
          <w:tab w:val="right" w:leader="dot" w:pos="8306"/>
        </w:tabs>
      </w:pPr>
      <w:hyperlink w:anchor="_Toc29221" w:history="1">
        <w:r>
          <w:rPr>
            <w:rFonts w:ascii="仿宋" w:eastAsia="仿宋" w:hAnsi="仿宋" w:cs="仿宋" w:hint="eastAsia"/>
            <w:lang w:eastAsia="zh-CN"/>
          </w:rPr>
          <w:t>(三)、法规合规壁垒</w:t>
        </w:r>
        <w:r>
          <w:tab/>
        </w:r>
        <w:r>
          <w:fldChar w:fldCharType="begin"/>
        </w:r>
        <w:r>
          <w:instrText xml:space="preserve"> PAGEREF _Toc29221 \h </w:instrText>
        </w:r>
        <w:r>
          <w:fldChar w:fldCharType="separate"/>
        </w:r>
        <w:r>
          <w:t>50</w:t>
        </w:r>
        <w:r>
          <w:fldChar w:fldCharType="end"/>
        </w:r>
      </w:hyperlink>
    </w:p>
    <w:p>
      <w:pPr>
        <w:pStyle w:val="TOC2"/>
        <w:tabs>
          <w:tab w:val="right" w:leader="dot" w:pos="8306"/>
        </w:tabs>
      </w:pPr>
      <w:hyperlink w:anchor="_Toc27109" w:history="1">
        <w:r>
          <w:rPr>
            <w:rFonts w:ascii="仿宋" w:eastAsia="仿宋" w:hAnsi="仿宋" w:cs="仿宋" w:hint="eastAsia"/>
            <w:lang w:eastAsia="zh-CN"/>
          </w:rPr>
          <w:t>(四)、专业人才壁垒</w:t>
        </w:r>
        <w:r>
          <w:tab/>
        </w:r>
        <w:r>
          <w:fldChar w:fldCharType="begin"/>
        </w:r>
        <w:r>
          <w:instrText xml:space="preserve"> PAGEREF _Toc27109 \h </w:instrText>
        </w:r>
        <w:r>
          <w:fldChar w:fldCharType="separate"/>
        </w:r>
        <w:r>
          <w:t>51</w:t>
        </w:r>
        <w:r>
          <w:fldChar w:fldCharType="end"/>
        </w:r>
      </w:hyperlink>
    </w:p>
    <w:p>
      <w:pPr>
        <w:pStyle w:val="TOC2"/>
        <w:tabs>
          <w:tab w:val="right" w:leader="dot" w:pos="8306"/>
        </w:tabs>
      </w:pPr>
      <w:hyperlink w:anchor="_Toc17292" w:history="1">
        <w:r>
          <w:rPr>
            <w:rFonts w:ascii="仿宋" w:eastAsia="仿宋" w:hAnsi="仿宋" w:cs="仿宋" w:hint="eastAsia"/>
            <w:lang w:eastAsia="zh-CN"/>
          </w:rPr>
          <w:t>(五)、品牌忠诚度壁垒</w:t>
        </w:r>
        <w:r>
          <w:tab/>
        </w:r>
        <w:r>
          <w:fldChar w:fldCharType="begin"/>
        </w:r>
        <w:r>
          <w:instrText xml:space="preserve"> PAGEREF _Toc17292 \h </w:instrText>
        </w:r>
        <w:r>
          <w:fldChar w:fldCharType="separate"/>
        </w:r>
        <w:r>
          <w:t>51</w:t>
        </w:r>
        <w:r>
          <w:fldChar w:fldCharType="end"/>
        </w:r>
      </w:hyperlink>
    </w:p>
    <w:p>
      <w:pPr>
        <w:pStyle w:val="TOC1"/>
        <w:tabs>
          <w:tab w:val="right" w:leader="dot" w:pos="8306"/>
        </w:tabs>
      </w:pPr>
      <w:hyperlink w:anchor="_Toc4429" w:history="1">
        <w:r>
          <w:rPr>
            <w:rFonts w:ascii="仿宋" w:eastAsia="仿宋" w:hAnsi="仿宋" w:cs="仿宋" w:hint="eastAsia"/>
            <w:lang w:eastAsia="zh-CN"/>
          </w:rPr>
          <w:t>十三、第三十二章未来发展愿景</w:t>
        </w:r>
        <w:r>
          <w:tab/>
        </w:r>
        <w:r>
          <w:fldChar w:fldCharType="begin"/>
        </w:r>
        <w:r>
          <w:instrText xml:space="preserve"> PAGEREF _Toc4429 \h </w:instrText>
        </w:r>
        <w:r>
          <w:fldChar w:fldCharType="separate"/>
        </w:r>
        <w:r>
          <w:t>51</w:t>
        </w:r>
        <w:r>
          <w:fldChar w:fldCharType="end"/>
        </w:r>
      </w:hyperlink>
    </w:p>
    <w:p>
      <w:pPr>
        <w:pStyle w:val="TOC2"/>
        <w:tabs>
          <w:tab w:val="right" w:leader="dot" w:pos="8306"/>
        </w:tabs>
      </w:pPr>
      <w:hyperlink w:anchor="_Toc32663" w:history="1">
        <w:r>
          <w:rPr>
            <w:rFonts w:ascii="仿宋" w:eastAsia="仿宋" w:hAnsi="仿宋" w:cs="仿宋" w:hint="eastAsia"/>
            <w:lang w:eastAsia="zh-CN"/>
          </w:rPr>
          <w:t>(一)、员工职业生涯管理的未来趋势</w:t>
        </w:r>
        <w:r>
          <w:tab/>
        </w:r>
        <w:r>
          <w:fldChar w:fldCharType="begin"/>
        </w:r>
        <w:r>
          <w:instrText xml:space="preserve"> PAGEREF _Toc32663 \h </w:instrText>
        </w:r>
        <w:r>
          <w:fldChar w:fldCharType="separate"/>
        </w:r>
        <w:r>
          <w:t>51</w:t>
        </w:r>
        <w:r>
          <w:fldChar w:fldCharType="end"/>
        </w:r>
      </w:hyperlink>
    </w:p>
    <w:p>
      <w:pPr>
        <w:pStyle w:val="TOC2"/>
        <w:tabs>
          <w:tab w:val="right" w:leader="dot" w:pos="8306"/>
        </w:tabs>
      </w:pPr>
      <w:hyperlink w:anchor="_Toc14081" w:history="1">
        <w:r>
          <w:rPr>
            <w:rFonts w:ascii="仿宋" w:eastAsia="仿宋" w:hAnsi="仿宋" w:cs="仿宋" w:hint="eastAsia"/>
            <w:lang w:eastAsia="zh-CN"/>
          </w:rPr>
          <w:t>(二)、公司在员工发展中的未来愿景</w:t>
        </w:r>
        <w:r>
          <w:tab/>
        </w:r>
        <w:r>
          <w:fldChar w:fldCharType="begin"/>
        </w:r>
        <w:r>
          <w:instrText xml:space="preserve"> PAGEREF _Toc14081 \h </w:instrText>
        </w:r>
        <w:r>
          <w:fldChar w:fldCharType="separate"/>
        </w:r>
        <w:r>
          <w:t>52</w:t>
        </w:r>
        <w:r>
          <w:fldChar w:fldCharType="end"/>
        </w:r>
      </w:hyperlink>
    </w:p>
    <w:p>
      <w:pPr>
        <w:pStyle w:val="TOC1"/>
        <w:tabs>
          <w:tab w:val="right" w:leader="dot" w:pos="8306"/>
        </w:tabs>
      </w:pPr>
      <w:hyperlink w:anchor="_Toc12061" w:history="1">
        <w:r>
          <w:rPr>
            <w:rFonts w:ascii="仿宋" w:eastAsia="仿宋" w:hAnsi="仿宋" w:cs="仿宋" w:hint="eastAsia"/>
            <w:lang w:eastAsia="zh-CN"/>
          </w:rPr>
          <w:t>十四、第三十八章员工社交媒体管理</w:t>
        </w:r>
        <w:r>
          <w:tab/>
        </w:r>
        <w:r>
          <w:fldChar w:fldCharType="begin"/>
        </w:r>
        <w:r>
          <w:instrText xml:space="preserve"> PAGEREF _Toc12061 \h </w:instrText>
        </w:r>
        <w:r>
          <w:fldChar w:fldCharType="separate"/>
        </w:r>
        <w:r>
          <w:t>52</w:t>
        </w:r>
        <w:r>
          <w:fldChar w:fldCharType="end"/>
        </w:r>
      </w:hyperlink>
    </w:p>
    <w:p>
      <w:pPr>
        <w:pStyle w:val="TOC2"/>
        <w:tabs>
          <w:tab w:val="right" w:leader="dot" w:pos="8306"/>
        </w:tabs>
      </w:pPr>
      <w:hyperlink w:anchor="_Toc15404" w:history="1">
        <w:r>
          <w:rPr>
            <w:rFonts w:ascii="仿宋" w:eastAsia="仿宋" w:hAnsi="仿宋" w:cs="仿宋" w:hint="eastAsia"/>
            <w:lang w:eastAsia="zh-CN"/>
          </w:rPr>
          <w:t>(一)、员工社交媒体政策</w:t>
        </w:r>
        <w:r>
          <w:tab/>
        </w:r>
        <w:r>
          <w:fldChar w:fldCharType="begin"/>
        </w:r>
        <w:r>
          <w:instrText xml:space="preserve"> PAGEREF _Toc15404 \h </w:instrText>
        </w:r>
        <w:r>
          <w:fldChar w:fldCharType="separate"/>
        </w:r>
        <w:r>
          <w:t>52</w:t>
        </w:r>
        <w:r>
          <w:fldChar w:fldCharType="end"/>
        </w:r>
      </w:hyperlink>
    </w:p>
    <w:p>
      <w:pPr>
        <w:pStyle w:val="TOC2"/>
        <w:tabs>
          <w:tab w:val="right" w:leader="dot" w:pos="8306"/>
        </w:tabs>
      </w:pPr>
      <w:hyperlink w:anchor="_Toc900" w:history="1">
        <w:r>
          <w:rPr>
            <w:rFonts w:ascii="仿宋" w:eastAsia="仿宋" w:hAnsi="仿宋" w:cs="仿宋" w:hint="eastAsia"/>
            <w:lang w:eastAsia="zh-CN"/>
          </w:rPr>
          <w:t>(二)、个人品牌与公司形象的关联</w:t>
        </w:r>
        <w:r>
          <w:tab/>
        </w:r>
        <w:r>
          <w:fldChar w:fldCharType="begin"/>
        </w:r>
        <w:r>
          <w:instrText xml:space="preserve"> PAGEREF _Toc900 \h </w:instrText>
        </w:r>
        <w:r>
          <w:fldChar w:fldCharType="separate"/>
        </w:r>
        <w:r>
          <w:t>53</w:t>
        </w:r>
        <w:r>
          <w:fldChar w:fldCharType="end"/>
        </w:r>
      </w:hyperlink>
    </w:p>
    <w:p>
      <w:pPr>
        <w:pStyle w:val="TOC2"/>
        <w:tabs>
          <w:tab w:val="right" w:leader="dot" w:pos="8306"/>
        </w:tabs>
      </w:pPr>
      <w:hyperlink w:anchor="_Toc13793" w:history="1">
        <w:r>
          <w:rPr>
            <w:rFonts w:ascii="仿宋" w:eastAsia="仿宋" w:hAnsi="仿宋" w:cs="仿宋" w:hint="eastAsia"/>
            <w:lang w:eastAsia="zh-CN"/>
          </w:rPr>
          <w:t>(三)、社交媒体使用准则</w:t>
        </w:r>
        <w:r>
          <w:tab/>
        </w:r>
        <w:r>
          <w:fldChar w:fldCharType="begin"/>
        </w:r>
        <w:r>
          <w:instrText xml:space="preserve"> PAGEREF _Toc13793 \h </w:instrText>
        </w:r>
        <w:r>
          <w:fldChar w:fldCharType="separate"/>
        </w:r>
        <w:r>
          <w:t>55</w:t>
        </w:r>
        <w:r>
          <w:fldChar w:fldCharType="end"/>
        </w:r>
      </w:hyperlink>
    </w:p>
    <w:p>
      <w:pPr>
        <w:pStyle w:val="TOC2"/>
        <w:tabs>
          <w:tab w:val="right" w:leader="dot" w:pos="8306"/>
        </w:tabs>
      </w:pPr>
      <w:hyperlink w:anchor="_Toc18895" w:history="1">
        <w:r>
          <w:rPr>
            <w:rFonts w:ascii="仿宋" w:eastAsia="仿宋" w:hAnsi="仿宋" w:cs="仿宋" w:hint="eastAsia"/>
            <w:lang w:eastAsia="zh-CN"/>
          </w:rPr>
          <w:t>(四)、公司与员工互动</w:t>
        </w:r>
        <w:r>
          <w:tab/>
        </w:r>
        <w:r>
          <w:fldChar w:fldCharType="begin"/>
        </w:r>
        <w:r>
          <w:instrText xml:space="preserve"> PAGEREF _Toc18895 \h </w:instrText>
        </w:r>
        <w:r>
          <w:fldChar w:fldCharType="separate"/>
        </w:r>
        <w:r>
          <w:t>57</w:t>
        </w:r>
        <w:r>
          <w:fldChar w:fldCharType="end"/>
        </w:r>
      </w:hyperlink>
    </w:p>
    <w:p>
      <w:pPr>
        <w:pStyle w:val="TOC2"/>
        <w:tabs>
          <w:tab w:val="right" w:leader="dot" w:pos="8306"/>
        </w:tabs>
      </w:pPr>
      <w:hyperlink w:anchor="_Toc99" w:history="1">
        <w:r>
          <w:rPr>
            <w:rFonts w:ascii="仿宋" w:eastAsia="仿宋" w:hAnsi="仿宋" w:cs="仿宋" w:hint="eastAsia"/>
            <w:lang w:eastAsia="zh-CN"/>
          </w:rPr>
          <w:t>(五)、公司社交媒体账号管理</w:t>
        </w:r>
        <w:r>
          <w:tab/>
        </w:r>
        <w:r>
          <w:fldChar w:fldCharType="begin"/>
        </w:r>
        <w:r>
          <w:instrText xml:space="preserve"> PAGEREF _Toc99 \h </w:instrText>
        </w:r>
        <w:r>
          <w:fldChar w:fldCharType="separate"/>
        </w:r>
        <w:r>
          <w:t>58</w:t>
        </w:r>
        <w:r>
          <w:fldChar w:fldCharType="end"/>
        </w:r>
      </w:hyperlink>
    </w:p>
    <w:p>
      <w:pPr>
        <w:pStyle w:val="TOC2"/>
        <w:tabs>
          <w:tab w:val="right" w:leader="dot" w:pos="8306"/>
        </w:tabs>
      </w:pPr>
      <w:hyperlink w:anchor="_Toc27453" w:history="1">
        <w:r>
          <w:rPr>
            <w:rFonts w:ascii="仿宋" w:eastAsia="仿宋" w:hAnsi="仿宋" w:cs="仿宋" w:hint="eastAsia"/>
            <w:lang w:eastAsia="zh-CN"/>
          </w:rPr>
          <w:t>(六)、职业发展机会的分享与推广</w:t>
        </w:r>
        <w:r>
          <w:tab/>
        </w:r>
        <w:r>
          <w:fldChar w:fldCharType="begin"/>
        </w:r>
        <w:r>
          <w:instrText xml:space="preserve"> PAGEREF _Toc27453 \h </w:instrText>
        </w:r>
        <w:r>
          <w:fldChar w:fldCharType="separate"/>
        </w:r>
        <w:r>
          <w:t>59</w:t>
        </w:r>
        <w:r>
          <w:fldChar w:fldCharType="end"/>
        </w:r>
      </w:hyperlink>
    </w:p>
    <w:p>
      <w:pPr>
        <w:pStyle w:val="TOC1"/>
        <w:tabs>
          <w:tab w:val="right" w:leader="dot" w:pos="8306"/>
        </w:tabs>
      </w:pPr>
      <w:hyperlink w:anchor="_Toc3547" w:history="1">
        <w:r>
          <w:rPr>
            <w:rFonts w:ascii="仿宋" w:eastAsia="仿宋" w:hAnsi="仿宋" w:cs="仿宋" w:hint="eastAsia"/>
            <w:lang w:eastAsia="zh-CN"/>
          </w:rPr>
          <w:t>十五、市场营销策略</w:t>
        </w:r>
        <w:r>
          <w:tab/>
        </w:r>
        <w:r>
          <w:fldChar w:fldCharType="begin"/>
        </w:r>
        <w:r>
          <w:instrText xml:space="preserve"> PAGEREF _Toc3547 \h </w:instrText>
        </w:r>
        <w:r>
          <w:fldChar w:fldCharType="separate"/>
        </w:r>
        <w:r>
          <w:t>60</w:t>
        </w:r>
        <w:r>
          <w:fldChar w:fldCharType="end"/>
        </w:r>
      </w:hyperlink>
    </w:p>
    <w:p>
      <w:pPr>
        <w:pStyle w:val="TOC2"/>
        <w:tabs>
          <w:tab w:val="right" w:leader="dot" w:pos="8306"/>
        </w:tabs>
      </w:pPr>
      <w:hyperlink w:anchor="_Toc4017" w:history="1">
        <w:r>
          <w:rPr>
            <w:rFonts w:ascii="仿宋" w:eastAsia="仿宋" w:hAnsi="仿宋" w:cs="仿宋" w:hint="eastAsia"/>
            <w:lang w:eastAsia="zh-CN"/>
          </w:rPr>
          <w:t>(一)、市场定位与目标客户群</w:t>
        </w:r>
        <w:r>
          <w:tab/>
        </w:r>
        <w:r>
          <w:fldChar w:fldCharType="begin"/>
        </w:r>
        <w:r>
          <w:instrText xml:space="preserve"> PAGEREF _Toc4017 \h </w:instrText>
        </w:r>
        <w:r>
          <w:fldChar w:fldCharType="separate"/>
        </w:r>
        <w:r>
          <w:t>60</w:t>
        </w:r>
        <w:r>
          <w:fldChar w:fldCharType="end"/>
        </w:r>
      </w:hyperlink>
    </w:p>
    <w:p>
      <w:pPr>
        <w:pStyle w:val="TOC2"/>
        <w:tabs>
          <w:tab w:val="right" w:leader="dot" w:pos="8306"/>
        </w:tabs>
      </w:pPr>
      <w:hyperlink w:anchor="_Toc21394" w:history="1">
        <w:r>
          <w:rPr>
            <w:rFonts w:ascii="仿宋" w:eastAsia="仿宋" w:hAnsi="仿宋" w:cs="仿宋" w:hint="eastAsia"/>
            <w:lang w:eastAsia="zh-CN"/>
          </w:rPr>
          <w:t>(二)、竞争对手分析</w:t>
        </w:r>
        <w:r>
          <w:tab/>
        </w:r>
        <w:r>
          <w:fldChar w:fldCharType="begin"/>
        </w:r>
        <w:r>
          <w:instrText xml:space="preserve"> PAGEREF _Toc21394 \h </w:instrText>
        </w:r>
        <w:r>
          <w:fldChar w:fldCharType="separate"/>
        </w:r>
        <w:r>
          <w:t>61</w:t>
        </w:r>
        <w:r>
          <w:fldChar w:fldCharType="end"/>
        </w:r>
      </w:hyperlink>
    </w:p>
    <w:p>
      <w:pPr>
        <w:pStyle w:val="TOC2"/>
        <w:tabs>
          <w:tab w:val="right" w:leader="dot" w:pos="8306"/>
        </w:tabs>
      </w:pPr>
      <w:hyperlink w:anchor="_Toc22646" w:history="1">
        <w:r>
          <w:rPr>
            <w:rFonts w:ascii="仿宋" w:eastAsia="仿宋" w:hAnsi="仿宋" w:cs="仿宋" w:hint="eastAsia"/>
            <w:lang w:eastAsia="zh-CN"/>
          </w:rPr>
          <w:t>(三)、营销策略与推广计划</w:t>
        </w:r>
        <w:r>
          <w:tab/>
        </w:r>
        <w:r>
          <w:fldChar w:fldCharType="begin"/>
        </w:r>
        <w:r>
          <w:instrText xml:space="preserve"> PAGEREF _Toc22646 \h </w:instrText>
        </w:r>
        <w:r>
          <w:fldChar w:fldCharType="separate"/>
        </w:r>
        <w:r>
          <w:t>63</w:t>
        </w:r>
        <w:r>
          <w:fldChar w:fldCharType="end"/>
        </w:r>
      </w:hyperlink>
    </w:p>
    <w:p>
      <w:pPr>
        <w:pStyle w:val="TOC2"/>
        <w:tabs>
          <w:tab w:val="right" w:leader="dot" w:pos="8306"/>
        </w:tabs>
      </w:pPr>
      <w:hyperlink w:anchor="_Toc4648" w:history="1">
        <w:r>
          <w:rPr>
            <w:rFonts w:ascii="仿宋" w:eastAsia="仿宋" w:hAnsi="仿宋" w:cs="仿宋" w:hint="eastAsia"/>
            <w:lang w:eastAsia="zh-CN"/>
          </w:rPr>
          <w:t>(四)、产品定价与销售渠道</w:t>
        </w:r>
        <w:r>
          <w:tab/>
        </w:r>
        <w:r>
          <w:fldChar w:fldCharType="begin"/>
        </w:r>
        <w:r>
          <w:instrText xml:space="preserve"> PAGEREF _Toc4648 \h </w:instrText>
        </w:r>
        <w:r>
          <w:fldChar w:fldCharType="separate"/>
        </w:r>
        <w:r>
          <w:t>64</w:t>
        </w:r>
        <w:r>
          <w:fldChar w:fldCharType="end"/>
        </w:r>
      </w:hyperlink>
    </w:p>
    <w:p>
      <w:pPr>
        <w:pStyle w:val="TOC2"/>
        <w:tabs>
          <w:tab w:val="right" w:leader="dot" w:pos="8306"/>
        </w:tabs>
      </w:pPr>
      <w:hyperlink w:anchor="_Toc7716" w:history="1">
        <w:r>
          <w:rPr>
            <w:rFonts w:ascii="仿宋" w:eastAsia="仿宋" w:hAnsi="仿宋" w:cs="仿宋" w:hint="eastAsia"/>
            <w:lang w:eastAsia="zh-CN"/>
          </w:rPr>
          <w:t>(五)、售后服务体系</w:t>
        </w:r>
        <w:r>
          <w:tab/>
        </w:r>
        <w:r>
          <w:fldChar w:fldCharType="begin"/>
        </w:r>
        <w:r>
          <w:instrText xml:space="preserve"> PAGEREF _Toc7716 \h </w:instrText>
        </w:r>
        <w:r>
          <w:fldChar w:fldCharType="separate"/>
        </w:r>
        <w:r>
          <w:t>65</w:t>
        </w:r>
        <w:r>
          <w:fldChar w:fldCharType="end"/>
        </w:r>
      </w:hyperlink>
    </w:p>
    <w:p>
      <w:pPr>
        <w:pStyle w:val="TOC1"/>
        <w:tabs>
          <w:tab w:val="right" w:leader="dot" w:pos="8306"/>
        </w:tabs>
      </w:pPr>
      <w:hyperlink w:anchor="_Toc22630" w:history="1">
        <w:r>
          <w:rPr>
            <w:rFonts w:ascii="仿宋" w:eastAsia="仿宋" w:hAnsi="仿宋" w:cs="仿宋" w:hint="eastAsia"/>
            <w:lang w:eastAsia="zh-CN"/>
          </w:rPr>
          <w:t>十六、人力资源管理与开发</w:t>
        </w:r>
        <w:r>
          <w:tab/>
        </w:r>
        <w:r>
          <w:fldChar w:fldCharType="begin"/>
        </w:r>
        <w:r>
          <w:instrText xml:space="preserve"> PAGEREF _Toc22630 \h </w:instrText>
        </w:r>
        <w:r>
          <w:fldChar w:fldCharType="separate"/>
        </w:r>
        <w:r>
          <w:t>66</w:t>
        </w:r>
        <w:r>
          <w:fldChar w:fldCharType="end"/>
        </w:r>
      </w:hyperlink>
    </w:p>
    <w:p>
      <w:pPr>
        <w:pStyle w:val="TOC2"/>
        <w:tabs>
          <w:tab w:val="right" w:leader="dot" w:pos="8306"/>
        </w:tabs>
      </w:pPr>
      <w:hyperlink w:anchor="_Toc12977" w:history="1">
        <w:r>
          <w:rPr>
            <w:rFonts w:ascii="仿宋" w:eastAsia="仿宋" w:hAnsi="仿宋" w:cs="仿宋" w:hint="eastAsia"/>
            <w:lang w:eastAsia="zh-CN"/>
          </w:rPr>
          <w:t>(一)、人力资源规划</w:t>
        </w:r>
        <w:r>
          <w:tab/>
        </w:r>
        <w:r>
          <w:fldChar w:fldCharType="begin"/>
        </w:r>
        <w:r>
          <w:instrText xml:space="preserve"> PAGEREF _Toc12977 \h </w:instrText>
        </w:r>
        <w:r>
          <w:fldChar w:fldCharType="separate"/>
        </w:r>
        <w:r>
          <w:t>66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949" w:history="1">
        <w:r>
          <w:rPr>
            <w:rFonts w:ascii="仿宋" w:eastAsia="仿宋" w:hAnsi="仿宋" w:cs="仿宋" w:hint="eastAsia"/>
            <w:lang w:eastAsia="zh-CN"/>
          </w:rPr>
          <w:t>(二)、人力资源开发与培训</w:t>
        </w:r>
        <w:r>
          <w:tab/>
        </w:r>
        <w:r>
          <w:fldChar w:fldCharType="begin"/>
        </w:r>
        <w:r>
          <w:instrText xml:space="preserve"> PAGEREF _Toc23949 \h </w:instrText>
        </w:r>
        <w:r>
          <w:fldChar w:fldCharType="separate"/>
        </w:r>
        <w:r>
          <w:t>68</w:t>
        </w:r>
        <w:r>
          <w:fldChar w:fldCharType="end"/>
        </w:r>
      </w:hyperlink>
    </w:p>
    <w:p>
      <w:pPr>
        <w:pStyle w:val="TOC1"/>
        <w:tabs>
          <w:tab w:val="right" w:leader="dot" w:pos="8306"/>
        </w:tabs>
      </w:pPr>
      <w:hyperlink w:anchor="_Toc28909" w:history="1">
        <w:r>
          <w:rPr>
            <w:rFonts w:ascii="仿宋" w:eastAsia="仿宋" w:hAnsi="仿宋" w:cs="仿宋" w:hint="eastAsia"/>
            <w:lang w:eastAsia="zh-CN"/>
          </w:rPr>
          <w:t>十七、法律法规与政策遵循</w:t>
        </w:r>
        <w:r>
          <w:tab/>
        </w:r>
        <w:r>
          <w:fldChar w:fldCharType="begin"/>
        </w:r>
        <w:r>
          <w:instrText xml:space="preserve"> PAGEREF _Toc28909 \h </w:instrText>
        </w:r>
        <w:r>
          <w:fldChar w:fldCharType="separate"/>
        </w:r>
        <w:r>
          <w:t>68</w:t>
        </w:r>
        <w:r>
          <w:fldChar w:fldCharType="end"/>
        </w:r>
      </w:hyperlink>
    </w:p>
    <w:p>
      <w:pPr>
        <w:pStyle w:val="TOC2"/>
        <w:tabs>
          <w:tab w:val="right" w:leader="dot" w:pos="8306"/>
        </w:tabs>
      </w:pPr>
      <w:hyperlink w:anchor="_Toc30562" w:history="1">
        <w:r>
          <w:rPr>
            <w:rFonts w:ascii="仿宋" w:eastAsia="仿宋" w:hAnsi="仿宋" w:cs="仿宋" w:hint="eastAsia"/>
            <w:lang w:eastAsia="zh-CN"/>
          </w:rPr>
          <w:t>(一)、法律法规遵守</w:t>
        </w:r>
        <w:r>
          <w:tab/>
        </w:r>
        <w:r>
          <w:fldChar w:fldCharType="begin"/>
        </w:r>
        <w:r>
          <w:instrText xml:space="preserve"> PAGEREF _Toc30562 \h </w:instrText>
        </w:r>
        <w:r>
          <w:fldChar w:fldCharType="separate"/>
        </w:r>
        <w:r>
          <w:t>68</w:t>
        </w:r>
        <w:r>
          <w:fldChar w:fldCharType="end"/>
        </w:r>
      </w:hyperlink>
    </w:p>
    <w:p>
      <w:pPr>
        <w:pStyle w:val="TOC2"/>
        <w:tabs>
          <w:tab w:val="right" w:leader="dot" w:pos="8306"/>
        </w:tabs>
      </w:pPr>
      <w:hyperlink w:anchor="_Toc27898" w:history="1">
        <w:r>
          <w:rPr>
            <w:rFonts w:ascii="仿宋" w:eastAsia="仿宋" w:hAnsi="仿宋" w:cs="仿宋" w:hint="eastAsia"/>
            <w:lang w:eastAsia="zh-CN"/>
          </w:rPr>
          <w:t>(二)、政策导向与利用</w:t>
        </w:r>
        <w:r>
          <w:tab/>
        </w:r>
        <w:r>
          <w:fldChar w:fldCharType="begin"/>
        </w:r>
        <w:r>
          <w:instrText xml:space="preserve"> PAGEREF _Toc27898 \h </w:instrText>
        </w:r>
        <w:r>
          <w:fldChar w:fldCharType="separate"/>
        </w:r>
        <w:r>
          <w:t>69</w:t>
        </w:r>
        <w:r>
          <w:fldChar w:fldCharType="end"/>
        </w:r>
      </w:hyperlink>
    </w:p>
    <w:p>
      <w:pPr>
        <w:pStyle w:val="TOC1"/>
        <w:tabs>
          <w:tab w:val="right" w:leader="dot" w:pos="8306"/>
        </w:tabs>
      </w:pPr>
      <w:hyperlink w:anchor="_Toc20795" w:history="1">
        <w:r>
          <w:rPr>
            <w:rFonts w:ascii="仿宋" w:eastAsia="仿宋" w:hAnsi="仿宋" w:cs="仿宋" w:hint="eastAsia"/>
            <w:lang w:eastAsia="zh-CN"/>
          </w:rPr>
          <w:t>十八、速溶茶项目执行与监控</w:t>
        </w:r>
        <w:r>
          <w:tab/>
        </w:r>
        <w:r>
          <w:fldChar w:fldCharType="begin"/>
        </w:r>
        <w:r>
          <w:instrText xml:space="preserve"> PAGEREF _Toc20795 \h </w:instrText>
        </w:r>
        <w:r>
          <w:fldChar w:fldCharType="separate"/>
        </w:r>
        <w:r>
          <w:t>70</w:t>
        </w:r>
        <w:r>
          <w:fldChar w:fldCharType="end"/>
        </w:r>
      </w:hyperlink>
    </w:p>
    <w:p>
      <w:pPr>
        <w:pStyle w:val="TOC2"/>
        <w:tabs>
          <w:tab w:val="right" w:leader="dot" w:pos="8306"/>
        </w:tabs>
      </w:pPr>
      <w:hyperlink w:anchor="_Toc30088" w:history="1">
        <w:r>
          <w:rPr>
            <w:rFonts w:ascii="仿宋" w:eastAsia="仿宋" w:hAnsi="仿宋" w:cs="仿宋" w:hint="eastAsia"/>
            <w:lang w:eastAsia="zh-CN"/>
          </w:rPr>
          <w:t>(一)、速溶茶项目执行计划</w:t>
        </w:r>
        <w:r>
          <w:tab/>
        </w:r>
        <w:r>
          <w:fldChar w:fldCharType="begin"/>
        </w:r>
        <w:r>
          <w:instrText xml:space="preserve"> PAGEREF _Toc30088 \h </w:instrText>
        </w:r>
        <w:r>
          <w:fldChar w:fldCharType="separate"/>
        </w:r>
        <w:r>
          <w:t>70</w:t>
        </w:r>
        <w:r>
          <w:fldChar w:fldCharType="end"/>
        </w:r>
      </w:hyperlink>
    </w:p>
    <w:p>
      <w:pPr>
        <w:pStyle w:val="TOC2"/>
        <w:tabs>
          <w:tab w:val="right" w:leader="dot" w:pos="8306"/>
        </w:tabs>
      </w:pPr>
      <w:hyperlink w:anchor="_Toc29919" w:history="1">
        <w:r>
          <w:rPr>
            <w:rFonts w:ascii="仿宋" w:eastAsia="仿宋" w:hAnsi="仿宋" w:cs="仿宋" w:hint="eastAsia"/>
            <w:lang w:eastAsia="zh-CN"/>
          </w:rPr>
          <w:t>(二)、监控与评估体系</w:t>
        </w:r>
        <w:r>
          <w:tab/>
        </w:r>
        <w:r>
          <w:fldChar w:fldCharType="begin"/>
        </w:r>
        <w:r>
          <w:instrText xml:space="preserve"> PAGEREF _Toc29919 \h </w:instrText>
        </w:r>
        <w:r>
          <w:fldChar w:fldCharType="separate"/>
        </w:r>
        <w:r>
          <w:t>72</w:t>
        </w:r>
        <w:r>
          <w:fldChar w:fldCharType="end"/>
        </w:r>
      </w:hyperlink>
    </w:p>
    <w:p>
      <w:pPr>
        <w:pStyle w:val="TOC2"/>
        <w:tabs>
          <w:tab w:val="right" w:leader="dot" w:pos="8306"/>
        </w:tabs>
      </w:pPr>
      <w:hyperlink w:anchor="_Toc21461" w:history="1">
        <w:r>
          <w:rPr>
            <w:rFonts w:ascii="仿宋" w:eastAsia="仿宋" w:hAnsi="仿宋" w:cs="仿宋" w:hint="eastAsia"/>
            <w:lang w:eastAsia="zh-CN"/>
          </w:rPr>
          <w:t>(三)、反馈机制与调整策略</w:t>
        </w:r>
        <w:r>
          <w:tab/>
        </w:r>
        <w:r>
          <w:fldChar w:fldCharType="begin"/>
        </w:r>
        <w:r>
          <w:instrText xml:space="preserve"> PAGEREF _Toc21461 \h </w:instrText>
        </w:r>
        <w:r>
          <w:fldChar w:fldCharType="separate"/>
        </w:r>
        <w:r>
          <w:t>75</w:t>
        </w:r>
        <w:r>
          <w:fldChar w:fldCharType="end"/>
        </w:r>
      </w:hyperlink>
    </w:p>
    <w:p>
      <w:pPr>
        <w:pStyle w:val="TOC1"/>
        <w:tabs>
          <w:tab w:val="right" w:leader="dot" w:pos="8306"/>
        </w:tabs>
      </w:pPr>
      <w:hyperlink w:anchor="_Toc31477" w:history="1">
        <w:r>
          <w:rPr>
            <w:rFonts w:ascii="仿宋" w:eastAsia="仿宋" w:hAnsi="仿宋" w:cs="仿宋" w:hint="eastAsia"/>
            <w:lang w:eastAsia="zh-CN"/>
          </w:rPr>
          <w:t>十九、质量管理与持续改进</w:t>
        </w:r>
        <w:r>
          <w:tab/>
        </w:r>
        <w:r>
          <w:fldChar w:fldCharType="begin"/>
        </w:r>
        <w:r>
          <w:instrText xml:space="preserve"> PAGEREF _Toc31477 \h </w:instrText>
        </w:r>
        <w:r>
          <w:fldChar w:fldCharType="separate"/>
        </w:r>
        <w:r>
          <w:t>76</w:t>
        </w:r>
        <w:r>
          <w:fldChar w:fldCharType="end"/>
        </w:r>
      </w:hyperlink>
    </w:p>
    <w:p>
      <w:pPr>
        <w:pStyle w:val="TOC2"/>
        <w:tabs>
          <w:tab w:val="right" w:leader="dot" w:pos="8306"/>
        </w:tabs>
      </w:pPr>
      <w:hyperlink w:anchor="_Toc26815" w:history="1">
        <w:r>
          <w:rPr>
            <w:rFonts w:ascii="仿宋" w:eastAsia="仿宋" w:hAnsi="仿宋" w:cs="仿宋" w:hint="eastAsia"/>
            <w:lang w:eastAsia="zh-CN"/>
          </w:rPr>
          <w:t>(一)、质量管理体系建设</w:t>
        </w:r>
        <w:r>
          <w:tab/>
        </w:r>
        <w:r>
          <w:fldChar w:fldCharType="begin"/>
        </w:r>
        <w:r>
          <w:instrText xml:space="preserve"> PAGEREF _Toc26815 \h </w:instrText>
        </w:r>
        <w:r>
          <w:fldChar w:fldCharType="separate"/>
        </w:r>
        <w:r>
          <w:t>76</w:t>
        </w:r>
        <w:r>
          <w:fldChar w:fldCharType="end"/>
        </w:r>
      </w:hyperlink>
    </w:p>
    <w:p>
      <w:pPr>
        <w:pStyle w:val="TOC2"/>
        <w:tabs>
          <w:tab w:val="right" w:leader="dot" w:pos="8306"/>
        </w:tabs>
      </w:pPr>
      <w:hyperlink w:anchor="_Toc10321" w:history="1">
        <w:r>
          <w:rPr>
            <w:rFonts w:ascii="仿宋" w:eastAsia="仿宋" w:hAnsi="仿宋" w:cs="仿宋" w:hint="eastAsia"/>
            <w:lang w:eastAsia="zh-CN"/>
          </w:rPr>
          <w:t>(二)、生产过程控制与优化</w:t>
        </w:r>
        <w:r>
          <w:tab/>
        </w:r>
        <w:r>
          <w:fldChar w:fldCharType="begin"/>
        </w:r>
        <w:r>
          <w:instrText xml:space="preserve"> PAGEREF _Toc10321 \h </w:instrText>
        </w:r>
        <w:r>
          <w:fldChar w:fldCharType="separate"/>
        </w:r>
        <w:r>
          <w:t>77</w:t>
        </w:r>
        <w:r>
          <w:fldChar w:fldCharType="end"/>
        </w:r>
      </w:hyperlink>
    </w:p>
    <w:p>
      <w:pPr>
        <w:pStyle w:val="TOC2"/>
        <w:tabs>
          <w:tab w:val="right" w:leader="dot" w:pos="8306"/>
        </w:tabs>
      </w:pPr>
      <w:hyperlink w:anchor="_Toc30581" w:history="1">
        <w:r>
          <w:rPr>
            <w:rFonts w:ascii="仿宋" w:eastAsia="仿宋" w:hAnsi="仿宋" w:cs="仿宋" w:hint="eastAsia"/>
            <w:lang w:eastAsia="zh-CN"/>
          </w:rPr>
          <w:t>(三)、产品质量检验与测试</w:t>
        </w:r>
        <w:r>
          <w:tab/>
        </w:r>
        <w:r>
          <w:fldChar w:fldCharType="begin"/>
        </w:r>
        <w:r>
          <w:instrText xml:space="preserve"> PAGEREF _Toc30581 \h </w:instrText>
        </w:r>
        <w:r>
          <w:fldChar w:fldCharType="separate"/>
        </w:r>
        <w:r>
          <w:t>78</w:t>
        </w:r>
        <w:r>
          <w:fldChar w:fldCharType="end"/>
        </w:r>
      </w:hyperlink>
    </w:p>
    <w:p>
      <w:pPr>
        <w:pStyle w:val="TOC2"/>
        <w:tabs>
          <w:tab w:val="right" w:leader="dot" w:pos="8306"/>
        </w:tabs>
      </w:pPr>
      <w:hyperlink w:anchor="_Toc9840" w:history="1">
        <w:r>
          <w:rPr>
            <w:rFonts w:ascii="仿宋" w:eastAsia="仿宋" w:hAnsi="仿宋" w:cs="仿宋" w:hint="eastAsia"/>
            <w:lang w:eastAsia="zh-CN"/>
          </w:rPr>
          <w:t>(四)、用户反馈与质量改进</w:t>
        </w:r>
        <w:r>
          <w:tab/>
        </w:r>
        <w:r>
          <w:fldChar w:fldCharType="begin"/>
        </w:r>
        <w:r>
          <w:instrText xml:space="preserve"> PAGEREF _Toc9840 \h </w:instrText>
        </w:r>
        <w:r>
          <w:fldChar w:fldCharType="separate"/>
        </w:r>
        <w:r>
          <w:t>78</w:t>
        </w:r>
        <w:r>
          <w:fldChar w:fldCharType="end"/>
        </w:r>
      </w:hyperlink>
    </w:p>
    <w:p>
      <w:pPr>
        <w:pStyle w:val="TOC1"/>
        <w:tabs>
          <w:tab w:val="right" w:leader="dot" w:pos="8306"/>
        </w:tabs>
      </w:pPr>
      <w:hyperlink w:anchor="_Toc12924" w:history="1">
        <w:r>
          <w:rPr>
            <w:rFonts w:ascii="仿宋" w:eastAsia="仿宋" w:hAnsi="仿宋" w:cs="仿宋" w:hint="eastAsia"/>
            <w:lang w:eastAsia="zh-CN"/>
          </w:rPr>
          <w:t>二十、设施与设备管理</w:t>
        </w:r>
        <w:r>
          <w:tab/>
        </w:r>
        <w:r>
          <w:fldChar w:fldCharType="begin"/>
        </w:r>
        <w:r>
          <w:instrText xml:space="preserve"> PAGEREF _Toc12924 \h </w:instrText>
        </w:r>
        <w:r>
          <w:fldChar w:fldCharType="separate"/>
        </w:r>
        <w:r>
          <w:t>79</w:t>
        </w:r>
        <w:r>
          <w:fldChar w:fldCharType="end"/>
        </w:r>
      </w:hyperlink>
    </w:p>
    <w:p>
      <w:pPr>
        <w:pStyle w:val="TOC2"/>
        <w:tabs>
          <w:tab w:val="right" w:leader="dot" w:pos="8306"/>
        </w:tabs>
      </w:pPr>
      <w:hyperlink w:anchor="_Toc14541" w:history="1">
        <w:r>
          <w:rPr>
            <w:rFonts w:ascii="仿宋" w:eastAsia="仿宋" w:hAnsi="仿宋" w:cs="仿宋" w:hint="eastAsia"/>
            <w:lang w:eastAsia="zh-CN"/>
          </w:rPr>
          <w:t>(一)、设施规划与配置</w:t>
        </w:r>
        <w:r>
          <w:tab/>
        </w:r>
        <w:r>
          <w:fldChar w:fldCharType="begin"/>
        </w:r>
        <w:r>
          <w:instrText xml:space="preserve"> PAGEREF _Toc14541 \h </w:instrText>
        </w:r>
        <w:r>
          <w:fldChar w:fldCharType="separate"/>
        </w:r>
        <w:r>
          <w:t>79</w:t>
        </w:r>
        <w:r>
          <w:fldChar w:fldCharType="end"/>
        </w:r>
      </w:hyperlink>
    </w:p>
    <w:p>
      <w:pPr>
        <w:pStyle w:val="TOC2"/>
        <w:tabs>
          <w:tab w:val="right" w:leader="dot" w:pos="8306"/>
        </w:tabs>
      </w:pPr>
      <w:hyperlink w:anchor="_Toc1582" w:history="1">
        <w:r>
          <w:rPr>
            <w:rFonts w:ascii="仿宋" w:eastAsia="仿宋" w:hAnsi="仿宋" w:cs="仿宋" w:hint="eastAsia"/>
            <w:lang w:eastAsia="zh-CN"/>
          </w:rPr>
          <w:t>(二)、设备采购与维护管理</w:t>
        </w:r>
        <w:r>
          <w:tab/>
        </w:r>
        <w:r>
          <w:fldChar w:fldCharType="begin"/>
        </w:r>
        <w:r>
          <w:instrText xml:space="preserve"> PAGEREF _Toc1582 \h </w:instrText>
        </w:r>
        <w:r>
          <w:fldChar w:fldCharType="separate"/>
        </w:r>
        <w:r>
          <w:t>80</w:t>
        </w:r>
        <w:r>
          <w:fldChar w:fldCharType="end"/>
        </w:r>
      </w:hyperlink>
    </w:p>
    <w:p>
      <w:pPr>
        <w:pStyle w:val="TOC2"/>
        <w:tabs>
          <w:tab w:val="right" w:leader="dot" w:pos="8306"/>
        </w:tabs>
      </w:pPr>
      <w:hyperlink w:anchor="_Toc7679" w:history="1">
        <w:r>
          <w:rPr>
            <w:rFonts w:ascii="仿宋" w:eastAsia="仿宋" w:hAnsi="仿宋" w:cs="仿宋" w:hint="eastAsia"/>
            <w:lang w:eastAsia="zh-CN"/>
          </w:rPr>
          <w:t>(三)、设施设备升级策略</w:t>
        </w:r>
        <w:r>
          <w:tab/>
        </w:r>
        <w:r>
          <w:fldChar w:fldCharType="begin"/>
        </w:r>
        <w:r>
          <w:instrText xml:space="preserve"> PAGEREF _Toc7679 \h </w:instrText>
        </w:r>
        <w:r>
          <w:fldChar w:fldCharType="separate"/>
        </w:r>
        <w:r>
          <w:t>81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3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27994"/>
      <w:r>
        <w:rPr>
          <w:rFonts w:ascii="仿宋" w:eastAsia="仿宋" w:hAnsi="仿宋" w:cs="仿宋" w:hint="eastAsia"/>
          <w:sz w:val="28"/>
          <w:lang w:eastAsia="zh-CN"/>
        </w:rPr>
        <w:t>一、速溶茶项目建设主要内容和规模</w:t>
      </w:r>
      <w:bookmarkEnd w:id="2"/>
    </w:p>
    <w:p>
      <w:pPr>
        <w:pStyle w:val="Heading2"/>
        <w:rPr>
          <w:rFonts w:ascii="仿宋" w:eastAsia="仿宋" w:hAnsi="仿宋" w:cs="仿宋" w:hint="eastAsia"/>
          <w:lang w:eastAsia="zh-CN"/>
        </w:rPr>
      </w:pPr>
      <w:bookmarkStart w:id="3" w:name="_Toc1485"/>
      <w:r>
        <w:rPr>
          <w:rFonts w:ascii="仿宋" w:eastAsia="仿宋" w:hAnsi="仿宋" w:cs="仿宋" w:hint="eastAsia"/>
          <w:lang w:eastAsia="zh-CN"/>
        </w:rPr>
        <w:t>(一)、用地规模</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地面占地面积：该速溶茶项目总面积为XX平方米，相当于约XX亩土地。土地征用是速溶茶项目建设的首要任务之一，需要确保土地的合法获取和按照相关法规进行合理利用。土地利用规划应充分考虑地方政府的政策指导和环境保护要求，确保速溶茶项目的土地利用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速溶茶项目实际使用的土地面积为XX平方米，其中的红线范围约为XX亩。净用地是指速溶茶项目实际建设和生产所需的土地面积，除去不可建设或不可利用的区域，如环保区、水源保护区等。确保净用地面积的充分利用和合理规划是提高速溶茶项目效率和资源利用的关键。</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https://d.book118.com/526145154133010055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速溶茶行业企业战略风险管理报告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速溶茶行业企业战略风险管理报告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速溶茶行业企业战略风险管理报告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速溶茶行业企业战略风险管理报告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速溶茶行业企业战略风险管理报告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A92323"/>
    <w:rsid w:val="4593521B"/>
    <w:rsid w:val="50A92323"/>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2614515413301005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2024-03-06T06:17:00Z</dcterms:created>
  <dcterms:modified xsi:type="dcterms:W3CDTF">2024-03-06T06:18:04Z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1CCABDBCFC5943239E941C5BF3BE8E5C_11</vt:lpwstr>
  </property>
  <property fmtid="{D5CDD505-2E9C-101B-9397-08002B2CF9AE}" pid="3" name="KSOProductBuildVer">
    <vt:lpwstr>2052-12.1.0.16399</vt:lpwstr>
  </property>
</Properties>
</file>