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桌面云项目构思建设方案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84" w:history="1">
        <w:r>
          <w:rPr>
            <w:rFonts w:ascii="仿宋" w:eastAsia="仿宋" w:hAnsi="仿宋" w:cs="仿宋" w:hint="eastAsia"/>
            <w:lang w:eastAsia="zh-CN"/>
          </w:rPr>
          <w:t>前言</w:t>
        </w:r>
        <w:r>
          <w:tab/>
        </w:r>
        <w:r>
          <w:fldChar w:fldCharType="begin"/>
        </w:r>
        <w:r>
          <w:instrText xml:space="preserve"> PAGEREF _Toc19584 \h </w:instrText>
        </w:r>
        <w:r>
          <w:fldChar w:fldCharType="separate"/>
        </w:r>
        <w:r>
          <w:t>3</w:t>
        </w:r>
        <w:r>
          <w:fldChar w:fldCharType="end"/>
        </w:r>
      </w:hyperlink>
    </w:p>
    <w:p>
      <w:pPr>
        <w:pStyle w:val="TOC1"/>
        <w:tabs>
          <w:tab w:val="right" w:leader="dot" w:pos="8306"/>
        </w:tabs>
      </w:pPr>
      <w:hyperlink w:anchor="_Toc26926" w:history="1">
        <w:r>
          <w:rPr>
            <w:rFonts w:ascii="仿宋" w:eastAsia="仿宋" w:hAnsi="仿宋" w:cs="仿宋" w:hint="eastAsia"/>
            <w:lang w:eastAsia="zh-CN"/>
          </w:rPr>
          <w:t>一、项目监理与质量保证</w:t>
        </w:r>
        <w:r>
          <w:tab/>
        </w:r>
        <w:r>
          <w:fldChar w:fldCharType="begin"/>
        </w:r>
        <w:r>
          <w:instrText xml:space="preserve"> PAGEREF _Toc26926 \h </w:instrText>
        </w:r>
        <w:r>
          <w:fldChar w:fldCharType="separate"/>
        </w:r>
        <w:r>
          <w:t>3</w:t>
        </w:r>
        <w:r>
          <w:fldChar w:fldCharType="end"/>
        </w:r>
      </w:hyperlink>
    </w:p>
    <w:p>
      <w:pPr>
        <w:pStyle w:val="TOC2"/>
        <w:tabs>
          <w:tab w:val="right" w:leader="dot" w:pos="8306"/>
        </w:tabs>
      </w:pPr>
      <w:hyperlink w:anchor="_Toc26757" w:history="1">
        <w:r>
          <w:rPr>
            <w:rFonts w:ascii="仿宋" w:eastAsia="仿宋" w:hAnsi="仿宋" w:cs="仿宋" w:hint="eastAsia"/>
            <w:lang w:eastAsia="zh-CN"/>
          </w:rPr>
          <w:t>(一)、监理体系构建</w:t>
        </w:r>
        <w:r>
          <w:tab/>
        </w:r>
        <w:r>
          <w:fldChar w:fldCharType="begin"/>
        </w:r>
        <w:r>
          <w:instrText xml:space="preserve"> PAGEREF _Toc26757 \h </w:instrText>
        </w:r>
        <w:r>
          <w:fldChar w:fldCharType="separate"/>
        </w:r>
        <w:r>
          <w:t>3</w:t>
        </w:r>
        <w:r>
          <w:fldChar w:fldCharType="end"/>
        </w:r>
      </w:hyperlink>
    </w:p>
    <w:p>
      <w:pPr>
        <w:pStyle w:val="TOC2"/>
        <w:tabs>
          <w:tab w:val="right" w:leader="dot" w:pos="8306"/>
        </w:tabs>
      </w:pPr>
      <w:hyperlink w:anchor="_Toc20558" w:history="1">
        <w:r>
          <w:rPr>
            <w:rFonts w:ascii="仿宋" w:eastAsia="仿宋" w:hAnsi="仿宋" w:cs="仿宋" w:hint="eastAsia"/>
            <w:lang w:eastAsia="zh-CN"/>
          </w:rPr>
          <w:t>(二)、质量保证体系实施</w:t>
        </w:r>
        <w:r>
          <w:tab/>
        </w:r>
        <w:r>
          <w:fldChar w:fldCharType="begin"/>
        </w:r>
        <w:r>
          <w:instrText xml:space="preserve"> PAGEREF _Toc20558 \h </w:instrText>
        </w:r>
        <w:r>
          <w:fldChar w:fldCharType="separate"/>
        </w:r>
        <w:r>
          <w:t>4</w:t>
        </w:r>
        <w:r>
          <w:fldChar w:fldCharType="end"/>
        </w:r>
      </w:hyperlink>
    </w:p>
    <w:p>
      <w:pPr>
        <w:pStyle w:val="TOC2"/>
        <w:tabs>
          <w:tab w:val="right" w:leader="dot" w:pos="8306"/>
        </w:tabs>
      </w:pPr>
      <w:hyperlink w:anchor="_Toc30135" w:history="1">
        <w:r>
          <w:rPr>
            <w:rFonts w:ascii="仿宋" w:eastAsia="仿宋" w:hAnsi="仿宋" w:cs="仿宋" w:hint="eastAsia"/>
            <w:lang w:eastAsia="zh-CN"/>
          </w:rPr>
          <w:t>(三)、监理与质量控制流程</w:t>
        </w:r>
        <w:r>
          <w:tab/>
        </w:r>
        <w:r>
          <w:fldChar w:fldCharType="begin"/>
        </w:r>
        <w:r>
          <w:instrText xml:space="preserve"> PAGEREF _Toc30135 \h </w:instrText>
        </w:r>
        <w:r>
          <w:fldChar w:fldCharType="separate"/>
        </w:r>
        <w:r>
          <w:t>4</w:t>
        </w:r>
        <w:r>
          <w:fldChar w:fldCharType="end"/>
        </w:r>
      </w:hyperlink>
    </w:p>
    <w:p>
      <w:pPr>
        <w:pStyle w:val="TOC1"/>
        <w:tabs>
          <w:tab w:val="right" w:leader="dot" w:pos="8306"/>
        </w:tabs>
      </w:pPr>
      <w:hyperlink w:anchor="_Toc1177" w:history="1">
        <w:r>
          <w:rPr>
            <w:rFonts w:ascii="仿宋" w:eastAsia="仿宋" w:hAnsi="仿宋" w:cs="仿宋" w:hint="eastAsia"/>
            <w:lang w:eastAsia="zh-CN"/>
          </w:rPr>
          <w:t>二、财务管理与成本控制</w:t>
        </w:r>
        <w:r>
          <w:tab/>
        </w:r>
        <w:r>
          <w:fldChar w:fldCharType="begin"/>
        </w:r>
        <w:r>
          <w:instrText xml:space="preserve"> PAGEREF _Toc1177 \h </w:instrText>
        </w:r>
        <w:r>
          <w:fldChar w:fldCharType="separate"/>
        </w:r>
        <w:r>
          <w:t>5</w:t>
        </w:r>
        <w:r>
          <w:fldChar w:fldCharType="end"/>
        </w:r>
      </w:hyperlink>
    </w:p>
    <w:p>
      <w:pPr>
        <w:pStyle w:val="TOC2"/>
        <w:tabs>
          <w:tab w:val="right" w:leader="dot" w:pos="8306"/>
        </w:tabs>
      </w:pPr>
      <w:hyperlink w:anchor="_Toc23120" w:history="1">
        <w:r>
          <w:rPr>
            <w:rFonts w:ascii="仿宋" w:eastAsia="仿宋" w:hAnsi="仿宋" w:cs="仿宋" w:hint="eastAsia"/>
            <w:lang w:eastAsia="zh-CN"/>
          </w:rPr>
          <w:t>(一)、财务管理体系建设</w:t>
        </w:r>
        <w:r>
          <w:tab/>
        </w:r>
        <w:r>
          <w:fldChar w:fldCharType="begin"/>
        </w:r>
        <w:r>
          <w:instrText xml:space="preserve"> PAGEREF _Toc23120 \h </w:instrText>
        </w:r>
        <w:r>
          <w:fldChar w:fldCharType="separate"/>
        </w:r>
        <w:r>
          <w:t>5</w:t>
        </w:r>
        <w:r>
          <w:fldChar w:fldCharType="end"/>
        </w:r>
      </w:hyperlink>
    </w:p>
    <w:p>
      <w:pPr>
        <w:pStyle w:val="TOC2"/>
        <w:tabs>
          <w:tab w:val="right" w:leader="dot" w:pos="8306"/>
        </w:tabs>
      </w:pPr>
      <w:hyperlink w:anchor="_Toc4873" w:history="1">
        <w:r>
          <w:rPr>
            <w:rFonts w:ascii="仿宋" w:eastAsia="仿宋" w:hAnsi="仿宋" w:cs="仿宋" w:hint="eastAsia"/>
            <w:lang w:eastAsia="zh-CN"/>
          </w:rPr>
          <w:t>(二)、成本控制措施</w:t>
        </w:r>
        <w:r>
          <w:tab/>
        </w:r>
        <w:r>
          <w:fldChar w:fldCharType="begin"/>
        </w:r>
        <w:r>
          <w:instrText xml:space="preserve"> PAGEREF _Toc4873 \h </w:instrText>
        </w:r>
        <w:r>
          <w:fldChar w:fldCharType="separate"/>
        </w:r>
        <w:r>
          <w:t>6</w:t>
        </w:r>
        <w:r>
          <w:fldChar w:fldCharType="end"/>
        </w:r>
      </w:hyperlink>
    </w:p>
    <w:p>
      <w:pPr>
        <w:pStyle w:val="TOC1"/>
        <w:tabs>
          <w:tab w:val="right" w:leader="dot" w:pos="8306"/>
        </w:tabs>
      </w:pPr>
      <w:hyperlink w:anchor="_Toc14453" w:history="1">
        <w:r>
          <w:rPr>
            <w:rFonts w:ascii="仿宋" w:eastAsia="仿宋" w:hAnsi="仿宋" w:cs="仿宋" w:hint="eastAsia"/>
            <w:lang w:eastAsia="zh-CN"/>
          </w:rPr>
          <w:t>三、项目选址研究</w:t>
        </w:r>
        <w:r>
          <w:tab/>
        </w:r>
        <w:r>
          <w:fldChar w:fldCharType="begin"/>
        </w:r>
        <w:r>
          <w:instrText xml:space="preserve"> PAGEREF _Toc14453 \h </w:instrText>
        </w:r>
        <w:r>
          <w:fldChar w:fldCharType="separate"/>
        </w:r>
        <w:r>
          <w:t>7</w:t>
        </w:r>
        <w:r>
          <w:fldChar w:fldCharType="end"/>
        </w:r>
      </w:hyperlink>
    </w:p>
    <w:p>
      <w:pPr>
        <w:pStyle w:val="TOC2"/>
        <w:tabs>
          <w:tab w:val="right" w:leader="dot" w:pos="8306"/>
        </w:tabs>
      </w:pPr>
      <w:hyperlink w:anchor="_Toc8665" w:history="1">
        <w:r>
          <w:rPr>
            <w:rFonts w:ascii="仿宋" w:eastAsia="仿宋" w:hAnsi="仿宋" w:cs="仿宋" w:hint="eastAsia"/>
            <w:lang w:eastAsia="zh-CN"/>
          </w:rPr>
          <w:t>(一)、项目选址原则</w:t>
        </w:r>
        <w:r>
          <w:tab/>
        </w:r>
        <w:r>
          <w:fldChar w:fldCharType="begin"/>
        </w:r>
        <w:r>
          <w:instrText xml:space="preserve"> PAGEREF _Toc8665 \h </w:instrText>
        </w:r>
        <w:r>
          <w:fldChar w:fldCharType="separate"/>
        </w:r>
        <w:r>
          <w:t>7</w:t>
        </w:r>
        <w:r>
          <w:fldChar w:fldCharType="end"/>
        </w:r>
      </w:hyperlink>
    </w:p>
    <w:p>
      <w:pPr>
        <w:pStyle w:val="TOC2"/>
        <w:tabs>
          <w:tab w:val="right" w:leader="dot" w:pos="8306"/>
        </w:tabs>
      </w:pPr>
      <w:hyperlink w:anchor="_Toc16224" w:history="1">
        <w:r>
          <w:rPr>
            <w:rFonts w:ascii="仿宋" w:eastAsia="仿宋" w:hAnsi="仿宋" w:cs="仿宋" w:hint="eastAsia"/>
            <w:lang w:eastAsia="zh-CN"/>
          </w:rPr>
          <w:t>(二)、项目选址</w:t>
        </w:r>
        <w:r>
          <w:tab/>
        </w:r>
        <w:r>
          <w:fldChar w:fldCharType="begin"/>
        </w:r>
        <w:r>
          <w:instrText xml:space="preserve"> PAGEREF _Toc16224 \h </w:instrText>
        </w:r>
        <w:r>
          <w:fldChar w:fldCharType="separate"/>
        </w:r>
        <w:r>
          <w:t>11</w:t>
        </w:r>
        <w:r>
          <w:fldChar w:fldCharType="end"/>
        </w:r>
      </w:hyperlink>
    </w:p>
    <w:p>
      <w:pPr>
        <w:pStyle w:val="TOC2"/>
        <w:tabs>
          <w:tab w:val="right" w:leader="dot" w:pos="8306"/>
        </w:tabs>
      </w:pPr>
      <w:hyperlink w:anchor="_Toc26022" w:history="1">
        <w:r>
          <w:rPr>
            <w:rFonts w:ascii="仿宋" w:eastAsia="仿宋" w:hAnsi="仿宋" w:cs="仿宋" w:hint="eastAsia"/>
            <w:lang w:eastAsia="zh-CN"/>
          </w:rPr>
          <w:t>(三)、建设条件分析</w:t>
        </w:r>
        <w:r>
          <w:tab/>
        </w:r>
        <w:r>
          <w:fldChar w:fldCharType="begin"/>
        </w:r>
        <w:r>
          <w:instrText xml:space="preserve"> PAGEREF _Toc26022 \h </w:instrText>
        </w:r>
        <w:r>
          <w:fldChar w:fldCharType="separate"/>
        </w:r>
        <w:r>
          <w:t>13</w:t>
        </w:r>
        <w:r>
          <w:fldChar w:fldCharType="end"/>
        </w:r>
      </w:hyperlink>
    </w:p>
    <w:p>
      <w:pPr>
        <w:pStyle w:val="TOC2"/>
        <w:tabs>
          <w:tab w:val="right" w:leader="dot" w:pos="8306"/>
        </w:tabs>
      </w:pPr>
      <w:hyperlink w:anchor="_Toc4728" w:history="1">
        <w:r>
          <w:rPr>
            <w:rFonts w:ascii="仿宋" w:eastAsia="仿宋" w:hAnsi="仿宋" w:cs="仿宋" w:hint="eastAsia"/>
            <w:lang w:eastAsia="zh-CN"/>
          </w:rPr>
          <w:t>(四)、用地控制指标</w:t>
        </w:r>
        <w:r>
          <w:tab/>
        </w:r>
        <w:r>
          <w:fldChar w:fldCharType="begin"/>
        </w:r>
        <w:r>
          <w:instrText xml:space="preserve"> PAGEREF _Toc4728 \h </w:instrText>
        </w:r>
        <w:r>
          <w:fldChar w:fldCharType="separate"/>
        </w:r>
        <w:r>
          <w:t>14</w:t>
        </w:r>
        <w:r>
          <w:fldChar w:fldCharType="end"/>
        </w:r>
      </w:hyperlink>
    </w:p>
    <w:p>
      <w:pPr>
        <w:pStyle w:val="TOC2"/>
        <w:tabs>
          <w:tab w:val="right" w:leader="dot" w:pos="8306"/>
        </w:tabs>
      </w:pPr>
      <w:hyperlink w:anchor="_Toc6277" w:history="1">
        <w:r>
          <w:rPr>
            <w:rFonts w:ascii="仿宋" w:eastAsia="仿宋" w:hAnsi="仿宋" w:cs="仿宋" w:hint="eastAsia"/>
            <w:lang w:eastAsia="zh-CN"/>
          </w:rPr>
          <w:t>(五)、地总体要求</w:t>
        </w:r>
        <w:r>
          <w:tab/>
        </w:r>
        <w:r>
          <w:fldChar w:fldCharType="begin"/>
        </w:r>
        <w:r>
          <w:instrText xml:space="preserve"> PAGEREF _Toc6277 \h </w:instrText>
        </w:r>
        <w:r>
          <w:fldChar w:fldCharType="separate"/>
        </w:r>
        <w:r>
          <w:t>15</w:t>
        </w:r>
        <w:r>
          <w:fldChar w:fldCharType="end"/>
        </w:r>
      </w:hyperlink>
    </w:p>
    <w:p>
      <w:pPr>
        <w:pStyle w:val="TOC2"/>
        <w:tabs>
          <w:tab w:val="right" w:leader="dot" w:pos="8306"/>
        </w:tabs>
      </w:pPr>
      <w:hyperlink w:anchor="_Toc24194" w:history="1">
        <w:r>
          <w:rPr>
            <w:rFonts w:ascii="仿宋" w:eastAsia="仿宋" w:hAnsi="仿宋" w:cs="仿宋" w:hint="eastAsia"/>
            <w:lang w:eastAsia="zh-CN"/>
          </w:rPr>
          <w:t>(六)、节约用地措施</w:t>
        </w:r>
        <w:r>
          <w:tab/>
        </w:r>
        <w:r>
          <w:fldChar w:fldCharType="begin"/>
        </w:r>
        <w:r>
          <w:instrText xml:space="preserve"> PAGEREF _Toc24194 \h </w:instrText>
        </w:r>
        <w:r>
          <w:fldChar w:fldCharType="separate"/>
        </w:r>
        <w:r>
          <w:t>17</w:t>
        </w:r>
        <w:r>
          <w:fldChar w:fldCharType="end"/>
        </w:r>
      </w:hyperlink>
    </w:p>
    <w:p>
      <w:pPr>
        <w:pStyle w:val="TOC2"/>
        <w:tabs>
          <w:tab w:val="right" w:leader="dot" w:pos="8306"/>
        </w:tabs>
      </w:pPr>
      <w:hyperlink w:anchor="_Toc19213" w:history="1">
        <w:r>
          <w:rPr>
            <w:rFonts w:ascii="仿宋" w:eastAsia="仿宋" w:hAnsi="仿宋" w:cs="仿宋" w:hint="eastAsia"/>
            <w:lang w:eastAsia="zh-CN"/>
          </w:rPr>
          <w:t>(七)、选址综合评价</w:t>
        </w:r>
        <w:r>
          <w:tab/>
        </w:r>
        <w:r>
          <w:fldChar w:fldCharType="begin"/>
        </w:r>
        <w:r>
          <w:instrText xml:space="preserve"> PAGEREF _Toc19213 \h </w:instrText>
        </w:r>
        <w:r>
          <w:fldChar w:fldCharType="separate"/>
        </w:r>
        <w:r>
          <w:t>18</w:t>
        </w:r>
        <w:r>
          <w:fldChar w:fldCharType="end"/>
        </w:r>
      </w:hyperlink>
    </w:p>
    <w:p>
      <w:pPr>
        <w:pStyle w:val="TOC1"/>
        <w:tabs>
          <w:tab w:val="right" w:leader="dot" w:pos="8306"/>
        </w:tabs>
      </w:pPr>
      <w:hyperlink w:anchor="_Toc13593" w:history="1">
        <w:r>
          <w:rPr>
            <w:rFonts w:ascii="仿宋" w:eastAsia="仿宋" w:hAnsi="仿宋" w:cs="仿宋" w:hint="eastAsia"/>
            <w:lang w:eastAsia="zh-CN"/>
          </w:rPr>
          <w:t>四、发展规划、产业政策和行业准入分析</w:t>
        </w:r>
        <w:r>
          <w:tab/>
        </w:r>
        <w:r>
          <w:fldChar w:fldCharType="begin"/>
        </w:r>
        <w:r>
          <w:instrText xml:space="preserve"> PAGEREF _Toc13593 \h </w:instrText>
        </w:r>
        <w:r>
          <w:fldChar w:fldCharType="separate"/>
        </w:r>
        <w:r>
          <w:t>19</w:t>
        </w:r>
        <w:r>
          <w:fldChar w:fldCharType="end"/>
        </w:r>
      </w:hyperlink>
    </w:p>
    <w:p>
      <w:pPr>
        <w:pStyle w:val="TOC2"/>
        <w:tabs>
          <w:tab w:val="right" w:leader="dot" w:pos="8306"/>
        </w:tabs>
      </w:pPr>
      <w:hyperlink w:anchor="_Toc26206" w:history="1">
        <w:r>
          <w:rPr>
            <w:rFonts w:ascii="仿宋" w:eastAsia="仿宋" w:hAnsi="仿宋" w:cs="仿宋" w:hint="eastAsia"/>
            <w:lang w:eastAsia="zh-CN"/>
          </w:rPr>
          <w:t>(一)、发展规划分析</w:t>
        </w:r>
        <w:r>
          <w:tab/>
        </w:r>
        <w:r>
          <w:fldChar w:fldCharType="begin"/>
        </w:r>
        <w:r>
          <w:instrText xml:space="preserve"> PAGEREF _Toc26206 \h </w:instrText>
        </w:r>
        <w:r>
          <w:fldChar w:fldCharType="separate"/>
        </w:r>
        <w:r>
          <w:t>19</w:t>
        </w:r>
        <w:r>
          <w:fldChar w:fldCharType="end"/>
        </w:r>
      </w:hyperlink>
    </w:p>
    <w:p>
      <w:pPr>
        <w:pStyle w:val="TOC2"/>
        <w:tabs>
          <w:tab w:val="right" w:leader="dot" w:pos="8306"/>
        </w:tabs>
      </w:pPr>
      <w:hyperlink w:anchor="_Toc18690" w:history="1">
        <w:r>
          <w:rPr>
            <w:rFonts w:ascii="仿宋" w:eastAsia="仿宋" w:hAnsi="仿宋" w:cs="仿宋" w:hint="eastAsia"/>
            <w:lang w:eastAsia="zh-CN"/>
          </w:rPr>
          <w:t>(二)、产业政策分析</w:t>
        </w:r>
        <w:r>
          <w:tab/>
        </w:r>
        <w:r>
          <w:fldChar w:fldCharType="begin"/>
        </w:r>
        <w:r>
          <w:instrText xml:space="preserve"> PAGEREF _Toc18690 \h </w:instrText>
        </w:r>
        <w:r>
          <w:fldChar w:fldCharType="separate"/>
        </w:r>
        <w:r>
          <w:t>21</w:t>
        </w:r>
        <w:r>
          <w:fldChar w:fldCharType="end"/>
        </w:r>
      </w:hyperlink>
    </w:p>
    <w:p>
      <w:pPr>
        <w:pStyle w:val="TOC2"/>
        <w:tabs>
          <w:tab w:val="right" w:leader="dot" w:pos="8306"/>
        </w:tabs>
      </w:pPr>
      <w:hyperlink w:anchor="_Toc12203" w:history="1">
        <w:r>
          <w:rPr>
            <w:rFonts w:ascii="仿宋" w:eastAsia="仿宋" w:hAnsi="仿宋" w:cs="仿宋" w:hint="eastAsia"/>
            <w:lang w:eastAsia="zh-CN"/>
          </w:rPr>
          <w:t>(三)、行业准入分析</w:t>
        </w:r>
        <w:r>
          <w:tab/>
        </w:r>
        <w:r>
          <w:fldChar w:fldCharType="begin"/>
        </w:r>
        <w:r>
          <w:instrText xml:space="preserve"> PAGEREF _Toc12203 \h </w:instrText>
        </w:r>
        <w:r>
          <w:fldChar w:fldCharType="separate"/>
        </w:r>
        <w:r>
          <w:t>22</w:t>
        </w:r>
        <w:r>
          <w:fldChar w:fldCharType="end"/>
        </w:r>
      </w:hyperlink>
    </w:p>
    <w:p>
      <w:pPr>
        <w:pStyle w:val="TOC1"/>
        <w:tabs>
          <w:tab w:val="right" w:leader="dot" w:pos="8306"/>
        </w:tabs>
      </w:pPr>
      <w:hyperlink w:anchor="_Toc14883" w:history="1">
        <w:r>
          <w:rPr>
            <w:rFonts w:ascii="仿宋" w:eastAsia="仿宋" w:hAnsi="仿宋" w:cs="仿宋" w:hint="eastAsia"/>
            <w:lang w:eastAsia="zh-CN"/>
          </w:rPr>
          <w:t>五、背景、必要性分析</w:t>
        </w:r>
        <w:r>
          <w:tab/>
        </w:r>
        <w:r>
          <w:fldChar w:fldCharType="begin"/>
        </w:r>
        <w:r>
          <w:instrText xml:space="preserve"> PAGEREF _Toc14883 \h </w:instrText>
        </w:r>
        <w:r>
          <w:fldChar w:fldCharType="separate"/>
        </w:r>
        <w:r>
          <w:t>24</w:t>
        </w:r>
        <w:r>
          <w:fldChar w:fldCharType="end"/>
        </w:r>
      </w:hyperlink>
    </w:p>
    <w:p>
      <w:pPr>
        <w:pStyle w:val="TOC2"/>
        <w:tabs>
          <w:tab w:val="right" w:leader="dot" w:pos="8306"/>
        </w:tabs>
      </w:pPr>
      <w:hyperlink w:anchor="_Toc24789" w:history="1">
        <w:r>
          <w:rPr>
            <w:rFonts w:ascii="仿宋" w:eastAsia="仿宋" w:hAnsi="仿宋" w:cs="仿宋" w:hint="eastAsia"/>
            <w:lang w:eastAsia="zh-CN"/>
          </w:rPr>
          <w:t>(一)、项目建设背景</w:t>
        </w:r>
        <w:r>
          <w:tab/>
        </w:r>
        <w:r>
          <w:fldChar w:fldCharType="begin"/>
        </w:r>
        <w:r>
          <w:instrText xml:space="preserve"> PAGEREF _Toc24789 \h </w:instrText>
        </w:r>
        <w:r>
          <w:fldChar w:fldCharType="separate"/>
        </w:r>
        <w:r>
          <w:t>24</w:t>
        </w:r>
        <w:r>
          <w:fldChar w:fldCharType="end"/>
        </w:r>
      </w:hyperlink>
    </w:p>
    <w:p>
      <w:pPr>
        <w:pStyle w:val="TOC2"/>
        <w:tabs>
          <w:tab w:val="right" w:leader="dot" w:pos="8306"/>
        </w:tabs>
      </w:pPr>
      <w:hyperlink w:anchor="_Toc22047" w:history="1">
        <w:r>
          <w:rPr>
            <w:rFonts w:ascii="仿宋" w:eastAsia="仿宋" w:hAnsi="仿宋" w:cs="仿宋" w:hint="eastAsia"/>
            <w:lang w:eastAsia="zh-CN"/>
          </w:rPr>
          <w:t>(二)、必要性分析</w:t>
        </w:r>
        <w:r>
          <w:tab/>
        </w:r>
        <w:r>
          <w:fldChar w:fldCharType="begin"/>
        </w:r>
        <w:r>
          <w:instrText xml:space="preserve"> PAGEREF _Toc22047 \h </w:instrText>
        </w:r>
        <w:r>
          <w:fldChar w:fldCharType="separate"/>
        </w:r>
        <w:r>
          <w:t>25</w:t>
        </w:r>
        <w:r>
          <w:fldChar w:fldCharType="end"/>
        </w:r>
      </w:hyperlink>
    </w:p>
    <w:p>
      <w:pPr>
        <w:pStyle w:val="TOC2"/>
        <w:tabs>
          <w:tab w:val="right" w:leader="dot" w:pos="8306"/>
        </w:tabs>
      </w:pPr>
      <w:hyperlink w:anchor="_Toc18197" w:history="1">
        <w:r>
          <w:rPr>
            <w:rFonts w:ascii="仿宋" w:eastAsia="仿宋" w:hAnsi="仿宋" w:cs="仿宋" w:hint="eastAsia"/>
            <w:lang w:eastAsia="zh-CN"/>
          </w:rPr>
          <w:t>(三)、项目建设有利条件</w:t>
        </w:r>
        <w:r>
          <w:tab/>
        </w:r>
        <w:r>
          <w:fldChar w:fldCharType="begin"/>
        </w:r>
        <w:r>
          <w:instrText xml:space="preserve"> PAGEREF _Toc18197 \h </w:instrText>
        </w:r>
        <w:r>
          <w:fldChar w:fldCharType="separate"/>
        </w:r>
        <w:r>
          <w:t>26</w:t>
        </w:r>
        <w:r>
          <w:fldChar w:fldCharType="end"/>
        </w:r>
      </w:hyperlink>
    </w:p>
    <w:p>
      <w:pPr>
        <w:pStyle w:val="TOC1"/>
        <w:tabs>
          <w:tab w:val="right" w:leader="dot" w:pos="8306"/>
        </w:tabs>
      </w:pPr>
      <w:hyperlink w:anchor="_Toc6885" w:history="1">
        <w:r>
          <w:rPr>
            <w:rFonts w:ascii="仿宋" w:eastAsia="仿宋" w:hAnsi="仿宋" w:cs="仿宋" w:hint="eastAsia"/>
            <w:lang w:eastAsia="zh-CN"/>
          </w:rPr>
          <w:t>六、桌面云项目概论</w:t>
        </w:r>
        <w:r>
          <w:tab/>
        </w:r>
        <w:r>
          <w:fldChar w:fldCharType="begin"/>
        </w:r>
        <w:r>
          <w:instrText xml:space="preserve"> PAGEREF _Toc6885 \h </w:instrText>
        </w:r>
        <w:r>
          <w:fldChar w:fldCharType="separate"/>
        </w:r>
        <w:r>
          <w:t>28</w:t>
        </w:r>
        <w:r>
          <w:fldChar w:fldCharType="end"/>
        </w:r>
      </w:hyperlink>
    </w:p>
    <w:p>
      <w:pPr>
        <w:pStyle w:val="TOC2"/>
        <w:tabs>
          <w:tab w:val="right" w:leader="dot" w:pos="8306"/>
        </w:tabs>
      </w:pPr>
      <w:hyperlink w:anchor="_Toc8141" w:history="1">
        <w:r>
          <w:rPr>
            <w:rFonts w:ascii="仿宋" w:eastAsia="仿宋" w:hAnsi="仿宋" w:cs="仿宋" w:hint="eastAsia"/>
            <w:lang w:eastAsia="zh-CN"/>
          </w:rPr>
          <w:t>(一)、项目申报单位概况</w:t>
        </w:r>
        <w:r>
          <w:tab/>
        </w:r>
        <w:r>
          <w:fldChar w:fldCharType="begin"/>
        </w:r>
        <w:r>
          <w:instrText xml:space="preserve"> PAGEREF _Toc8141 \h </w:instrText>
        </w:r>
        <w:r>
          <w:fldChar w:fldCharType="separate"/>
        </w:r>
        <w:r>
          <w:t>28</w:t>
        </w:r>
        <w:r>
          <w:fldChar w:fldCharType="end"/>
        </w:r>
      </w:hyperlink>
    </w:p>
    <w:p>
      <w:pPr>
        <w:pStyle w:val="TOC2"/>
        <w:tabs>
          <w:tab w:val="right" w:leader="dot" w:pos="8306"/>
        </w:tabs>
      </w:pPr>
      <w:hyperlink w:anchor="_Toc29372" w:history="1">
        <w:r>
          <w:rPr>
            <w:rFonts w:ascii="仿宋" w:eastAsia="仿宋" w:hAnsi="仿宋" w:cs="仿宋" w:hint="eastAsia"/>
            <w:lang w:eastAsia="zh-CN"/>
          </w:rPr>
          <w:t>(二)、项目概况</w:t>
        </w:r>
        <w:r>
          <w:tab/>
        </w:r>
        <w:r>
          <w:fldChar w:fldCharType="begin"/>
        </w:r>
        <w:r>
          <w:instrText xml:space="preserve"> PAGEREF _Toc29372 \h </w:instrText>
        </w:r>
        <w:r>
          <w:fldChar w:fldCharType="separate"/>
        </w:r>
        <w:r>
          <w:t>29</w:t>
        </w:r>
        <w:r>
          <w:fldChar w:fldCharType="end"/>
        </w:r>
      </w:hyperlink>
    </w:p>
    <w:p>
      <w:pPr>
        <w:pStyle w:val="TOC1"/>
        <w:tabs>
          <w:tab w:val="right" w:leader="dot" w:pos="8306"/>
        </w:tabs>
      </w:pPr>
      <w:hyperlink w:anchor="_Toc27886" w:history="1">
        <w:r>
          <w:rPr>
            <w:rFonts w:ascii="仿宋" w:eastAsia="仿宋" w:hAnsi="仿宋" w:cs="仿宋" w:hint="eastAsia"/>
            <w:lang w:eastAsia="zh-CN"/>
          </w:rPr>
          <w:t>七、技术创新与产业升级</w:t>
        </w:r>
        <w:r>
          <w:tab/>
        </w:r>
        <w:r>
          <w:fldChar w:fldCharType="begin"/>
        </w:r>
        <w:r>
          <w:instrText xml:space="preserve"> PAGEREF _Toc27886 \h </w:instrText>
        </w:r>
        <w:r>
          <w:fldChar w:fldCharType="separate"/>
        </w:r>
        <w:r>
          <w:t>32</w:t>
        </w:r>
        <w:r>
          <w:fldChar w:fldCharType="end"/>
        </w:r>
      </w:hyperlink>
    </w:p>
    <w:p>
      <w:pPr>
        <w:pStyle w:val="TOC2"/>
        <w:tabs>
          <w:tab w:val="right" w:leader="dot" w:pos="8306"/>
        </w:tabs>
      </w:pPr>
      <w:hyperlink w:anchor="_Toc7558" w:history="1">
        <w:r>
          <w:rPr>
            <w:rFonts w:ascii="仿宋" w:eastAsia="仿宋" w:hAnsi="仿宋" w:cs="仿宋" w:hint="eastAsia"/>
            <w:lang w:eastAsia="zh-CN"/>
          </w:rPr>
          <w:t>(一)、技术创新方向与目标</w:t>
        </w:r>
        <w:r>
          <w:tab/>
        </w:r>
        <w:r>
          <w:fldChar w:fldCharType="begin"/>
        </w:r>
        <w:r>
          <w:instrText xml:space="preserve"> PAGEREF _Toc7558 \h </w:instrText>
        </w:r>
        <w:r>
          <w:fldChar w:fldCharType="separate"/>
        </w:r>
        <w:r>
          <w:t>32</w:t>
        </w:r>
        <w:r>
          <w:fldChar w:fldCharType="end"/>
        </w:r>
      </w:hyperlink>
    </w:p>
    <w:p>
      <w:pPr>
        <w:pStyle w:val="TOC2"/>
        <w:tabs>
          <w:tab w:val="right" w:leader="dot" w:pos="8306"/>
        </w:tabs>
      </w:pPr>
      <w:hyperlink w:anchor="_Toc1441" w:history="1">
        <w:r>
          <w:rPr>
            <w:rFonts w:ascii="仿宋" w:eastAsia="仿宋" w:hAnsi="仿宋" w:cs="仿宋" w:hint="eastAsia"/>
            <w:lang w:eastAsia="zh-CN"/>
          </w:rPr>
          <w:t>(二)、产业升级路径与措施</w:t>
        </w:r>
        <w:r>
          <w:tab/>
        </w:r>
        <w:r>
          <w:fldChar w:fldCharType="begin"/>
        </w:r>
        <w:r>
          <w:instrText xml:space="preserve"> PAGEREF _Toc1441 \h </w:instrText>
        </w:r>
        <w:r>
          <w:fldChar w:fldCharType="separate"/>
        </w:r>
        <w:r>
          <w:t>33</w:t>
        </w:r>
        <w:r>
          <w:fldChar w:fldCharType="end"/>
        </w:r>
      </w:hyperlink>
    </w:p>
    <w:p>
      <w:pPr>
        <w:pStyle w:val="TOC1"/>
        <w:tabs>
          <w:tab w:val="right" w:leader="dot" w:pos="8306"/>
        </w:tabs>
      </w:pPr>
      <w:hyperlink w:anchor="_Toc6488" w:history="1">
        <w:r>
          <w:rPr>
            <w:rFonts w:ascii="仿宋" w:eastAsia="仿宋" w:hAnsi="仿宋" w:cs="仿宋" w:hint="eastAsia"/>
            <w:lang w:eastAsia="zh-CN"/>
          </w:rPr>
          <w:t>八、客户关系管理与市场拓展</w:t>
        </w:r>
        <w:r>
          <w:tab/>
        </w:r>
        <w:r>
          <w:fldChar w:fldCharType="begin"/>
        </w:r>
        <w:r>
          <w:instrText xml:space="preserve"> PAGEREF _Toc6488 \h </w:instrText>
        </w:r>
        <w:r>
          <w:fldChar w:fldCharType="separate"/>
        </w:r>
        <w:r>
          <w:t>34</w:t>
        </w:r>
        <w:r>
          <w:fldChar w:fldCharType="end"/>
        </w:r>
      </w:hyperlink>
    </w:p>
    <w:p>
      <w:pPr>
        <w:pStyle w:val="TOC2"/>
        <w:tabs>
          <w:tab w:val="right" w:leader="dot" w:pos="8306"/>
        </w:tabs>
      </w:pPr>
      <w:hyperlink w:anchor="_Toc3340" w:history="1">
        <w:r>
          <w:rPr>
            <w:rFonts w:ascii="仿宋" w:eastAsia="仿宋" w:hAnsi="仿宋" w:cs="仿宋" w:hint="eastAsia"/>
            <w:lang w:eastAsia="zh-CN"/>
          </w:rPr>
          <w:t>(一)、客户关系管理策略</w:t>
        </w:r>
        <w:r>
          <w:tab/>
        </w:r>
        <w:r>
          <w:fldChar w:fldCharType="begin"/>
        </w:r>
        <w:r>
          <w:instrText xml:space="preserve"> PAGEREF _Toc3340 \h </w:instrText>
        </w:r>
        <w:r>
          <w:fldChar w:fldCharType="separate"/>
        </w:r>
        <w:r>
          <w:t>34</w:t>
        </w:r>
        <w:r>
          <w:fldChar w:fldCharType="end"/>
        </w:r>
      </w:hyperlink>
    </w:p>
    <w:p>
      <w:pPr>
        <w:pStyle w:val="TOC2"/>
        <w:tabs>
          <w:tab w:val="right" w:leader="dot" w:pos="8306"/>
        </w:tabs>
      </w:pPr>
      <w:hyperlink w:anchor="_Toc11417" w:history="1">
        <w:r>
          <w:rPr>
            <w:rFonts w:ascii="仿宋" w:eastAsia="仿宋" w:hAnsi="仿宋" w:cs="仿宋" w:hint="eastAsia"/>
            <w:lang w:eastAsia="zh-CN"/>
          </w:rPr>
          <w:t>(二)、市场拓展方案</w:t>
        </w:r>
        <w:r>
          <w:tab/>
        </w:r>
        <w:r>
          <w:fldChar w:fldCharType="begin"/>
        </w:r>
        <w:r>
          <w:instrText xml:space="preserve"> PAGEREF _Toc11417 \h </w:instrText>
        </w:r>
        <w:r>
          <w:fldChar w:fldCharType="separate"/>
        </w:r>
        <w:r>
          <w:t>35</w:t>
        </w:r>
        <w:r>
          <w:fldChar w:fldCharType="end"/>
        </w:r>
      </w:hyperlink>
    </w:p>
    <w:p>
      <w:pPr>
        <w:pStyle w:val="TOC1"/>
        <w:tabs>
          <w:tab w:val="right" w:leader="dot" w:pos="8306"/>
        </w:tabs>
      </w:pPr>
      <w:hyperlink w:anchor="_Toc2153" w:history="1">
        <w:r>
          <w:rPr>
            <w:rFonts w:ascii="仿宋" w:eastAsia="仿宋" w:hAnsi="仿宋" w:cs="仿宋" w:hint="eastAsia"/>
            <w:lang w:eastAsia="zh-CN"/>
          </w:rPr>
          <w:t>九、环境保护与治理方案</w:t>
        </w:r>
        <w:r>
          <w:tab/>
        </w:r>
        <w:r>
          <w:fldChar w:fldCharType="begin"/>
        </w:r>
        <w:r>
          <w:instrText xml:space="preserve"> PAGEREF _Toc2153 \h </w:instrText>
        </w:r>
        <w:r>
          <w:fldChar w:fldCharType="separate"/>
        </w:r>
        <w:r>
          <w:t>37</w:t>
        </w:r>
        <w:r>
          <w:fldChar w:fldCharType="end"/>
        </w:r>
      </w:hyperlink>
    </w:p>
    <w:p>
      <w:pPr>
        <w:pStyle w:val="TOC2"/>
        <w:tabs>
          <w:tab w:val="right" w:leader="dot" w:pos="8306"/>
        </w:tabs>
      </w:pPr>
      <w:hyperlink w:anchor="_Toc1600" w:history="1">
        <w:r>
          <w:rPr>
            <w:rFonts w:ascii="仿宋" w:eastAsia="仿宋" w:hAnsi="仿宋" w:cs="仿宋" w:hint="eastAsia"/>
            <w:lang w:eastAsia="zh-CN"/>
          </w:rPr>
          <w:t>(一)、项目环境影响评估</w:t>
        </w:r>
        <w:r>
          <w:tab/>
        </w:r>
        <w:r>
          <w:fldChar w:fldCharType="begin"/>
        </w:r>
        <w:r>
          <w:instrText xml:space="preserve"> PAGEREF _Toc1600 \h </w:instrText>
        </w:r>
        <w:r>
          <w:fldChar w:fldCharType="separate"/>
        </w:r>
        <w:r>
          <w:t>37</w:t>
        </w:r>
        <w:r>
          <w:fldChar w:fldCharType="end"/>
        </w:r>
      </w:hyperlink>
    </w:p>
    <w:p>
      <w:pPr>
        <w:pStyle w:val="TOC2"/>
        <w:tabs>
          <w:tab w:val="right" w:leader="dot" w:pos="8306"/>
        </w:tabs>
      </w:pPr>
      <w:hyperlink w:anchor="_Toc22230" w:history="1">
        <w:r>
          <w:rPr>
            <w:rFonts w:ascii="仿宋" w:eastAsia="仿宋" w:hAnsi="仿宋" w:cs="仿宋" w:hint="eastAsia"/>
            <w:lang w:eastAsia="zh-CN"/>
          </w:rPr>
          <w:t>(二)、环境保护措施与治理方案</w:t>
        </w:r>
        <w:r>
          <w:tab/>
        </w:r>
        <w:r>
          <w:fldChar w:fldCharType="begin"/>
        </w:r>
        <w:r>
          <w:instrText xml:space="preserve"> PAGEREF _Toc22230 \h </w:instrText>
        </w:r>
        <w:r>
          <w:fldChar w:fldCharType="separate"/>
        </w:r>
        <w:r>
          <w:t>37</w:t>
        </w:r>
        <w:r>
          <w:fldChar w:fldCharType="end"/>
        </w:r>
      </w:hyperlink>
    </w:p>
    <w:p>
      <w:pPr>
        <w:pStyle w:val="TOC1"/>
        <w:tabs>
          <w:tab w:val="right" w:leader="dot" w:pos="8306"/>
        </w:tabs>
      </w:pPr>
      <w:hyperlink w:anchor="_Toc19697" w:history="1">
        <w:r>
          <w:rPr>
            <w:rFonts w:ascii="仿宋" w:eastAsia="仿宋" w:hAnsi="仿宋" w:cs="仿宋" w:hint="eastAsia"/>
            <w:lang w:eastAsia="zh-CN"/>
          </w:rPr>
          <w:t>十、项目质量与标准</w:t>
        </w:r>
        <w:r>
          <w:tab/>
        </w:r>
        <w:r>
          <w:fldChar w:fldCharType="begin"/>
        </w:r>
        <w:r>
          <w:instrText xml:space="preserve"> PAGEREF _Toc19697 \h </w:instrText>
        </w:r>
        <w:r>
          <w:fldChar w:fldCharType="separate"/>
        </w:r>
        <w:r>
          <w:t>38</w:t>
        </w:r>
        <w:r>
          <w:fldChar w:fldCharType="end"/>
        </w:r>
      </w:hyperlink>
    </w:p>
    <w:p>
      <w:pPr>
        <w:pStyle w:val="TOC2"/>
        <w:tabs>
          <w:tab w:val="right" w:leader="dot" w:pos="8306"/>
        </w:tabs>
      </w:pPr>
      <w:hyperlink w:anchor="_Toc8313" w:history="1">
        <w:r>
          <w:rPr>
            <w:rFonts w:ascii="仿宋" w:eastAsia="仿宋" w:hAnsi="仿宋" w:cs="仿宋" w:hint="eastAsia"/>
            <w:lang w:eastAsia="zh-CN"/>
          </w:rPr>
          <w:t>(一)、质量保障体系</w:t>
        </w:r>
        <w:r>
          <w:tab/>
        </w:r>
        <w:r>
          <w:fldChar w:fldCharType="begin"/>
        </w:r>
        <w:r>
          <w:instrText xml:space="preserve"> PAGEREF _Toc8313 \h </w:instrText>
        </w:r>
        <w:r>
          <w:fldChar w:fldCharType="separate"/>
        </w:r>
        <w:r>
          <w:t>38</w:t>
        </w:r>
        <w:r>
          <w:fldChar w:fldCharType="end"/>
        </w:r>
      </w:hyperlink>
    </w:p>
    <w:p>
      <w:pPr>
        <w:pStyle w:val="TOC2"/>
        <w:tabs>
          <w:tab w:val="right" w:leader="dot" w:pos="8306"/>
        </w:tabs>
      </w:pPr>
      <w:hyperlink w:anchor="_Toc31747" w:history="1">
        <w:r>
          <w:rPr>
            <w:rFonts w:ascii="仿宋" w:eastAsia="仿宋" w:hAnsi="仿宋" w:cs="仿宋" w:hint="eastAsia"/>
            <w:lang w:eastAsia="zh-CN"/>
          </w:rPr>
          <w:t>(二)、标准化作业流程</w:t>
        </w:r>
        <w:r>
          <w:tab/>
        </w:r>
        <w:r>
          <w:fldChar w:fldCharType="begin"/>
        </w:r>
        <w:r>
          <w:instrText xml:space="preserve"> PAGEREF _Toc31747 \h </w:instrText>
        </w:r>
        <w:r>
          <w:fldChar w:fldCharType="separate"/>
        </w:r>
        <w:r>
          <w:t>39</w:t>
        </w:r>
        <w:r>
          <w:fldChar w:fldCharType="end"/>
        </w:r>
      </w:hyperlink>
    </w:p>
    <w:p>
      <w:pPr>
        <w:pStyle w:val="TOC2"/>
        <w:tabs>
          <w:tab w:val="right" w:leader="dot" w:pos="8306"/>
        </w:tabs>
      </w:pPr>
      <w:hyperlink w:anchor="_Toc16368" w:history="1">
        <w:r>
          <w:rPr>
            <w:rFonts w:ascii="仿宋" w:eastAsia="仿宋" w:hAnsi="仿宋" w:cs="仿宋" w:hint="eastAsia"/>
            <w:lang w:eastAsia="zh-CN"/>
          </w:rPr>
          <w:t>(三)、质量监控与评估</w:t>
        </w:r>
        <w:r>
          <w:tab/>
        </w:r>
        <w:r>
          <w:fldChar w:fldCharType="begin"/>
        </w:r>
        <w:r>
          <w:instrText xml:space="preserve"> PAGEREF _Toc16368 \h </w:instrText>
        </w:r>
        <w:r>
          <w:fldChar w:fldCharType="separate"/>
        </w:r>
        <w:r>
          <w:t>41</w:t>
        </w:r>
        <w:r>
          <w:fldChar w:fldCharType="end"/>
        </w:r>
      </w:hyperlink>
    </w:p>
    <w:p>
      <w:pPr>
        <w:pStyle w:val="TOC2"/>
        <w:tabs>
          <w:tab w:val="right" w:leader="dot" w:pos="8306"/>
        </w:tabs>
      </w:pPr>
      <w:hyperlink w:anchor="_Toc9655" w:history="1">
        <w:r>
          <w:rPr>
            <w:rFonts w:ascii="仿宋" w:eastAsia="仿宋" w:hAnsi="仿宋" w:cs="仿宋" w:hint="eastAsia"/>
            <w:lang w:eastAsia="zh-CN"/>
          </w:rPr>
          <w:t>(四)、质量改进计划</w:t>
        </w:r>
        <w:r>
          <w:tab/>
        </w:r>
        <w:r>
          <w:fldChar w:fldCharType="begin"/>
        </w:r>
        <w:r>
          <w:instrText xml:space="preserve"> PAGEREF _Toc9655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 w:history="1">
        <w:r>
          <w:rPr>
            <w:rFonts w:ascii="仿宋" w:eastAsia="仿宋" w:hAnsi="仿宋" w:cs="仿宋" w:hint="eastAsia"/>
            <w:lang w:eastAsia="zh-CN"/>
          </w:rPr>
          <w:t>十一、环境保护与绿色发展</w:t>
        </w:r>
        <w:r>
          <w:tab/>
        </w:r>
        <w:r>
          <w:fldChar w:fldCharType="begin"/>
        </w:r>
        <w:r>
          <w:instrText xml:space="preserve"> PAGEREF _Toc43 \h </w:instrText>
        </w:r>
        <w:r>
          <w:fldChar w:fldCharType="separate"/>
        </w:r>
        <w:r>
          <w:t>43</w:t>
        </w:r>
        <w:r>
          <w:fldChar w:fldCharType="end"/>
        </w:r>
      </w:hyperlink>
    </w:p>
    <w:p>
      <w:pPr>
        <w:pStyle w:val="TOC2"/>
        <w:tabs>
          <w:tab w:val="right" w:leader="dot" w:pos="8306"/>
        </w:tabs>
      </w:pPr>
      <w:hyperlink w:anchor="_Toc11303" w:history="1">
        <w:r>
          <w:rPr>
            <w:rFonts w:ascii="仿宋" w:eastAsia="仿宋" w:hAnsi="仿宋" w:cs="仿宋" w:hint="eastAsia"/>
            <w:lang w:eastAsia="zh-CN"/>
          </w:rPr>
          <w:t>(一)、环境保护措施</w:t>
        </w:r>
        <w:r>
          <w:tab/>
        </w:r>
        <w:r>
          <w:fldChar w:fldCharType="begin"/>
        </w:r>
        <w:r>
          <w:instrText xml:space="preserve"> PAGEREF _Toc11303 \h </w:instrText>
        </w:r>
        <w:r>
          <w:fldChar w:fldCharType="separate"/>
        </w:r>
        <w:r>
          <w:t>43</w:t>
        </w:r>
        <w:r>
          <w:fldChar w:fldCharType="end"/>
        </w:r>
      </w:hyperlink>
    </w:p>
    <w:p>
      <w:pPr>
        <w:pStyle w:val="TOC2"/>
        <w:tabs>
          <w:tab w:val="right" w:leader="dot" w:pos="8306"/>
        </w:tabs>
      </w:pPr>
      <w:hyperlink w:anchor="_Toc6683" w:history="1">
        <w:r>
          <w:rPr>
            <w:rFonts w:ascii="仿宋" w:eastAsia="仿宋" w:hAnsi="仿宋" w:cs="仿宋" w:hint="eastAsia"/>
            <w:lang w:eastAsia="zh-CN"/>
          </w:rPr>
          <w:t>(二)、绿色发展与可持续发展策略</w:t>
        </w:r>
        <w:r>
          <w:tab/>
        </w:r>
        <w:r>
          <w:fldChar w:fldCharType="begin"/>
        </w:r>
        <w:r>
          <w:instrText xml:space="preserve"> PAGEREF _Toc6683 \h </w:instrText>
        </w:r>
        <w:r>
          <w:fldChar w:fldCharType="separate"/>
        </w:r>
        <w:r>
          <w:t>45</w:t>
        </w:r>
        <w:r>
          <w:fldChar w:fldCharType="end"/>
        </w:r>
      </w:hyperlink>
    </w:p>
    <w:p>
      <w:pPr>
        <w:pStyle w:val="TOC1"/>
        <w:tabs>
          <w:tab w:val="right" w:leader="dot" w:pos="8306"/>
        </w:tabs>
      </w:pPr>
      <w:hyperlink w:anchor="_Toc20153" w:history="1">
        <w:r>
          <w:rPr>
            <w:rFonts w:ascii="仿宋" w:eastAsia="仿宋" w:hAnsi="仿宋" w:cs="仿宋" w:hint="eastAsia"/>
            <w:lang w:eastAsia="zh-CN"/>
          </w:rPr>
          <w:t>十二、项目实施与管理方案</w:t>
        </w:r>
        <w:r>
          <w:tab/>
        </w:r>
        <w:r>
          <w:fldChar w:fldCharType="begin"/>
        </w:r>
        <w:r>
          <w:instrText xml:space="preserve"> PAGEREF _Toc20153 \h </w:instrText>
        </w:r>
        <w:r>
          <w:fldChar w:fldCharType="separate"/>
        </w:r>
        <w:r>
          <w:t>46</w:t>
        </w:r>
        <w:r>
          <w:fldChar w:fldCharType="end"/>
        </w:r>
      </w:hyperlink>
    </w:p>
    <w:p>
      <w:pPr>
        <w:pStyle w:val="TOC2"/>
        <w:tabs>
          <w:tab w:val="right" w:leader="dot" w:pos="8306"/>
        </w:tabs>
      </w:pPr>
      <w:hyperlink w:anchor="_Toc30943" w:history="1">
        <w:r>
          <w:rPr>
            <w:rFonts w:ascii="仿宋" w:eastAsia="仿宋" w:hAnsi="仿宋" w:cs="仿宋" w:hint="eastAsia"/>
            <w:lang w:eastAsia="zh-CN"/>
          </w:rPr>
          <w:t>(一)、项目实施计划</w:t>
        </w:r>
        <w:r>
          <w:tab/>
        </w:r>
        <w:r>
          <w:fldChar w:fldCharType="begin"/>
        </w:r>
        <w:r>
          <w:instrText xml:space="preserve"> PAGEREF _Toc30943 \h </w:instrText>
        </w:r>
        <w:r>
          <w:fldChar w:fldCharType="separate"/>
        </w:r>
        <w:r>
          <w:t>46</w:t>
        </w:r>
        <w:r>
          <w:fldChar w:fldCharType="end"/>
        </w:r>
      </w:hyperlink>
    </w:p>
    <w:p>
      <w:pPr>
        <w:pStyle w:val="TOC2"/>
        <w:tabs>
          <w:tab w:val="right" w:leader="dot" w:pos="8306"/>
        </w:tabs>
      </w:pPr>
      <w:hyperlink w:anchor="_Toc6170" w:history="1">
        <w:r>
          <w:rPr>
            <w:rFonts w:ascii="仿宋" w:eastAsia="仿宋" w:hAnsi="仿宋" w:cs="仿宋" w:hint="eastAsia"/>
            <w:lang w:eastAsia="zh-CN"/>
          </w:rPr>
          <w:t>(二)、项目组织机构与职责</w:t>
        </w:r>
        <w:r>
          <w:tab/>
        </w:r>
        <w:r>
          <w:fldChar w:fldCharType="begin"/>
        </w:r>
        <w:r>
          <w:instrText xml:space="preserve"> PAGEREF _Toc6170 \h </w:instrText>
        </w:r>
        <w:r>
          <w:fldChar w:fldCharType="separate"/>
        </w:r>
        <w:r>
          <w:t>48</w:t>
        </w:r>
        <w:r>
          <w:fldChar w:fldCharType="end"/>
        </w:r>
      </w:hyperlink>
    </w:p>
    <w:p>
      <w:pPr>
        <w:pStyle w:val="TOC2"/>
        <w:tabs>
          <w:tab w:val="right" w:leader="dot" w:pos="8306"/>
        </w:tabs>
      </w:pPr>
      <w:hyperlink w:anchor="_Toc16470" w:history="1">
        <w:r>
          <w:rPr>
            <w:rFonts w:ascii="仿宋" w:eastAsia="仿宋" w:hAnsi="仿宋" w:cs="仿宋" w:hint="eastAsia"/>
            <w:lang w:eastAsia="zh-CN"/>
          </w:rPr>
          <w:t>(三)、项目管理与监控体系</w:t>
        </w:r>
        <w:r>
          <w:tab/>
        </w:r>
        <w:r>
          <w:fldChar w:fldCharType="begin"/>
        </w:r>
        <w:r>
          <w:instrText xml:space="preserve"> PAGEREF _Toc16470 \h </w:instrText>
        </w:r>
        <w:r>
          <w:fldChar w:fldCharType="separate"/>
        </w:r>
        <w:r>
          <w:t>50</w:t>
        </w:r>
        <w:r>
          <w:fldChar w:fldCharType="end"/>
        </w:r>
      </w:hyperlink>
    </w:p>
    <w:p>
      <w:pPr>
        <w:pStyle w:val="TOC1"/>
        <w:tabs>
          <w:tab w:val="right" w:leader="dot" w:pos="8306"/>
        </w:tabs>
      </w:pPr>
      <w:hyperlink w:anchor="_Toc22789" w:history="1">
        <w:r>
          <w:rPr>
            <w:rFonts w:ascii="仿宋" w:eastAsia="仿宋" w:hAnsi="仿宋" w:cs="仿宋" w:hint="eastAsia"/>
            <w:lang w:eastAsia="zh-CN"/>
          </w:rPr>
          <w:t>十三、法律法规与政策遵循</w:t>
        </w:r>
        <w:r>
          <w:tab/>
        </w:r>
        <w:r>
          <w:fldChar w:fldCharType="begin"/>
        </w:r>
        <w:r>
          <w:instrText xml:space="preserve"> PAGEREF _Toc22789 \h </w:instrText>
        </w:r>
        <w:r>
          <w:fldChar w:fldCharType="separate"/>
        </w:r>
        <w:r>
          <w:t>52</w:t>
        </w:r>
        <w:r>
          <w:fldChar w:fldCharType="end"/>
        </w:r>
      </w:hyperlink>
    </w:p>
    <w:p>
      <w:pPr>
        <w:pStyle w:val="TOC2"/>
        <w:tabs>
          <w:tab w:val="right" w:leader="dot" w:pos="8306"/>
        </w:tabs>
      </w:pPr>
      <w:hyperlink w:anchor="_Toc12607" w:history="1">
        <w:r>
          <w:rPr>
            <w:rFonts w:ascii="仿宋" w:eastAsia="仿宋" w:hAnsi="仿宋" w:cs="仿宋" w:hint="eastAsia"/>
            <w:lang w:eastAsia="zh-CN"/>
          </w:rPr>
          <w:t>(一)、法律法规遵守</w:t>
        </w:r>
        <w:r>
          <w:tab/>
        </w:r>
        <w:r>
          <w:fldChar w:fldCharType="begin"/>
        </w:r>
        <w:r>
          <w:instrText xml:space="preserve"> PAGEREF _Toc12607 \h </w:instrText>
        </w:r>
        <w:r>
          <w:fldChar w:fldCharType="separate"/>
        </w:r>
        <w:r>
          <w:t>52</w:t>
        </w:r>
        <w:r>
          <w:fldChar w:fldCharType="end"/>
        </w:r>
      </w:hyperlink>
    </w:p>
    <w:p>
      <w:pPr>
        <w:pStyle w:val="TOC2"/>
        <w:tabs>
          <w:tab w:val="right" w:leader="dot" w:pos="8306"/>
        </w:tabs>
      </w:pPr>
      <w:hyperlink w:anchor="_Toc32363" w:history="1">
        <w:r>
          <w:rPr>
            <w:rFonts w:ascii="仿宋" w:eastAsia="仿宋" w:hAnsi="仿宋" w:cs="仿宋" w:hint="eastAsia"/>
            <w:lang w:eastAsia="zh-CN"/>
          </w:rPr>
          <w:t>(二)、政策导向与利用</w:t>
        </w:r>
        <w:r>
          <w:tab/>
        </w:r>
        <w:r>
          <w:fldChar w:fldCharType="begin"/>
        </w:r>
        <w:r>
          <w:instrText xml:space="preserve"> PAGEREF _Toc32363 \h </w:instrText>
        </w:r>
        <w:r>
          <w:fldChar w:fldCharType="separate"/>
        </w:r>
        <w:r>
          <w:t>53</w:t>
        </w:r>
        <w:r>
          <w:fldChar w:fldCharType="end"/>
        </w:r>
      </w:hyperlink>
    </w:p>
    <w:p>
      <w:pPr>
        <w:pStyle w:val="TOC1"/>
        <w:tabs>
          <w:tab w:val="right" w:leader="dot" w:pos="8306"/>
        </w:tabs>
      </w:pPr>
      <w:hyperlink w:anchor="_Toc8009" w:history="1">
        <w:r>
          <w:rPr>
            <w:rFonts w:ascii="仿宋" w:eastAsia="仿宋" w:hAnsi="仿宋" w:cs="仿宋" w:hint="eastAsia"/>
            <w:lang w:eastAsia="zh-CN"/>
          </w:rPr>
          <w:t>十四、项目施工方案</w:t>
        </w:r>
        <w:r>
          <w:tab/>
        </w:r>
        <w:r>
          <w:fldChar w:fldCharType="begin"/>
        </w:r>
        <w:r>
          <w:instrText xml:space="preserve"> PAGEREF _Toc8009 \h </w:instrText>
        </w:r>
        <w:r>
          <w:fldChar w:fldCharType="separate"/>
        </w:r>
        <w:r>
          <w:t>54</w:t>
        </w:r>
        <w:r>
          <w:fldChar w:fldCharType="end"/>
        </w:r>
      </w:hyperlink>
    </w:p>
    <w:p>
      <w:pPr>
        <w:pStyle w:val="TOC2"/>
        <w:tabs>
          <w:tab w:val="right" w:leader="dot" w:pos="8306"/>
        </w:tabs>
      </w:pPr>
      <w:hyperlink w:anchor="_Toc17847" w:history="1">
        <w:r>
          <w:rPr>
            <w:rFonts w:ascii="仿宋" w:eastAsia="仿宋" w:hAnsi="仿宋" w:cs="仿宋" w:hint="eastAsia"/>
            <w:lang w:eastAsia="zh-CN"/>
          </w:rPr>
          <w:t>(一)、施工组织设计</w:t>
        </w:r>
        <w:r>
          <w:tab/>
        </w:r>
        <w:r>
          <w:fldChar w:fldCharType="begin"/>
        </w:r>
        <w:r>
          <w:instrText xml:space="preserve"> PAGEREF _Toc17847 \h </w:instrText>
        </w:r>
        <w:r>
          <w:fldChar w:fldCharType="separate"/>
        </w:r>
        <w:r>
          <w:t>54</w:t>
        </w:r>
        <w:r>
          <w:fldChar w:fldCharType="end"/>
        </w:r>
      </w:hyperlink>
    </w:p>
    <w:p>
      <w:pPr>
        <w:pStyle w:val="TOC2"/>
        <w:tabs>
          <w:tab w:val="right" w:leader="dot" w:pos="8306"/>
        </w:tabs>
      </w:pPr>
      <w:hyperlink w:anchor="_Toc4296" w:history="1">
        <w:r>
          <w:rPr>
            <w:rFonts w:ascii="仿宋" w:eastAsia="仿宋" w:hAnsi="仿宋" w:cs="仿宋" w:hint="eastAsia"/>
            <w:lang w:eastAsia="zh-CN"/>
          </w:rPr>
          <w:t>(二)、施工工艺与技术路线</w:t>
        </w:r>
        <w:r>
          <w:tab/>
        </w:r>
        <w:r>
          <w:fldChar w:fldCharType="begin"/>
        </w:r>
        <w:r>
          <w:instrText xml:space="preserve"> PAGEREF _Toc4296 \h </w:instrText>
        </w:r>
        <w:r>
          <w:fldChar w:fldCharType="separate"/>
        </w:r>
        <w:r>
          <w:t>55</w:t>
        </w:r>
        <w:r>
          <w:fldChar w:fldCharType="end"/>
        </w:r>
      </w:hyperlink>
    </w:p>
    <w:p>
      <w:pPr>
        <w:pStyle w:val="TOC2"/>
        <w:tabs>
          <w:tab w:val="right" w:leader="dot" w:pos="8306"/>
        </w:tabs>
      </w:pPr>
      <w:hyperlink w:anchor="_Toc10298" w:history="1">
        <w:r>
          <w:rPr>
            <w:rFonts w:ascii="仿宋" w:eastAsia="仿宋" w:hAnsi="仿宋" w:cs="仿宋" w:hint="eastAsia"/>
            <w:lang w:eastAsia="zh-CN"/>
          </w:rPr>
          <w:t>(三)、关键节点施工计划</w:t>
        </w:r>
        <w:r>
          <w:tab/>
        </w:r>
        <w:r>
          <w:fldChar w:fldCharType="begin"/>
        </w:r>
        <w:r>
          <w:instrText xml:space="preserve"> PAGEREF _Toc10298 \h </w:instrText>
        </w:r>
        <w:r>
          <w:fldChar w:fldCharType="separate"/>
        </w:r>
        <w:r>
          <w:t>57</w:t>
        </w:r>
        <w:r>
          <w:fldChar w:fldCharType="end"/>
        </w:r>
      </w:hyperlink>
    </w:p>
    <w:p>
      <w:pPr>
        <w:pStyle w:val="TOC2"/>
        <w:tabs>
          <w:tab w:val="right" w:leader="dot" w:pos="8306"/>
        </w:tabs>
      </w:pPr>
      <w:hyperlink w:anchor="_Toc7396" w:history="1">
        <w:r>
          <w:rPr>
            <w:rFonts w:ascii="仿宋" w:eastAsia="仿宋" w:hAnsi="仿宋" w:cs="仿宋" w:hint="eastAsia"/>
            <w:lang w:eastAsia="zh-CN"/>
          </w:rPr>
          <w:t>(四)、施工现场管理</w:t>
        </w:r>
        <w:r>
          <w:tab/>
        </w:r>
        <w:r>
          <w:fldChar w:fldCharType="begin"/>
        </w:r>
        <w:r>
          <w:instrText xml:space="preserve"> PAGEREF _Toc7396 \h </w:instrText>
        </w:r>
        <w:r>
          <w:fldChar w:fldCharType="separate"/>
        </w:r>
        <w:r>
          <w:t>58</w:t>
        </w:r>
        <w:r>
          <w:fldChar w:fldCharType="end"/>
        </w:r>
      </w:hyperlink>
    </w:p>
    <w:p>
      <w:pPr>
        <w:pStyle w:val="TOC1"/>
        <w:tabs>
          <w:tab w:val="right" w:leader="dot" w:pos="8306"/>
        </w:tabs>
      </w:pPr>
      <w:hyperlink w:anchor="_Toc24335" w:history="1">
        <w:r>
          <w:rPr>
            <w:rFonts w:ascii="仿宋" w:eastAsia="仿宋" w:hAnsi="仿宋" w:cs="仿宋" w:hint="eastAsia"/>
            <w:lang w:eastAsia="zh-CN"/>
          </w:rPr>
          <w:t>十五、企业合规与伦理</w:t>
        </w:r>
        <w:r>
          <w:tab/>
        </w:r>
        <w:r>
          <w:fldChar w:fldCharType="begin"/>
        </w:r>
        <w:r>
          <w:instrText xml:space="preserve"> PAGEREF _Toc24335 \h </w:instrText>
        </w:r>
        <w:r>
          <w:fldChar w:fldCharType="separate"/>
        </w:r>
        <w:r>
          <w:t>60</w:t>
        </w:r>
        <w:r>
          <w:fldChar w:fldCharType="end"/>
        </w:r>
      </w:hyperlink>
    </w:p>
    <w:p>
      <w:pPr>
        <w:pStyle w:val="TOC2"/>
        <w:tabs>
          <w:tab w:val="right" w:leader="dot" w:pos="8306"/>
        </w:tabs>
      </w:pPr>
      <w:hyperlink w:anchor="_Toc1158" w:history="1">
        <w:r>
          <w:rPr>
            <w:rFonts w:ascii="仿宋" w:eastAsia="仿宋" w:hAnsi="仿宋" w:cs="仿宋" w:hint="eastAsia"/>
            <w:lang w:eastAsia="zh-CN"/>
          </w:rPr>
          <w:t>(一)、合规政策与程序</w:t>
        </w:r>
        <w:r>
          <w:tab/>
        </w:r>
        <w:r>
          <w:fldChar w:fldCharType="begin"/>
        </w:r>
        <w:r>
          <w:instrText xml:space="preserve"> PAGEREF _Toc1158 \h </w:instrText>
        </w:r>
        <w:r>
          <w:fldChar w:fldCharType="separate"/>
        </w:r>
        <w:r>
          <w:t>60</w:t>
        </w:r>
        <w:r>
          <w:fldChar w:fldCharType="end"/>
        </w:r>
      </w:hyperlink>
    </w:p>
    <w:p>
      <w:pPr>
        <w:pStyle w:val="TOC2"/>
        <w:tabs>
          <w:tab w:val="right" w:leader="dot" w:pos="8306"/>
        </w:tabs>
      </w:pPr>
      <w:hyperlink w:anchor="_Toc10990" w:history="1">
        <w:r>
          <w:rPr>
            <w:rFonts w:ascii="仿宋" w:eastAsia="仿宋" w:hAnsi="仿宋" w:cs="仿宋" w:hint="eastAsia"/>
            <w:lang w:eastAsia="zh-CN"/>
          </w:rPr>
          <w:t>(二)、伦理规范与培训</w:t>
        </w:r>
        <w:r>
          <w:tab/>
        </w:r>
        <w:r>
          <w:fldChar w:fldCharType="begin"/>
        </w:r>
        <w:r>
          <w:instrText xml:space="preserve"> PAGEREF _Toc10990 \h </w:instrText>
        </w:r>
        <w:r>
          <w:fldChar w:fldCharType="separate"/>
        </w:r>
        <w:r>
          <w:t>61</w:t>
        </w:r>
        <w:r>
          <w:fldChar w:fldCharType="end"/>
        </w:r>
      </w:hyperlink>
    </w:p>
    <w:p>
      <w:pPr>
        <w:pStyle w:val="TOC2"/>
        <w:tabs>
          <w:tab w:val="right" w:leader="dot" w:pos="8306"/>
        </w:tabs>
      </w:pPr>
      <w:hyperlink w:anchor="_Toc9028" w:history="1">
        <w:r>
          <w:rPr>
            <w:rFonts w:ascii="仿宋" w:eastAsia="仿宋" w:hAnsi="仿宋" w:cs="仿宋" w:hint="eastAsia"/>
            <w:lang w:eastAsia="zh-CN"/>
          </w:rPr>
          <w:t>(三)、合规风险评估</w:t>
        </w:r>
        <w:r>
          <w:tab/>
        </w:r>
        <w:r>
          <w:fldChar w:fldCharType="begin"/>
        </w:r>
        <w:r>
          <w:instrText xml:space="preserve"> PAGEREF _Toc9028 \h </w:instrText>
        </w:r>
        <w:r>
          <w:fldChar w:fldCharType="separate"/>
        </w:r>
        <w:r>
          <w:t>62</w:t>
        </w:r>
        <w:r>
          <w:fldChar w:fldCharType="end"/>
        </w:r>
      </w:hyperlink>
    </w:p>
    <w:p>
      <w:pPr>
        <w:pStyle w:val="TOC2"/>
        <w:tabs>
          <w:tab w:val="right" w:leader="dot" w:pos="8306"/>
        </w:tabs>
      </w:pPr>
      <w:hyperlink w:anchor="_Toc10183" w:history="1">
        <w:r>
          <w:rPr>
            <w:rFonts w:ascii="仿宋" w:eastAsia="仿宋" w:hAnsi="仿宋" w:cs="仿宋" w:hint="eastAsia"/>
            <w:lang w:eastAsia="zh-CN"/>
          </w:rPr>
          <w:t>(四)、合规监督与执行</w:t>
        </w:r>
        <w:r>
          <w:tab/>
        </w:r>
        <w:r>
          <w:fldChar w:fldCharType="begin"/>
        </w:r>
        <w:r>
          <w:instrText xml:space="preserve"> PAGEREF _Toc10183 \h </w:instrText>
        </w:r>
        <w:r>
          <w:fldChar w:fldCharType="separate"/>
        </w:r>
        <w:r>
          <w:t>64</w:t>
        </w:r>
        <w:r>
          <w:fldChar w:fldCharType="end"/>
        </w:r>
      </w:hyperlink>
    </w:p>
    <w:p>
      <w:pPr>
        <w:pStyle w:val="TOC1"/>
        <w:tabs>
          <w:tab w:val="right" w:leader="dot" w:pos="8306"/>
        </w:tabs>
      </w:pPr>
      <w:hyperlink w:anchor="_Toc286" w:history="1">
        <w:r>
          <w:rPr>
            <w:rFonts w:ascii="仿宋" w:eastAsia="仿宋" w:hAnsi="仿宋" w:cs="仿宋" w:hint="eastAsia"/>
            <w:lang w:eastAsia="zh-CN"/>
          </w:rPr>
          <w:t>十六、创新驱动与持续发展</w:t>
        </w:r>
        <w:r>
          <w:tab/>
        </w:r>
        <w:r>
          <w:fldChar w:fldCharType="begin"/>
        </w:r>
        <w:r>
          <w:instrText xml:space="preserve"> PAGEREF _Toc286 \h </w:instrText>
        </w:r>
        <w:r>
          <w:fldChar w:fldCharType="separate"/>
        </w:r>
        <w:r>
          <w:t>64</w:t>
        </w:r>
        <w:r>
          <w:fldChar w:fldCharType="end"/>
        </w:r>
      </w:hyperlink>
    </w:p>
    <w:p>
      <w:pPr>
        <w:pStyle w:val="TOC2"/>
        <w:tabs>
          <w:tab w:val="right" w:leader="dot" w:pos="8306"/>
        </w:tabs>
      </w:pPr>
      <w:hyperlink w:anchor="_Toc29222" w:history="1">
        <w:r>
          <w:rPr>
            <w:rFonts w:ascii="仿宋" w:eastAsia="仿宋" w:hAnsi="仿宋" w:cs="仿宋" w:hint="eastAsia"/>
            <w:lang w:eastAsia="zh-CN"/>
          </w:rPr>
          <w:t>(一)、创新驱动战略实施</w:t>
        </w:r>
        <w:r>
          <w:tab/>
        </w:r>
        <w:r>
          <w:fldChar w:fldCharType="begin"/>
        </w:r>
        <w:r>
          <w:instrText xml:space="preserve"> PAGEREF _Toc29222 \h </w:instrText>
        </w:r>
        <w:r>
          <w:fldChar w:fldCharType="separate"/>
        </w:r>
        <w:r>
          <w:t>64</w:t>
        </w:r>
        <w:r>
          <w:fldChar w:fldCharType="end"/>
        </w:r>
      </w:hyperlink>
    </w:p>
    <w:p>
      <w:pPr>
        <w:pStyle w:val="TOC2"/>
        <w:tabs>
          <w:tab w:val="right" w:leader="dot" w:pos="8306"/>
        </w:tabs>
      </w:pPr>
      <w:hyperlink w:anchor="_Toc21206" w:history="1">
        <w:r>
          <w:rPr>
            <w:rFonts w:ascii="仿宋" w:eastAsia="仿宋" w:hAnsi="仿宋" w:cs="仿宋" w:hint="eastAsia"/>
            <w:lang w:eastAsia="zh-CN"/>
          </w:rPr>
          <w:t>(二)、持续发展路径探索</w:t>
        </w:r>
        <w:r>
          <w:tab/>
        </w:r>
        <w:r>
          <w:fldChar w:fldCharType="begin"/>
        </w:r>
        <w:r>
          <w:instrText xml:space="preserve"> PAGEREF _Toc21206 \h </w:instrText>
        </w:r>
        <w:r>
          <w:fldChar w:fldCharType="separate"/>
        </w:r>
        <w:r>
          <w:t>66</w:t>
        </w:r>
        <w:r>
          <w:fldChar w:fldCharType="end"/>
        </w:r>
      </w:hyperlink>
    </w:p>
    <w:p>
      <w:pPr>
        <w:pStyle w:val="TOC1"/>
        <w:tabs>
          <w:tab w:val="right" w:leader="dot" w:pos="8306"/>
        </w:tabs>
      </w:pPr>
      <w:hyperlink w:anchor="_Toc21667" w:history="1">
        <w:r>
          <w:rPr>
            <w:rFonts w:ascii="仿宋" w:eastAsia="仿宋" w:hAnsi="仿宋" w:cs="仿宋" w:hint="eastAsia"/>
            <w:lang w:eastAsia="zh-CN"/>
          </w:rPr>
          <w:t>十七、知识产权管理与保护</w:t>
        </w:r>
        <w:r>
          <w:tab/>
        </w:r>
        <w:r>
          <w:fldChar w:fldCharType="begin"/>
        </w:r>
        <w:r>
          <w:instrText xml:space="preserve"> PAGEREF _Toc21667 \h </w:instrText>
        </w:r>
        <w:r>
          <w:fldChar w:fldCharType="separate"/>
        </w:r>
        <w:r>
          <w:t>70</w:t>
        </w:r>
        <w:r>
          <w:fldChar w:fldCharType="end"/>
        </w:r>
      </w:hyperlink>
    </w:p>
    <w:p>
      <w:pPr>
        <w:pStyle w:val="TOC2"/>
        <w:tabs>
          <w:tab w:val="right" w:leader="dot" w:pos="8306"/>
        </w:tabs>
      </w:pPr>
      <w:hyperlink w:anchor="_Toc26130" w:history="1">
        <w:r>
          <w:rPr>
            <w:rFonts w:ascii="仿宋" w:eastAsia="仿宋" w:hAnsi="仿宋" w:cs="仿宋" w:hint="eastAsia"/>
            <w:lang w:eastAsia="zh-CN"/>
          </w:rPr>
          <w:t>(一)、知识产权管理体系建设</w:t>
        </w:r>
        <w:r>
          <w:tab/>
        </w:r>
        <w:r>
          <w:fldChar w:fldCharType="begin"/>
        </w:r>
        <w:r>
          <w:instrText xml:space="preserve"> PAGEREF _Toc26130 \h </w:instrText>
        </w:r>
        <w:r>
          <w:fldChar w:fldCharType="separate"/>
        </w:r>
        <w:r>
          <w:t>70</w:t>
        </w:r>
        <w:r>
          <w:fldChar w:fldCharType="end"/>
        </w:r>
      </w:hyperlink>
    </w:p>
    <w:p>
      <w:pPr>
        <w:pStyle w:val="TOC2"/>
        <w:tabs>
          <w:tab w:val="right" w:leader="dot" w:pos="8306"/>
        </w:tabs>
      </w:pPr>
      <w:hyperlink w:anchor="_Toc9713" w:history="1">
        <w:r>
          <w:rPr>
            <w:rFonts w:ascii="仿宋" w:eastAsia="仿宋" w:hAnsi="仿宋" w:cs="仿宋" w:hint="eastAsia"/>
            <w:lang w:eastAsia="zh-CN"/>
          </w:rPr>
          <w:t>(二)、知识产权保护措施</w:t>
        </w:r>
        <w:r>
          <w:tab/>
        </w:r>
        <w:r>
          <w:fldChar w:fldCharType="begin"/>
        </w:r>
        <w:r>
          <w:instrText xml:space="preserve"> PAGEREF _Toc9713 \h </w:instrText>
        </w:r>
        <w:r>
          <w:fldChar w:fldCharType="separate"/>
        </w:r>
        <w:r>
          <w:t>71</w:t>
        </w:r>
        <w:r>
          <w:fldChar w:fldCharType="end"/>
        </w:r>
      </w:hyperlink>
    </w:p>
    <w:p>
      <w:pPr>
        <w:pStyle w:val="TOC1"/>
        <w:tabs>
          <w:tab w:val="right" w:leader="dot" w:pos="8306"/>
        </w:tabs>
      </w:pPr>
      <w:hyperlink w:anchor="_Toc8126" w:history="1">
        <w:r>
          <w:rPr>
            <w:rFonts w:ascii="仿宋" w:eastAsia="仿宋" w:hAnsi="仿宋" w:cs="仿宋" w:hint="eastAsia"/>
            <w:lang w:eastAsia="zh-CN"/>
          </w:rPr>
          <w:t>十八、成果转化与推广应用</w:t>
        </w:r>
        <w:r>
          <w:tab/>
        </w:r>
        <w:r>
          <w:fldChar w:fldCharType="begin"/>
        </w:r>
        <w:r>
          <w:instrText xml:space="preserve"> PAGEREF _Toc8126 \h </w:instrText>
        </w:r>
        <w:r>
          <w:fldChar w:fldCharType="separate"/>
        </w:r>
        <w:r>
          <w:t>72</w:t>
        </w:r>
        <w:r>
          <w:fldChar w:fldCharType="end"/>
        </w:r>
      </w:hyperlink>
    </w:p>
    <w:p>
      <w:pPr>
        <w:pStyle w:val="TOC2"/>
        <w:tabs>
          <w:tab w:val="right" w:leader="dot" w:pos="8306"/>
        </w:tabs>
      </w:pPr>
      <w:hyperlink w:anchor="_Toc1097" w:history="1">
        <w:r>
          <w:rPr>
            <w:rFonts w:ascii="仿宋" w:eastAsia="仿宋" w:hAnsi="仿宋" w:cs="仿宋" w:hint="eastAsia"/>
            <w:lang w:eastAsia="zh-CN"/>
          </w:rPr>
          <w:t>(一)、成果转化策略制定</w:t>
        </w:r>
        <w:r>
          <w:tab/>
        </w:r>
        <w:r>
          <w:fldChar w:fldCharType="begin"/>
        </w:r>
        <w:r>
          <w:instrText xml:space="preserve"> PAGEREF _Toc1097 \h </w:instrText>
        </w:r>
        <w:r>
          <w:fldChar w:fldCharType="separate"/>
        </w:r>
        <w:r>
          <w:t>72</w:t>
        </w:r>
        <w:r>
          <w:fldChar w:fldCharType="end"/>
        </w:r>
      </w:hyperlink>
    </w:p>
    <w:p>
      <w:pPr>
        <w:pStyle w:val="TOC2"/>
        <w:tabs>
          <w:tab w:val="right" w:leader="dot" w:pos="8306"/>
        </w:tabs>
      </w:pPr>
      <w:hyperlink w:anchor="_Toc9793" w:history="1">
        <w:r>
          <w:rPr>
            <w:rFonts w:ascii="仿宋" w:eastAsia="仿宋" w:hAnsi="仿宋" w:cs="仿宋" w:hint="eastAsia"/>
            <w:lang w:eastAsia="zh-CN"/>
          </w:rPr>
          <w:t>(二)、成果推广应用方案</w:t>
        </w:r>
        <w:r>
          <w:tab/>
        </w:r>
        <w:r>
          <w:fldChar w:fldCharType="begin"/>
        </w:r>
        <w:r>
          <w:instrText xml:space="preserve"> PAGEREF _Toc9793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2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75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55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13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7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12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桌面云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87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445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8665"/>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16224"/>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https://d.book118.com/526213053154010043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BB5114"/>
    <w:rsid w:val="54BB51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21305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2024-01-24T23:18:00Z</dcterms:created>
  <dcterms:modified xsi:type="dcterms:W3CDTF">2024-01-24T23:19:05Z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5FD47C91BB494DC2907377A2126E8C4E_11</vt:lpwstr>
  </property>
  <property fmtid="{D5CDD505-2E9C-101B-9397-08002B2CF9AE}" pid="3" name="KSOProductBuildVer">
    <vt:lpwstr>2052-12.1.0.16250</vt:lpwstr>
  </property>
</Properties>
</file>