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多谱勒天气雷达相关项目创业计划书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66" w:history="1">
        <w:r>
          <w:rPr>
            <w:rFonts w:ascii="仿宋" w:eastAsia="仿宋" w:hAnsi="仿宋" w:cs="仿宋" w:hint="eastAsia"/>
            <w:lang w:eastAsia="zh-CN"/>
          </w:rPr>
          <w:t>概论</w:t>
        </w:r>
        <w:r>
          <w:tab/>
        </w:r>
        <w:r>
          <w:fldChar w:fldCharType="begin"/>
        </w:r>
        <w:r>
          <w:instrText xml:space="preserve"> PAGEREF _Toc5966 \h </w:instrText>
        </w:r>
        <w:r>
          <w:fldChar w:fldCharType="separate"/>
        </w:r>
        <w:r>
          <w:t>3</w:t>
        </w:r>
        <w:r>
          <w:fldChar w:fldCharType="end"/>
        </w:r>
      </w:hyperlink>
    </w:p>
    <w:p>
      <w:pPr>
        <w:pStyle w:val="TOC1"/>
        <w:tabs>
          <w:tab w:val="right" w:leader="dot" w:pos="8306"/>
        </w:tabs>
      </w:pPr>
      <w:hyperlink w:anchor="_Toc26037" w:history="1">
        <w:r>
          <w:rPr>
            <w:rFonts w:ascii="仿宋" w:eastAsia="仿宋" w:hAnsi="仿宋" w:cs="仿宋" w:hint="eastAsia"/>
            <w:lang w:eastAsia="zh-CN"/>
          </w:rPr>
          <w:t>一、法人治理结构</w:t>
        </w:r>
        <w:r>
          <w:tab/>
        </w:r>
        <w:r>
          <w:fldChar w:fldCharType="begin"/>
        </w:r>
        <w:r>
          <w:instrText xml:space="preserve"> PAGEREF _Toc26037 \h </w:instrText>
        </w:r>
        <w:r>
          <w:fldChar w:fldCharType="separate"/>
        </w:r>
        <w:r>
          <w:t>3</w:t>
        </w:r>
        <w:r>
          <w:fldChar w:fldCharType="end"/>
        </w:r>
      </w:hyperlink>
    </w:p>
    <w:p>
      <w:pPr>
        <w:pStyle w:val="TOC2"/>
        <w:tabs>
          <w:tab w:val="right" w:leader="dot" w:pos="8306"/>
        </w:tabs>
      </w:pPr>
      <w:hyperlink w:anchor="_Toc12571" w:history="1">
        <w:r>
          <w:rPr>
            <w:rFonts w:ascii="仿宋" w:eastAsia="仿宋" w:hAnsi="仿宋" w:cs="仿宋" w:hint="eastAsia"/>
            <w:lang w:eastAsia="zh-CN"/>
          </w:rPr>
          <w:t>(一)、股东权利及义务</w:t>
        </w:r>
        <w:r>
          <w:tab/>
        </w:r>
        <w:r>
          <w:fldChar w:fldCharType="begin"/>
        </w:r>
        <w:r>
          <w:instrText xml:space="preserve"> PAGEREF _Toc12571 \h </w:instrText>
        </w:r>
        <w:r>
          <w:fldChar w:fldCharType="separate"/>
        </w:r>
        <w:r>
          <w:t>3</w:t>
        </w:r>
        <w:r>
          <w:fldChar w:fldCharType="end"/>
        </w:r>
      </w:hyperlink>
    </w:p>
    <w:p>
      <w:pPr>
        <w:pStyle w:val="TOC2"/>
        <w:tabs>
          <w:tab w:val="right" w:leader="dot" w:pos="8306"/>
        </w:tabs>
      </w:pPr>
      <w:hyperlink w:anchor="_Toc15621" w:history="1">
        <w:r>
          <w:rPr>
            <w:rFonts w:ascii="仿宋" w:eastAsia="仿宋" w:hAnsi="仿宋" w:cs="仿宋" w:hint="eastAsia"/>
            <w:lang w:eastAsia="zh-CN"/>
          </w:rPr>
          <w:t>(二)、董事</w:t>
        </w:r>
        <w:r>
          <w:tab/>
        </w:r>
        <w:r>
          <w:fldChar w:fldCharType="begin"/>
        </w:r>
        <w:r>
          <w:instrText xml:space="preserve"> PAGEREF _Toc15621 \h </w:instrText>
        </w:r>
        <w:r>
          <w:fldChar w:fldCharType="separate"/>
        </w:r>
        <w:r>
          <w:t>5</w:t>
        </w:r>
        <w:r>
          <w:fldChar w:fldCharType="end"/>
        </w:r>
      </w:hyperlink>
    </w:p>
    <w:p>
      <w:pPr>
        <w:pStyle w:val="TOC2"/>
        <w:tabs>
          <w:tab w:val="right" w:leader="dot" w:pos="8306"/>
        </w:tabs>
      </w:pPr>
      <w:hyperlink w:anchor="_Toc22818" w:history="1">
        <w:r>
          <w:rPr>
            <w:rFonts w:ascii="仿宋" w:eastAsia="仿宋" w:hAnsi="仿宋" w:cs="仿宋" w:hint="eastAsia"/>
            <w:lang w:eastAsia="zh-CN"/>
          </w:rPr>
          <w:t>(三)、高级管理人员</w:t>
        </w:r>
        <w:r>
          <w:tab/>
        </w:r>
        <w:r>
          <w:fldChar w:fldCharType="begin"/>
        </w:r>
        <w:r>
          <w:instrText xml:space="preserve"> PAGEREF _Toc22818 \h </w:instrText>
        </w:r>
        <w:r>
          <w:fldChar w:fldCharType="separate"/>
        </w:r>
        <w:r>
          <w:t>9</w:t>
        </w:r>
        <w:r>
          <w:fldChar w:fldCharType="end"/>
        </w:r>
      </w:hyperlink>
    </w:p>
    <w:p>
      <w:pPr>
        <w:pStyle w:val="TOC2"/>
        <w:tabs>
          <w:tab w:val="right" w:leader="dot" w:pos="8306"/>
        </w:tabs>
      </w:pPr>
      <w:hyperlink w:anchor="_Toc26286" w:history="1">
        <w:r>
          <w:rPr>
            <w:rFonts w:ascii="仿宋" w:eastAsia="仿宋" w:hAnsi="仿宋" w:cs="仿宋" w:hint="eastAsia"/>
            <w:lang w:eastAsia="zh-CN"/>
          </w:rPr>
          <w:t>(四)、监事</w:t>
        </w:r>
        <w:r>
          <w:tab/>
        </w:r>
        <w:r>
          <w:fldChar w:fldCharType="begin"/>
        </w:r>
        <w:r>
          <w:instrText xml:space="preserve"> PAGEREF _Toc26286 \h </w:instrText>
        </w:r>
        <w:r>
          <w:fldChar w:fldCharType="separate"/>
        </w:r>
        <w:r>
          <w:t>11</w:t>
        </w:r>
        <w:r>
          <w:fldChar w:fldCharType="end"/>
        </w:r>
      </w:hyperlink>
    </w:p>
    <w:p>
      <w:pPr>
        <w:pStyle w:val="TOC1"/>
        <w:tabs>
          <w:tab w:val="right" w:leader="dot" w:pos="8306"/>
        </w:tabs>
      </w:pPr>
      <w:hyperlink w:anchor="_Toc29711" w:history="1">
        <w:r>
          <w:rPr>
            <w:rFonts w:ascii="仿宋" w:eastAsia="仿宋" w:hAnsi="仿宋" w:cs="仿宋" w:hint="eastAsia"/>
            <w:lang w:eastAsia="zh-CN"/>
          </w:rPr>
          <w:t>二、发展规划</w:t>
        </w:r>
        <w:r>
          <w:tab/>
        </w:r>
        <w:r>
          <w:fldChar w:fldCharType="begin"/>
        </w:r>
        <w:r>
          <w:instrText xml:space="preserve"> PAGEREF _Toc29711 \h </w:instrText>
        </w:r>
        <w:r>
          <w:fldChar w:fldCharType="separate"/>
        </w:r>
        <w:r>
          <w:t>12</w:t>
        </w:r>
        <w:r>
          <w:fldChar w:fldCharType="end"/>
        </w:r>
      </w:hyperlink>
    </w:p>
    <w:p>
      <w:pPr>
        <w:pStyle w:val="TOC2"/>
        <w:tabs>
          <w:tab w:val="right" w:leader="dot" w:pos="8306"/>
        </w:tabs>
      </w:pPr>
      <w:hyperlink w:anchor="_Toc22217" w:history="1">
        <w:r>
          <w:rPr>
            <w:rFonts w:ascii="仿宋" w:eastAsia="仿宋" w:hAnsi="仿宋" w:cs="仿宋" w:hint="eastAsia"/>
            <w:lang w:eastAsia="zh-CN"/>
          </w:rPr>
          <w:t>(一)、公司发展规划</w:t>
        </w:r>
        <w:r>
          <w:tab/>
        </w:r>
        <w:r>
          <w:fldChar w:fldCharType="begin"/>
        </w:r>
        <w:r>
          <w:instrText xml:space="preserve"> PAGEREF _Toc22217 \h </w:instrText>
        </w:r>
        <w:r>
          <w:fldChar w:fldCharType="separate"/>
        </w:r>
        <w:r>
          <w:t>12</w:t>
        </w:r>
        <w:r>
          <w:fldChar w:fldCharType="end"/>
        </w:r>
      </w:hyperlink>
    </w:p>
    <w:p>
      <w:pPr>
        <w:pStyle w:val="TOC2"/>
        <w:tabs>
          <w:tab w:val="right" w:leader="dot" w:pos="8306"/>
        </w:tabs>
      </w:pPr>
      <w:hyperlink w:anchor="_Toc18231" w:history="1">
        <w:r>
          <w:rPr>
            <w:rFonts w:ascii="仿宋" w:eastAsia="仿宋" w:hAnsi="仿宋" w:cs="仿宋" w:hint="eastAsia"/>
            <w:lang w:eastAsia="zh-CN"/>
          </w:rPr>
          <w:t>(二)、保障措施</w:t>
        </w:r>
        <w:r>
          <w:tab/>
        </w:r>
        <w:r>
          <w:fldChar w:fldCharType="begin"/>
        </w:r>
        <w:r>
          <w:instrText xml:space="preserve"> PAGEREF _Toc18231 \h </w:instrText>
        </w:r>
        <w:r>
          <w:fldChar w:fldCharType="separate"/>
        </w:r>
        <w:r>
          <w:t>13</w:t>
        </w:r>
        <w:r>
          <w:fldChar w:fldCharType="end"/>
        </w:r>
      </w:hyperlink>
    </w:p>
    <w:p>
      <w:pPr>
        <w:pStyle w:val="TOC1"/>
        <w:tabs>
          <w:tab w:val="right" w:leader="dot" w:pos="8306"/>
        </w:tabs>
      </w:pPr>
      <w:hyperlink w:anchor="_Toc16525" w:history="1">
        <w:r>
          <w:rPr>
            <w:rFonts w:ascii="仿宋" w:eastAsia="仿宋" w:hAnsi="仿宋" w:cs="仿宋" w:hint="eastAsia"/>
            <w:lang w:eastAsia="zh-CN"/>
          </w:rPr>
          <w:t>三、运营模式分析</w:t>
        </w:r>
        <w:r>
          <w:tab/>
        </w:r>
        <w:r>
          <w:fldChar w:fldCharType="begin"/>
        </w:r>
        <w:r>
          <w:instrText xml:space="preserve"> PAGEREF _Toc16525 \h </w:instrText>
        </w:r>
        <w:r>
          <w:fldChar w:fldCharType="separate"/>
        </w:r>
        <w:r>
          <w:t>15</w:t>
        </w:r>
        <w:r>
          <w:fldChar w:fldCharType="end"/>
        </w:r>
      </w:hyperlink>
    </w:p>
    <w:p>
      <w:pPr>
        <w:pStyle w:val="TOC2"/>
        <w:tabs>
          <w:tab w:val="right" w:leader="dot" w:pos="8306"/>
        </w:tabs>
      </w:pPr>
      <w:hyperlink w:anchor="_Toc30554" w:history="1">
        <w:r>
          <w:rPr>
            <w:rFonts w:ascii="仿宋" w:eastAsia="仿宋" w:hAnsi="仿宋" w:cs="仿宋" w:hint="eastAsia"/>
            <w:lang w:eastAsia="zh-CN"/>
          </w:rPr>
          <w:t>(一)、公司经营宗旨</w:t>
        </w:r>
        <w:r>
          <w:tab/>
        </w:r>
        <w:r>
          <w:fldChar w:fldCharType="begin"/>
        </w:r>
        <w:r>
          <w:instrText xml:space="preserve"> PAGEREF _Toc30554 \h </w:instrText>
        </w:r>
        <w:r>
          <w:fldChar w:fldCharType="separate"/>
        </w:r>
        <w:r>
          <w:t>15</w:t>
        </w:r>
        <w:r>
          <w:fldChar w:fldCharType="end"/>
        </w:r>
      </w:hyperlink>
    </w:p>
    <w:p>
      <w:pPr>
        <w:pStyle w:val="TOC2"/>
        <w:tabs>
          <w:tab w:val="right" w:leader="dot" w:pos="8306"/>
        </w:tabs>
      </w:pPr>
      <w:hyperlink w:anchor="_Toc8827" w:history="1">
        <w:r>
          <w:rPr>
            <w:rFonts w:ascii="仿宋" w:eastAsia="仿宋" w:hAnsi="仿宋" w:cs="仿宋" w:hint="eastAsia"/>
            <w:lang w:eastAsia="zh-CN"/>
          </w:rPr>
          <w:t>(二)、公司的目标、主要职责</w:t>
        </w:r>
        <w:r>
          <w:tab/>
        </w:r>
        <w:r>
          <w:fldChar w:fldCharType="begin"/>
        </w:r>
        <w:r>
          <w:instrText xml:space="preserve"> PAGEREF _Toc8827 \h </w:instrText>
        </w:r>
        <w:r>
          <w:fldChar w:fldCharType="separate"/>
        </w:r>
        <w:r>
          <w:t>15</w:t>
        </w:r>
        <w:r>
          <w:fldChar w:fldCharType="end"/>
        </w:r>
      </w:hyperlink>
    </w:p>
    <w:p>
      <w:pPr>
        <w:pStyle w:val="TOC2"/>
        <w:tabs>
          <w:tab w:val="right" w:leader="dot" w:pos="8306"/>
        </w:tabs>
      </w:pPr>
      <w:hyperlink w:anchor="_Toc19117" w:history="1">
        <w:r>
          <w:rPr>
            <w:rFonts w:ascii="仿宋" w:eastAsia="仿宋" w:hAnsi="仿宋" w:cs="仿宋" w:hint="eastAsia"/>
            <w:lang w:eastAsia="zh-CN"/>
          </w:rPr>
          <w:t>(三)、各部门职责及权限</w:t>
        </w:r>
        <w:r>
          <w:tab/>
        </w:r>
        <w:r>
          <w:fldChar w:fldCharType="begin"/>
        </w:r>
        <w:r>
          <w:instrText xml:space="preserve"> PAGEREF _Toc19117 \h </w:instrText>
        </w:r>
        <w:r>
          <w:fldChar w:fldCharType="separate"/>
        </w:r>
        <w:r>
          <w:t>17</w:t>
        </w:r>
        <w:r>
          <w:fldChar w:fldCharType="end"/>
        </w:r>
      </w:hyperlink>
    </w:p>
    <w:p>
      <w:pPr>
        <w:pStyle w:val="TOC2"/>
        <w:tabs>
          <w:tab w:val="right" w:leader="dot" w:pos="8306"/>
        </w:tabs>
      </w:pPr>
      <w:hyperlink w:anchor="_Toc19651" w:history="1">
        <w:r>
          <w:rPr>
            <w:rFonts w:ascii="仿宋" w:eastAsia="仿宋" w:hAnsi="仿宋" w:cs="仿宋" w:hint="eastAsia"/>
            <w:lang w:eastAsia="zh-CN"/>
          </w:rPr>
          <w:t>(四)、财务会计制度</w:t>
        </w:r>
        <w:r>
          <w:tab/>
        </w:r>
        <w:r>
          <w:fldChar w:fldCharType="begin"/>
        </w:r>
        <w:r>
          <w:instrText xml:space="preserve"> PAGEREF _Toc19651 \h </w:instrText>
        </w:r>
        <w:r>
          <w:fldChar w:fldCharType="separate"/>
        </w:r>
        <w:r>
          <w:t>20</w:t>
        </w:r>
        <w:r>
          <w:fldChar w:fldCharType="end"/>
        </w:r>
      </w:hyperlink>
    </w:p>
    <w:p>
      <w:pPr>
        <w:pStyle w:val="TOC1"/>
        <w:tabs>
          <w:tab w:val="right" w:leader="dot" w:pos="8306"/>
        </w:tabs>
      </w:pPr>
      <w:hyperlink w:anchor="_Toc12336" w:history="1">
        <w:r>
          <w:rPr>
            <w:rFonts w:ascii="仿宋" w:eastAsia="仿宋" w:hAnsi="仿宋" w:cs="仿宋" w:hint="eastAsia"/>
            <w:lang w:eastAsia="zh-CN"/>
          </w:rPr>
          <w:t>四、原辅材料及成品分析</w:t>
        </w:r>
        <w:r>
          <w:tab/>
        </w:r>
        <w:r>
          <w:fldChar w:fldCharType="begin"/>
        </w:r>
        <w:r>
          <w:instrText xml:space="preserve"> PAGEREF _Toc12336 \h </w:instrText>
        </w:r>
        <w:r>
          <w:fldChar w:fldCharType="separate"/>
        </w:r>
        <w:r>
          <w:t>25</w:t>
        </w:r>
        <w:r>
          <w:fldChar w:fldCharType="end"/>
        </w:r>
      </w:hyperlink>
    </w:p>
    <w:p>
      <w:pPr>
        <w:pStyle w:val="TOC2"/>
        <w:tabs>
          <w:tab w:val="right" w:leader="dot" w:pos="8306"/>
        </w:tabs>
      </w:pPr>
      <w:hyperlink w:anchor="_Toc31689" w:history="1">
        <w:r>
          <w:rPr>
            <w:rFonts w:ascii="仿宋" w:eastAsia="仿宋" w:hAnsi="仿宋" w:cs="仿宋" w:hint="eastAsia"/>
            <w:lang w:eastAsia="zh-CN"/>
          </w:rPr>
          <w:t>(一)、多谱勒天气雷达项目建设期原辅材料供应情况</w:t>
        </w:r>
        <w:r>
          <w:tab/>
        </w:r>
        <w:r>
          <w:fldChar w:fldCharType="begin"/>
        </w:r>
        <w:r>
          <w:instrText xml:space="preserve"> PAGEREF _Toc31689 \h </w:instrText>
        </w:r>
        <w:r>
          <w:fldChar w:fldCharType="separate"/>
        </w:r>
        <w:r>
          <w:t>25</w:t>
        </w:r>
        <w:r>
          <w:fldChar w:fldCharType="end"/>
        </w:r>
      </w:hyperlink>
    </w:p>
    <w:p>
      <w:pPr>
        <w:pStyle w:val="TOC2"/>
        <w:tabs>
          <w:tab w:val="right" w:leader="dot" w:pos="8306"/>
        </w:tabs>
      </w:pPr>
      <w:hyperlink w:anchor="_Toc24206" w:history="1">
        <w:r>
          <w:rPr>
            <w:rFonts w:ascii="仿宋" w:eastAsia="仿宋" w:hAnsi="仿宋" w:cs="仿宋" w:hint="eastAsia"/>
            <w:lang w:eastAsia="zh-CN"/>
          </w:rPr>
          <w:t>(二)、多谱勒天气雷达项目运营期原辅材料供应及质量管理</w:t>
        </w:r>
        <w:r>
          <w:tab/>
        </w:r>
        <w:r>
          <w:fldChar w:fldCharType="begin"/>
        </w:r>
        <w:r>
          <w:instrText xml:space="preserve"> PAGEREF _Toc24206 \h </w:instrText>
        </w:r>
        <w:r>
          <w:fldChar w:fldCharType="separate"/>
        </w:r>
        <w:r>
          <w:t>25</w:t>
        </w:r>
        <w:r>
          <w:fldChar w:fldCharType="end"/>
        </w:r>
      </w:hyperlink>
    </w:p>
    <w:p>
      <w:pPr>
        <w:pStyle w:val="TOC1"/>
        <w:tabs>
          <w:tab w:val="right" w:leader="dot" w:pos="8306"/>
        </w:tabs>
      </w:pPr>
      <w:hyperlink w:anchor="_Toc12288" w:history="1">
        <w:r>
          <w:rPr>
            <w:rFonts w:ascii="仿宋" w:eastAsia="仿宋" w:hAnsi="仿宋" w:cs="仿宋" w:hint="eastAsia"/>
            <w:lang w:eastAsia="zh-CN"/>
          </w:rPr>
          <w:t>五、建设规模与产品方案</w:t>
        </w:r>
        <w:r>
          <w:tab/>
        </w:r>
        <w:r>
          <w:fldChar w:fldCharType="begin"/>
        </w:r>
        <w:r>
          <w:instrText xml:space="preserve"> PAGEREF _Toc12288 \h </w:instrText>
        </w:r>
        <w:r>
          <w:fldChar w:fldCharType="separate"/>
        </w:r>
        <w:r>
          <w:t>26</w:t>
        </w:r>
        <w:r>
          <w:fldChar w:fldCharType="end"/>
        </w:r>
      </w:hyperlink>
    </w:p>
    <w:p>
      <w:pPr>
        <w:pStyle w:val="TOC2"/>
        <w:tabs>
          <w:tab w:val="right" w:leader="dot" w:pos="8306"/>
        </w:tabs>
      </w:pPr>
      <w:hyperlink w:anchor="_Toc12056" w:history="1">
        <w:r>
          <w:rPr>
            <w:rFonts w:ascii="仿宋" w:eastAsia="仿宋" w:hAnsi="仿宋" w:cs="仿宋" w:hint="eastAsia"/>
            <w:lang w:eastAsia="zh-CN"/>
          </w:rPr>
          <w:t>(一)、建设规模及主要建设内容</w:t>
        </w:r>
        <w:r>
          <w:tab/>
        </w:r>
        <w:r>
          <w:fldChar w:fldCharType="begin"/>
        </w:r>
        <w:r>
          <w:instrText xml:space="preserve"> PAGEREF _Toc12056 \h </w:instrText>
        </w:r>
        <w:r>
          <w:fldChar w:fldCharType="separate"/>
        </w:r>
        <w:r>
          <w:t>26</w:t>
        </w:r>
        <w:r>
          <w:fldChar w:fldCharType="end"/>
        </w:r>
      </w:hyperlink>
    </w:p>
    <w:p>
      <w:pPr>
        <w:pStyle w:val="TOC2"/>
        <w:tabs>
          <w:tab w:val="right" w:leader="dot" w:pos="8306"/>
        </w:tabs>
      </w:pPr>
      <w:hyperlink w:anchor="_Toc30068" w:history="1">
        <w:r>
          <w:rPr>
            <w:rFonts w:ascii="仿宋" w:eastAsia="仿宋" w:hAnsi="仿宋" w:cs="仿宋" w:hint="eastAsia"/>
            <w:lang w:eastAsia="zh-CN"/>
          </w:rPr>
          <w:t>(二)、产品规划方案及生产纲领</w:t>
        </w:r>
        <w:r>
          <w:tab/>
        </w:r>
        <w:r>
          <w:fldChar w:fldCharType="begin"/>
        </w:r>
        <w:r>
          <w:instrText xml:space="preserve"> PAGEREF _Toc30068 \h </w:instrText>
        </w:r>
        <w:r>
          <w:fldChar w:fldCharType="separate"/>
        </w:r>
        <w:r>
          <w:t>27</w:t>
        </w:r>
        <w:r>
          <w:fldChar w:fldCharType="end"/>
        </w:r>
      </w:hyperlink>
    </w:p>
    <w:p>
      <w:pPr>
        <w:pStyle w:val="TOC1"/>
        <w:tabs>
          <w:tab w:val="right" w:leader="dot" w:pos="8306"/>
        </w:tabs>
      </w:pPr>
      <w:hyperlink w:anchor="_Toc15782" w:history="1">
        <w:r>
          <w:rPr>
            <w:rFonts w:ascii="仿宋" w:eastAsia="仿宋" w:hAnsi="仿宋" w:cs="仿宋" w:hint="eastAsia"/>
            <w:lang w:eastAsia="zh-CN"/>
          </w:rPr>
          <w:t>六、公司基本情况</w:t>
        </w:r>
        <w:r>
          <w:tab/>
        </w:r>
        <w:r>
          <w:fldChar w:fldCharType="begin"/>
        </w:r>
        <w:r>
          <w:instrText xml:space="preserve"> PAGEREF _Toc15782 \h </w:instrText>
        </w:r>
        <w:r>
          <w:fldChar w:fldCharType="separate"/>
        </w:r>
        <w:r>
          <w:t>28</w:t>
        </w:r>
        <w:r>
          <w:fldChar w:fldCharType="end"/>
        </w:r>
      </w:hyperlink>
    </w:p>
    <w:p>
      <w:pPr>
        <w:pStyle w:val="TOC2"/>
        <w:tabs>
          <w:tab w:val="right" w:leader="dot" w:pos="8306"/>
        </w:tabs>
      </w:pPr>
      <w:hyperlink w:anchor="_Toc8369" w:history="1">
        <w:r>
          <w:rPr>
            <w:rFonts w:ascii="仿宋" w:eastAsia="仿宋" w:hAnsi="仿宋" w:cs="仿宋" w:hint="eastAsia"/>
            <w:lang w:eastAsia="zh-CN"/>
          </w:rPr>
          <w:t>(一)、公司基本信息</w:t>
        </w:r>
        <w:r>
          <w:tab/>
        </w:r>
        <w:r>
          <w:fldChar w:fldCharType="begin"/>
        </w:r>
        <w:r>
          <w:instrText xml:space="preserve"> PAGEREF _Toc8369 \h </w:instrText>
        </w:r>
        <w:r>
          <w:fldChar w:fldCharType="separate"/>
        </w:r>
        <w:r>
          <w:t>28</w:t>
        </w:r>
        <w:r>
          <w:fldChar w:fldCharType="end"/>
        </w:r>
      </w:hyperlink>
    </w:p>
    <w:p>
      <w:pPr>
        <w:pStyle w:val="TOC2"/>
        <w:tabs>
          <w:tab w:val="right" w:leader="dot" w:pos="8306"/>
        </w:tabs>
      </w:pPr>
      <w:hyperlink w:anchor="_Toc23641" w:history="1">
        <w:r>
          <w:rPr>
            <w:rFonts w:ascii="仿宋" w:eastAsia="仿宋" w:hAnsi="仿宋" w:cs="仿宋" w:hint="eastAsia"/>
            <w:lang w:eastAsia="zh-CN"/>
          </w:rPr>
          <w:t>(二)、公司简介</w:t>
        </w:r>
        <w:r>
          <w:tab/>
        </w:r>
        <w:r>
          <w:fldChar w:fldCharType="begin"/>
        </w:r>
        <w:r>
          <w:instrText xml:space="preserve"> PAGEREF _Toc23641 \h </w:instrText>
        </w:r>
        <w:r>
          <w:fldChar w:fldCharType="separate"/>
        </w:r>
        <w:r>
          <w:t>29</w:t>
        </w:r>
        <w:r>
          <w:fldChar w:fldCharType="end"/>
        </w:r>
      </w:hyperlink>
    </w:p>
    <w:p>
      <w:pPr>
        <w:pStyle w:val="TOC2"/>
        <w:tabs>
          <w:tab w:val="right" w:leader="dot" w:pos="8306"/>
        </w:tabs>
      </w:pPr>
      <w:hyperlink w:anchor="_Toc29686" w:history="1">
        <w:r>
          <w:rPr>
            <w:rFonts w:ascii="仿宋" w:eastAsia="仿宋" w:hAnsi="仿宋" w:cs="仿宋" w:hint="eastAsia"/>
            <w:lang w:eastAsia="zh-CN"/>
          </w:rPr>
          <w:t>(三)、公司竞争优势</w:t>
        </w:r>
        <w:r>
          <w:tab/>
        </w:r>
        <w:r>
          <w:fldChar w:fldCharType="begin"/>
        </w:r>
        <w:r>
          <w:instrText xml:space="preserve"> PAGEREF _Toc29686 \h </w:instrText>
        </w:r>
        <w:r>
          <w:fldChar w:fldCharType="separate"/>
        </w:r>
        <w:r>
          <w:t>30</w:t>
        </w:r>
        <w:r>
          <w:fldChar w:fldCharType="end"/>
        </w:r>
      </w:hyperlink>
    </w:p>
    <w:p>
      <w:pPr>
        <w:pStyle w:val="TOC2"/>
        <w:tabs>
          <w:tab w:val="right" w:leader="dot" w:pos="8306"/>
        </w:tabs>
      </w:pPr>
      <w:hyperlink w:anchor="_Toc8853" w:history="1">
        <w:r>
          <w:rPr>
            <w:rFonts w:ascii="仿宋" w:eastAsia="仿宋" w:hAnsi="仿宋" w:cs="仿宋" w:hint="eastAsia"/>
            <w:lang w:eastAsia="zh-CN"/>
          </w:rPr>
          <w:t>(四)、核心人员介绍</w:t>
        </w:r>
        <w:r>
          <w:tab/>
        </w:r>
        <w:r>
          <w:fldChar w:fldCharType="begin"/>
        </w:r>
        <w:r>
          <w:instrText xml:space="preserve"> PAGEREF _Toc8853 \h </w:instrText>
        </w:r>
        <w:r>
          <w:fldChar w:fldCharType="separate"/>
        </w:r>
        <w:r>
          <w:t>31</w:t>
        </w:r>
        <w:r>
          <w:fldChar w:fldCharType="end"/>
        </w:r>
      </w:hyperlink>
    </w:p>
    <w:p>
      <w:pPr>
        <w:pStyle w:val="TOC2"/>
        <w:tabs>
          <w:tab w:val="right" w:leader="dot" w:pos="8306"/>
        </w:tabs>
      </w:pPr>
      <w:hyperlink w:anchor="_Toc30408" w:history="1">
        <w:r>
          <w:rPr>
            <w:rFonts w:ascii="仿宋" w:eastAsia="仿宋" w:hAnsi="仿宋" w:cs="仿宋" w:hint="eastAsia"/>
            <w:lang w:eastAsia="zh-CN"/>
          </w:rPr>
          <w:t>(五)、经营宗旨</w:t>
        </w:r>
        <w:r>
          <w:tab/>
        </w:r>
        <w:r>
          <w:fldChar w:fldCharType="begin"/>
        </w:r>
        <w:r>
          <w:instrText xml:space="preserve"> PAGEREF _Toc30408 \h </w:instrText>
        </w:r>
        <w:r>
          <w:fldChar w:fldCharType="separate"/>
        </w:r>
        <w:r>
          <w:t>33</w:t>
        </w:r>
        <w:r>
          <w:fldChar w:fldCharType="end"/>
        </w:r>
      </w:hyperlink>
    </w:p>
    <w:p>
      <w:pPr>
        <w:pStyle w:val="TOC2"/>
        <w:tabs>
          <w:tab w:val="right" w:leader="dot" w:pos="8306"/>
        </w:tabs>
      </w:pPr>
      <w:hyperlink w:anchor="_Toc22703" w:history="1">
        <w:r>
          <w:rPr>
            <w:rFonts w:ascii="仿宋" w:eastAsia="仿宋" w:hAnsi="仿宋" w:cs="仿宋" w:hint="eastAsia"/>
            <w:lang w:eastAsia="zh-CN"/>
          </w:rPr>
          <w:t>(六)、公司发展规划</w:t>
        </w:r>
        <w:r>
          <w:tab/>
        </w:r>
        <w:r>
          <w:fldChar w:fldCharType="begin"/>
        </w:r>
        <w:r>
          <w:instrText xml:space="preserve"> PAGEREF _Toc22703 \h </w:instrText>
        </w:r>
        <w:r>
          <w:fldChar w:fldCharType="separate"/>
        </w:r>
        <w:r>
          <w:t>34</w:t>
        </w:r>
        <w:r>
          <w:fldChar w:fldCharType="end"/>
        </w:r>
      </w:hyperlink>
    </w:p>
    <w:p>
      <w:pPr>
        <w:pStyle w:val="TOC1"/>
        <w:tabs>
          <w:tab w:val="right" w:leader="dot" w:pos="8306"/>
        </w:tabs>
      </w:pPr>
      <w:hyperlink w:anchor="_Toc23399" w:history="1">
        <w:r>
          <w:rPr>
            <w:rFonts w:ascii="仿宋" w:eastAsia="仿宋" w:hAnsi="仿宋" w:cs="仿宋" w:hint="eastAsia"/>
            <w:lang w:eastAsia="zh-CN"/>
          </w:rPr>
          <w:t>七、市场预测</w:t>
        </w:r>
        <w:r>
          <w:tab/>
        </w:r>
        <w:r>
          <w:fldChar w:fldCharType="begin"/>
        </w:r>
        <w:r>
          <w:instrText xml:space="preserve"> PAGEREF _Toc23399 \h </w:instrText>
        </w:r>
        <w:r>
          <w:fldChar w:fldCharType="separate"/>
        </w:r>
        <w:r>
          <w:t>35</w:t>
        </w:r>
        <w:r>
          <w:fldChar w:fldCharType="end"/>
        </w:r>
      </w:hyperlink>
    </w:p>
    <w:p>
      <w:pPr>
        <w:pStyle w:val="TOC2"/>
        <w:tabs>
          <w:tab w:val="right" w:leader="dot" w:pos="8306"/>
        </w:tabs>
      </w:pPr>
      <w:hyperlink w:anchor="_Toc20002" w:history="1">
        <w:r>
          <w:rPr>
            <w:rFonts w:ascii="仿宋" w:eastAsia="仿宋" w:hAnsi="仿宋" w:cs="仿宋" w:hint="eastAsia"/>
            <w:lang w:eastAsia="zh-CN"/>
          </w:rPr>
          <w:t>(一)、增强资金保障能力</w:t>
        </w:r>
        <w:r>
          <w:tab/>
        </w:r>
        <w:r>
          <w:fldChar w:fldCharType="begin"/>
        </w:r>
        <w:r>
          <w:instrText xml:space="preserve"> PAGEREF _Toc20002 \h </w:instrText>
        </w:r>
        <w:r>
          <w:fldChar w:fldCharType="separate"/>
        </w:r>
        <w:r>
          <w:t>35</w:t>
        </w:r>
        <w:r>
          <w:fldChar w:fldCharType="end"/>
        </w:r>
      </w:hyperlink>
    </w:p>
    <w:p>
      <w:pPr>
        <w:pStyle w:val="TOC2"/>
        <w:tabs>
          <w:tab w:val="right" w:leader="dot" w:pos="8306"/>
        </w:tabs>
      </w:pPr>
      <w:hyperlink w:anchor="_Toc26811" w:history="1">
        <w:r>
          <w:rPr>
            <w:rFonts w:ascii="仿宋" w:eastAsia="仿宋" w:hAnsi="仿宋" w:cs="仿宋" w:hint="eastAsia"/>
            <w:lang w:eastAsia="zh-CN"/>
          </w:rPr>
          <w:t>(二)、营造良好投资氛围</w:t>
        </w:r>
        <w:r>
          <w:tab/>
        </w:r>
        <w:r>
          <w:fldChar w:fldCharType="begin"/>
        </w:r>
        <w:r>
          <w:instrText xml:space="preserve"> PAGEREF _Toc26811 \h </w:instrText>
        </w:r>
        <w:r>
          <w:fldChar w:fldCharType="separate"/>
        </w:r>
        <w:r>
          <w:t>37</w:t>
        </w:r>
        <w:r>
          <w:fldChar w:fldCharType="end"/>
        </w:r>
      </w:hyperlink>
    </w:p>
    <w:p>
      <w:pPr>
        <w:pStyle w:val="TOC1"/>
        <w:tabs>
          <w:tab w:val="right" w:leader="dot" w:pos="8306"/>
        </w:tabs>
      </w:pPr>
      <w:hyperlink w:anchor="_Toc22083" w:history="1">
        <w:r>
          <w:rPr>
            <w:rFonts w:ascii="仿宋" w:eastAsia="仿宋" w:hAnsi="仿宋" w:cs="仿宋" w:hint="eastAsia"/>
            <w:lang w:eastAsia="zh-CN"/>
          </w:rPr>
          <w:t>八、多谱勒天气雷达市场营销策略</w:t>
        </w:r>
        <w:r>
          <w:tab/>
        </w:r>
        <w:r>
          <w:fldChar w:fldCharType="begin"/>
        </w:r>
        <w:r>
          <w:instrText xml:space="preserve"> PAGEREF _Toc22083 \h </w:instrText>
        </w:r>
        <w:r>
          <w:fldChar w:fldCharType="separate"/>
        </w:r>
        <w:r>
          <w:t>38</w:t>
        </w:r>
        <w:r>
          <w:fldChar w:fldCharType="end"/>
        </w:r>
      </w:hyperlink>
    </w:p>
    <w:p>
      <w:pPr>
        <w:pStyle w:val="TOC2"/>
        <w:tabs>
          <w:tab w:val="right" w:leader="dot" w:pos="8306"/>
        </w:tabs>
      </w:pPr>
      <w:hyperlink w:anchor="_Toc21665" w:history="1">
        <w:r>
          <w:rPr>
            <w:rFonts w:ascii="仿宋" w:eastAsia="仿宋" w:hAnsi="仿宋" w:cs="仿宋" w:hint="eastAsia"/>
            <w:lang w:eastAsia="zh-CN"/>
          </w:rPr>
          <w:t>(一)、多谱勒天气雷达市场营销总体思路</w:t>
        </w:r>
        <w:r>
          <w:tab/>
        </w:r>
        <w:r>
          <w:fldChar w:fldCharType="begin"/>
        </w:r>
        <w:r>
          <w:instrText xml:space="preserve"> PAGEREF _Toc21665 \h </w:instrText>
        </w:r>
        <w:r>
          <w:fldChar w:fldCharType="separate"/>
        </w:r>
        <w:r>
          <w:t>38</w:t>
        </w:r>
        <w:r>
          <w:fldChar w:fldCharType="end"/>
        </w:r>
      </w:hyperlink>
    </w:p>
    <w:p>
      <w:pPr>
        <w:pStyle w:val="TOC2"/>
        <w:tabs>
          <w:tab w:val="right" w:leader="dot" w:pos="8306"/>
        </w:tabs>
      </w:pPr>
      <w:hyperlink w:anchor="_Toc18386" w:history="1">
        <w:r>
          <w:rPr>
            <w:rFonts w:ascii="仿宋" w:eastAsia="仿宋" w:hAnsi="仿宋" w:cs="仿宋" w:hint="eastAsia"/>
            <w:lang w:eastAsia="zh-CN"/>
          </w:rPr>
          <w:t>(二)、多谱勒天气雷达市场地位与竞争战略</w:t>
        </w:r>
        <w:r>
          <w:tab/>
        </w:r>
        <w:r>
          <w:fldChar w:fldCharType="begin"/>
        </w:r>
        <w:r>
          <w:instrText xml:space="preserve"> PAGEREF _Toc18386 \h </w:instrText>
        </w:r>
        <w:r>
          <w:fldChar w:fldCharType="separate"/>
        </w:r>
        <w:r>
          <w:t>39</w:t>
        </w:r>
        <w:r>
          <w:fldChar w:fldCharType="end"/>
        </w:r>
      </w:hyperlink>
    </w:p>
    <w:p>
      <w:pPr>
        <w:pStyle w:val="TOC2"/>
        <w:tabs>
          <w:tab w:val="right" w:leader="dot" w:pos="8306"/>
        </w:tabs>
      </w:pPr>
      <w:hyperlink w:anchor="_Toc6607" w:history="1">
        <w:r>
          <w:rPr>
            <w:rFonts w:ascii="仿宋" w:eastAsia="仿宋" w:hAnsi="仿宋" w:cs="仿宋" w:hint="eastAsia"/>
            <w:lang w:eastAsia="zh-CN"/>
          </w:rPr>
          <w:t>(三)、多谱勒天气雷达消费者市场分析</w:t>
        </w:r>
        <w:r>
          <w:tab/>
        </w:r>
        <w:r>
          <w:fldChar w:fldCharType="begin"/>
        </w:r>
        <w:r>
          <w:instrText xml:space="preserve"> PAGEREF _Toc6607 \h </w:instrText>
        </w:r>
        <w:r>
          <w:fldChar w:fldCharType="separate"/>
        </w:r>
        <w:r>
          <w:t>41</w:t>
        </w:r>
        <w:r>
          <w:fldChar w:fldCharType="end"/>
        </w:r>
      </w:hyperlink>
    </w:p>
    <w:p>
      <w:pPr>
        <w:pStyle w:val="TOC2"/>
        <w:tabs>
          <w:tab w:val="right" w:leader="dot" w:pos="8306"/>
        </w:tabs>
      </w:pPr>
      <w:hyperlink w:anchor="_Toc32218" w:history="1">
        <w:r>
          <w:rPr>
            <w:rFonts w:ascii="仿宋" w:eastAsia="仿宋" w:hAnsi="仿宋" w:cs="仿宋" w:hint="eastAsia"/>
            <w:lang w:eastAsia="zh-CN"/>
          </w:rPr>
          <w:t>(四)、多谱勒天气雷达组织市场分析</w:t>
        </w:r>
        <w:r>
          <w:tab/>
        </w:r>
        <w:r>
          <w:fldChar w:fldCharType="begin"/>
        </w:r>
        <w:r>
          <w:instrText xml:space="preserve"> PAGEREF _Toc32218 \h </w:instrText>
        </w:r>
        <w:r>
          <w:fldChar w:fldCharType="separate"/>
        </w:r>
        <w:r>
          <w:t>42</w:t>
        </w:r>
        <w:r>
          <w:fldChar w:fldCharType="end"/>
        </w:r>
      </w:hyperlink>
    </w:p>
    <w:p>
      <w:pPr>
        <w:pStyle w:val="TOC2"/>
        <w:tabs>
          <w:tab w:val="right" w:leader="dot" w:pos="8306"/>
        </w:tabs>
      </w:pPr>
      <w:hyperlink w:anchor="_Toc28067" w:history="1">
        <w:r>
          <w:rPr>
            <w:rFonts w:ascii="仿宋" w:eastAsia="仿宋" w:hAnsi="仿宋" w:cs="仿宋" w:hint="eastAsia"/>
            <w:lang w:eastAsia="zh-CN"/>
          </w:rPr>
          <w:t>(五)、多谱勒天气雷达促销策略</w:t>
        </w:r>
        <w:r>
          <w:tab/>
        </w:r>
        <w:r>
          <w:fldChar w:fldCharType="begin"/>
        </w:r>
        <w:r>
          <w:instrText xml:space="preserve"> PAGEREF _Toc28067 \h </w:instrText>
        </w:r>
        <w:r>
          <w:fldChar w:fldCharType="separate"/>
        </w:r>
        <w:r>
          <w:t>44</w:t>
        </w:r>
        <w:r>
          <w:fldChar w:fldCharType="end"/>
        </w:r>
      </w:hyperlink>
    </w:p>
    <w:p>
      <w:pPr>
        <w:pStyle w:val="TOC2"/>
        <w:tabs>
          <w:tab w:val="right" w:leader="dot" w:pos="8306"/>
        </w:tabs>
      </w:pPr>
      <w:hyperlink w:anchor="_Toc3258" w:history="1">
        <w:r>
          <w:rPr>
            <w:rFonts w:ascii="仿宋" w:eastAsia="仿宋" w:hAnsi="仿宋" w:cs="仿宋" w:hint="eastAsia"/>
            <w:lang w:eastAsia="zh-CN"/>
          </w:rPr>
          <w:t>(六)、多谱勒天气雷达品牌策略</w:t>
        </w:r>
        <w:r>
          <w:tab/>
        </w:r>
        <w:r>
          <w:fldChar w:fldCharType="begin"/>
        </w:r>
        <w:r>
          <w:instrText xml:space="preserve"> PAGEREF _Toc3258 \h </w:instrText>
        </w:r>
        <w:r>
          <w:fldChar w:fldCharType="separate"/>
        </w:r>
        <w:r>
          <w:t>45</w:t>
        </w:r>
        <w:r>
          <w:fldChar w:fldCharType="end"/>
        </w:r>
      </w:hyperlink>
    </w:p>
    <w:p>
      <w:pPr>
        <w:pStyle w:val="TOC2"/>
        <w:tabs>
          <w:tab w:val="right" w:leader="dot" w:pos="8306"/>
        </w:tabs>
      </w:pPr>
      <w:hyperlink w:anchor="_Toc23958" w:history="1">
        <w:r>
          <w:rPr>
            <w:rFonts w:ascii="仿宋" w:eastAsia="仿宋" w:hAnsi="仿宋" w:cs="仿宋" w:hint="eastAsia"/>
            <w:lang w:eastAsia="zh-CN"/>
          </w:rPr>
          <w:t>(七)、多谱勒天气雷达整合营销</w:t>
        </w:r>
        <w:r>
          <w:tab/>
        </w:r>
        <w:r>
          <w:fldChar w:fldCharType="begin"/>
        </w:r>
        <w:r>
          <w:instrText xml:space="preserve"> PAGEREF _Toc23958 \h </w:instrText>
        </w:r>
        <w:r>
          <w:fldChar w:fldCharType="separate"/>
        </w:r>
        <w:r>
          <w:t>47</w:t>
        </w:r>
        <w:r>
          <w:fldChar w:fldCharType="end"/>
        </w:r>
      </w:hyperlink>
    </w:p>
    <w:p>
      <w:pPr>
        <w:pStyle w:val="TOC1"/>
        <w:tabs>
          <w:tab w:val="right" w:leader="dot" w:pos="8306"/>
        </w:tabs>
      </w:pPr>
      <w:hyperlink w:anchor="_Toc13389" w:history="1">
        <w:r>
          <w:rPr>
            <w:rFonts w:ascii="仿宋" w:eastAsia="仿宋" w:hAnsi="仿宋" w:cs="仿宋" w:hint="eastAsia"/>
            <w:lang w:eastAsia="zh-CN"/>
          </w:rPr>
          <w:t>九、投资方案</w:t>
        </w:r>
        <w:r>
          <w:tab/>
        </w:r>
        <w:r>
          <w:fldChar w:fldCharType="begin"/>
        </w:r>
        <w:r>
          <w:instrText xml:space="preserve"> PAGEREF _Toc13389 \h </w:instrText>
        </w:r>
        <w:r>
          <w:fldChar w:fldCharType="separate"/>
        </w:r>
        <w:r>
          <w:t>52</w:t>
        </w:r>
        <w:r>
          <w:fldChar w:fldCharType="end"/>
        </w:r>
      </w:hyperlink>
    </w:p>
    <w:p>
      <w:pPr>
        <w:pStyle w:val="TOC2"/>
        <w:tabs>
          <w:tab w:val="right" w:leader="dot" w:pos="8306"/>
        </w:tabs>
      </w:pPr>
      <w:hyperlink w:anchor="_Toc6451" w:history="1">
        <w:r>
          <w:rPr>
            <w:rFonts w:ascii="仿宋" w:eastAsia="仿宋" w:hAnsi="仿宋" w:cs="仿宋" w:hint="eastAsia"/>
            <w:lang w:eastAsia="zh-CN"/>
          </w:rPr>
          <w:t>(一)、投资估算的依据和说明</w:t>
        </w:r>
        <w:r>
          <w:tab/>
        </w:r>
        <w:r>
          <w:fldChar w:fldCharType="begin"/>
        </w:r>
        <w:r>
          <w:instrText xml:space="preserve"> PAGEREF _Toc6451 \h </w:instrText>
        </w:r>
        <w:r>
          <w:fldChar w:fldCharType="separate"/>
        </w:r>
        <w:r>
          <w:t>52</w:t>
        </w:r>
        <w:r>
          <w:fldChar w:fldCharType="end"/>
        </w:r>
      </w:hyperlink>
    </w:p>
    <w:p>
      <w:pPr>
        <w:pStyle w:val="TOC2"/>
        <w:tabs>
          <w:tab w:val="right" w:leader="dot" w:pos="8306"/>
        </w:tabs>
      </w:pPr>
      <w:hyperlink w:anchor="_Toc8337" w:history="1">
        <w:r>
          <w:rPr>
            <w:rFonts w:ascii="仿宋" w:eastAsia="仿宋" w:hAnsi="仿宋" w:cs="仿宋" w:hint="eastAsia"/>
            <w:lang w:eastAsia="zh-CN"/>
          </w:rPr>
          <w:t>(二)、建设投资估算</w:t>
        </w:r>
        <w:r>
          <w:tab/>
        </w:r>
        <w:r>
          <w:fldChar w:fldCharType="begin"/>
        </w:r>
        <w:r>
          <w:instrText xml:space="preserve"> PAGEREF _Toc8337 \h </w:instrText>
        </w:r>
        <w:r>
          <w:fldChar w:fldCharType="separate"/>
        </w:r>
        <w:r>
          <w:t>53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1686" w:history="1">
        <w:r>
          <w:rPr>
            <w:rFonts w:ascii="仿宋" w:eastAsia="仿宋" w:hAnsi="仿宋" w:cs="仿宋" w:hint="eastAsia"/>
            <w:lang w:eastAsia="zh-CN"/>
          </w:rPr>
          <w:t>(三)、建设期利息</w:t>
        </w:r>
        <w:r>
          <w:tab/>
        </w:r>
        <w:r>
          <w:fldChar w:fldCharType="begin"/>
        </w:r>
        <w:r>
          <w:instrText xml:space="preserve"> PAGEREF _Toc21686 \h </w:instrText>
        </w:r>
        <w:r>
          <w:fldChar w:fldCharType="separate"/>
        </w:r>
        <w:r>
          <w:t>55</w:t>
        </w:r>
        <w:r>
          <w:fldChar w:fldCharType="end"/>
        </w:r>
      </w:hyperlink>
    </w:p>
    <w:p>
      <w:pPr>
        <w:pStyle w:val="TOC2"/>
        <w:tabs>
          <w:tab w:val="right" w:leader="dot" w:pos="8306"/>
        </w:tabs>
      </w:pPr>
      <w:hyperlink w:anchor="_Toc21561" w:history="1">
        <w:r>
          <w:rPr>
            <w:rFonts w:ascii="仿宋" w:eastAsia="仿宋" w:hAnsi="仿宋" w:cs="仿宋" w:hint="eastAsia"/>
            <w:lang w:eastAsia="zh-CN"/>
          </w:rPr>
          <w:t>(四)、流动资金</w:t>
        </w:r>
        <w:r>
          <w:tab/>
        </w:r>
        <w:r>
          <w:fldChar w:fldCharType="begin"/>
        </w:r>
        <w:r>
          <w:instrText xml:space="preserve"> PAGEREF _Toc21561 \h </w:instrText>
        </w:r>
        <w:r>
          <w:fldChar w:fldCharType="separate"/>
        </w:r>
        <w:r>
          <w:t>56</w:t>
        </w:r>
        <w:r>
          <w:fldChar w:fldCharType="end"/>
        </w:r>
      </w:hyperlink>
    </w:p>
    <w:p>
      <w:pPr>
        <w:pStyle w:val="TOC2"/>
        <w:tabs>
          <w:tab w:val="right" w:leader="dot" w:pos="8306"/>
        </w:tabs>
      </w:pPr>
      <w:hyperlink w:anchor="_Toc20936" w:history="1">
        <w:r>
          <w:rPr>
            <w:rFonts w:ascii="仿宋" w:eastAsia="仿宋" w:hAnsi="仿宋" w:cs="仿宋" w:hint="eastAsia"/>
            <w:lang w:eastAsia="zh-CN"/>
          </w:rPr>
          <w:t>(五)、多谱勒天气雷达项目总投资</w:t>
        </w:r>
        <w:r>
          <w:tab/>
        </w:r>
        <w:r>
          <w:fldChar w:fldCharType="begin"/>
        </w:r>
        <w:r>
          <w:instrText xml:space="preserve"> PAGEREF _Toc20936 \h </w:instrText>
        </w:r>
        <w:r>
          <w:fldChar w:fldCharType="separate"/>
        </w:r>
        <w:r>
          <w:t>57</w:t>
        </w:r>
        <w:r>
          <w:fldChar w:fldCharType="end"/>
        </w:r>
      </w:hyperlink>
    </w:p>
    <w:p>
      <w:pPr>
        <w:pStyle w:val="TOC2"/>
        <w:tabs>
          <w:tab w:val="right" w:leader="dot" w:pos="8306"/>
        </w:tabs>
      </w:pPr>
      <w:hyperlink w:anchor="_Toc13577" w:history="1">
        <w:r>
          <w:rPr>
            <w:rFonts w:ascii="仿宋" w:eastAsia="仿宋" w:hAnsi="仿宋" w:cs="仿宋" w:hint="eastAsia"/>
            <w:lang w:eastAsia="zh-CN"/>
          </w:rPr>
          <w:t>(六)、资金筹措与投资计划</w:t>
        </w:r>
        <w:r>
          <w:tab/>
        </w:r>
        <w:r>
          <w:fldChar w:fldCharType="begin"/>
        </w:r>
        <w:r>
          <w:instrText xml:space="preserve"> PAGEREF _Toc13577 \h </w:instrText>
        </w:r>
        <w:r>
          <w:fldChar w:fldCharType="separate"/>
        </w:r>
        <w:r>
          <w:t>57</w:t>
        </w:r>
        <w:r>
          <w:fldChar w:fldCharType="end"/>
        </w:r>
      </w:hyperlink>
    </w:p>
    <w:p>
      <w:pPr>
        <w:pStyle w:val="TOC1"/>
        <w:tabs>
          <w:tab w:val="right" w:leader="dot" w:pos="8306"/>
        </w:tabs>
      </w:pPr>
      <w:hyperlink w:anchor="_Toc18157" w:history="1">
        <w:r>
          <w:rPr>
            <w:rFonts w:ascii="仿宋" w:eastAsia="仿宋" w:hAnsi="仿宋" w:cs="仿宋" w:hint="eastAsia"/>
            <w:lang w:eastAsia="zh-CN"/>
          </w:rPr>
          <w:t>十、组织架构分析</w:t>
        </w:r>
        <w:r>
          <w:tab/>
        </w:r>
        <w:r>
          <w:fldChar w:fldCharType="begin"/>
        </w:r>
        <w:r>
          <w:instrText xml:space="preserve"> PAGEREF _Toc18157 \h </w:instrText>
        </w:r>
        <w:r>
          <w:fldChar w:fldCharType="separate"/>
        </w:r>
        <w:r>
          <w:t>57</w:t>
        </w:r>
        <w:r>
          <w:fldChar w:fldCharType="end"/>
        </w:r>
      </w:hyperlink>
    </w:p>
    <w:p>
      <w:pPr>
        <w:pStyle w:val="TOC2"/>
        <w:tabs>
          <w:tab w:val="right" w:leader="dot" w:pos="8306"/>
        </w:tabs>
      </w:pPr>
      <w:hyperlink w:anchor="_Toc12279" w:history="1">
        <w:r>
          <w:rPr>
            <w:rFonts w:ascii="仿宋" w:eastAsia="仿宋" w:hAnsi="仿宋" w:cs="仿宋" w:hint="eastAsia"/>
            <w:lang w:eastAsia="zh-CN"/>
          </w:rPr>
          <w:t>(一)、人力资源配</w:t>
        </w:r>
        <w:r>
          <w:tab/>
        </w:r>
        <w:r>
          <w:fldChar w:fldCharType="begin"/>
        </w:r>
        <w:r>
          <w:instrText xml:space="preserve"> PAGEREF _Toc12279 \h </w:instrText>
        </w:r>
        <w:r>
          <w:fldChar w:fldCharType="separate"/>
        </w:r>
        <w:r>
          <w:t>57</w:t>
        </w:r>
        <w:r>
          <w:fldChar w:fldCharType="end"/>
        </w:r>
      </w:hyperlink>
    </w:p>
    <w:p>
      <w:pPr>
        <w:pStyle w:val="TOC2"/>
        <w:tabs>
          <w:tab w:val="right" w:leader="dot" w:pos="8306"/>
        </w:tabs>
      </w:pPr>
      <w:hyperlink w:anchor="_Toc25510" w:history="1">
        <w:r>
          <w:rPr>
            <w:rFonts w:ascii="仿宋" w:eastAsia="仿宋" w:hAnsi="仿宋" w:cs="仿宋" w:hint="eastAsia"/>
            <w:lang w:eastAsia="zh-CN"/>
          </w:rPr>
          <w:t>(二)、员工技能培训</w:t>
        </w:r>
        <w:r>
          <w:tab/>
        </w:r>
        <w:r>
          <w:fldChar w:fldCharType="begin"/>
        </w:r>
        <w:r>
          <w:instrText xml:space="preserve"> PAGEREF _Toc25510 \h </w:instrText>
        </w:r>
        <w:r>
          <w:fldChar w:fldCharType="separate"/>
        </w:r>
        <w:r>
          <w:t>58</w:t>
        </w:r>
        <w:r>
          <w:fldChar w:fldCharType="end"/>
        </w:r>
      </w:hyperlink>
    </w:p>
    <w:p>
      <w:pPr>
        <w:pStyle w:val="TOC1"/>
        <w:tabs>
          <w:tab w:val="right" w:leader="dot" w:pos="8306"/>
        </w:tabs>
      </w:pPr>
      <w:hyperlink w:anchor="_Toc23391" w:history="1">
        <w:r>
          <w:rPr>
            <w:rFonts w:ascii="仿宋" w:eastAsia="仿宋" w:hAnsi="仿宋" w:cs="仿宋" w:hint="eastAsia"/>
            <w:lang w:eastAsia="zh-CN"/>
          </w:rPr>
          <w:t>十一、多谱勒天气雷达行业背景分析</w:t>
        </w:r>
        <w:r>
          <w:tab/>
        </w:r>
        <w:r>
          <w:fldChar w:fldCharType="begin"/>
        </w:r>
        <w:r>
          <w:instrText xml:space="preserve"> PAGEREF _Toc23391 \h </w:instrText>
        </w:r>
        <w:r>
          <w:fldChar w:fldCharType="separate"/>
        </w:r>
        <w:r>
          <w:t>60</w:t>
        </w:r>
        <w:r>
          <w:fldChar w:fldCharType="end"/>
        </w:r>
      </w:hyperlink>
    </w:p>
    <w:p>
      <w:pPr>
        <w:pStyle w:val="TOC2"/>
        <w:tabs>
          <w:tab w:val="right" w:leader="dot" w:pos="8306"/>
        </w:tabs>
      </w:pPr>
      <w:hyperlink w:anchor="_Toc24146" w:history="1">
        <w:r>
          <w:rPr>
            <w:rFonts w:ascii="仿宋" w:eastAsia="仿宋" w:hAnsi="仿宋" w:cs="仿宋" w:hint="eastAsia"/>
            <w:lang w:eastAsia="zh-CN"/>
          </w:rPr>
          <w:t>(一)、多谱勒天气雷达行业创新驱动</w:t>
        </w:r>
        <w:r>
          <w:tab/>
        </w:r>
        <w:r>
          <w:fldChar w:fldCharType="begin"/>
        </w:r>
        <w:r>
          <w:instrText xml:space="preserve"> PAGEREF _Toc24146 \h </w:instrText>
        </w:r>
        <w:r>
          <w:fldChar w:fldCharType="separate"/>
        </w:r>
        <w:r>
          <w:t>60</w:t>
        </w:r>
        <w:r>
          <w:fldChar w:fldCharType="end"/>
        </w:r>
      </w:hyperlink>
    </w:p>
    <w:p>
      <w:pPr>
        <w:pStyle w:val="TOC2"/>
        <w:tabs>
          <w:tab w:val="right" w:leader="dot" w:pos="8306"/>
        </w:tabs>
      </w:pPr>
      <w:hyperlink w:anchor="_Toc28623" w:history="1">
        <w:r>
          <w:rPr>
            <w:rFonts w:ascii="仿宋" w:eastAsia="仿宋" w:hAnsi="仿宋" w:cs="仿宋" w:hint="eastAsia"/>
            <w:lang w:eastAsia="zh-CN"/>
          </w:rPr>
          <w:t>(二)、多谱勒天气雷达行业发展形势</w:t>
        </w:r>
        <w:r>
          <w:tab/>
        </w:r>
        <w:r>
          <w:fldChar w:fldCharType="begin"/>
        </w:r>
        <w:r>
          <w:instrText xml:space="preserve"> PAGEREF _Toc28623 \h </w:instrText>
        </w:r>
        <w:r>
          <w:fldChar w:fldCharType="separate"/>
        </w:r>
        <w:r>
          <w:t>61</w:t>
        </w:r>
        <w:r>
          <w:fldChar w:fldCharType="end"/>
        </w:r>
      </w:hyperlink>
    </w:p>
    <w:p>
      <w:pPr>
        <w:pStyle w:val="TOC2"/>
        <w:tabs>
          <w:tab w:val="right" w:leader="dot" w:pos="8306"/>
        </w:tabs>
      </w:pPr>
      <w:hyperlink w:anchor="_Toc8779" w:history="1">
        <w:r>
          <w:rPr>
            <w:rFonts w:ascii="仿宋" w:eastAsia="仿宋" w:hAnsi="仿宋" w:cs="仿宋" w:hint="eastAsia"/>
            <w:lang w:eastAsia="zh-CN"/>
          </w:rPr>
          <w:t>(三)、多谱勒天气雷达行业特征</w:t>
        </w:r>
        <w:r>
          <w:tab/>
        </w:r>
        <w:r>
          <w:fldChar w:fldCharType="begin"/>
        </w:r>
        <w:r>
          <w:instrText xml:space="preserve"> PAGEREF _Toc8779 \h </w:instrText>
        </w:r>
        <w:r>
          <w:fldChar w:fldCharType="separate"/>
        </w:r>
        <w:r>
          <w:t>62</w:t>
        </w:r>
        <w:r>
          <w:fldChar w:fldCharType="end"/>
        </w:r>
      </w:hyperlink>
    </w:p>
    <w:p>
      <w:pPr>
        <w:pStyle w:val="TOC2"/>
        <w:tabs>
          <w:tab w:val="right" w:leader="dot" w:pos="8306"/>
        </w:tabs>
      </w:pPr>
      <w:hyperlink w:anchor="_Toc29745" w:history="1">
        <w:r>
          <w:rPr>
            <w:rFonts w:ascii="仿宋" w:eastAsia="仿宋" w:hAnsi="仿宋" w:cs="仿宋" w:hint="eastAsia"/>
            <w:lang w:eastAsia="zh-CN"/>
          </w:rPr>
          <w:t>(四)、多谱勒天气雷达行业前景</w:t>
        </w:r>
        <w:r>
          <w:tab/>
        </w:r>
        <w:r>
          <w:fldChar w:fldCharType="begin"/>
        </w:r>
        <w:r>
          <w:instrText xml:space="preserve"> PAGEREF _Toc29745 \h </w:instrText>
        </w:r>
        <w:r>
          <w:fldChar w:fldCharType="separate"/>
        </w:r>
        <w:r>
          <w:t>64</w:t>
        </w:r>
        <w:r>
          <w:fldChar w:fldCharType="end"/>
        </w:r>
      </w:hyperlink>
    </w:p>
    <w:p>
      <w:pPr>
        <w:pStyle w:val="TOC1"/>
        <w:tabs>
          <w:tab w:val="right" w:leader="dot" w:pos="8306"/>
        </w:tabs>
      </w:pPr>
      <w:hyperlink w:anchor="_Toc10206" w:history="1">
        <w:r>
          <w:rPr>
            <w:rFonts w:ascii="仿宋" w:eastAsia="仿宋" w:hAnsi="仿宋" w:cs="仿宋" w:hint="eastAsia"/>
            <w:lang w:eastAsia="zh-CN"/>
          </w:rPr>
          <w:t>十二、多谱勒天气雷达商业模式</w:t>
        </w:r>
        <w:r>
          <w:tab/>
        </w:r>
        <w:r>
          <w:fldChar w:fldCharType="begin"/>
        </w:r>
        <w:r>
          <w:instrText xml:space="preserve"> PAGEREF _Toc10206 \h </w:instrText>
        </w:r>
        <w:r>
          <w:fldChar w:fldCharType="separate"/>
        </w:r>
        <w:r>
          <w:t>65</w:t>
        </w:r>
        <w:r>
          <w:fldChar w:fldCharType="end"/>
        </w:r>
      </w:hyperlink>
    </w:p>
    <w:p>
      <w:pPr>
        <w:pStyle w:val="TOC2"/>
        <w:tabs>
          <w:tab w:val="right" w:leader="dot" w:pos="8306"/>
        </w:tabs>
      </w:pPr>
      <w:hyperlink w:anchor="_Toc8296" w:history="1">
        <w:r>
          <w:rPr>
            <w:rFonts w:ascii="仿宋" w:eastAsia="仿宋" w:hAnsi="仿宋" w:cs="仿宋" w:hint="eastAsia"/>
            <w:lang w:eastAsia="zh-CN"/>
          </w:rPr>
          <w:t>(一)、多谱勒天气雷达新型运营方式</w:t>
        </w:r>
        <w:r>
          <w:tab/>
        </w:r>
        <w:r>
          <w:fldChar w:fldCharType="begin"/>
        </w:r>
        <w:r>
          <w:instrText xml:space="preserve"> PAGEREF _Toc8296 \h </w:instrText>
        </w:r>
        <w:r>
          <w:fldChar w:fldCharType="separate"/>
        </w:r>
        <w:r>
          <w:t>65</w:t>
        </w:r>
        <w:r>
          <w:fldChar w:fldCharType="end"/>
        </w:r>
      </w:hyperlink>
    </w:p>
    <w:p>
      <w:pPr>
        <w:pStyle w:val="TOC2"/>
        <w:tabs>
          <w:tab w:val="right" w:leader="dot" w:pos="8306"/>
        </w:tabs>
      </w:pPr>
      <w:hyperlink w:anchor="_Toc3338" w:history="1">
        <w:r>
          <w:rPr>
            <w:rFonts w:ascii="仿宋" w:eastAsia="仿宋" w:hAnsi="仿宋" w:cs="仿宋" w:hint="eastAsia"/>
            <w:lang w:eastAsia="zh-CN"/>
          </w:rPr>
          <w:t>(二)、多谱勒天气雷达数字化发展方案</w:t>
        </w:r>
        <w:r>
          <w:tab/>
        </w:r>
        <w:r>
          <w:fldChar w:fldCharType="begin"/>
        </w:r>
        <w:r>
          <w:instrText xml:space="preserve"> PAGEREF _Toc3338 \h </w:instrText>
        </w:r>
        <w:r>
          <w:fldChar w:fldCharType="separate"/>
        </w:r>
        <w:r>
          <w:t>66</w:t>
        </w:r>
        <w:r>
          <w:fldChar w:fldCharType="end"/>
        </w:r>
      </w:hyperlink>
    </w:p>
    <w:p>
      <w:pPr>
        <w:pStyle w:val="TOC2"/>
        <w:tabs>
          <w:tab w:val="right" w:leader="dot" w:pos="8306"/>
        </w:tabs>
      </w:pPr>
      <w:hyperlink w:anchor="_Toc20881" w:history="1">
        <w:r>
          <w:rPr>
            <w:rFonts w:ascii="仿宋" w:eastAsia="仿宋" w:hAnsi="仿宋" w:cs="仿宋" w:hint="eastAsia"/>
            <w:lang w:eastAsia="zh-CN"/>
          </w:rPr>
          <w:t>(三)、多谱勒天气雷达企业文化建设方案</w:t>
        </w:r>
        <w:r>
          <w:tab/>
        </w:r>
        <w:r>
          <w:fldChar w:fldCharType="begin"/>
        </w:r>
        <w:r>
          <w:instrText xml:space="preserve"> PAGEREF _Toc20881 \h </w:instrText>
        </w:r>
        <w:r>
          <w:fldChar w:fldCharType="separate"/>
        </w:r>
        <w:r>
          <w:t>67</w:t>
        </w:r>
        <w:r>
          <w:fldChar w:fldCharType="end"/>
        </w:r>
      </w:hyperlink>
    </w:p>
    <w:p>
      <w:pPr>
        <w:pStyle w:val="TOC2"/>
        <w:tabs>
          <w:tab w:val="right" w:leader="dot" w:pos="8306"/>
        </w:tabs>
      </w:pPr>
      <w:hyperlink w:anchor="_Toc32042" w:history="1">
        <w:r>
          <w:rPr>
            <w:rFonts w:ascii="仿宋" w:eastAsia="仿宋" w:hAnsi="仿宋" w:cs="仿宋" w:hint="eastAsia"/>
            <w:lang w:eastAsia="zh-CN"/>
          </w:rPr>
          <w:t>(四)、多谱勒天气雷达供应链管理</w:t>
        </w:r>
        <w:r>
          <w:tab/>
        </w:r>
        <w:r>
          <w:fldChar w:fldCharType="begin"/>
        </w:r>
        <w:r>
          <w:instrText xml:space="preserve"> PAGEREF _Toc32042 \h </w:instrText>
        </w:r>
        <w:r>
          <w:fldChar w:fldCharType="separate"/>
        </w:r>
        <w:r>
          <w:t>69</w:t>
        </w:r>
        <w:r>
          <w:fldChar w:fldCharType="end"/>
        </w:r>
      </w:hyperlink>
    </w:p>
    <w:p>
      <w:pPr>
        <w:pStyle w:val="TOC1"/>
        <w:tabs>
          <w:tab w:val="right" w:leader="dot" w:pos="8306"/>
        </w:tabs>
      </w:pPr>
      <w:hyperlink w:anchor="_Toc1411" w:history="1">
        <w:r>
          <w:rPr>
            <w:rFonts w:ascii="仿宋" w:eastAsia="仿宋" w:hAnsi="仿宋" w:cs="仿宋" w:hint="eastAsia"/>
            <w:lang w:eastAsia="zh-CN"/>
          </w:rPr>
          <w:t>十三、多谱勒天气雷达项目进度计划</w:t>
        </w:r>
        <w:r>
          <w:tab/>
        </w:r>
        <w:r>
          <w:fldChar w:fldCharType="begin"/>
        </w:r>
        <w:r>
          <w:instrText xml:space="preserve"> PAGEREF _Toc1411 \h </w:instrText>
        </w:r>
        <w:r>
          <w:fldChar w:fldCharType="separate"/>
        </w:r>
        <w:r>
          <w:t>70</w:t>
        </w:r>
        <w:r>
          <w:fldChar w:fldCharType="end"/>
        </w:r>
      </w:hyperlink>
    </w:p>
    <w:p>
      <w:pPr>
        <w:pStyle w:val="TOC2"/>
        <w:tabs>
          <w:tab w:val="right" w:leader="dot" w:pos="8306"/>
        </w:tabs>
      </w:pPr>
      <w:hyperlink w:anchor="_Toc9974" w:history="1">
        <w:r>
          <w:rPr>
            <w:rFonts w:ascii="仿宋" w:eastAsia="仿宋" w:hAnsi="仿宋" w:cs="仿宋" w:hint="eastAsia"/>
            <w:lang w:eastAsia="zh-CN"/>
          </w:rPr>
          <w:t>(一)、多谱勒天气雷达项目进度安排</w:t>
        </w:r>
        <w:r>
          <w:tab/>
        </w:r>
        <w:r>
          <w:fldChar w:fldCharType="begin"/>
        </w:r>
        <w:r>
          <w:instrText xml:space="preserve"> PAGEREF _Toc9974 \h </w:instrText>
        </w:r>
        <w:r>
          <w:fldChar w:fldCharType="separate"/>
        </w:r>
        <w:r>
          <w:t>70</w:t>
        </w:r>
        <w:r>
          <w:fldChar w:fldCharType="end"/>
        </w:r>
      </w:hyperlink>
    </w:p>
    <w:p>
      <w:pPr>
        <w:pStyle w:val="TOC2"/>
        <w:tabs>
          <w:tab w:val="right" w:leader="dot" w:pos="8306"/>
        </w:tabs>
      </w:pPr>
      <w:hyperlink w:anchor="_Toc16215" w:history="1">
        <w:r>
          <w:rPr>
            <w:rFonts w:ascii="仿宋" w:eastAsia="仿宋" w:hAnsi="仿宋" w:cs="仿宋" w:hint="eastAsia"/>
            <w:lang w:eastAsia="zh-CN"/>
          </w:rPr>
          <w:t>(二)、多谱勒天气雷达项目实施保障措施</w:t>
        </w:r>
        <w:r>
          <w:tab/>
        </w:r>
        <w:r>
          <w:fldChar w:fldCharType="begin"/>
        </w:r>
        <w:r>
          <w:instrText xml:space="preserve"> PAGEREF _Toc16215 \h </w:instrText>
        </w:r>
        <w:r>
          <w:fldChar w:fldCharType="separate"/>
        </w:r>
        <w:r>
          <w:t>70</w:t>
        </w:r>
        <w:r>
          <w:fldChar w:fldCharType="end"/>
        </w:r>
      </w:hyperlink>
    </w:p>
    <w:p>
      <w:pPr>
        <w:pStyle w:val="TOC1"/>
        <w:tabs>
          <w:tab w:val="right" w:leader="dot" w:pos="8306"/>
        </w:tabs>
      </w:pPr>
      <w:hyperlink w:anchor="_Toc15226" w:history="1">
        <w:r>
          <w:rPr>
            <w:rFonts w:ascii="仿宋" w:eastAsia="仿宋" w:hAnsi="仿宋" w:cs="仿宋" w:hint="eastAsia"/>
            <w:lang w:eastAsia="zh-CN"/>
          </w:rPr>
          <w:t>十四、多谱勒天气雷达场地规划方案</w:t>
        </w:r>
        <w:r>
          <w:tab/>
        </w:r>
        <w:r>
          <w:fldChar w:fldCharType="begin"/>
        </w:r>
        <w:r>
          <w:instrText xml:space="preserve"> PAGEREF _Toc15226 \h </w:instrText>
        </w:r>
        <w:r>
          <w:fldChar w:fldCharType="separate"/>
        </w:r>
        <w:r>
          <w:t>71</w:t>
        </w:r>
        <w:r>
          <w:fldChar w:fldCharType="end"/>
        </w:r>
      </w:hyperlink>
    </w:p>
    <w:p>
      <w:pPr>
        <w:pStyle w:val="TOC2"/>
        <w:tabs>
          <w:tab w:val="right" w:leader="dot" w:pos="8306"/>
        </w:tabs>
      </w:pPr>
      <w:hyperlink w:anchor="_Toc1257" w:history="1">
        <w:r>
          <w:rPr>
            <w:rFonts w:ascii="仿宋" w:eastAsia="仿宋" w:hAnsi="仿宋" w:cs="仿宋" w:hint="eastAsia"/>
            <w:lang w:eastAsia="zh-CN"/>
          </w:rPr>
          <w:t>(一)、多谱勒天气雷达场地布局原则</w:t>
        </w:r>
        <w:r>
          <w:tab/>
        </w:r>
        <w:r>
          <w:fldChar w:fldCharType="begin"/>
        </w:r>
        <w:r>
          <w:instrText xml:space="preserve"> PAGEREF _Toc1257 \h </w:instrText>
        </w:r>
        <w:r>
          <w:fldChar w:fldCharType="separate"/>
        </w:r>
        <w:r>
          <w:t>71</w:t>
        </w:r>
        <w:r>
          <w:fldChar w:fldCharType="end"/>
        </w:r>
      </w:hyperlink>
    </w:p>
    <w:p>
      <w:pPr>
        <w:pStyle w:val="TOC2"/>
        <w:tabs>
          <w:tab w:val="right" w:leader="dot" w:pos="8306"/>
        </w:tabs>
      </w:pPr>
      <w:hyperlink w:anchor="_Toc1537" w:history="1">
        <w:r>
          <w:rPr>
            <w:rFonts w:ascii="仿宋" w:eastAsia="仿宋" w:hAnsi="仿宋" w:cs="仿宋" w:hint="eastAsia"/>
            <w:lang w:eastAsia="zh-CN"/>
          </w:rPr>
          <w:t>(二)、多谱勒天气雷达场地装修设计方案</w:t>
        </w:r>
        <w:r>
          <w:tab/>
        </w:r>
        <w:r>
          <w:fldChar w:fldCharType="begin"/>
        </w:r>
        <w:r>
          <w:instrText xml:space="preserve"> PAGEREF _Toc1537 \h </w:instrText>
        </w:r>
        <w:r>
          <w:fldChar w:fldCharType="separate"/>
        </w:r>
        <w:r>
          <w:t>73</w:t>
        </w:r>
        <w:r>
          <w:fldChar w:fldCharType="end"/>
        </w:r>
      </w:hyperlink>
    </w:p>
    <w:p>
      <w:pPr>
        <w:pStyle w:val="TOC1"/>
        <w:tabs>
          <w:tab w:val="right" w:leader="dot" w:pos="8306"/>
        </w:tabs>
      </w:pPr>
      <w:hyperlink w:anchor="_Toc26043" w:history="1">
        <w:r>
          <w:rPr>
            <w:rFonts w:ascii="仿宋" w:eastAsia="仿宋" w:hAnsi="仿宋" w:cs="仿宋" w:hint="eastAsia"/>
            <w:lang w:eastAsia="zh-CN"/>
          </w:rPr>
          <w:t>十五、招标方案</w:t>
        </w:r>
        <w:r>
          <w:tab/>
        </w:r>
        <w:r>
          <w:fldChar w:fldCharType="begin"/>
        </w:r>
        <w:r>
          <w:instrText xml:space="preserve"> PAGEREF _Toc26043 \h </w:instrText>
        </w:r>
        <w:r>
          <w:fldChar w:fldCharType="separate"/>
        </w:r>
        <w:r>
          <w:t>74</w:t>
        </w:r>
        <w:r>
          <w:fldChar w:fldCharType="end"/>
        </w:r>
      </w:hyperlink>
    </w:p>
    <w:p>
      <w:pPr>
        <w:pStyle w:val="TOC2"/>
        <w:tabs>
          <w:tab w:val="right" w:leader="dot" w:pos="8306"/>
        </w:tabs>
      </w:pPr>
      <w:hyperlink w:anchor="_Toc27643" w:history="1">
        <w:r>
          <w:rPr>
            <w:rFonts w:ascii="仿宋" w:eastAsia="仿宋" w:hAnsi="仿宋" w:cs="仿宋" w:hint="eastAsia"/>
            <w:lang w:eastAsia="zh-CN"/>
          </w:rPr>
          <w:t>(一)、多谱勒天气雷达项目招标依据</w:t>
        </w:r>
        <w:r>
          <w:tab/>
        </w:r>
        <w:r>
          <w:fldChar w:fldCharType="begin"/>
        </w:r>
        <w:r>
          <w:instrText xml:space="preserve"> PAGEREF _Toc27643 \h </w:instrText>
        </w:r>
        <w:r>
          <w:fldChar w:fldCharType="separate"/>
        </w:r>
        <w:r>
          <w:t>74</w:t>
        </w:r>
        <w:r>
          <w:fldChar w:fldCharType="end"/>
        </w:r>
      </w:hyperlink>
    </w:p>
    <w:p>
      <w:pPr>
        <w:pStyle w:val="TOC2"/>
        <w:tabs>
          <w:tab w:val="right" w:leader="dot" w:pos="8306"/>
        </w:tabs>
      </w:pPr>
      <w:hyperlink w:anchor="_Toc15778" w:history="1">
        <w:r>
          <w:rPr>
            <w:rFonts w:ascii="仿宋" w:eastAsia="仿宋" w:hAnsi="仿宋" w:cs="仿宋" w:hint="eastAsia"/>
            <w:lang w:eastAsia="zh-CN"/>
          </w:rPr>
          <w:t>(二)、多谱勒天气雷达项目招标范围</w:t>
        </w:r>
        <w:r>
          <w:tab/>
        </w:r>
        <w:r>
          <w:fldChar w:fldCharType="begin"/>
        </w:r>
        <w:r>
          <w:instrText xml:space="preserve"> PAGEREF _Toc15778 \h </w:instrText>
        </w:r>
        <w:r>
          <w:fldChar w:fldCharType="separate"/>
        </w:r>
        <w:r>
          <w:t>74</w:t>
        </w:r>
        <w:r>
          <w:fldChar w:fldCharType="end"/>
        </w:r>
      </w:hyperlink>
    </w:p>
    <w:p>
      <w:pPr>
        <w:pStyle w:val="TOC2"/>
        <w:tabs>
          <w:tab w:val="right" w:leader="dot" w:pos="8306"/>
        </w:tabs>
      </w:pPr>
      <w:hyperlink w:anchor="_Toc23909" w:history="1">
        <w:r>
          <w:rPr>
            <w:rFonts w:ascii="仿宋" w:eastAsia="仿宋" w:hAnsi="仿宋" w:cs="仿宋" w:hint="eastAsia"/>
            <w:lang w:eastAsia="zh-CN"/>
          </w:rPr>
          <w:t>(三)、招标要求</w:t>
        </w:r>
        <w:r>
          <w:tab/>
        </w:r>
        <w:r>
          <w:fldChar w:fldCharType="begin"/>
        </w:r>
        <w:r>
          <w:instrText xml:space="preserve"> PAGEREF _Toc23909 \h </w:instrText>
        </w:r>
        <w:r>
          <w:fldChar w:fldCharType="separate"/>
        </w:r>
        <w:r>
          <w:t>75</w:t>
        </w:r>
        <w:r>
          <w:fldChar w:fldCharType="end"/>
        </w:r>
      </w:hyperlink>
    </w:p>
    <w:p>
      <w:pPr>
        <w:pStyle w:val="TOC2"/>
        <w:tabs>
          <w:tab w:val="right" w:leader="dot" w:pos="8306"/>
        </w:tabs>
      </w:pPr>
      <w:hyperlink w:anchor="_Toc14883" w:history="1">
        <w:r>
          <w:rPr>
            <w:rFonts w:ascii="仿宋" w:eastAsia="仿宋" w:hAnsi="仿宋" w:cs="仿宋" w:hint="eastAsia"/>
            <w:lang w:eastAsia="zh-CN"/>
          </w:rPr>
          <w:t>(四)、招标组织方式</w:t>
        </w:r>
        <w:r>
          <w:tab/>
        </w:r>
        <w:r>
          <w:fldChar w:fldCharType="begin"/>
        </w:r>
        <w:r>
          <w:instrText xml:space="preserve"> PAGEREF _Toc14883 \h </w:instrText>
        </w:r>
        <w:r>
          <w:fldChar w:fldCharType="separate"/>
        </w:r>
        <w:r>
          <w:t>75</w:t>
        </w:r>
        <w:r>
          <w:fldChar w:fldCharType="end"/>
        </w:r>
      </w:hyperlink>
    </w:p>
    <w:p>
      <w:pPr>
        <w:pStyle w:val="TOC2"/>
        <w:tabs>
          <w:tab w:val="right" w:leader="dot" w:pos="8306"/>
        </w:tabs>
      </w:pPr>
      <w:hyperlink w:anchor="_Toc16713" w:history="1">
        <w:r>
          <w:rPr>
            <w:rFonts w:ascii="仿宋" w:eastAsia="仿宋" w:hAnsi="仿宋" w:cs="仿宋" w:hint="eastAsia"/>
            <w:lang w:eastAsia="zh-CN"/>
          </w:rPr>
          <w:t>(五)、招标信息发布</w:t>
        </w:r>
        <w:r>
          <w:tab/>
        </w:r>
        <w:r>
          <w:fldChar w:fldCharType="begin"/>
        </w:r>
        <w:r>
          <w:instrText xml:space="preserve"> PAGEREF _Toc16713 \h </w:instrText>
        </w:r>
        <w:r>
          <w:fldChar w:fldCharType="separate"/>
        </w:r>
        <w:r>
          <w:t>76</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6037"/>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12571"/>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15621"/>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多谱勒天气雷达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22818"/>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https://d.book118.com/526220111150010030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多谱勒天气雷达相关项目创业计划书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E69A0"/>
    <w:rsid w:val="274E69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26220111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2023-10-22T23:12:00Z</dcterms:created>
  <dcterms:modified xsi:type="dcterms:W3CDTF">2023-10-22T23:13:38Z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DB8993F03DC94301AC33F619200690F5_11</vt:lpwstr>
  </property>
  <property fmtid="{D5CDD505-2E9C-101B-9397-08002B2CF9AE}" pid="3" name="KSOProductBuildVer">
    <vt:lpwstr>2052-12.1.0.15712</vt:lpwstr>
  </property>
</Properties>
</file>