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585E55C" w14:textId="77777777">
          <w:pPr>
            <w:pStyle w:val="NoSpacing"/>
          </w:pPr>
        </w:p>
        <w:p w:rsidR="00C018A2" w14:paraId="4CBCC9C5" w14:textId="77777777">
          <w:pPr>
            <w:pStyle w:val="NoSpacing"/>
          </w:pPr>
        </w:p>
        <w:p w:rsidR="00C018A2" w14:paraId="0195721F" w14:textId="77777777">
          <w:pPr>
            <w:pStyle w:val="NoSpacing"/>
          </w:pPr>
        </w:p>
        <w:p w:rsidR="00C018A2" w14:paraId="5D47C3C9" w14:textId="77777777">
          <w:pPr>
            <w:pStyle w:val="NoSpacing"/>
          </w:pPr>
        </w:p>
        <w:p w:rsidR="00C018A2" w14:paraId="252EDC86" w14:textId="77777777">
          <w:pPr>
            <w:pStyle w:val="NoSpacing"/>
          </w:pPr>
        </w:p>
        <w:p w:rsidR="00C018A2" w14:paraId="11CED234" w14:textId="77777777">
          <w:pPr>
            <w:pStyle w:val="NoSpacing"/>
          </w:pPr>
        </w:p>
        <w:p w:rsidR="00C018A2" w14:paraId="4662E058" w14:textId="77777777">
          <w:pPr>
            <w:pStyle w:val="NoSpacing"/>
          </w:pPr>
        </w:p>
        <w:p w:rsidR="00C018A2" w14:paraId="5A45666F" w14:textId="77777777">
          <w:pPr>
            <w:pStyle w:val="NoSpacing"/>
          </w:pPr>
        </w:p>
        <w:p w:rsidR="00C018A2" w14:paraId="3377A1B1" w14:textId="77777777">
          <w:pPr>
            <w:pStyle w:val="NoSpacing"/>
          </w:pPr>
        </w:p>
        <w:p w:rsidR="00C018A2" w14:paraId="0F82D653" w14:textId="77777777">
          <w:pPr>
            <w:pStyle w:val="NoSpacing"/>
          </w:pPr>
        </w:p>
        <w:p w:rsidR="00C018A2" w14:paraId="2964EB85" w14:textId="77777777">
          <w:pPr>
            <w:pStyle w:val="NoSpacing"/>
          </w:pPr>
        </w:p>
        <w:p w:rsidR="00C018A2" w14:paraId="1FAC1E17" w14:textId="77777777">
          <w:pPr>
            <w:pStyle w:val="NoSpacing"/>
          </w:pPr>
        </w:p>
        <w:p w:rsidR="00C018A2" w14:paraId="290B2AD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D589FBB" w14:textId="77777777">
                            <w:pPr>
                              <w:pStyle w:val="NoSpacing"/>
                              <w:jc w:val="right"/>
                              <w:rPr>
                                <w:color w:val="FFFFFF" w:themeColor="background1"/>
                                <w:sz w:val="28"/>
                                <w:szCs w:val="28"/>
                              </w:rPr>
                            </w:pPr>
                            <w:sdt>
                              <w:sdtPr>
                                <w:rPr>
                                  <w:color w:val="FFFFFF" w:themeColor="background1"/>
                                  <w:sz w:val="32"/>
                                  <w:szCs w:val="32"/>
                                </w:rPr>
                                <w:alias w:val="日期"/>
                                <w:id w:val="99186690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C77C68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有机复合肥料</w:t>
          </w:r>
          <w:r w:rsidRPr="007A4CF7">
            <w:rPr>
              <w:rFonts w:ascii="仿宋" w:eastAsia="仿宋" w:hAnsi="仿宋" w:hint="eastAsia"/>
              <w:b/>
              <w:bCs/>
              <w:sz w:val="52"/>
              <w:szCs w:val="52"/>
            </w:rPr>
            <w:t>项目</w:t>
          </w:r>
        </w:p>
        <w:p w:rsidR="00C018A2" w:rsidP="007A4CF7" w14:paraId="0A0756D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7140A3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C2ABE46" w14:textId="67140A37">
                          <w:pPr>
                            <w:pStyle w:val="NoSpacing"/>
                            <w:rPr>
                              <w:color w:val="4472C4" w:themeColor="accent1"/>
                              <w:sz w:val="36"/>
                              <w:szCs w:val="36"/>
                            </w:rPr>
                          </w:pPr>
                          <w:sdt>
                            <w:sdtPr>
                              <w:rPr>
                                <w:color w:val="4472C4" w:themeColor="accent1"/>
                                <w:sz w:val="36"/>
                                <w:szCs w:val="36"/>
                              </w:rPr>
                              <w:alias w:val="作者"/>
                              <w:id w:val="191885792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ED233FB" w14:textId="77777777">
                          <w:pPr>
                            <w:pStyle w:val="NoSpacing"/>
                            <w:rPr>
                              <w:color w:val="595959" w:themeColor="text1" w:themeTint="A6"/>
                              <w:sz w:val="24"/>
                              <w:szCs w:val="24"/>
                            </w:rPr>
                          </w:pPr>
                          <w:sdt>
                            <w:sdtPr>
                              <w:rPr>
                                <w:caps/>
                                <w:color w:val="595959" w:themeColor="text1" w:themeTint="A6"/>
                                <w:sz w:val="24"/>
                                <w:szCs w:val="24"/>
                              </w:rPr>
                              <w:alias w:val="公司"/>
                              <w:id w:val="214529447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69B92B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957F55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E6C887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4BBFFF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有机复合肥料项目商业计划书摘要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B58870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E418DA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有机复合肥料产品或服务描述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3E5408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CE844B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有机复合肥料目标市场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5A2097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有机复合肥料市场竞争分析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52B96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有机复合肥料行业趋势与机遇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4A0939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F49FD04"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47C460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有机复合肥料产品定价策略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E97C15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有机复合肥料产品销售渠道与拓展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EE0893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6FD94D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943F85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F9ADB6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2DECD8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87EFA0D"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A4B87EF"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EAAB30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5A370F4"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75067407"/>
        <w:docPartObj>
          <w:docPartGallery w:val="Table of Contents"/>
          <w:docPartUnique/>
        </w:docPartObj>
      </w:sdtPr>
      <w:sdtEndPr>
        <w:rPr>
          <w:b/>
          <w:bCs/>
        </w:rPr>
      </w:sdtEndPr>
      <w:sdtContent>
        <w:p w:rsidR="007A4CF7" w:rsidRPr="007A4CF7" w:rsidP="007A4CF7" w14:paraId="4A31372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D1EA0D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B0C9292"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5FD5A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394A083"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7DEC5E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85B737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76913F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530AB7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730182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B1A808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2C1B36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C0B5F2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B4DA5D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CDF4D8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DAEA8B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08A1D97" w14:textId="77777777">
          <w:pPr>
            <w:spacing w:line="500" w:lineRule="exact"/>
          </w:pPr>
          <w:r w:rsidRPr="007A4CF7">
            <w:rPr>
              <w:b/>
              <w:bCs/>
              <w:sz w:val="28"/>
              <w:szCs w:val="28"/>
              <w:lang w:val="zh-CN"/>
            </w:rPr>
            <w:fldChar w:fldCharType="end"/>
          </w:r>
        </w:p>
      </w:sdtContent>
    </w:sdt>
    <w:p w:rsidR="007A4CF7" w:rsidP="00DA4121" w14:paraId="4D9DDF6E"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C9153EE" w14:textId="77777777">
      <w:pPr>
        <w:pStyle w:val="Heading2"/>
      </w:pPr>
      <w:r w:rsidRPr="009C12B5">
        <w:t>一、概述</w:t>
      </w:r>
      <w:bookmarkEnd w:id="0"/>
    </w:p>
    <w:p w:rsidR="009C12B5" w:rsidRPr="00DA4121" w:rsidP="00DA4121" w14:paraId="2E4DB604" w14:textId="77777777">
      <w:pPr>
        <w:pStyle w:val="Heading3"/>
      </w:pPr>
      <w:bookmarkStart w:id="1" w:name="_Toc157814104"/>
      <w:r w:rsidRPr="00DA4121">
        <w:t xml:space="preserve">1.1 </w:t>
      </w:r>
      <w:r w:rsidR="007A4CF7">
        <w:t>有机复合肥料</w:t>
      </w:r>
      <w:r w:rsidR="007A4CF7">
        <w:rPr>
          <w:rFonts w:hint="eastAsia"/>
        </w:rPr>
        <w:t>项目</w:t>
      </w:r>
      <w:r w:rsidRPr="00DA4121">
        <w:t>商业计划书摘要</w:t>
      </w:r>
      <w:bookmarkEnd w:id="1"/>
    </w:p>
    <w:p w:rsidR="009C12B5" w:rsidRPr="009C12B5" w:rsidP="009C12B5" w14:paraId="764C88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有机复合肥料产品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有机复合肥料产品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有机复合肥料产品</w:t>
      </w:r>
      <w:r w:rsidRPr="009C12B5">
        <w:rPr>
          <w:rFonts w:ascii="仿宋" w:eastAsia="仿宋" w:hAnsi="仿宋"/>
          <w:sz w:val="28"/>
          <w:szCs w:val="28"/>
        </w:rPr>
        <w:t>有望成为市场上的畅销产品，并为公司带来可观的收益和市场份额。</w:t>
      </w:r>
    </w:p>
    <w:p w:rsidR="009C12B5" w:rsidRPr="009C12B5" w:rsidP="009C12B5" w14:paraId="71100B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有机复合肥料产品</w:t>
      </w:r>
      <w:r w:rsidRPr="009C12B5">
        <w:rPr>
          <w:rFonts w:ascii="仿宋" w:eastAsia="仿宋" w:hAnsi="仿宋"/>
          <w:sz w:val="28"/>
          <w:szCs w:val="28"/>
        </w:rPr>
        <w:t>商业计划书中，我们将详细阐述</w:t>
      </w:r>
      <w:r w:rsidR="00E75C7F">
        <w:rPr>
          <w:rFonts w:ascii="仿宋" w:eastAsia="仿宋" w:hAnsi="仿宋"/>
          <w:sz w:val="28"/>
          <w:szCs w:val="28"/>
        </w:rPr>
        <w:t>有机复合肥料产品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有机复合肥料产品</w:t>
      </w:r>
      <w:r w:rsidRPr="009C12B5">
        <w:rPr>
          <w:rFonts w:ascii="仿宋" w:eastAsia="仿宋" w:hAnsi="仿宋"/>
          <w:sz w:val="28"/>
          <w:szCs w:val="28"/>
        </w:rPr>
        <w:t>有一个全面而深入的了解，并认识到其巨大的商业价值和投资潜力。</w:t>
      </w:r>
    </w:p>
    <w:p w:rsidR="009C12B5" w:rsidRPr="009C12B5" w:rsidP="009C12B5" w14:paraId="0F9D891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有机复合肥料产品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9A171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有机复合肥料产品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有机复合肥料产品</w:t>
      </w:r>
      <w:r w:rsidRPr="009C12B5">
        <w:rPr>
          <w:rFonts w:ascii="仿宋" w:eastAsia="仿宋" w:hAnsi="仿宋"/>
          <w:sz w:val="28"/>
          <w:szCs w:val="28"/>
        </w:rPr>
        <w:t>的美好未来。</w:t>
      </w:r>
    </w:p>
    <w:p w:rsidR="009C12B5" w:rsidRPr="009C12B5" w:rsidP="007A4CF7" w14:paraId="318856C8" w14:textId="77777777">
      <w:pPr>
        <w:pStyle w:val="Heading3"/>
      </w:pPr>
      <w:bookmarkStart w:id="2" w:name="_Toc157814105"/>
      <w:r w:rsidRPr="009C12B5">
        <w:t xml:space="preserve">1.2 </w:t>
      </w:r>
      <w:r w:rsidRPr="009C12B5">
        <w:t>公司简介</w:t>
      </w:r>
      <w:bookmarkEnd w:id="2"/>
    </w:p>
    <w:p w:rsidR="009C12B5" w:rsidRPr="009C12B5" w:rsidP="009C12B5" w14:paraId="567612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AB9E5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8B6AC5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2FD2C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5941C74" w14:textId="77777777">
      <w:pPr>
        <w:pStyle w:val="Heading3"/>
      </w:pPr>
      <w:bookmarkStart w:id="3" w:name="_Toc157814106"/>
      <w:r w:rsidRPr="007A4CF7">
        <w:t xml:space="preserve">1.3 </w:t>
      </w:r>
      <w:r w:rsidR="007A4CF7">
        <w:t>有机复合肥料</w:t>
      </w:r>
      <w:r w:rsidRPr="007A4CF7">
        <w:t>产品或服务描述</w:t>
      </w:r>
      <w:bookmarkEnd w:id="3"/>
    </w:p>
    <w:p w:rsidR="00D1319A" w14:paraId="0E1455C7" w14:textId="20694F6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机复合肥料是一种集有机肥料和无机肥料优点于一体的现代化肥料产品。它不仅能够为作物提供必需的养分，还能改善土壤结构，增强土壤保水保肥能力，促进土壤微生物活动，提高土壤有机质含量，从而达到增产、提质、保护环境的目的。</w:t>
      </w:r>
      <w:r>
        <w:rPr>
          <w:rFonts w:ascii="仿宋" w:eastAsia="仿宋" w:hAnsi="仿宋"/>
          <w:sz w:val="28"/>
        </w:rPr>
        <w:br/>
      </w:r>
      <w:r>
        <w:rPr>
          <w:rFonts w:ascii="仿宋" w:eastAsia="仿宋" w:hAnsi="仿宋"/>
          <w:sz w:val="28"/>
        </w:rPr>
        <w:t>有机复合肥料的主要功能包括：</w:t>
      </w:r>
      <w:r>
        <w:rPr>
          <w:rFonts w:ascii="仿宋" w:eastAsia="仿宋" w:hAnsi="仿宋"/>
          <w:sz w:val="28"/>
        </w:rPr>
        <w:br/>
        <w:t xml:space="preserve">    1.</w:t>
      </w:r>
      <w:r>
        <w:rPr>
          <w:rFonts w:ascii="仿宋" w:eastAsia="仿宋" w:hAnsi="仿宋"/>
          <w:sz w:val="28"/>
        </w:rPr>
        <w:t>养分供应：有机复合肥料含有植物所需的氮、磷、钾等大量元素，以及钙、镁、硫等中量元素和铁、锌、硼等微量元素，能够全面满足作物的营养需求。</w:t>
      </w:r>
      <w:r>
        <w:rPr>
          <w:rFonts w:ascii="仿宋" w:eastAsia="仿宋" w:hAnsi="仿宋"/>
          <w:sz w:val="28"/>
        </w:rPr>
        <w:br/>
        <w:t xml:space="preserve">    2.</w:t>
      </w:r>
      <w:r>
        <w:rPr>
          <w:rFonts w:ascii="仿宋" w:eastAsia="仿宋" w:hAnsi="仿宋"/>
          <w:sz w:val="28"/>
        </w:rPr>
        <w:t>土壤改良：有机物质的加入能够改善土壤物理性质，增加土壤团粒结构，提高土壤的通气性和保水性，减少土壤侵蚀和肥力流失。</w:t>
      </w:r>
      <w:r>
        <w:rPr>
          <w:rFonts w:ascii="仿宋" w:eastAsia="仿宋" w:hAnsi="仿宋"/>
          <w:sz w:val="28"/>
        </w:rPr>
        <w:br/>
        <w:t xml:space="preserve">    3.</w:t>
      </w:r>
      <w:r>
        <w:rPr>
          <w:rFonts w:ascii="仿宋" w:eastAsia="仿宋" w:hAnsi="仿宋"/>
          <w:sz w:val="28"/>
        </w:rPr>
        <w:t>环境友好：有机复合肥料中的有机物质能够促进土壤微生物的活动，加速有机质的分解，减少土壤中有害物质的积累，提高土壤的自我修复能力。</w:t>
      </w:r>
      <w:r>
        <w:rPr>
          <w:rFonts w:ascii="仿宋" w:eastAsia="仿宋" w:hAnsi="仿宋"/>
          <w:sz w:val="28"/>
        </w:rPr>
        <w:br/>
        <w:t xml:space="preserve">    4.</w:t>
      </w:r>
    </w:p>
    <w:p w:rsidR="00D1319A" w14:textId="20694F6B">
      <w:pPr>
        <w:ind w:firstLine="560"/>
      </w:pPr>
      <w:r>
        <w:rPr>
          <w:rFonts w:ascii="仿宋" w:eastAsia="仿宋" w:hAnsi="仿宋"/>
          <w:sz w:val="28"/>
        </w:rPr>
        <w:t>提高作物品质：有机复合肥料的施用能够增加作物中的糖分、维生素等营养物质的含量，改善农产品的外观和口感，提高作物品质。</w:t>
      </w:r>
      <w:r>
        <w:rPr>
          <w:rFonts w:ascii="仿宋" w:eastAsia="仿宋" w:hAnsi="仿宋"/>
          <w:sz w:val="28"/>
        </w:rPr>
        <w:br/>
        <w:t xml:space="preserve">    5.</w:t>
      </w:r>
      <w:r>
        <w:rPr>
          <w:rFonts w:ascii="仿宋" w:eastAsia="仿宋" w:hAnsi="仿宋"/>
          <w:sz w:val="28"/>
        </w:rPr>
        <w:t>增强作物抗性：有机复合肥料中的有机物质能够提高作物的抗病、抗虫、抗旱能力，使作物在面对不良环境条件时更具抵抗力。</w:t>
      </w:r>
      <w:r>
        <w:rPr>
          <w:rFonts w:ascii="仿宋" w:eastAsia="仿宋" w:hAnsi="仿宋"/>
          <w:sz w:val="28"/>
        </w:rPr>
        <w:br/>
        <w:t xml:space="preserve">    6.</w:t>
      </w:r>
      <w:r>
        <w:rPr>
          <w:rFonts w:ascii="仿宋" w:eastAsia="仿宋" w:hAnsi="仿宋"/>
          <w:sz w:val="28"/>
        </w:rPr>
        <w:t>可持续发展：有机复合肥料的长期施用能够提高土壤有机质含量，维持和提升土壤肥力，促进农业的可持续发展。</w:t>
      </w:r>
      <w:r>
        <w:rPr>
          <w:rFonts w:ascii="仿宋" w:eastAsia="仿宋" w:hAnsi="仿宋"/>
          <w:sz w:val="28"/>
        </w:rPr>
        <w:br/>
      </w:r>
      <w:r>
        <w:rPr>
          <w:rFonts w:ascii="仿宋" w:eastAsia="仿宋" w:hAnsi="仿宋"/>
          <w:sz w:val="28"/>
        </w:rPr>
        <w:t>综上所述，有机复合肥料产品通过其独特的有机</w:t>
      </w:r>
      <w:r>
        <w:rPr>
          <w:rFonts w:ascii="仿宋" w:eastAsia="仿宋" w:hAnsi="仿宋"/>
          <w:sz w:val="28"/>
        </w:rPr>
        <w:t>-</w:t>
      </w:r>
      <w:r>
        <w:rPr>
          <w:rFonts w:ascii="仿宋" w:eastAsia="仿宋" w:hAnsi="仿宋"/>
          <w:sz w:val="28"/>
        </w:rPr>
        <w:t>无机结合，实现了养分供应、土壤改良、环境保护和作物品质提升的多重功效，是现代化农业中一种高效、环保的肥料选择。</w:t>
      </w:r>
    </w:p>
    <w:p w:rsidR="009C12B5" w:rsidRPr="009C12B5" w:rsidP="009C12B5" w14:paraId="3D2B59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有机复合肥料产品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有机复合肥料产品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有机复合肥料产品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有机复合肥料产品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30CFC84"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有机复合肥料产品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4403A3A" w14:textId="77777777">
      <w:pPr>
        <w:pStyle w:val="Heading2"/>
      </w:pPr>
      <w:bookmarkStart w:id="4" w:name="_Toc157814107"/>
      <w:r w:rsidRPr="009C12B5">
        <w:t>二、市场分析</w:t>
      </w:r>
      <w:bookmarkEnd w:id="4"/>
    </w:p>
    <w:p w:rsidR="009C12B5" w:rsidP="007A4CF7" w14:paraId="0F06C0F4" w14:textId="77777777">
      <w:pPr>
        <w:pStyle w:val="Heading3"/>
      </w:pPr>
      <w:bookmarkStart w:id="5" w:name="_Toc157814108"/>
      <w:r w:rsidRPr="009C12B5">
        <w:t xml:space="preserve">2.1 </w:t>
      </w:r>
      <w:r w:rsidR="007A4CF7">
        <w:t>有机复合肥料</w:t>
      </w:r>
      <w:r w:rsidRPr="009C12B5">
        <w:t>目标市场</w:t>
      </w:r>
      <w:bookmarkEnd w:id="5"/>
    </w:p>
    <w:p w:rsidR="00D1319A" w14:paraId="11250A1D" w14:textId="77777777">
      <w:pPr>
        <w:ind w:firstLine="560"/>
      </w:pPr>
      <w:r>
        <w:rPr>
          <w:rFonts w:ascii="仿宋" w:eastAsia="仿宋" w:hAnsi="仿宋"/>
          <w:sz w:val="28"/>
        </w:rPr>
        <w:t>有机复合肥料产品目标市场分析应重点评估潜在市场的规模、增长潜力和竞争状况。通过市场调研和数据分析，识别出有机复合肥料产品最有可能获得成功和市场认可的领域。这包括确定目标客户群体，如种植户、农业合作社或园林绿化企业，以及他们的需求和购买行为。此外，还应分析市场上的现有产品和竞争对手，以确定有机复合肥料产品如何通过独特的卖点和优势来满足市场的空白和需求。最后，应制定市场进入策略，包括定价、分销和营销计划，以确保产品能够有效地到达目标消费者并获得市场份额。</w:t>
      </w:r>
    </w:p>
    <w:p w:rsidR="009C12B5" w:rsidRPr="009C12B5" w:rsidP="009C12B5" w14:paraId="5501BA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E5205AF"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有机复合肥料产品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有机复合肥料产品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有机复合肥料产品</w:t>
      </w:r>
      <w:r w:rsidRPr="009C12B5">
        <w:rPr>
          <w:rFonts w:ascii="仿宋" w:eastAsia="仿宋" w:hAnsi="仿宋"/>
          <w:sz w:val="28"/>
          <w:szCs w:val="28"/>
        </w:rPr>
        <w:t>始终与市场需求保持同步。</w:t>
      </w:r>
    </w:p>
    <w:p w:rsidR="009C12B5" w:rsidP="007A4CF7" w14:paraId="6BB0D068" w14:textId="77777777">
      <w:pPr>
        <w:pStyle w:val="Heading3"/>
      </w:pPr>
      <w:bookmarkStart w:id="6" w:name="_Toc157814109"/>
      <w:r w:rsidRPr="009C12B5">
        <w:t xml:space="preserve">2.2 </w:t>
      </w:r>
      <w:r w:rsidR="007A4CF7">
        <w:t>有机复合肥料</w:t>
      </w:r>
      <w:r w:rsidR="007A4CF7">
        <w:rPr>
          <w:rFonts w:hint="eastAsia"/>
        </w:rPr>
        <w:t>市场</w:t>
      </w:r>
      <w:r w:rsidRPr="009C12B5">
        <w:t>竞争分析</w:t>
      </w:r>
      <w:bookmarkEnd w:id="6"/>
    </w:p>
    <w:p w:rsidR="00D1319A" w14:paraId="79380AB5" w14:textId="62E28456">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有机复合肥料市场正经历着快速增长，这得益于全球对可持续农业和提高作物产量的需求不断增加。尽管市场潜力巨大，但有机复合肥料行业也面临着来自传统化肥、其他有机肥料以及生物刺激素等新兴产品的激烈竞争。</w:t>
      </w:r>
      <w:r>
        <w:rPr>
          <w:rFonts w:ascii="仿宋" w:eastAsia="仿宋" w:hAnsi="仿宋"/>
          <w:sz w:val="28"/>
        </w:rPr>
        <w:br/>
      </w:r>
      <w:r>
        <w:rPr>
          <w:rFonts w:ascii="仿宋" w:eastAsia="仿宋" w:hAnsi="仿宋"/>
          <w:sz w:val="28"/>
        </w:rPr>
        <w:t>在市场竞争分析中，应重点评估现有竞争对手的产品特点、市场定位、销售渠道以及定价策略。同时，还需关注潜在进入者的威胁，如大型化工企业和新兴的生物技术公司。此外，分析还应考虑替代产品，如合成肥料和天然有机肥料，它们在价格、效果和环境影响方面的优劣势。</w:t>
      </w:r>
      <w:r>
        <w:rPr>
          <w:rFonts w:ascii="仿宋" w:eastAsia="仿宋" w:hAnsi="仿宋"/>
          <w:sz w:val="28"/>
        </w:rPr>
        <w:br/>
      </w:r>
      <w:r>
        <w:rPr>
          <w:rFonts w:ascii="仿宋" w:eastAsia="仿宋" w:hAnsi="仿宋"/>
          <w:sz w:val="28"/>
        </w:rPr>
        <w:t>为了在市场竞争中脱颖而出，有机复合肥料产品项目应注重产品研发，确保产品具有良好的养分平衡和缓释性能，以提高作物产量并减少环境污染。此外，建立高效的供应链和分销网络，以及提供技术支持和农业服务，也是增强市场竞争力的重要策略。</w:t>
      </w:r>
      <w:r>
        <w:rPr>
          <w:rFonts w:ascii="仿宋" w:eastAsia="仿宋" w:hAnsi="仿宋"/>
          <w:sz w:val="28"/>
        </w:rPr>
        <w:br/>
      </w:r>
      <w:r>
        <w:rPr>
          <w:rFonts w:ascii="仿宋" w:eastAsia="仿宋" w:hAnsi="仿宋"/>
          <w:sz w:val="28"/>
        </w:rPr>
        <w:t>市场营销策略应针对不同目标客户群体进行定制化设计，包括小农户、大型农场和种植园。通过教育推广活动，提高农民对有机复合肥料产品优势的认识，同时利用数字化营销手段，提升品牌知名度和市场渗透率。</w:t>
      </w:r>
      <w:r>
        <w:rPr>
          <w:rFonts w:ascii="仿宋" w:eastAsia="仿宋" w:hAnsi="仿宋"/>
          <w:sz w:val="28"/>
        </w:rPr>
        <w:br/>
      </w:r>
    </w:p>
    <w:p w:rsidR="00D1319A" w14:textId="62E28456">
      <w:pPr>
        <w:ind w:firstLine="560"/>
      </w:pPr>
      <w:r>
        <w:rPr>
          <w:rFonts w:ascii="仿宋" w:eastAsia="仿宋" w:hAnsi="仿宋"/>
          <w:sz w:val="28"/>
        </w:rPr>
        <w:t>总之，有机复合肥料产品项目需要在产品创新、市场营销和客户服务等方面持续投入，以应对市场的挑战，并抓住有机农业发展的机遇。</w:t>
      </w:r>
    </w:p>
    <w:p w:rsidR="009C12B5" w:rsidRPr="009C12B5" w:rsidP="009C12B5" w14:paraId="75FFB5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有机复合肥料产品</w:t>
      </w:r>
      <w:r w:rsidRPr="009C12B5">
        <w:rPr>
          <w:rFonts w:ascii="仿宋" w:eastAsia="仿宋" w:hAnsi="仿宋"/>
          <w:sz w:val="28"/>
          <w:szCs w:val="28"/>
        </w:rPr>
        <w:t>的竞争优势和差异化策略。我们认为，</w:t>
      </w:r>
      <w:r w:rsidR="00E75C7F">
        <w:rPr>
          <w:rFonts w:ascii="仿宋" w:eastAsia="仿宋" w:hAnsi="仿宋"/>
          <w:sz w:val="28"/>
          <w:szCs w:val="28"/>
        </w:rPr>
        <w:t>有机复合肥料产品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DDDBB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有机复合肥料产品</w:t>
      </w:r>
      <w:r w:rsidRPr="009C12B5">
        <w:rPr>
          <w:rFonts w:ascii="仿宋" w:eastAsia="仿宋" w:hAnsi="仿宋"/>
          <w:sz w:val="28"/>
          <w:szCs w:val="28"/>
        </w:rPr>
        <w:t>将在竞争激烈的市场中脱颖而出。</w:t>
      </w:r>
    </w:p>
    <w:p w:rsidR="009C12B5" w:rsidP="007A4CF7" w14:paraId="6E6E198C" w14:textId="77777777">
      <w:pPr>
        <w:pStyle w:val="Heading3"/>
      </w:pPr>
      <w:bookmarkStart w:id="7" w:name="_Toc157814110"/>
      <w:r w:rsidRPr="009C12B5">
        <w:t xml:space="preserve">2.3 </w:t>
      </w:r>
      <w:r w:rsidR="007A4CF7">
        <w:t>有机复合肥料</w:t>
      </w:r>
      <w:r w:rsidRPr="009C12B5">
        <w:t>行业趋势与机遇</w:t>
      </w:r>
      <w:bookmarkEnd w:id="7"/>
    </w:p>
    <w:p w:rsidR="00D1319A" w14:paraId="10D71529" w14:textId="5578714E">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有机复合肥料产品行业正经历着快速的发展和变革，这为相关企业提供了广阔的市场机遇。以下是行业趋势与机遇分析：</w:t>
      </w:r>
      <w:r>
        <w:rPr>
          <w:rFonts w:ascii="仿宋" w:eastAsia="仿宋" w:hAnsi="仿宋"/>
          <w:sz w:val="28"/>
        </w:rPr>
        <w:br/>
        <w:t xml:space="preserve">    1.</w:t>
      </w:r>
      <w:r>
        <w:rPr>
          <w:rFonts w:ascii="仿宋" w:eastAsia="仿宋" w:hAnsi="仿宋"/>
          <w:sz w:val="28"/>
        </w:rPr>
        <w:t>环保意识提升：随着全球对环境保护的关注度不断提高，消费者和农民对有机、环保型肥料的需求日益增长。有机复合肥料因其对土壤和环境的友好特性，正逐渐受到市场的青睐。</w:t>
      </w:r>
      <w:r>
        <w:rPr>
          <w:rFonts w:ascii="仿宋" w:eastAsia="仿宋" w:hAnsi="仿宋"/>
          <w:sz w:val="28"/>
        </w:rPr>
        <w:br/>
        <w:t xml:space="preserve">    2.</w:t>
      </w:r>
    </w:p>
    <w:p w:rsidR="00D1319A" w14:textId="5578714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技术进步：现代科技的应用使得有机复合肥料的研发和生产更加高效。例如，生物技术的引入，使得肥料中的养分更加容易被植物吸收，同时减少了养分流失对环境的影响。</w:t>
      </w:r>
      <w:r>
        <w:rPr>
          <w:rFonts w:ascii="仿宋" w:eastAsia="仿宋" w:hAnsi="仿宋"/>
          <w:sz w:val="28"/>
        </w:rPr>
        <w:br/>
        <w:t xml:space="preserve">    3.</w:t>
      </w:r>
      <w:r>
        <w:rPr>
          <w:rFonts w:ascii="仿宋" w:eastAsia="仿宋" w:hAnsi="仿宋"/>
          <w:sz w:val="28"/>
        </w:rPr>
        <w:t>农业可持续发展：全球农业正朝着可持续发展的方向转型，有机复合肥料作为减少化学肥料使用的重要手段，符合这一发展趋势。政府对有机农业的支持政策也将推动有机复合肥料行业的发展。</w:t>
      </w:r>
      <w:r>
        <w:rPr>
          <w:rFonts w:ascii="仿宋" w:eastAsia="仿宋" w:hAnsi="仿宋"/>
          <w:sz w:val="28"/>
        </w:rPr>
        <w:br/>
        <w:t xml:space="preserve">    4.</w:t>
      </w:r>
      <w:r>
        <w:rPr>
          <w:rFonts w:ascii="仿宋" w:eastAsia="仿宋" w:hAnsi="仿宋"/>
          <w:sz w:val="28"/>
        </w:rPr>
        <w:t>健康食品潮流：消费者对健康食品的需求日益增长，这促使农民更加注重土壤的健康和作物的质量。有机复合肥料能够改善土壤质量，提高作物产量和品质，符合这一市场需求。</w:t>
      </w:r>
      <w:r>
        <w:rPr>
          <w:rFonts w:ascii="仿宋" w:eastAsia="仿宋" w:hAnsi="仿宋"/>
          <w:sz w:val="28"/>
        </w:rPr>
        <w:br/>
        <w:t xml:space="preserve">    5.</w:t>
      </w:r>
      <w:r>
        <w:rPr>
          <w:rFonts w:ascii="仿宋" w:eastAsia="仿宋" w:hAnsi="仿宋"/>
          <w:sz w:val="28"/>
        </w:rPr>
        <w:t>国际市场需求：随着发展中国家经济的发展和人民生活水平的提高，对高品质、有机农产品的需求不断增长，这为有机复合肥料产品提供了广阔的国际市场机遇。</w:t>
      </w:r>
      <w:r>
        <w:rPr>
          <w:rFonts w:ascii="仿宋" w:eastAsia="仿宋" w:hAnsi="仿宋"/>
          <w:sz w:val="28"/>
        </w:rPr>
        <w:br/>
        <w:t xml:space="preserve">    6.</w:t>
      </w:r>
      <w:r>
        <w:rPr>
          <w:rFonts w:ascii="仿宋" w:eastAsia="仿宋" w:hAnsi="仿宋"/>
          <w:sz w:val="28"/>
        </w:rPr>
        <w:t>政策支持：许多国家和地区政府都出台了支持有机农业和环境保护的政策，这些政策为有机复合肥料企业提供了税收优惠、补贴等支持，降低了企业的运营成本。</w:t>
      </w:r>
      <w:r>
        <w:rPr>
          <w:rFonts w:ascii="仿宋" w:eastAsia="仿宋" w:hAnsi="仿宋"/>
          <w:sz w:val="28"/>
        </w:rPr>
        <w:br/>
        <w:t xml:space="preserve">    7.</w:t>
      </w:r>
      <w:r>
        <w:rPr>
          <w:rFonts w:ascii="仿宋" w:eastAsia="仿宋" w:hAnsi="仿宋"/>
          <w:sz w:val="28"/>
        </w:rPr>
        <w:t>技术创新与产品升级：通过持续的技术创新，有机复合肥料产品不断优化，能够更好地满足不同作物的营养需求，从而提高农作物的产量和品质。</w:t>
      </w:r>
      <w:r>
        <w:rPr>
          <w:rFonts w:ascii="仿宋" w:eastAsia="仿宋" w:hAnsi="仿宋"/>
          <w:sz w:val="28"/>
        </w:rPr>
        <w:br/>
        <w:t xml:space="preserve">    8.</w:t>
      </w:r>
      <w:r>
        <w:rPr>
          <w:rFonts w:ascii="仿宋" w:eastAsia="仿宋" w:hAnsi="仿宋"/>
          <w:sz w:val="28"/>
        </w:rPr>
        <w:t>品牌建设与市场营销：随着市场竞争的加剧，品牌建设和市场营销成为企业获取市场份额的关键。通过建立强大的品牌形象和有效的市场营销策略，企业能够更好地吸引消费者和农户。</w:t>
      </w:r>
      <w:r>
        <w:rPr>
          <w:rFonts w:ascii="仿宋" w:eastAsia="仿宋" w:hAnsi="仿宋"/>
          <w:sz w:val="28"/>
        </w:rPr>
        <w:br/>
      </w:r>
      <w:r>
        <w:rPr>
          <w:rFonts w:ascii="仿宋" w:eastAsia="仿宋" w:hAnsi="仿宋"/>
          <w:sz w:val="28"/>
        </w:rPr>
        <w:t>综上所述，有机复合肥料产品行业正处于一个充满机遇和挑战的发展阶段。企业应把握行业趋势，通过技术创新、市场营销和品牌建设，积极开拓国内外市场，以实现可持续发展。</w:t>
      </w:r>
    </w:p>
    <w:p w:rsidR="009C12B5" w:rsidRPr="009C12B5" w:rsidP="009C12B5" w14:paraId="26537E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有机复合肥料产品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有机复合肥料产品</w:t>
      </w:r>
      <w:r w:rsidRPr="009C12B5">
        <w:rPr>
          <w:rFonts w:ascii="仿宋" w:eastAsia="仿宋" w:hAnsi="仿宋"/>
          <w:sz w:val="28"/>
          <w:szCs w:val="28"/>
        </w:rPr>
        <w:t>始终走在行业的前沿并抓住每一个市场机遇。</w:t>
      </w:r>
    </w:p>
    <w:p w:rsidR="009C12B5" w:rsidRPr="009C12B5" w:rsidP="007A4CF7" w14:paraId="6C32F9DF" w14:textId="77777777">
      <w:pPr>
        <w:pStyle w:val="Heading2"/>
      </w:pPr>
      <w:bookmarkStart w:id="8" w:name="_Toc157814111"/>
      <w:r w:rsidRPr="009C12B5">
        <w:t>三、营销策略</w:t>
      </w:r>
      <w:bookmarkEnd w:id="8"/>
    </w:p>
    <w:p w:rsidR="009C12B5" w:rsidRPr="009C12B5" w:rsidP="007A4CF7" w14:paraId="7AA8C397" w14:textId="77777777">
      <w:pPr>
        <w:pStyle w:val="Heading3"/>
      </w:pPr>
      <w:bookmarkStart w:id="9" w:name="_Toc157814112"/>
      <w:r w:rsidRPr="009C12B5">
        <w:t xml:space="preserve">3.1 </w:t>
      </w:r>
      <w:r w:rsidRPr="009C12B5">
        <w:t>品牌定位与传播</w:t>
      </w:r>
      <w:bookmarkEnd w:id="9"/>
    </w:p>
    <w:p w:rsidR="009C12B5" w:rsidRPr="009C12B5" w:rsidP="007A4CF7" w14:paraId="37646121"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有机复合肥料产品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0EF10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有机复合肥料产品</w:t>
      </w:r>
      <w:r w:rsidRPr="009C12B5">
        <w:rPr>
          <w:rFonts w:ascii="仿宋" w:eastAsia="仿宋" w:hAnsi="仿宋"/>
          <w:sz w:val="28"/>
          <w:szCs w:val="28"/>
        </w:rPr>
        <w:t>的专业评测和推荐文章，以扩大品牌影响力。</w:t>
      </w:r>
    </w:p>
    <w:p w:rsidR="009C12B5" w:rsidRPr="009C12B5" w:rsidP="009C12B5" w14:paraId="0E6330F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有机复合肥料产品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E5AD7BE" w14:textId="77777777">
      <w:pPr>
        <w:pStyle w:val="Heading3"/>
      </w:pPr>
      <w:bookmarkStart w:id="10" w:name="_Toc157814113"/>
      <w:r w:rsidRPr="009C12B5">
        <w:t xml:space="preserve">3.2 </w:t>
      </w:r>
      <w:r w:rsidR="007A4CF7">
        <w:t>有机复合肥料</w:t>
      </w:r>
      <w:r w:rsidRPr="009C12B5">
        <w:t>产品定价策略</w:t>
      </w:r>
      <w:bookmarkEnd w:id="10"/>
    </w:p>
    <w:p w:rsidR="009C12B5" w:rsidRPr="009C12B5" w:rsidP="00CA39FB" w14:paraId="4E133D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有机复合肥料产品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320FCE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392855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有机复合肥料产品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712B553" w14:textId="77777777">
      <w:pPr>
        <w:pStyle w:val="Heading3"/>
      </w:pPr>
      <w:bookmarkStart w:id="11" w:name="_Toc157814114"/>
      <w:r w:rsidRPr="009C12B5">
        <w:t xml:space="preserve">3.3 </w:t>
      </w:r>
      <w:r w:rsidR="007A4CF7">
        <w:t>有机复合肥料</w:t>
      </w:r>
      <w:r w:rsidR="007A4CF7">
        <w:rPr>
          <w:rFonts w:hint="eastAsia"/>
        </w:rPr>
        <w:t>产品</w:t>
      </w:r>
      <w:r w:rsidRPr="009C12B5">
        <w:t>销售渠道与拓展</w:t>
      </w:r>
      <w:bookmarkEnd w:id="11"/>
    </w:p>
    <w:p w:rsidR="009C12B5" w:rsidRPr="009C12B5" w:rsidP="009C12B5" w14:paraId="43C2EC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有机复合肥料产品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7FD58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有机复合肥料产品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D322E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有机复合肥料产品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932007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E47C1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1DBD10B" w14:textId="77777777">
      <w:pPr>
        <w:pStyle w:val="Heading2"/>
      </w:pPr>
      <w:bookmarkStart w:id="12" w:name="_Toc157814115"/>
      <w:r w:rsidRPr="009C12B5">
        <w:t>四、运营计划</w:t>
      </w:r>
      <w:bookmarkEnd w:id="12"/>
    </w:p>
    <w:p w:rsidR="009C12B5" w:rsidRPr="009C12B5" w:rsidP="007A4CF7" w14:paraId="28EF7C7F" w14:textId="77777777">
      <w:pPr>
        <w:pStyle w:val="Heading3"/>
      </w:pPr>
      <w:bookmarkStart w:id="13" w:name="_Toc157814116"/>
      <w:r w:rsidRPr="009C12B5">
        <w:t xml:space="preserve">4.1 </w:t>
      </w:r>
      <w:r w:rsidRPr="009C12B5">
        <w:t>运营目标与策略</w:t>
      </w:r>
      <w:bookmarkEnd w:id="13"/>
    </w:p>
    <w:p w:rsidR="009C12B5" w:rsidRPr="009C12B5" w:rsidP="009C12B5" w14:paraId="0687E4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有机复合肥料产品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65172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1D910629" w14:textId="4DD1A1E1">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666154">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5FA61787" w14:textId="29878E10">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666154">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https://d.book118.com/526240243121010044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CA6A09D" w14:textId="77777777">
    <w:pPr>
      <w:pStyle w:val="Footer"/>
      <w:jc w:val="center"/>
    </w:pPr>
  </w:p>
  <w:p w:rsidR="00FE7E16" w14:paraId="2F6C7C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F3D7786" w14:textId="77777777">
    <w:pPr>
      <w:pStyle w:val="Footer"/>
      <w:jc w:val="center"/>
    </w:pPr>
  </w:p>
  <w:p w:rsidR="007A4CF7" w14:paraId="741F53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4066FE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15FEFE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A34BFB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4AA77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6294506"/>
      <w:docPartObj>
        <w:docPartGallery w:val="Page Numbers (Bottom of Page)"/>
        <w:docPartUnique/>
      </w:docPartObj>
    </w:sdtPr>
    <w:sdtContent>
      <w:sdt>
        <w:sdtPr>
          <w:id w:val="21054031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9340700"/>
      <w:docPartObj>
        <w:docPartGallery w:val="Page Numbers (Bottom of Page)"/>
        <w:docPartUnique/>
      </w:docPartObj>
    </w:sdtPr>
    <w:sdtContent>
      <w:sdt>
        <w:sdtPr>
          <w:id w:val="5093485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0493523"/>
      <w:docPartObj>
        <w:docPartGallery w:val="Page Numbers (Bottom of Page)"/>
        <w:docPartUnique/>
      </w:docPartObj>
    </w:sdtPr>
    <w:sdtContent>
      <w:sdt>
        <w:sdtPr>
          <w:id w:val="10566731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4810309"/>
      <w:docPartObj>
        <w:docPartGallery w:val="Page Numbers (Bottom of Page)"/>
        <w:docPartUnique/>
      </w:docPartObj>
    </w:sdtPr>
    <w:sdtContent>
      <w:sdt>
        <w:sdtPr>
          <w:id w:val="7974073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052587"/>
      <w:docPartObj>
        <w:docPartGallery w:val="Page Numbers (Bottom of Page)"/>
        <w:docPartUnique/>
      </w:docPartObj>
    </w:sdtPr>
    <w:sdtContent>
      <w:sdt>
        <w:sdtPr>
          <w:id w:val="18876827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614728"/>
      <w:docPartObj>
        <w:docPartGallery w:val="Page Numbers (Bottom of Page)"/>
        <w:docPartUnique/>
      </w:docPartObj>
    </w:sdtPr>
    <w:sdtContent>
      <w:sdt>
        <w:sdtPr>
          <w:id w:val="923765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1653957"/>
      <w:docPartObj>
        <w:docPartGallery w:val="Page Numbers (Bottom of Page)"/>
        <w:docPartUnique/>
      </w:docPartObj>
    </w:sdtPr>
    <w:sdtContent>
      <w:sdt>
        <w:sdtPr>
          <w:id w:val="5891444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4125177"/>
      <w:docPartObj>
        <w:docPartGallery w:val="Page Numbers (Bottom of Page)"/>
        <w:docPartUnique/>
      </w:docPartObj>
    </w:sdtPr>
    <w:sdtContent>
      <w:sdt>
        <w:sdtPr>
          <w:id w:val="18957834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116744"/>
      <w:docPartObj>
        <w:docPartGallery w:val="Page Numbers (Bottom of Page)"/>
        <w:docPartUnique/>
      </w:docPartObj>
    </w:sdtPr>
    <w:sdtContent>
      <w:sdt>
        <w:sdtPr>
          <w:id w:val="13172293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21077"/>
      <w:docPartObj>
        <w:docPartGallery w:val="Page Numbers (Bottom of Page)"/>
        <w:docPartUnique/>
      </w:docPartObj>
    </w:sdtPr>
    <w:sdtContent>
      <w:sdt>
        <w:sdtPr>
          <w:id w:val="7621214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4147234"/>
      <w:docPartObj>
        <w:docPartGallery w:val="Page Numbers (Bottom of Page)"/>
        <w:docPartUnique/>
      </w:docPartObj>
    </w:sdtPr>
    <w:sdtContent>
      <w:sdt>
        <w:sdtPr>
          <w:id w:val="9876008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2891359"/>
      <w:docPartObj>
        <w:docPartGallery w:val="Page Numbers (Bottom of Page)"/>
        <w:docPartUnique/>
      </w:docPartObj>
    </w:sdtPr>
    <w:sdtContent>
      <w:sdt>
        <w:sdtPr>
          <w:id w:val="5054398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9239242"/>
      <w:docPartObj>
        <w:docPartGallery w:val="Page Numbers (Bottom of Page)"/>
        <w:docPartUnique/>
      </w:docPartObj>
    </w:sdtPr>
    <w:sdtContent>
      <w:sdt>
        <w:sdtPr>
          <w:id w:val="20497059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3533258"/>
      <w:docPartObj>
        <w:docPartGallery w:val="Page Numbers (Bottom of Page)"/>
        <w:docPartUnique/>
      </w:docPartObj>
    </w:sdtPr>
    <w:sdtContent>
      <w:sdt>
        <w:sdtPr>
          <w:id w:val="15607969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2445249"/>
      <w:docPartObj>
        <w:docPartGallery w:val="Page Numbers (Bottom of Page)"/>
        <w:docPartUnique/>
      </w:docPartObj>
    </w:sdtPr>
    <w:sdtContent>
      <w:sdt>
        <w:sdtPr>
          <w:id w:val="2835825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0702622"/>
      <w:docPartObj>
        <w:docPartGallery w:val="Page Numbers (Bottom of Page)"/>
        <w:docPartUnique/>
      </w:docPartObj>
    </w:sdtPr>
    <w:sdtContent>
      <w:sdt>
        <w:sdtPr>
          <w:id w:val="11524162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1547261"/>
      <w:docPartObj>
        <w:docPartGallery w:val="Page Numbers (Bottom of Page)"/>
        <w:docPartUnique/>
      </w:docPartObj>
    </w:sdtPr>
    <w:sdtContent>
      <w:sdt>
        <w:sdtPr>
          <w:id w:val="14824540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7786749"/>
      <w:docPartObj>
        <w:docPartGallery w:val="Page Numbers (Bottom of Page)"/>
        <w:docPartUnique/>
      </w:docPartObj>
    </w:sdtPr>
    <w:sdtContent>
      <w:sdt>
        <w:sdtPr>
          <w:id w:val="9872086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5394812"/>
      <w:docPartObj>
        <w:docPartGallery w:val="Page Numbers (Bottom of Page)"/>
        <w:docPartUnique/>
      </w:docPartObj>
    </w:sdtPr>
    <w:sdtContent>
      <w:sdt>
        <w:sdtPr>
          <w:id w:val="2030594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7469983"/>
      <w:docPartObj>
        <w:docPartGallery w:val="Page Numbers (Bottom of Page)"/>
        <w:docPartUnique/>
      </w:docPartObj>
    </w:sdtPr>
    <w:sdtContent>
      <w:sdt>
        <w:sdtPr>
          <w:id w:val="6741344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7013655"/>
      <w:docPartObj>
        <w:docPartGallery w:val="Page Numbers (Bottom of Page)"/>
        <w:docPartUnique/>
      </w:docPartObj>
    </w:sdtPr>
    <w:sdtContent>
      <w:sdt>
        <w:sdtPr>
          <w:id w:val="14393783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9486494"/>
      <w:docPartObj>
        <w:docPartGallery w:val="Page Numbers (Bottom of Page)"/>
        <w:docPartUnique/>
      </w:docPartObj>
    </w:sdtPr>
    <w:sdtContent>
      <w:sdt>
        <w:sdtPr>
          <w:id w:val="15193544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37666D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138DA0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666154"/>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1319A"/>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89AAB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26240243121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2718</Words>
  <Characters>15498</Characters>
  <Application>Microsoft Office Word</Application>
  <DocSecurity>0</DocSecurity>
  <Lines>129</Lines>
  <Paragraphs>36</Paragraphs>
  <ScaleCrop>false</ScaleCrop>
  <Company/>
  <LinksUpToDate>false</LinksUpToDate>
  <CharactersWithSpaces>18180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