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输液接头项目计划设计方案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9" w:history="1">
        <w:r>
          <w:rPr>
            <w:rFonts w:ascii="仿宋" w:eastAsia="仿宋" w:hAnsi="仿宋" w:cs="仿宋" w:hint="eastAsia"/>
            <w:lang w:eastAsia="zh-CN"/>
          </w:rPr>
          <w:t>概论</w:t>
        </w:r>
        <w:r>
          <w:tab/>
        </w:r>
        <w:r>
          <w:fldChar w:fldCharType="begin"/>
        </w:r>
        <w:r>
          <w:instrText xml:space="preserve"> PAGEREF _Toc7429 \h </w:instrText>
        </w:r>
        <w:r>
          <w:fldChar w:fldCharType="separate"/>
        </w:r>
        <w:r>
          <w:t>3</w:t>
        </w:r>
        <w:r>
          <w:fldChar w:fldCharType="end"/>
        </w:r>
      </w:hyperlink>
    </w:p>
    <w:p>
      <w:pPr>
        <w:pStyle w:val="TOC1"/>
        <w:tabs>
          <w:tab w:val="right" w:leader="dot" w:pos="8306"/>
        </w:tabs>
      </w:pPr>
      <w:hyperlink w:anchor="_Toc13105" w:history="1">
        <w:r>
          <w:rPr>
            <w:rFonts w:ascii="仿宋" w:eastAsia="仿宋" w:hAnsi="仿宋" w:cs="仿宋" w:hint="eastAsia"/>
            <w:lang w:eastAsia="zh-CN"/>
          </w:rPr>
          <w:t>一、输液接头项目选址可行性分析</w:t>
        </w:r>
        <w:r>
          <w:tab/>
        </w:r>
        <w:r>
          <w:fldChar w:fldCharType="begin"/>
        </w:r>
        <w:r>
          <w:instrText xml:space="preserve"> PAGEREF _Toc13105 \h </w:instrText>
        </w:r>
        <w:r>
          <w:fldChar w:fldCharType="separate"/>
        </w:r>
        <w:r>
          <w:t>3</w:t>
        </w:r>
        <w:r>
          <w:fldChar w:fldCharType="end"/>
        </w:r>
      </w:hyperlink>
    </w:p>
    <w:p>
      <w:pPr>
        <w:pStyle w:val="TOC2"/>
        <w:tabs>
          <w:tab w:val="right" w:leader="dot" w:pos="8306"/>
        </w:tabs>
      </w:pPr>
      <w:hyperlink w:anchor="_Toc20865" w:history="1">
        <w:r>
          <w:rPr>
            <w:rFonts w:ascii="仿宋" w:eastAsia="仿宋" w:hAnsi="仿宋" w:cs="仿宋" w:hint="eastAsia"/>
            <w:lang w:eastAsia="zh-CN"/>
          </w:rPr>
          <w:t>(一)、输液接头项目选址</w:t>
        </w:r>
        <w:r>
          <w:tab/>
        </w:r>
        <w:r>
          <w:fldChar w:fldCharType="begin"/>
        </w:r>
        <w:r>
          <w:instrText xml:space="preserve"> PAGEREF _Toc20865 \h </w:instrText>
        </w:r>
        <w:r>
          <w:fldChar w:fldCharType="separate"/>
        </w:r>
        <w:r>
          <w:t>3</w:t>
        </w:r>
        <w:r>
          <w:fldChar w:fldCharType="end"/>
        </w:r>
      </w:hyperlink>
    </w:p>
    <w:p>
      <w:pPr>
        <w:pStyle w:val="TOC2"/>
        <w:tabs>
          <w:tab w:val="right" w:leader="dot" w:pos="8306"/>
        </w:tabs>
      </w:pPr>
      <w:hyperlink w:anchor="_Toc21257" w:history="1">
        <w:r>
          <w:rPr>
            <w:rFonts w:ascii="仿宋" w:eastAsia="仿宋" w:hAnsi="仿宋" w:cs="仿宋" w:hint="eastAsia"/>
            <w:lang w:eastAsia="zh-CN"/>
          </w:rPr>
          <w:t>(二)、用地控制指标</w:t>
        </w:r>
        <w:r>
          <w:tab/>
        </w:r>
        <w:r>
          <w:fldChar w:fldCharType="begin"/>
        </w:r>
        <w:r>
          <w:instrText xml:space="preserve"> PAGEREF _Toc21257 \h </w:instrText>
        </w:r>
        <w:r>
          <w:fldChar w:fldCharType="separate"/>
        </w:r>
        <w:r>
          <w:t>3</w:t>
        </w:r>
        <w:r>
          <w:fldChar w:fldCharType="end"/>
        </w:r>
      </w:hyperlink>
    </w:p>
    <w:p>
      <w:pPr>
        <w:pStyle w:val="TOC2"/>
        <w:tabs>
          <w:tab w:val="right" w:leader="dot" w:pos="8306"/>
        </w:tabs>
      </w:pPr>
      <w:hyperlink w:anchor="_Toc31804" w:history="1">
        <w:r>
          <w:rPr>
            <w:rFonts w:ascii="仿宋" w:eastAsia="仿宋" w:hAnsi="仿宋" w:cs="仿宋" w:hint="eastAsia"/>
            <w:lang w:eastAsia="zh-CN"/>
          </w:rPr>
          <w:t>(三)、节约用地措施</w:t>
        </w:r>
        <w:r>
          <w:tab/>
        </w:r>
        <w:r>
          <w:fldChar w:fldCharType="begin"/>
        </w:r>
        <w:r>
          <w:instrText xml:space="preserve"> PAGEREF _Toc31804 \h </w:instrText>
        </w:r>
        <w:r>
          <w:fldChar w:fldCharType="separate"/>
        </w:r>
        <w:r>
          <w:t>5</w:t>
        </w:r>
        <w:r>
          <w:fldChar w:fldCharType="end"/>
        </w:r>
      </w:hyperlink>
    </w:p>
    <w:p>
      <w:pPr>
        <w:pStyle w:val="TOC2"/>
        <w:tabs>
          <w:tab w:val="right" w:leader="dot" w:pos="8306"/>
        </w:tabs>
      </w:pPr>
      <w:hyperlink w:anchor="_Toc28082" w:history="1">
        <w:r>
          <w:rPr>
            <w:rFonts w:ascii="仿宋" w:eastAsia="仿宋" w:hAnsi="仿宋" w:cs="仿宋" w:hint="eastAsia"/>
            <w:lang w:eastAsia="zh-CN"/>
          </w:rPr>
          <w:t>(四)、总图布置方案</w:t>
        </w:r>
        <w:r>
          <w:tab/>
        </w:r>
        <w:r>
          <w:fldChar w:fldCharType="begin"/>
        </w:r>
        <w:r>
          <w:instrText xml:space="preserve"> PAGEREF _Toc28082 \h </w:instrText>
        </w:r>
        <w:r>
          <w:fldChar w:fldCharType="separate"/>
        </w:r>
        <w:r>
          <w:t>6</w:t>
        </w:r>
        <w:r>
          <w:fldChar w:fldCharType="end"/>
        </w:r>
      </w:hyperlink>
    </w:p>
    <w:p>
      <w:pPr>
        <w:pStyle w:val="TOC2"/>
        <w:tabs>
          <w:tab w:val="right" w:leader="dot" w:pos="8306"/>
        </w:tabs>
      </w:pPr>
      <w:hyperlink w:anchor="_Toc11986" w:history="1">
        <w:r>
          <w:rPr>
            <w:rFonts w:ascii="仿宋" w:eastAsia="仿宋" w:hAnsi="仿宋" w:cs="仿宋" w:hint="eastAsia"/>
            <w:lang w:eastAsia="zh-CN"/>
          </w:rPr>
          <w:t>(五)、选址综合评价</w:t>
        </w:r>
        <w:r>
          <w:tab/>
        </w:r>
        <w:r>
          <w:fldChar w:fldCharType="begin"/>
        </w:r>
        <w:r>
          <w:instrText xml:space="preserve"> PAGEREF _Toc11986 \h </w:instrText>
        </w:r>
        <w:r>
          <w:fldChar w:fldCharType="separate"/>
        </w:r>
        <w:r>
          <w:t>7</w:t>
        </w:r>
        <w:r>
          <w:fldChar w:fldCharType="end"/>
        </w:r>
      </w:hyperlink>
    </w:p>
    <w:p>
      <w:pPr>
        <w:pStyle w:val="TOC1"/>
        <w:tabs>
          <w:tab w:val="right" w:leader="dot" w:pos="8306"/>
        </w:tabs>
      </w:pPr>
      <w:hyperlink w:anchor="_Toc21723" w:history="1">
        <w:r>
          <w:rPr>
            <w:rFonts w:ascii="仿宋" w:eastAsia="仿宋" w:hAnsi="仿宋" w:cs="仿宋" w:hint="eastAsia"/>
            <w:lang w:eastAsia="zh-CN"/>
          </w:rPr>
          <w:t>二、产品规划分析</w:t>
        </w:r>
        <w:r>
          <w:tab/>
        </w:r>
        <w:r>
          <w:fldChar w:fldCharType="begin"/>
        </w:r>
        <w:r>
          <w:instrText xml:space="preserve"> PAGEREF _Toc21723 \h </w:instrText>
        </w:r>
        <w:r>
          <w:fldChar w:fldCharType="separate"/>
        </w:r>
        <w:r>
          <w:t>8</w:t>
        </w:r>
        <w:r>
          <w:fldChar w:fldCharType="end"/>
        </w:r>
      </w:hyperlink>
    </w:p>
    <w:p>
      <w:pPr>
        <w:pStyle w:val="TOC2"/>
        <w:tabs>
          <w:tab w:val="right" w:leader="dot" w:pos="8306"/>
        </w:tabs>
      </w:pPr>
      <w:hyperlink w:anchor="_Toc26802" w:history="1">
        <w:r>
          <w:rPr>
            <w:rFonts w:ascii="仿宋" w:eastAsia="仿宋" w:hAnsi="仿宋" w:cs="仿宋" w:hint="eastAsia"/>
            <w:lang w:eastAsia="zh-CN"/>
          </w:rPr>
          <w:t>(一)、产品规划</w:t>
        </w:r>
        <w:r>
          <w:tab/>
        </w:r>
        <w:r>
          <w:fldChar w:fldCharType="begin"/>
        </w:r>
        <w:r>
          <w:instrText xml:space="preserve"> PAGEREF _Toc26802 \h </w:instrText>
        </w:r>
        <w:r>
          <w:fldChar w:fldCharType="separate"/>
        </w:r>
        <w:r>
          <w:t>8</w:t>
        </w:r>
        <w:r>
          <w:fldChar w:fldCharType="end"/>
        </w:r>
      </w:hyperlink>
    </w:p>
    <w:p>
      <w:pPr>
        <w:pStyle w:val="TOC2"/>
        <w:tabs>
          <w:tab w:val="right" w:leader="dot" w:pos="8306"/>
        </w:tabs>
      </w:pPr>
      <w:hyperlink w:anchor="_Toc5325" w:history="1">
        <w:r>
          <w:rPr>
            <w:rFonts w:ascii="仿宋" w:eastAsia="仿宋" w:hAnsi="仿宋" w:cs="仿宋" w:hint="eastAsia"/>
            <w:lang w:eastAsia="zh-CN"/>
          </w:rPr>
          <w:t>(二)、建设规模</w:t>
        </w:r>
        <w:r>
          <w:tab/>
        </w:r>
        <w:r>
          <w:fldChar w:fldCharType="begin"/>
        </w:r>
        <w:r>
          <w:instrText xml:space="preserve"> PAGEREF _Toc5325 \h </w:instrText>
        </w:r>
        <w:r>
          <w:fldChar w:fldCharType="separate"/>
        </w:r>
        <w:r>
          <w:t>9</w:t>
        </w:r>
        <w:r>
          <w:fldChar w:fldCharType="end"/>
        </w:r>
      </w:hyperlink>
    </w:p>
    <w:p>
      <w:pPr>
        <w:pStyle w:val="TOC1"/>
        <w:tabs>
          <w:tab w:val="right" w:leader="dot" w:pos="8306"/>
        </w:tabs>
      </w:pPr>
      <w:hyperlink w:anchor="_Toc11591" w:history="1">
        <w:r>
          <w:rPr>
            <w:rFonts w:ascii="仿宋" w:eastAsia="仿宋" w:hAnsi="仿宋" w:cs="仿宋" w:hint="eastAsia"/>
            <w:lang w:eastAsia="zh-CN"/>
          </w:rPr>
          <w:t>三、输液接头项目文档管理</w:t>
        </w:r>
        <w:r>
          <w:tab/>
        </w:r>
        <w:r>
          <w:fldChar w:fldCharType="begin"/>
        </w:r>
        <w:r>
          <w:instrText xml:space="preserve"> PAGEREF _Toc11591 \h </w:instrText>
        </w:r>
        <w:r>
          <w:fldChar w:fldCharType="separate"/>
        </w:r>
        <w:r>
          <w:t>10</w:t>
        </w:r>
        <w:r>
          <w:fldChar w:fldCharType="end"/>
        </w:r>
      </w:hyperlink>
    </w:p>
    <w:p>
      <w:pPr>
        <w:pStyle w:val="TOC2"/>
        <w:tabs>
          <w:tab w:val="right" w:leader="dot" w:pos="8306"/>
        </w:tabs>
      </w:pPr>
      <w:hyperlink w:anchor="_Toc21091" w:history="1">
        <w:r>
          <w:rPr>
            <w:rFonts w:ascii="仿宋" w:eastAsia="仿宋" w:hAnsi="仿宋" w:cs="仿宋" w:hint="eastAsia"/>
            <w:lang w:eastAsia="zh-CN"/>
          </w:rPr>
          <w:t>(一)、文档编制与审查</w:t>
        </w:r>
        <w:r>
          <w:tab/>
        </w:r>
        <w:r>
          <w:fldChar w:fldCharType="begin"/>
        </w:r>
        <w:r>
          <w:instrText xml:space="preserve"> PAGEREF _Toc21091 \h </w:instrText>
        </w:r>
        <w:r>
          <w:fldChar w:fldCharType="separate"/>
        </w:r>
        <w:r>
          <w:t>10</w:t>
        </w:r>
        <w:r>
          <w:fldChar w:fldCharType="end"/>
        </w:r>
      </w:hyperlink>
    </w:p>
    <w:p>
      <w:pPr>
        <w:pStyle w:val="TOC2"/>
        <w:tabs>
          <w:tab w:val="right" w:leader="dot" w:pos="8306"/>
        </w:tabs>
      </w:pPr>
      <w:hyperlink w:anchor="_Toc2208" w:history="1">
        <w:r>
          <w:rPr>
            <w:rFonts w:ascii="仿宋" w:eastAsia="仿宋" w:hAnsi="仿宋" w:cs="仿宋" w:hint="eastAsia"/>
            <w:lang w:eastAsia="zh-CN"/>
          </w:rPr>
          <w:t>(二)、文档发布与分发</w:t>
        </w:r>
        <w:r>
          <w:tab/>
        </w:r>
        <w:r>
          <w:fldChar w:fldCharType="begin"/>
        </w:r>
        <w:r>
          <w:instrText xml:space="preserve"> PAGEREF _Toc2208 \h </w:instrText>
        </w:r>
        <w:r>
          <w:fldChar w:fldCharType="separate"/>
        </w:r>
        <w:r>
          <w:t>11</w:t>
        </w:r>
        <w:r>
          <w:fldChar w:fldCharType="end"/>
        </w:r>
      </w:hyperlink>
    </w:p>
    <w:p>
      <w:pPr>
        <w:pStyle w:val="TOC2"/>
        <w:tabs>
          <w:tab w:val="right" w:leader="dot" w:pos="8306"/>
        </w:tabs>
      </w:pPr>
      <w:hyperlink w:anchor="_Toc25002" w:history="1">
        <w:r>
          <w:rPr>
            <w:rFonts w:ascii="仿宋" w:eastAsia="仿宋" w:hAnsi="仿宋" w:cs="仿宋" w:hint="eastAsia"/>
            <w:lang w:eastAsia="zh-CN"/>
          </w:rPr>
          <w:t>(三)、文档存档与归档</w:t>
        </w:r>
        <w:r>
          <w:tab/>
        </w:r>
        <w:r>
          <w:fldChar w:fldCharType="begin"/>
        </w:r>
        <w:r>
          <w:instrText xml:space="preserve"> PAGEREF _Toc25002 \h </w:instrText>
        </w:r>
        <w:r>
          <w:fldChar w:fldCharType="separate"/>
        </w:r>
        <w:r>
          <w:t>12</w:t>
        </w:r>
        <w:r>
          <w:fldChar w:fldCharType="end"/>
        </w:r>
      </w:hyperlink>
    </w:p>
    <w:p>
      <w:pPr>
        <w:pStyle w:val="TOC1"/>
        <w:tabs>
          <w:tab w:val="right" w:leader="dot" w:pos="8306"/>
        </w:tabs>
      </w:pPr>
      <w:hyperlink w:anchor="_Toc24062" w:history="1">
        <w:r>
          <w:rPr>
            <w:rFonts w:ascii="仿宋" w:eastAsia="仿宋" w:hAnsi="仿宋" w:cs="仿宋" w:hint="eastAsia"/>
            <w:lang w:eastAsia="zh-CN"/>
          </w:rPr>
          <w:t>四、输液接头项目建设背景及必要性分析</w:t>
        </w:r>
        <w:r>
          <w:tab/>
        </w:r>
        <w:r>
          <w:fldChar w:fldCharType="begin"/>
        </w:r>
        <w:r>
          <w:instrText xml:space="preserve"> PAGEREF _Toc24062 \h </w:instrText>
        </w:r>
        <w:r>
          <w:fldChar w:fldCharType="separate"/>
        </w:r>
        <w:r>
          <w:t>13</w:t>
        </w:r>
        <w:r>
          <w:fldChar w:fldCharType="end"/>
        </w:r>
      </w:hyperlink>
    </w:p>
    <w:p>
      <w:pPr>
        <w:pStyle w:val="TOC2"/>
        <w:tabs>
          <w:tab w:val="right" w:leader="dot" w:pos="8306"/>
        </w:tabs>
      </w:pPr>
      <w:hyperlink w:anchor="_Toc8856" w:history="1">
        <w:r>
          <w:rPr>
            <w:rFonts w:ascii="仿宋" w:eastAsia="仿宋" w:hAnsi="仿宋" w:cs="仿宋" w:hint="eastAsia"/>
            <w:lang w:eastAsia="zh-CN"/>
          </w:rPr>
          <w:t>(一)、输液接头项目背景分析</w:t>
        </w:r>
        <w:r>
          <w:tab/>
        </w:r>
        <w:r>
          <w:fldChar w:fldCharType="begin"/>
        </w:r>
        <w:r>
          <w:instrText xml:space="preserve"> PAGEREF _Toc8856 \h </w:instrText>
        </w:r>
        <w:r>
          <w:fldChar w:fldCharType="separate"/>
        </w:r>
        <w:r>
          <w:t>13</w:t>
        </w:r>
        <w:r>
          <w:fldChar w:fldCharType="end"/>
        </w:r>
      </w:hyperlink>
    </w:p>
    <w:p>
      <w:pPr>
        <w:pStyle w:val="TOC2"/>
        <w:tabs>
          <w:tab w:val="right" w:leader="dot" w:pos="8306"/>
        </w:tabs>
      </w:pPr>
      <w:hyperlink w:anchor="_Toc30774" w:history="1">
        <w:r>
          <w:rPr>
            <w:rFonts w:ascii="仿宋" w:eastAsia="仿宋" w:hAnsi="仿宋" w:cs="仿宋" w:hint="eastAsia"/>
            <w:lang w:eastAsia="zh-CN"/>
          </w:rPr>
          <w:t>(二)、输液接头项目建设必要性分析</w:t>
        </w:r>
        <w:r>
          <w:tab/>
        </w:r>
        <w:r>
          <w:fldChar w:fldCharType="begin"/>
        </w:r>
        <w:r>
          <w:instrText xml:space="preserve"> PAGEREF _Toc30774 \h </w:instrText>
        </w:r>
        <w:r>
          <w:fldChar w:fldCharType="separate"/>
        </w:r>
        <w:r>
          <w:t>15</w:t>
        </w:r>
        <w:r>
          <w:fldChar w:fldCharType="end"/>
        </w:r>
      </w:hyperlink>
    </w:p>
    <w:p>
      <w:pPr>
        <w:pStyle w:val="TOC1"/>
        <w:tabs>
          <w:tab w:val="right" w:leader="dot" w:pos="8306"/>
        </w:tabs>
      </w:pPr>
      <w:hyperlink w:anchor="_Toc23685" w:history="1">
        <w:r>
          <w:rPr>
            <w:rFonts w:ascii="仿宋" w:eastAsia="仿宋" w:hAnsi="仿宋" w:cs="仿宋" w:hint="eastAsia"/>
            <w:lang w:eastAsia="zh-CN"/>
          </w:rPr>
          <w:t>五、工艺说明</w:t>
        </w:r>
        <w:r>
          <w:tab/>
        </w:r>
        <w:r>
          <w:fldChar w:fldCharType="begin"/>
        </w:r>
        <w:r>
          <w:instrText xml:space="preserve"> PAGEREF _Toc23685 \h </w:instrText>
        </w:r>
        <w:r>
          <w:fldChar w:fldCharType="separate"/>
        </w:r>
        <w:r>
          <w:t>16</w:t>
        </w:r>
        <w:r>
          <w:fldChar w:fldCharType="end"/>
        </w:r>
      </w:hyperlink>
    </w:p>
    <w:p>
      <w:pPr>
        <w:pStyle w:val="TOC2"/>
        <w:tabs>
          <w:tab w:val="right" w:leader="dot" w:pos="8306"/>
        </w:tabs>
      </w:pPr>
      <w:hyperlink w:anchor="_Toc20943" w:history="1">
        <w:r>
          <w:rPr>
            <w:rFonts w:ascii="仿宋" w:eastAsia="仿宋" w:hAnsi="仿宋" w:cs="仿宋" w:hint="eastAsia"/>
            <w:lang w:eastAsia="zh-CN"/>
          </w:rPr>
          <w:t>(一)、技术管理特点</w:t>
        </w:r>
        <w:r>
          <w:tab/>
        </w:r>
        <w:r>
          <w:fldChar w:fldCharType="begin"/>
        </w:r>
        <w:r>
          <w:instrText xml:space="preserve"> PAGEREF _Toc20943 \h </w:instrText>
        </w:r>
        <w:r>
          <w:fldChar w:fldCharType="separate"/>
        </w:r>
        <w:r>
          <w:t>16</w:t>
        </w:r>
        <w:r>
          <w:fldChar w:fldCharType="end"/>
        </w:r>
      </w:hyperlink>
    </w:p>
    <w:p>
      <w:pPr>
        <w:pStyle w:val="TOC2"/>
        <w:tabs>
          <w:tab w:val="right" w:leader="dot" w:pos="8306"/>
        </w:tabs>
      </w:pPr>
      <w:hyperlink w:anchor="_Toc22080" w:history="1">
        <w:r>
          <w:rPr>
            <w:rFonts w:ascii="仿宋" w:eastAsia="仿宋" w:hAnsi="仿宋" w:cs="仿宋" w:hint="eastAsia"/>
            <w:lang w:eastAsia="zh-CN"/>
          </w:rPr>
          <w:t>(二)、输液接头项目工艺技术设计方案</w:t>
        </w:r>
        <w:r>
          <w:tab/>
        </w:r>
        <w:r>
          <w:fldChar w:fldCharType="begin"/>
        </w:r>
        <w:r>
          <w:instrText xml:space="preserve"> PAGEREF _Toc22080 \h </w:instrText>
        </w:r>
        <w:r>
          <w:fldChar w:fldCharType="separate"/>
        </w:r>
        <w:r>
          <w:t>18</w:t>
        </w:r>
        <w:r>
          <w:fldChar w:fldCharType="end"/>
        </w:r>
      </w:hyperlink>
    </w:p>
    <w:p>
      <w:pPr>
        <w:pStyle w:val="TOC2"/>
        <w:tabs>
          <w:tab w:val="right" w:leader="dot" w:pos="8306"/>
        </w:tabs>
      </w:pPr>
      <w:hyperlink w:anchor="_Toc31539" w:history="1">
        <w:r>
          <w:rPr>
            <w:rFonts w:ascii="仿宋" w:eastAsia="仿宋" w:hAnsi="仿宋" w:cs="仿宋" w:hint="eastAsia"/>
            <w:lang w:eastAsia="zh-CN"/>
          </w:rPr>
          <w:t>(三)、设备选型方案</w:t>
        </w:r>
        <w:r>
          <w:tab/>
        </w:r>
        <w:r>
          <w:fldChar w:fldCharType="begin"/>
        </w:r>
        <w:r>
          <w:instrText xml:space="preserve"> PAGEREF _Toc31539 \h </w:instrText>
        </w:r>
        <w:r>
          <w:fldChar w:fldCharType="separate"/>
        </w:r>
        <w:r>
          <w:t>19</w:t>
        </w:r>
        <w:r>
          <w:fldChar w:fldCharType="end"/>
        </w:r>
      </w:hyperlink>
    </w:p>
    <w:p>
      <w:pPr>
        <w:pStyle w:val="TOC1"/>
        <w:tabs>
          <w:tab w:val="right" w:leader="dot" w:pos="8306"/>
        </w:tabs>
      </w:pPr>
      <w:hyperlink w:anchor="_Toc6135" w:history="1">
        <w:r>
          <w:rPr>
            <w:rFonts w:ascii="仿宋" w:eastAsia="仿宋" w:hAnsi="仿宋" w:cs="仿宋" w:hint="eastAsia"/>
            <w:lang w:eastAsia="zh-CN"/>
          </w:rPr>
          <w:t>六、输液接头项目绩效评估</w:t>
        </w:r>
        <w:r>
          <w:tab/>
        </w:r>
        <w:r>
          <w:fldChar w:fldCharType="begin"/>
        </w:r>
        <w:r>
          <w:instrText xml:space="preserve"> PAGEREF _Toc6135 \h </w:instrText>
        </w:r>
        <w:r>
          <w:fldChar w:fldCharType="separate"/>
        </w:r>
        <w:r>
          <w:t>20</w:t>
        </w:r>
        <w:r>
          <w:fldChar w:fldCharType="end"/>
        </w:r>
      </w:hyperlink>
    </w:p>
    <w:p>
      <w:pPr>
        <w:pStyle w:val="TOC2"/>
        <w:tabs>
          <w:tab w:val="right" w:leader="dot" w:pos="8306"/>
        </w:tabs>
      </w:pPr>
      <w:hyperlink w:anchor="_Toc30593" w:history="1">
        <w:r>
          <w:rPr>
            <w:rFonts w:ascii="仿宋" w:eastAsia="仿宋" w:hAnsi="仿宋" w:cs="仿宋" w:hint="eastAsia"/>
            <w:lang w:eastAsia="zh-CN"/>
          </w:rPr>
          <w:t>(一)、绩效评估指标</w:t>
        </w:r>
        <w:r>
          <w:tab/>
        </w:r>
        <w:r>
          <w:fldChar w:fldCharType="begin"/>
        </w:r>
        <w:r>
          <w:instrText xml:space="preserve"> PAGEREF _Toc30593 \h </w:instrText>
        </w:r>
        <w:r>
          <w:fldChar w:fldCharType="separate"/>
        </w:r>
        <w:r>
          <w:t>20</w:t>
        </w:r>
        <w:r>
          <w:fldChar w:fldCharType="end"/>
        </w:r>
      </w:hyperlink>
    </w:p>
    <w:p>
      <w:pPr>
        <w:pStyle w:val="TOC2"/>
        <w:tabs>
          <w:tab w:val="right" w:leader="dot" w:pos="8306"/>
        </w:tabs>
      </w:pPr>
      <w:hyperlink w:anchor="_Toc27989" w:history="1">
        <w:r>
          <w:rPr>
            <w:rFonts w:ascii="仿宋" w:eastAsia="仿宋" w:hAnsi="仿宋" w:cs="仿宋" w:hint="eastAsia"/>
            <w:lang w:eastAsia="zh-CN"/>
          </w:rPr>
          <w:t>(二)、绩效评估方法</w:t>
        </w:r>
        <w:r>
          <w:tab/>
        </w:r>
        <w:r>
          <w:fldChar w:fldCharType="begin"/>
        </w:r>
        <w:r>
          <w:instrText xml:space="preserve"> PAGEREF _Toc27989 \h </w:instrText>
        </w:r>
        <w:r>
          <w:fldChar w:fldCharType="separate"/>
        </w:r>
        <w:r>
          <w:t>21</w:t>
        </w:r>
        <w:r>
          <w:fldChar w:fldCharType="end"/>
        </w:r>
      </w:hyperlink>
    </w:p>
    <w:p>
      <w:pPr>
        <w:pStyle w:val="TOC2"/>
        <w:tabs>
          <w:tab w:val="right" w:leader="dot" w:pos="8306"/>
        </w:tabs>
      </w:pPr>
      <w:hyperlink w:anchor="_Toc27828" w:history="1">
        <w:r>
          <w:rPr>
            <w:rFonts w:ascii="仿宋" w:eastAsia="仿宋" w:hAnsi="仿宋" w:cs="仿宋" w:hint="eastAsia"/>
            <w:lang w:eastAsia="zh-CN"/>
          </w:rPr>
          <w:t>(三)、绩效评估周期</w:t>
        </w:r>
        <w:r>
          <w:tab/>
        </w:r>
        <w:r>
          <w:fldChar w:fldCharType="begin"/>
        </w:r>
        <w:r>
          <w:instrText xml:space="preserve"> PAGEREF _Toc27828 \h </w:instrText>
        </w:r>
        <w:r>
          <w:fldChar w:fldCharType="separate"/>
        </w:r>
        <w:r>
          <w:t>22</w:t>
        </w:r>
        <w:r>
          <w:fldChar w:fldCharType="end"/>
        </w:r>
      </w:hyperlink>
    </w:p>
    <w:p>
      <w:pPr>
        <w:pStyle w:val="TOC1"/>
        <w:tabs>
          <w:tab w:val="right" w:leader="dot" w:pos="8306"/>
        </w:tabs>
      </w:pPr>
      <w:hyperlink w:anchor="_Toc12663" w:history="1">
        <w:r>
          <w:rPr>
            <w:rFonts w:ascii="仿宋" w:eastAsia="仿宋" w:hAnsi="仿宋" w:cs="仿宋" w:hint="eastAsia"/>
            <w:lang w:eastAsia="zh-CN"/>
          </w:rPr>
          <w:t>七、输液接头项目人力资源培养与发展</w:t>
        </w:r>
        <w:r>
          <w:tab/>
        </w:r>
        <w:r>
          <w:fldChar w:fldCharType="begin"/>
        </w:r>
        <w:r>
          <w:instrText xml:space="preserve"> PAGEREF _Toc12663 \h </w:instrText>
        </w:r>
        <w:r>
          <w:fldChar w:fldCharType="separate"/>
        </w:r>
        <w:r>
          <w:t>23</w:t>
        </w:r>
        <w:r>
          <w:fldChar w:fldCharType="end"/>
        </w:r>
      </w:hyperlink>
    </w:p>
    <w:p>
      <w:pPr>
        <w:pStyle w:val="TOC2"/>
        <w:tabs>
          <w:tab w:val="right" w:leader="dot" w:pos="8306"/>
        </w:tabs>
      </w:pPr>
      <w:hyperlink w:anchor="_Toc10813" w:history="1">
        <w:r>
          <w:rPr>
            <w:rFonts w:ascii="仿宋" w:eastAsia="仿宋" w:hAnsi="仿宋" w:cs="仿宋" w:hint="eastAsia"/>
            <w:lang w:eastAsia="zh-CN"/>
          </w:rPr>
          <w:t>(一)、人才需求与规划</w:t>
        </w:r>
        <w:r>
          <w:tab/>
        </w:r>
        <w:r>
          <w:fldChar w:fldCharType="begin"/>
        </w:r>
        <w:r>
          <w:instrText xml:space="preserve"> PAGEREF _Toc10813 \h </w:instrText>
        </w:r>
        <w:r>
          <w:fldChar w:fldCharType="separate"/>
        </w:r>
        <w:r>
          <w:t>23</w:t>
        </w:r>
        <w:r>
          <w:fldChar w:fldCharType="end"/>
        </w:r>
      </w:hyperlink>
    </w:p>
    <w:p>
      <w:pPr>
        <w:pStyle w:val="TOC2"/>
        <w:tabs>
          <w:tab w:val="right" w:leader="dot" w:pos="8306"/>
        </w:tabs>
      </w:pPr>
      <w:hyperlink w:anchor="_Toc31660" w:history="1">
        <w:r>
          <w:rPr>
            <w:rFonts w:ascii="仿宋" w:eastAsia="仿宋" w:hAnsi="仿宋" w:cs="仿宋" w:hint="eastAsia"/>
            <w:lang w:eastAsia="zh-CN"/>
          </w:rPr>
          <w:t>(二)、培训与发展计划</w:t>
        </w:r>
        <w:r>
          <w:tab/>
        </w:r>
        <w:r>
          <w:fldChar w:fldCharType="begin"/>
        </w:r>
        <w:r>
          <w:instrText xml:space="preserve"> PAGEREF _Toc31660 \h </w:instrText>
        </w:r>
        <w:r>
          <w:fldChar w:fldCharType="separate"/>
        </w:r>
        <w:r>
          <w:t>24</w:t>
        </w:r>
        <w:r>
          <w:fldChar w:fldCharType="end"/>
        </w:r>
      </w:hyperlink>
    </w:p>
    <w:p>
      <w:pPr>
        <w:pStyle w:val="TOC1"/>
        <w:tabs>
          <w:tab w:val="right" w:leader="dot" w:pos="8306"/>
        </w:tabs>
      </w:pPr>
      <w:hyperlink w:anchor="_Toc24905" w:history="1">
        <w:r>
          <w:rPr>
            <w:rFonts w:ascii="仿宋" w:eastAsia="仿宋" w:hAnsi="仿宋" w:cs="仿宋" w:hint="eastAsia"/>
            <w:lang w:eastAsia="zh-CN"/>
          </w:rPr>
          <w:t>八、输液接头项目经营效益</w:t>
        </w:r>
        <w:r>
          <w:tab/>
        </w:r>
        <w:r>
          <w:fldChar w:fldCharType="begin"/>
        </w:r>
        <w:r>
          <w:instrText xml:space="preserve"> PAGEREF _Toc24905 \h </w:instrText>
        </w:r>
        <w:r>
          <w:fldChar w:fldCharType="separate"/>
        </w:r>
        <w:r>
          <w:t>24</w:t>
        </w:r>
        <w:r>
          <w:fldChar w:fldCharType="end"/>
        </w:r>
      </w:hyperlink>
    </w:p>
    <w:p>
      <w:pPr>
        <w:pStyle w:val="TOC2"/>
        <w:tabs>
          <w:tab w:val="right" w:leader="dot" w:pos="8306"/>
        </w:tabs>
      </w:pPr>
      <w:hyperlink w:anchor="_Toc15136" w:history="1">
        <w:r>
          <w:rPr>
            <w:rFonts w:ascii="仿宋" w:eastAsia="仿宋" w:hAnsi="仿宋" w:cs="仿宋" w:hint="eastAsia"/>
            <w:lang w:eastAsia="zh-CN"/>
          </w:rPr>
          <w:t>(一)、经济评价财务测算</w:t>
        </w:r>
        <w:r>
          <w:tab/>
        </w:r>
        <w:r>
          <w:fldChar w:fldCharType="begin"/>
        </w:r>
        <w:r>
          <w:instrText xml:space="preserve"> PAGEREF _Toc15136 \h </w:instrText>
        </w:r>
        <w:r>
          <w:fldChar w:fldCharType="separate"/>
        </w:r>
        <w:r>
          <w:t>24</w:t>
        </w:r>
        <w:r>
          <w:fldChar w:fldCharType="end"/>
        </w:r>
      </w:hyperlink>
    </w:p>
    <w:p>
      <w:pPr>
        <w:pStyle w:val="TOC2"/>
        <w:tabs>
          <w:tab w:val="right" w:leader="dot" w:pos="8306"/>
        </w:tabs>
      </w:pPr>
      <w:hyperlink w:anchor="_Toc1090" w:history="1">
        <w:r>
          <w:rPr>
            <w:rFonts w:ascii="仿宋" w:eastAsia="仿宋" w:hAnsi="仿宋" w:cs="仿宋" w:hint="eastAsia"/>
            <w:lang w:eastAsia="zh-CN"/>
          </w:rPr>
          <w:t>(二)、输液接头项目盈利能力分析</w:t>
        </w:r>
        <w:r>
          <w:tab/>
        </w:r>
        <w:r>
          <w:fldChar w:fldCharType="begin"/>
        </w:r>
        <w:r>
          <w:instrText xml:space="preserve"> PAGEREF _Toc1090 \h </w:instrText>
        </w:r>
        <w:r>
          <w:fldChar w:fldCharType="separate"/>
        </w:r>
        <w:r>
          <w:t>26</w:t>
        </w:r>
        <w:r>
          <w:fldChar w:fldCharType="end"/>
        </w:r>
      </w:hyperlink>
    </w:p>
    <w:p>
      <w:pPr>
        <w:pStyle w:val="TOC1"/>
        <w:tabs>
          <w:tab w:val="right" w:leader="dot" w:pos="8306"/>
        </w:tabs>
      </w:pPr>
      <w:hyperlink w:anchor="_Toc217" w:history="1">
        <w:r>
          <w:rPr>
            <w:rFonts w:ascii="仿宋" w:eastAsia="仿宋" w:hAnsi="仿宋" w:cs="仿宋" w:hint="eastAsia"/>
            <w:lang w:eastAsia="zh-CN"/>
          </w:rPr>
          <w:t>九、输液接头项目环境影响分析</w:t>
        </w:r>
        <w:r>
          <w:tab/>
        </w:r>
        <w:r>
          <w:fldChar w:fldCharType="begin"/>
        </w:r>
        <w:r>
          <w:instrText xml:space="preserve"> PAGEREF _Toc217 \h </w:instrText>
        </w:r>
        <w:r>
          <w:fldChar w:fldCharType="separate"/>
        </w:r>
        <w:r>
          <w:t>26</w:t>
        </w:r>
        <w:r>
          <w:fldChar w:fldCharType="end"/>
        </w:r>
      </w:hyperlink>
    </w:p>
    <w:p>
      <w:pPr>
        <w:pStyle w:val="TOC2"/>
        <w:tabs>
          <w:tab w:val="right" w:leader="dot" w:pos="8306"/>
        </w:tabs>
      </w:pPr>
      <w:hyperlink w:anchor="_Toc12110" w:history="1">
        <w:r>
          <w:rPr>
            <w:rFonts w:ascii="仿宋" w:eastAsia="仿宋" w:hAnsi="仿宋" w:cs="仿宋" w:hint="eastAsia"/>
            <w:lang w:eastAsia="zh-CN"/>
          </w:rPr>
          <w:t>(一)、建设区域环境质量现状</w:t>
        </w:r>
        <w:r>
          <w:tab/>
        </w:r>
        <w:r>
          <w:fldChar w:fldCharType="begin"/>
        </w:r>
        <w:r>
          <w:instrText xml:space="preserve"> PAGEREF _Toc12110 \h </w:instrText>
        </w:r>
        <w:r>
          <w:fldChar w:fldCharType="separate"/>
        </w:r>
        <w:r>
          <w:t>26</w:t>
        </w:r>
        <w:r>
          <w:fldChar w:fldCharType="end"/>
        </w:r>
      </w:hyperlink>
    </w:p>
    <w:p>
      <w:pPr>
        <w:pStyle w:val="TOC2"/>
        <w:tabs>
          <w:tab w:val="right" w:leader="dot" w:pos="8306"/>
        </w:tabs>
      </w:pPr>
      <w:hyperlink w:anchor="_Toc29365" w:history="1">
        <w:r>
          <w:rPr>
            <w:rFonts w:ascii="仿宋" w:eastAsia="仿宋" w:hAnsi="仿宋" w:cs="仿宋" w:hint="eastAsia"/>
            <w:lang w:eastAsia="zh-CN"/>
          </w:rPr>
          <w:t>(二)、建设期环境保护</w:t>
        </w:r>
        <w:r>
          <w:tab/>
        </w:r>
        <w:r>
          <w:fldChar w:fldCharType="begin"/>
        </w:r>
        <w:r>
          <w:instrText xml:space="preserve"> PAGEREF _Toc29365 \h </w:instrText>
        </w:r>
        <w:r>
          <w:fldChar w:fldCharType="separate"/>
        </w:r>
        <w:r>
          <w:t>28</w:t>
        </w:r>
        <w:r>
          <w:fldChar w:fldCharType="end"/>
        </w:r>
      </w:hyperlink>
    </w:p>
    <w:p>
      <w:pPr>
        <w:pStyle w:val="TOC2"/>
        <w:tabs>
          <w:tab w:val="right" w:leader="dot" w:pos="8306"/>
        </w:tabs>
      </w:pPr>
      <w:hyperlink w:anchor="_Toc18907" w:history="1">
        <w:r>
          <w:rPr>
            <w:rFonts w:ascii="仿宋" w:eastAsia="仿宋" w:hAnsi="仿宋" w:cs="仿宋" w:hint="eastAsia"/>
            <w:lang w:eastAsia="zh-CN"/>
          </w:rPr>
          <w:t>(三)、运营期环境保护</w:t>
        </w:r>
        <w:r>
          <w:tab/>
        </w:r>
        <w:r>
          <w:fldChar w:fldCharType="begin"/>
        </w:r>
        <w:r>
          <w:instrText xml:space="preserve"> PAGEREF _Toc18907 \h </w:instrText>
        </w:r>
        <w:r>
          <w:fldChar w:fldCharType="separate"/>
        </w:r>
        <w:r>
          <w:t>29</w:t>
        </w:r>
        <w:r>
          <w:fldChar w:fldCharType="end"/>
        </w:r>
      </w:hyperlink>
    </w:p>
    <w:p>
      <w:pPr>
        <w:pStyle w:val="TOC2"/>
        <w:tabs>
          <w:tab w:val="right" w:leader="dot" w:pos="8306"/>
        </w:tabs>
      </w:pPr>
      <w:hyperlink w:anchor="_Toc30541" w:history="1">
        <w:r>
          <w:rPr>
            <w:rFonts w:ascii="仿宋" w:eastAsia="仿宋" w:hAnsi="仿宋" w:cs="仿宋" w:hint="eastAsia"/>
            <w:lang w:eastAsia="zh-CN"/>
          </w:rPr>
          <w:t>(四)、输液接头项目建设对区域经济的影响</w:t>
        </w:r>
        <w:r>
          <w:tab/>
        </w:r>
        <w:r>
          <w:fldChar w:fldCharType="begin"/>
        </w:r>
        <w:r>
          <w:instrText xml:space="preserve"> PAGEREF _Toc30541 \h </w:instrText>
        </w:r>
        <w:r>
          <w:fldChar w:fldCharType="separate"/>
        </w:r>
        <w:r>
          <w:t>30</w:t>
        </w:r>
        <w:r>
          <w:fldChar w:fldCharType="end"/>
        </w:r>
      </w:hyperlink>
    </w:p>
    <w:p>
      <w:pPr>
        <w:pStyle w:val="TOC2"/>
        <w:tabs>
          <w:tab w:val="right" w:leader="dot" w:pos="8306"/>
        </w:tabs>
      </w:pPr>
      <w:hyperlink w:anchor="_Toc20857" w:history="1">
        <w:r>
          <w:rPr>
            <w:rFonts w:ascii="仿宋" w:eastAsia="仿宋" w:hAnsi="仿宋" w:cs="仿宋" w:hint="eastAsia"/>
            <w:lang w:eastAsia="zh-CN"/>
          </w:rPr>
          <w:t>(五)、废弃物处理</w:t>
        </w:r>
        <w:r>
          <w:tab/>
        </w:r>
        <w:r>
          <w:fldChar w:fldCharType="begin"/>
        </w:r>
        <w:r>
          <w:instrText xml:space="preserve"> PAGEREF _Toc20857 \h </w:instrText>
        </w:r>
        <w:r>
          <w:fldChar w:fldCharType="separate"/>
        </w:r>
        <w:r>
          <w:t>32</w:t>
        </w:r>
        <w:r>
          <w:fldChar w:fldCharType="end"/>
        </w:r>
      </w:hyperlink>
    </w:p>
    <w:p>
      <w:pPr>
        <w:pStyle w:val="TOC2"/>
        <w:tabs>
          <w:tab w:val="right" w:leader="dot" w:pos="8306"/>
        </w:tabs>
      </w:pPr>
      <w:hyperlink w:anchor="_Toc27106" w:history="1">
        <w:r>
          <w:rPr>
            <w:rFonts w:ascii="仿宋" w:eastAsia="仿宋" w:hAnsi="仿宋" w:cs="仿宋" w:hint="eastAsia"/>
            <w:lang w:eastAsia="zh-CN"/>
          </w:rPr>
          <w:t>(六)、特殊环境影响分析</w:t>
        </w:r>
        <w:r>
          <w:tab/>
        </w:r>
        <w:r>
          <w:fldChar w:fldCharType="begin"/>
        </w:r>
        <w:r>
          <w:instrText xml:space="preserve"> PAGEREF _Toc27106 \h </w:instrText>
        </w:r>
        <w:r>
          <w:fldChar w:fldCharType="separate"/>
        </w:r>
        <w:r>
          <w:t>33</w:t>
        </w:r>
        <w:r>
          <w:fldChar w:fldCharType="end"/>
        </w:r>
      </w:hyperlink>
    </w:p>
    <w:p>
      <w:pPr>
        <w:pStyle w:val="TOC2"/>
        <w:tabs>
          <w:tab w:val="right" w:leader="dot" w:pos="8306"/>
        </w:tabs>
      </w:pPr>
      <w:hyperlink w:anchor="_Toc142" w:history="1">
        <w:r>
          <w:rPr>
            <w:rFonts w:ascii="仿宋" w:eastAsia="仿宋" w:hAnsi="仿宋" w:cs="仿宋" w:hint="eastAsia"/>
            <w:lang w:eastAsia="zh-CN"/>
          </w:rPr>
          <w:t>(七)、清洁生产</w:t>
        </w:r>
        <w:r>
          <w:tab/>
        </w:r>
        <w:r>
          <w:fldChar w:fldCharType="begin"/>
        </w:r>
        <w:r>
          <w:instrText xml:space="preserve"> PAGEREF _Toc142 \h </w:instrText>
        </w:r>
        <w:r>
          <w:fldChar w:fldCharType="separate"/>
        </w:r>
        <w:r>
          <w:t>35</w:t>
        </w:r>
        <w:r>
          <w:fldChar w:fldCharType="end"/>
        </w:r>
      </w:hyperlink>
    </w:p>
    <w:p>
      <w:pPr>
        <w:pStyle w:val="TOC2"/>
        <w:tabs>
          <w:tab w:val="right" w:leader="dot" w:pos="8306"/>
        </w:tabs>
      </w:pPr>
      <w:hyperlink w:anchor="_Toc24257" w:history="1">
        <w:r>
          <w:rPr>
            <w:rFonts w:ascii="仿宋" w:eastAsia="仿宋" w:hAnsi="仿宋" w:cs="仿宋" w:hint="eastAsia"/>
            <w:lang w:eastAsia="zh-CN"/>
          </w:rPr>
          <w:t>(八)、环境保护综合评价</w:t>
        </w:r>
        <w:r>
          <w:tab/>
        </w:r>
        <w:r>
          <w:fldChar w:fldCharType="begin"/>
        </w:r>
        <w:r>
          <w:instrText xml:space="preserve"> PAGEREF _Toc24257 \h </w:instrText>
        </w:r>
        <w:r>
          <w:fldChar w:fldCharType="separate"/>
        </w:r>
        <w:r>
          <w:t>36</w:t>
        </w:r>
        <w:r>
          <w:fldChar w:fldCharType="end"/>
        </w:r>
      </w:hyperlink>
    </w:p>
    <w:p>
      <w:pPr>
        <w:pStyle w:val="TOC1"/>
        <w:tabs>
          <w:tab w:val="right" w:leader="dot" w:pos="8306"/>
        </w:tabs>
      </w:pPr>
      <w:hyperlink w:anchor="_Toc22447" w:history="1">
        <w:r>
          <w:rPr>
            <w:rFonts w:ascii="仿宋" w:eastAsia="仿宋" w:hAnsi="仿宋" w:cs="仿宋" w:hint="eastAsia"/>
            <w:lang w:eastAsia="zh-CN"/>
          </w:rPr>
          <w:t>十、输液接头项目投资规划</w:t>
        </w:r>
        <w:r>
          <w:tab/>
        </w:r>
        <w:r>
          <w:fldChar w:fldCharType="begin"/>
        </w:r>
        <w:r>
          <w:instrText xml:space="preserve"> PAGEREF _Toc22447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 w:history="1">
        <w:r>
          <w:rPr>
            <w:rFonts w:ascii="仿宋" w:eastAsia="仿宋" w:hAnsi="仿宋" w:cs="仿宋" w:hint="eastAsia"/>
            <w:lang w:eastAsia="zh-CN"/>
          </w:rPr>
          <w:t>(一)、输液接头项目总投资估算</w:t>
        </w:r>
        <w:r>
          <w:tab/>
        </w:r>
        <w:r>
          <w:fldChar w:fldCharType="begin"/>
        </w:r>
        <w:r>
          <w:instrText xml:space="preserve"> PAGEREF _Toc964 \h </w:instrText>
        </w:r>
        <w:r>
          <w:fldChar w:fldCharType="separate"/>
        </w:r>
        <w:r>
          <w:t>37</w:t>
        </w:r>
        <w:r>
          <w:fldChar w:fldCharType="end"/>
        </w:r>
      </w:hyperlink>
    </w:p>
    <w:p>
      <w:pPr>
        <w:pStyle w:val="TOC2"/>
        <w:tabs>
          <w:tab w:val="right" w:leader="dot" w:pos="8306"/>
        </w:tabs>
      </w:pPr>
      <w:hyperlink w:anchor="_Toc1687" w:history="1">
        <w:r>
          <w:rPr>
            <w:rFonts w:ascii="仿宋" w:eastAsia="仿宋" w:hAnsi="仿宋" w:cs="仿宋" w:hint="eastAsia"/>
            <w:lang w:eastAsia="zh-CN"/>
          </w:rPr>
          <w:t>(二)、资金筹措</w:t>
        </w:r>
        <w:r>
          <w:tab/>
        </w:r>
        <w:r>
          <w:fldChar w:fldCharType="begin"/>
        </w:r>
        <w:r>
          <w:instrText xml:space="preserve"> PAGEREF _Toc1687 \h </w:instrText>
        </w:r>
        <w:r>
          <w:fldChar w:fldCharType="separate"/>
        </w:r>
        <w:r>
          <w:t>38</w:t>
        </w:r>
        <w:r>
          <w:fldChar w:fldCharType="end"/>
        </w:r>
      </w:hyperlink>
    </w:p>
    <w:p>
      <w:pPr>
        <w:pStyle w:val="TOC1"/>
        <w:tabs>
          <w:tab w:val="right" w:leader="dot" w:pos="8306"/>
        </w:tabs>
      </w:pPr>
      <w:hyperlink w:anchor="_Toc17880" w:history="1">
        <w:r>
          <w:rPr>
            <w:rFonts w:ascii="仿宋" w:eastAsia="仿宋" w:hAnsi="仿宋" w:cs="仿宋" w:hint="eastAsia"/>
            <w:lang w:eastAsia="zh-CN"/>
          </w:rPr>
          <w:t>十一、输液接头项目社会影响</w:t>
        </w:r>
        <w:r>
          <w:tab/>
        </w:r>
        <w:r>
          <w:fldChar w:fldCharType="begin"/>
        </w:r>
        <w:r>
          <w:instrText xml:space="preserve"> PAGEREF _Toc17880 \h </w:instrText>
        </w:r>
        <w:r>
          <w:fldChar w:fldCharType="separate"/>
        </w:r>
        <w:r>
          <w:t>39</w:t>
        </w:r>
        <w:r>
          <w:fldChar w:fldCharType="end"/>
        </w:r>
      </w:hyperlink>
    </w:p>
    <w:p>
      <w:pPr>
        <w:pStyle w:val="TOC2"/>
        <w:tabs>
          <w:tab w:val="right" w:leader="dot" w:pos="8306"/>
        </w:tabs>
      </w:pPr>
      <w:hyperlink w:anchor="_Toc23068" w:history="1">
        <w:r>
          <w:rPr>
            <w:rFonts w:ascii="仿宋" w:eastAsia="仿宋" w:hAnsi="仿宋" w:cs="仿宋" w:hint="eastAsia"/>
            <w:lang w:eastAsia="zh-CN"/>
          </w:rPr>
          <w:t>(一)、社会责任与义务</w:t>
        </w:r>
        <w:r>
          <w:tab/>
        </w:r>
        <w:r>
          <w:fldChar w:fldCharType="begin"/>
        </w:r>
        <w:r>
          <w:instrText xml:space="preserve"> PAGEREF _Toc23068 \h </w:instrText>
        </w:r>
        <w:r>
          <w:fldChar w:fldCharType="separate"/>
        </w:r>
        <w:r>
          <w:t>39</w:t>
        </w:r>
        <w:r>
          <w:fldChar w:fldCharType="end"/>
        </w:r>
      </w:hyperlink>
    </w:p>
    <w:p>
      <w:pPr>
        <w:pStyle w:val="TOC2"/>
        <w:tabs>
          <w:tab w:val="right" w:leader="dot" w:pos="8306"/>
        </w:tabs>
      </w:pPr>
      <w:hyperlink w:anchor="_Toc27564" w:history="1">
        <w:r>
          <w:rPr>
            <w:rFonts w:ascii="仿宋" w:eastAsia="仿宋" w:hAnsi="仿宋" w:cs="仿宋" w:hint="eastAsia"/>
            <w:lang w:eastAsia="zh-CN"/>
          </w:rPr>
          <w:t>(二)、社会参与与沟通</w:t>
        </w:r>
        <w:r>
          <w:tab/>
        </w:r>
        <w:r>
          <w:fldChar w:fldCharType="begin"/>
        </w:r>
        <w:r>
          <w:instrText xml:space="preserve"> PAGEREF _Toc27564 \h </w:instrText>
        </w:r>
        <w:r>
          <w:fldChar w:fldCharType="separate"/>
        </w:r>
        <w:r>
          <w:t>40</w:t>
        </w:r>
        <w:r>
          <w:fldChar w:fldCharType="end"/>
        </w:r>
      </w:hyperlink>
    </w:p>
    <w:p>
      <w:pPr>
        <w:pStyle w:val="TOC1"/>
        <w:tabs>
          <w:tab w:val="right" w:leader="dot" w:pos="8306"/>
        </w:tabs>
      </w:pPr>
      <w:hyperlink w:anchor="_Toc16021" w:history="1">
        <w:r>
          <w:rPr>
            <w:rFonts w:ascii="仿宋" w:eastAsia="仿宋" w:hAnsi="仿宋" w:cs="仿宋" w:hint="eastAsia"/>
            <w:lang w:eastAsia="zh-CN"/>
          </w:rPr>
          <w:t>十二、输液接头项目创新与研发</w:t>
        </w:r>
        <w:r>
          <w:tab/>
        </w:r>
        <w:r>
          <w:fldChar w:fldCharType="begin"/>
        </w:r>
        <w:r>
          <w:instrText xml:space="preserve"> PAGEREF _Toc16021 \h </w:instrText>
        </w:r>
        <w:r>
          <w:fldChar w:fldCharType="separate"/>
        </w:r>
        <w:r>
          <w:t>41</w:t>
        </w:r>
        <w:r>
          <w:fldChar w:fldCharType="end"/>
        </w:r>
      </w:hyperlink>
    </w:p>
    <w:p>
      <w:pPr>
        <w:pStyle w:val="TOC2"/>
        <w:tabs>
          <w:tab w:val="right" w:leader="dot" w:pos="8306"/>
        </w:tabs>
      </w:pPr>
      <w:hyperlink w:anchor="_Toc5887" w:history="1">
        <w:r>
          <w:rPr>
            <w:rFonts w:ascii="仿宋" w:eastAsia="仿宋" w:hAnsi="仿宋" w:cs="仿宋" w:hint="eastAsia"/>
            <w:lang w:eastAsia="zh-CN"/>
          </w:rPr>
          <w:t>(一)、创新策略与方向</w:t>
        </w:r>
        <w:r>
          <w:tab/>
        </w:r>
        <w:r>
          <w:fldChar w:fldCharType="begin"/>
        </w:r>
        <w:r>
          <w:instrText xml:space="preserve"> PAGEREF _Toc5887 \h </w:instrText>
        </w:r>
        <w:r>
          <w:fldChar w:fldCharType="separate"/>
        </w:r>
        <w:r>
          <w:t>41</w:t>
        </w:r>
        <w:r>
          <w:fldChar w:fldCharType="end"/>
        </w:r>
      </w:hyperlink>
    </w:p>
    <w:p>
      <w:pPr>
        <w:pStyle w:val="TOC2"/>
        <w:tabs>
          <w:tab w:val="right" w:leader="dot" w:pos="8306"/>
        </w:tabs>
      </w:pPr>
      <w:hyperlink w:anchor="_Toc8834" w:history="1">
        <w:r>
          <w:rPr>
            <w:rFonts w:ascii="仿宋" w:eastAsia="仿宋" w:hAnsi="仿宋" w:cs="仿宋" w:hint="eastAsia"/>
            <w:lang w:eastAsia="zh-CN"/>
          </w:rPr>
          <w:t>(二)、研发规划与投入</w:t>
        </w:r>
        <w:r>
          <w:tab/>
        </w:r>
        <w:r>
          <w:fldChar w:fldCharType="begin"/>
        </w:r>
        <w:r>
          <w:instrText xml:space="preserve"> PAGEREF _Toc8834 \h </w:instrText>
        </w:r>
        <w:r>
          <w:fldChar w:fldCharType="separate"/>
        </w:r>
        <w:r>
          <w:t>42</w:t>
        </w:r>
        <w:r>
          <w:fldChar w:fldCharType="end"/>
        </w:r>
      </w:hyperlink>
    </w:p>
    <w:p>
      <w:pPr>
        <w:pStyle w:val="TOC1"/>
        <w:tabs>
          <w:tab w:val="right" w:leader="dot" w:pos="8306"/>
        </w:tabs>
      </w:pPr>
      <w:hyperlink w:anchor="_Toc26912" w:history="1">
        <w:r>
          <w:rPr>
            <w:rFonts w:ascii="仿宋" w:eastAsia="仿宋" w:hAnsi="仿宋" w:cs="仿宋" w:hint="eastAsia"/>
            <w:lang w:eastAsia="zh-CN"/>
          </w:rPr>
          <w:t>十三、质量管理体系</w:t>
        </w:r>
        <w:r>
          <w:tab/>
        </w:r>
        <w:r>
          <w:fldChar w:fldCharType="begin"/>
        </w:r>
        <w:r>
          <w:instrText xml:space="preserve"> PAGEREF _Toc26912 \h </w:instrText>
        </w:r>
        <w:r>
          <w:fldChar w:fldCharType="separate"/>
        </w:r>
        <w:r>
          <w:t>44</w:t>
        </w:r>
        <w:r>
          <w:fldChar w:fldCharType="end"/>
        </w:r>
      </w:hyperlink>
    </w:p>
    <w:p>
      <w:pPr>
        <w:pStyle w:val="TOC2"/>
        <w:tabs>
          <w:tab w:val="right" w:leader="dot" w:pos="8306"/>
        </w:tabs>
      </w:pPr>
      <w:hyperlink w:anchor="_Toc9090" w:history="1">
        <w:r>
          <w:rPr>
            <w:rFonts w:ascii="仿宋" w:eastAsia="仿宋" w:hAnsi="仿宋" w:cs="仿宋" w:hint="eastAsia"/>
            <w:lang w:eastAsia="zh-CN"/>
          </w:rPr>
          <w:t>(一)、质量目标与方针</w:t>
        </w:r>
        <w:r>
          <w:tab/>
        </w:r>
        <w:r>
          <w:fldChar w:fldCharType="begin"/>
        </w:r>
        <w:r>
          <w:instrText xml:space="preserve"> PAGEREF _Toc9090 \h </w:instrText>
        </w:r>
        <w:r>
          <w:fldChar w:fldCharType="separate"/>
        </w:r>
        <w:r>
          <w:t>44</w:t>
        </w:r>
        <w:r>
          <w:fldChar w:fldCharType="end"/>
        </w:r>
      </w:hyperlink>
    </w:p>
    <w:p>
      <w:pPr>
        <w:pStyle w:val="TOC2"/>
        <w:tabs>
          <w:tab w:val="right" w:leader="dot" w:pos="8306"/>
        </w:tabs>
      </w:pPr>
      <w:hyperlink w:anchor="_Toc11416" w:history="1">
        <w:r>
          <w:rPr>
            <w:rFonts w:ascii="仿宋" w:eastAsia="仿宋" w:hAnsi="仿宋" w:cs="仿宋" w:hint="eastAsia"/>
            <w:lang w:eastAsia="zh-CN"/>
          </w:rPr>
          <w:t>(二)、质量管理责任</w:t>
        </w:r>
        <w:r>
          <w:tab/>
        </w:r>
        <w:r>
          <w:fldChar w:fldCharType="begin"/>
        </w:r>
        <w:r>
          <w:instrText xml:space="preserve"> PAGEREF _Toc11416 \h </w:instrText>
        </w:r>
        <w:r>
          <w:fldChar w:fldCharType="separate"/>
        </w:r>
        <w:r>
          <w:t>45</w:t>
        </w:r>
        <w:r>
          <w:fldChar w:fldCharType="end"/>
        </w:r>
      </w:hyperlink>
    </w:p>
    <w:p>
      <w:pPr>
        <w:pStyle w:val="TOC2"/>
        <w:tabs>
          <w:tab w:val="right" w:leader="dot" w:pos="8306"/>
        </w:tabs>
      </w:pPr>
      <w:hyperlink w:anchor="_Toc32721" w:history="1">
        <w:r>
          <w:rPr>
            <w:rFonts w:ascii="仿宋" w:eastAsia="仿宋" w:hAnsi="仿宋" w:cs="仿宋" w:hint="eastAsia"/>
            <w:lang w:eastAsia="zh-CN"/>
          </w:rPr>
          <w:t>(三)、质量管理体系文件</w:t>
        </w:r>
        <w:r>
          <w:tab/>
        </w:r>
        <w:r>
          <w:fldChar w:fldCharType="begin"/>
        </w:r>
        <w:r>
          <w:instrText xml:space="preserve"> PAGEREF _Toc32721 \h </w:instrText>
        </w:r>
        <w:r>
          <w:fldChar w:fldCharType="separate"/>
        </w:r>
        <w:r>
          <w:t>46</w:t>
        </w:r>
        <w:r>
          <w:fldChar w:fldCharType="end"/>
        </w:r>
      </w:hyperlink>
    </w:p>
    <w:p>
      <w:pPr>
        <w:pStyle w:val="TOC2"/>
        <w:tabs>
          <w:tab w:val="right" w:leader="dot" w:pos="8306"/>
        </w:tabs>
      </w:pPr>
      <w:hyperlink w:anchor="_Toc13603" w:history="1">
        <w:r>
          <w:rPr>
            <w:rFonts w:ascii="仿宋" w:eastAsia="仿宋" w:hAnsi="仿宋" w:cs="仿宋" w:hint="eastAsia"/>
            <w:lang w:eastAsia="zh-CN"/>
          </w:rPr>
          <w:t>(四)、质量培训与教育</w:t>
        </w:r>
        <w:r>
          <w:tab/>
        </w:r>
        <w:r>
          <w:fldChar w:fldCharType="begin"/>
        </w:r>
        <w:r>
          <w:instrText xml:space="preserve"> PAGEREF _Toc13603 \h </w:instrText>
        </w:r>
        <w:r>
          <w:fldChar w:fldCharType="separate"/>
        </w:r>
        <w:r>
          <w:t>48</w:t>
        </w:r>
        <w:r>
          <w:fldChar w:fldCharType="end"/>
        </w:r>
      </w:hyperlink>
    </w:p>
    <w:p>
      <w:pPr>
        <w:pStyle w:val="TOC2"/>
        <w:tabs>
          <w:tab w:val="right" w:leader="dot" w:pos="8306"/>
        </w:tabs>
      </w:pPr>
      <w:hyperlink w:anchor="_Toc22760" w:history="1">
        <w:r>
          <w:rPr>
            <w:rFonts w:ascii="仿宋" w:eastAsia="仿宋" w:hAnsi="仿宋" w:cs="仿宋" w:hint="eastAsia"/>
            <w:lang w:eastAsia="zh-CN"/>
          </w:rPr>
          <w:t>(五)、质量审核与评价</w:t>
        </w:r>
        <w:r>
          <w:tab/>
        </w:r>
        <w:r>
          <w:fldChar w:fldCharType="begin"/>
        </w:r>
        <w:r>
          <w:instrText xml:space="preserve"> PAGEREF _Toc22760 \h </w:instrText>
        </w:r>
        <w:r>
          <w:fldChar w:fldCharType="separate"/>
        </w:r>
        <w:r>
          <w:t>49</w:t>
        </w:r>
        <w:r>
          <w:fldChar w:fldCharType="end"/>
        </w:r>
      </w:hyperlink>
    </w:p>
    <w:p>
      <w:pPr>
        <w:pStyle w:val="TOC2"/>
        <w:tabs>
          <w:tab w:val="right" w:leader="dot" w:pos="8306"/>
        </w:tabs>
      </w:pPr>
      <w:hyperlink w:anchor="_Toc28761" w:history="1">
        <w:r>
          <w:rPr>
            <w:rFonts w:ascii="仿宋" w:eastAsia="仿宋" w:hAnsi="仿宋" w:cs="仿宋" w:hint="eastAsia"/>
            <w:lang w:eastAsia="zh-CN"/>
          </w:rPr>
          <w:t>(六)、不符合与纠正措施</w:t>
        </w:r>
        <w:r>
          <w:tab/>
        </w:r>
        <w:r>
          <w:fldChar w:fldCharType="begin"/>
        </w:r>
        <w:r>
          <w:instrText xml:space="preserve"> PAGEREF _Toc28761 \h </w:instrText>
        </w:r>
        <w:r>
          <w:fldChar w:fldCharType="separate"/>
        </w:r>
        <w:r>
          <w:t>50</w:t>
        </w:r>
        <w:r>
          <w:fldChar w:fldCharType="end"/>
        </w:r>
      </w:hyperlink>
    </w:p>
    <w:p>
      <w:pPr>
        <w:pStyle w:val="TOC1"/>
        <w:tabs>
          <w:tab w:val="right" w:leader="dot" w:pos="8306"/>
        </w:tabs>
      </w:pPr>
      <w:hyperlink w:anchor="_Toc30713" w:history="1">
        <w:r>
          <w:rPr>
            <w:rFonts w:ascii="仿宋" w:eastAsia="仿宋" w:hAnsi="仿宋" w:cs="仿宋" w:hint="eastAsia"/>
            <w:lang w:eastAsia="zh-CN"/>
          </w:rPr>
          <w:t>十四、风险识别与分类</w:t>
        </w:r>
        <w:r>
          <w:tab/>
        </w:r>
        <w:r>
          <w:fldChar w:fldCharType="begin"/>
        </w:r>
        <w:r>
          <w:instrText xml:space="preserve"> PAGEREF _Toc30713 \h </w:instrText>
        </w:r>
        <w:r>
          <w:fldChar w:fldCharType="separate"/>
        </w:r>
        <w:r>
          <w:t>52</w:t>
        </w:r>
        <w:r>
          <w:fldChar w:fldCharType="end"/>
        </w:r>
      </w:hyperlink>
    </w:p>
    <w:p>
      <w:pPr>
        <w:pStyle w:val="TOC2"/>
        <w:tabs>
          <w:tab w:val="right" w:leader="dot" w:pos="8306"/>
        </w:tabs>
      </w:pPr>
      <w:hyperlink w:anchor="_Toc13495" w:history="1">
        <w:r>
          <w:rPr>
            <w:rFonts w:ascii="仿宋" w:eastAsia="仿宋" w:hAnsi="仿宋" w:cs="仿宋" w:hint="eastAsia"/>
            <w:lang w:eastAsia="zh-CN"/>
          </w:rPr>
          <w:t>(一)、风险识别</w:t>
        </w:r>
        <w:r>
          <w:tab/>
        </w:r>
        <w:r>
          <w:fldChar w:fldCharType="begin"/>
        </w:r>
        <w:r>
          <w:instrText xml:space="preserve"> PAGEREF _Toc13495 \h </w:instrText>
        </w:r>
        <w:r>
          <w:fldChar w:fldCharType="separate"/>
        </w:r>
        <w:r>
          <w:t>52</w:t>
        </w:r>
        <w:r>
          <w:fldChar w:fldCharType="end"/>
        </w:r>
      </w:hyperlink>
    </w:p>
    <w:p>
      <w:pPr>
        <w:pStyle w:val="TOC2"/>
        <w:tabs>
          <w:tab w:val="right" w:leader="dot" w:pos="8306"/>
        </w:tabs>
      </w:pPr>
      <w:hyperlink w:anchor="_Toc2898" w:history="1">
        <w:r>
          <w:rPr>
            <w:rFonts w:ascii="仿宋" w:eastAsia="仿宋" w:hAnsi="仿宋" w:cs="仿宋" w:hint="eastAsia"/>
            <w:lang w:eastAsia="zh-CN"/>
          </w:rPr>
          <w:t>(二)、风险分类</w:t>
        </w:r>
        <w:r>
          <w:tab/>
        </w:r>
        <w:r>
          <w:fldChar w:fldCharType="begin"/>
        </w:r>
        <w:r>
          <w:instrText xml:space="preserve"> PAGEREF _Toc2898 \h </w:instrText>
        </w:r>
        <w:r>
          <w:fldChar w:fldCharType="separate"/>
        </w:r>
        <w:r>
          <w:t>53</w:t>
        </w:r>
        <w:r>
          <w:fldChar w:fldCharType="end"/>
        </w:r>
      </w:hyperlink>
    </w:p>
    <w:p>
      <w:pPr>
        <w:pStyle w:val="TOC1"/>
        <w:tabs>
          <w:tab w:val="right" w:leader="dot" w:pos="8306"/>
        </w:tabs>
      </w:pPr>
      <w:hyperlink w:anchor="_Toc2542" w:history="1">
        <w:r>
          <w:rPr>
            <w:rFonts w:ascii="仿宋" w:eastAsia="仿宋" w:hAnsi="仿宋" w:cs="仿宋" w:hint="eastAsia"/>
            <w:lang w:eastAsia="zh-CN"/>
          </w:rPr>
          <w:t>十五、供应链管理</w:t>
        </w:r>
        <w:r>
          <w:tab/>
        </w:r>
        <w:r>
          <w:fldChar w:fldCharType="begin"/>
        </w:r>
        <w:r>
          <w:instrText xml:space="preserve"> PAGEREF _Toc2542 \h </w:instrText>
        </w:r>
        <w:r>
          <w:fldChar w:fldCharType="separate"/>
        </w:r>
        <w:r>
          <w:t>55</w:t>
        </w:r>
        <w:r>
          <w:fldChar w:fldCharType="end"/>
        </w:r>
      </w:hyperlink>
    </w:p>
    <w:p>
      <w:pPr>
        <w:pStyle w:val="TOC2"/>
        <w:tabs>
          <w:tab w:val="right" w:leader="dot" w:pos="8306"/>
        </w:tabs>
      </w:pPr>
      <w:hyperlink w:anchor="_Toc19452" w:history="1">
        <w:r>
          <w:rPr>
            <w:rFonts w:ascii="仿宋" w:eastAsia="仿宋" w:hAnsi="仿宋" w:cs="仿宋" w:hint="eastAsia"/>
            <w:lang w:eastAsia="zh-CN"/>
          </w:rPr>
          <w:t>(一)、供应链战略规划</w:t>
        </w:r>
        <w:r>
          <w:tab/>
        </w:r>
        <w:r>
          <w:fldChar w:fldCharType="begin"/>
        </w:r>
        <w:r>
          <w:instrText xml:space="preserve"> PAGEREF _Toc19452 \h </w:instrText>
        </w:r>
        <w:r>
          <w:fldChar w:fldCharType="separate"/>
        </w:r>
        <w:r>
          <w:t>55</w:t>
        </w:r>
        <w:r>
          <w:fldChar w:fldCharType="end"/>
        </w:r>
      </w:hyperlink>
    </w:p>
    <w:p>
      <w:pPr>
        <w:pStyle w:val="TOC2"/>
        <w:tabs>
          <w:tab w:val="right" w:leader="dot" w:pos="8306"/>
        </w:tabs>
      </w:pPr>
      <w:hyperlink w:anchor="_Toc15519" w:history="1">
        <w:r>
          <w:rPr>
            <w:rFonts w:ascii="仿宋" w:eastAsia="仿宋" w:hAnsi="仿宋" w:cs="仿宋" w:hint="eastAsia"/>
            <w:lang w:eastAsia="zh-CN"/>
          </w:rPr>
          <w:t>(二)、供应商选择与合作</w:t>
        </w:r>
        <w:r>
          <w:tab/>
        </w:r>
        <w:r>
          <w:fldChar w:fldCharType="begin"/>
        </w:r>
        <w:r>
          <w:instrText xml:space="preserve"> PAGEREF _Toc15519 \h </w:instrText>
        </w:r>
        <w:r>
          <w:fldChar w:fldCharType="separate"/>
        </w:r>
        <w:r>
          <w:t>56</w:t>
        </w:r>
        <w:r>
          <w:fldChar w:fldCharType="end"/>
        </w:r>
      </w:hyperlink>
    </w:p>
    <w:p>
      <w:pPr>
        <w:pStyle w:val="TOC2"/>
        <w:tabs>
          <w:tab w:val="right" w:leader="dot" w:pos="8306"/>
        </w:tabs>
      </w:pPr>
      <w:hyperlink w:anchor="_Toc13569" w:history="1">
        <w:r>
          <w:rPr>
            <w:rFonts w:ascii="仿宋" w:eastAsia="仿宋" w:hAnsi="仿宋" w:cs="仿宋" w:hint="eastAsia"/>
            <w:lang w:eastAsia="zh-CN"/>
          </w:rPr>
          <w:t>(三)、物流与库存管理</w:t>
        </w:r>
        <w:r>
          <w:tab/>
        </w:r>
        <w:r>
          <w:fldChar w:fldCharType="begin"/>
        </w:r>
        <w:r>
          <w:instrText xml:space="preserve"> PAGEREF _Toc13569 \h </w:instrText>
        </w:r>
        <w:r>
          <w:fldChar w:fldCharType="separate"/>
        </w:r>
        <w:r>
          <w:t>57</w:t>
        </w:r>
        <w:r>
          <w:fldChar w:fldCharType="end"/>
        </w:r>
      </w:hyperlink>
    </w:p>
    <w:p>
      <w:pPr>
        <w:pStyle w:val="TOC1"/>
        <w:tabs>
          <w:tab w:val="right" w:leader="dot" w:pos="8306"/>
        </w:tabs>
      </w:pPr>
      <w:hyperlink w:anchor="_Toc24806" w:history="1">
        <w:r>
          <w:rPr>
            <w:rFonts w:ascii="仿宋" w:eastAsia="仿宋" w:hAnsi="仿宋" w:cs="仿宋" w:hint="eastAsia"/>
            <w:lang w:eastAsia="zh-CN"/>
          </w:rPr>
          <w:t>十六、输液接头项目变更管理</w:t>
        </w:r>
        <w:r>
          <w:tab/>
        </w:r>
        <w:r>
          <w:fldChar w:fldCharType="begin"/>
        </w:r>
        <w:r>
          <w:instrText xml:space="preserve"> PAGEREF _Toc24806 \h </w:instrText>
        </w:r>
        <w:r>
          <w:fldChar w:fldCharType="separate"/>
        </w:r>
        <w:r>
          <w:t>59</w:t>
        </w:r>
        <w:r>
          <w:fldChar w:fldCharType="end"/>
        </w:r>
      </w:hyperlink>
    </w:p>
    <w:p>
      <w:pPr>
        <w:pStyle w:val="TOC2"/>
        <w:tabs>
          <w:tab w:val="right" w:leader="dot" w:pos="8306"/>
        </w:tabs>
      </w:pPr>
      <w:hyperlink w:anchor="_Toc583" w:history="1">
        <w:r>
          <w:rPr>
            <w:rFonts w:ascii="仿宋" w:eastAsia="仿宋" w:hAnsi="仿宋" w:cs="仿宋" w:hint="eastAsia"/>
            <w:lang w:eastAsia="zh-CN"/>
          </w:rPr>
          <w:t>(一)、变更申请与评估</w:t>
        </w:r>
        <w:r>
          <w:tab/>
        </w:r>
        <w:r>
          <w:fldChar w:fldCharType="begin"/>
        </w:r>
        <w:r>
          <w:instrText xml:space="preserve"> PAGEREF _Toc583 \h </w:instrText>
        </w:r>
        <w:r>
          <w:fldChar w:fldCharType="separate"/>
        </w:r>
        <w:r>
          <w:t>59</w:t>
        </w:r>
        <w:r>
          <w:fldChar w:fldCharType="end"/>
        </w:r>
      </w:hyperlink>
    </w:p>
    <w:p>
      <w:pPr>
        <w:pStyle w:val="TOC2"/>
        <w:tabs>
          <w:tab w:val="right" w:leader="dot" w:pos="8306"/>
        </w:tabs>
      </w:pPr>
      <w:hyperlink w:anchor="_Toc17001" w:history="1">
        <w:r>
          <w:rPr>
            <w:rFonts w:ascii="仿宋" w:eastAsia="仿宋" w:hAnsi="仿宋" w:cs="仿宋" w:hint="eastAsia"/>
            <w:lang w:eastAsia="zh-CN"/>
          </w:rPr>
          <w:t>(二)、变更实施与控制</w:t>
        </w:r>
        <w:r>
          <w:tab/>
        </w:r>
        <w:r>
          <w:fldChar w:fldCharType="begin"/>
        </w:r>
        <w:r>
          <w:instrText xml:space="preserve"> PAGEREF _Toc17001 \h </w:instrText>
        </w:r>
        <w:r>
          <w:fldChar w:fldCharType="separate"/>
        </w:r>
        <w:r>
          <w:t>59</w:t>
        </w:r>
        <w:r>
          <w:fldChar w:fldCharType="end"/>
        </w:r>
      </w:hyperlink>
    </w:p>
    <w:p>
      <w:pPr>
        <w:pStyle w:val="TOC1"/>
        <w:tabs>
          <w:tab w:val="right" w:leader="dot" w:pos="8306"/>
        </w:tabs>
      </w:pPr>
      <w:hyperlink w:anchor="_Toc6881" w:history="1">
        <w:r>
          <w:rPr>
            <w:rFonts w:ascii="仿宋" w:eastAsia="仿宋" w:hAnsi="仿宋" w:cs="仿宋" w:hint="eastAsia"/>
            <w:lang w:eastAsia="zh-CN"/>
          </w:rPr>
          <w:t>十七、营销与推广策略</w:t>
        </w:r>
        <w:r>
          <w:tab/>
        </w:r>
        <w:r>
          <w:fldChar w:fldCharType="begin"/>
        </w:r>
        <w:r>
          <w:instrText xml:space="preserve"> PAGEREF _Toc6881 \h </w:instrText>
        </w:r>
        <w:r>
          <w:fldChar w:fldCharType="separate"/>
        </w:r>
        <w:r>
          <w:t>60</w:t>
        </w:r>
        <w:r>
          <w:fldChar w:fldCharType="end"/>
        </w:r>
      </w:hyperlink>
    </w:p>
    <w:p>
      <w:pPr>
        <w:pStyle w:val="TOC2"/>
        <w:tabs>
          <w:tab w:val="right" w:leader="dot" w:pos="8306"/>
        </w:tabs>
      </w:pPr>
      <w:hyperlink w:anchor="_Toc30156" w:history="1">
        <w:r>
          <w:rPr>
            <w:rFonts w:ascii="仿宋" w:eastAsia="仿宋" w:hAnsi="仿宋" w:cs="仿宋" w:hint="eastAsia"/>
            <w:lang w:eastAsia="zh-CN"/>
          </w:rPr>
          <w:t>(一)、产品/服务定位与特点</w:t>
        </w:r>
        <w:r>
          <w:tab/>
        </w:r>
        <w:r>
          <w:fldChar w:fldCharType="begin"/>
        </w:r>
        <w:r>
          <w:instrText xml:space="preserve"> PAGEREF _Toc30156 \h </w:instrText>
        </w:r>
        <w:r>
          <w:fldChar w:fldCharType="separate"/>
        </w:r>
        <w:r>
          <w:t>60</w:t>
        </w:r>
        <w:r>
          <w:fldChar w:fldCharType="end"/>
        </w:r>
      </w:hyperlink>
    </w:p>
    <w:p>
      <w:pPr>
        <w:pStyle w:val="TOC2"/>
        <w:tabs>
          <w:tab w:val="right" w:leader="dot" w:pos="8306"/>
        </w:tabs>
      </w:pPr>
      <w:hyperlink w:anchor="_Toc27458" w:history="1">
        <w:r>
          <w:rPr>
            <w:rFonts w:ascii="仿宋" w:eastAsia="仿宋" w:hAnsi="仿宋" w:cs="仿宋" w:hint="eastAsia"/>
            <w:lang w:eastAsia="zh-CN"/>
          </w:rPr>
          <w:t>(二)、市场定位与竞争分析</w:t>
        </w:r>
        <w:r>
          <w:tab/>
        </w:r>
        <w:r>
          <w:fldChar w:fldCharType="begin"/>
        </w:r>
        <w:r>
          <w:instrText xml:space="preserve"> PAGEREF _Toc27458 \h </w:instrText>
        </w:r>
        <w:r>
          <w:fldChar w:fldCharType="separate"/>
        </w:r>
        <w:r>
          <w:t>61</w:t>
        </w:r>
        <w:r>
          <w:fldChar w:fldCharType="end"/>
        </w:r>
      </w:hyperlink>
    </w:p>
    <w:p>
      <w:pPr>
        <w:pStyle w:val="TOC2"/>
        <w:tabs>
          <w:tab w:val="right" w:leader="dot" w:pos="8306"/>
        </w:tabs>
      </w:pPr>
      <w:hyperlink w:anchor="_Toc7852" w:history="1">
        <w:r>
          <w:rPr>
            <w:rFonts w:ascii="仿宋" w:eastAsia="仿宋" w:hAnsi="仿宋" w:cs="仿宋" w:hint="eastAsia"/>
            <w:lang w:eastAsia="zh-CN"/>
          </w:rPr>
          <w:t>(三)、营销渠道与策略</w:t>
        </w:r>
        <w:r>
          <w:tab/>
        </w:r>
        <w:r>
          <w:fldChar w:fldCharType="begin"/>
        </w:r>
        <w:r>
          <w:instrText xml:space="preserve"> PAGEREF _Toc7852 \h </w:instrText>
        </w:r>
        <w:r>
          <w:fldChar w:fldCharType="separate"/>
        </w:r>
        <w:r>
          <w:t>63</w:t>
        </w:r>
        <w:r>
          <w:fldChar w:fldCharType="end"/>
        </w:r>
      </w:hyperlink>
    </w:p>
    <w:p>
      <w:pPr>
        <w:pStyle w:val="TOC2"/>
        <w:tabs>
          <w:tab w:val="right" w:leader="dot" w:pos="8306"/>
        </w:tabs>
      </w:pPr>
      <w:hyperlink w:anchor="_Toc5564" w:history="1">
        <w:r>
          <w:rPr>
            <w:rFonts w:ascii="仿宋" w:eastAsia="仿宋" w:hAnsi="仿宋" w:cs="仿宋" w:hint="eastAsia"/>
            <w:lang w:eastAsia="zh-CN"/>
          </w:rPr>
          <w:t>(四)、推广与宣传活动</w:t>
        </w:r>
        <w:r>
          <w:tab/>
        </w:r>
        <w:r>
          <w:fldChar w:fldCharType="begin"/>
        </w:r>
        <w:r>
          <w:instrText xml:space="preserve"> PAGEREF _Toc5564 \h </w:instrText>
        </w:r>
        <w:r>
          <w:fldChar w:fldCharType="separate"/>
        </w:r>
        <w:r>
          <w:t>64</w:t>
        </w:r>
        <w:r>
          <w:fldChar w:fldCharType="end"/>
        </w:r>
      </w:hyperlink>
    </w:p>
    <w:p>
      <w:pPr>
        <w:pStyle w:val="TOC1"/>
        <w:tabs>
          <w:tab w:val="right" w:leader="dot" w:pos="8306"/>
        </w:tabs>
      </w:pPr>
      <w:hyperlink w:anchor="_Toc22164" w:history="1">
        <w:r>
          <w:rPr>
            <w:rFonts w:ascii="仿宋" w:eastAsia="仿宋" w:hAnsi="仿宋" w:cs="仿宋" w:hint="eastAsia"/>
            <w:lang w:eastAsia="zh-CN"/>
          </w:rPr>
          <w:t>十八、输液接头项目实施时间节点</w:t>
        </w:r>
        <w:r>
          <w:tab/>
        </w:r>
        <w:r>
          <w:fldChar w:fldCharType="begin"/>
        </w:r>
        <w:r>
          <w:instrText xml:space="preserve"> PAGEREF _Toc22164 \h </w:instrText>
        </w:r>
        <w:r>
          <w:fldChar w:fldCharType="separate"/>
        </w:r>
        <w:r>
          <w:t>69</w:t>
        </w:r>
        <w:r>
          <w:fldChar w:fldCharType="end"/>
        </w:r>
      </w:hyperlink>
    </w:p>
    <w:p>
      <w:pPr>
        <w:pStyle w:val="TOC2"/>
        <w:tabs>
          <w:tab w:val="right" w:leader="dot" w:pos="8306"/>
        </w:tabs>
      </w:pPr>
      <w:hyperlink w:anchor="_Toc21542" w:history="1">
        <w:r>
          <w:rPr>
            <w:rFonts w:ascii="仿宋" w:eastAsia="仿宋" w:hAnsi="仿宋" w:cs="仿宋" w:hint="eastAsia"/>
            <w:lang w:eastAsia="zh-CN"/>
          </w:rPr>
          <w:t>(一)、输液接头项目启动阶段时间节点</w:t>
        </w:r>
        <w:r>
          <w:tab/>
        </w:r>
        <w:r>
          <w:fldChar w:fldCharType="begin"/>
        </w:r>
        <w:r>
          <w:instrText xml:space="preserve"> PAGEREF _Toc21542 \h </w:instrText>
        </w:r>
        <w:r>
          <w:fldChar w:fldCharType="separate"/>
        </w:r>
        <w:r>
          <w:t>69</w:t>
        </w:r>
        <w:r>
          <w:fldChar w:fldCharType="end"/>
        </w:r>
      </w:hyperlink>
    </w:p>
    <w:p>
      <w:pPr>
        <w:pStyle w:val="TOC2"/>
        <w:tabs>
          <w:tab w:val="right" w:leader="dot" w:pos="8306"/>
        </w:tabs>
      </w:pPr>
      <w:hyperlink w:anchor="_Toc17551" w:history="1">
        <w:r>
          <w:rPr>
            <w:rFonts w:ascii="仿宋" w:eastAsia="仿宋" w:hAnsi="仿宋" w:cs="仿宋" w:hint="eastAsia"/>
            <w:lang w:eastAsia="zh-CN"/>
          </w:rPr>
          <w:t>(二)、输液接头项目执行阶段时间节点</w:t>
        </w:r>
        <w:r>
          <w:tab/>
        </w:r>
        <w:r>
          <w:fldChar w:fldCharType="begin"/>
        </w:r>
        <w:r>
          <w:instrText xml:space="preserve"> PAGEREF _Toc17551 \h </w:instrText>
        </w:r>
        <w:r>
          <w:fldChar w:fldCharType="separate"/>
        </w:r>
        <w:r>
          <w:t>70</w:t>
        </w:r>
        <w:r>
          <w:fldChar w:fldCharType="end"/>
        </w:r>
      </w:hyperlink>
    </w:p>
    <w:p>
      <w:pPr>
        <w:pStyle w:val="TOC2"/>
        <w:tabs>
          <w:tab w:val="right" w:leader="dot" w:pos="8306"/>
        </w:tabs>
      </w:pPr>
      <w:hyperlink w:anchor="_Toc12858" w:history="1">
        <w:r>
          <w:rPr>
            <w:rFonts w:ascii="仿宋" w:eastAsia="仿宋" w:hAnsi="仿宋" w:cs="仿宋" w:hint="eastAsia"/>
            <w:lang w:eastAsia="zh-CN"/>
          </w:rPr>
          <w:t>(三)、输液接头项目完成阶段时间节点</w:t>
        </w:r>
        <w:r>
          <w:tab/>
        </w:r>
        <w:r>
          <w:fldChar w:fldCharType="begin"/>
        </w:r>
        <w:r>
          <w:instrText xml:space="preserve"> PAGEREF _Toc12858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05"/>
      <w:r>
        <w:rPr>
          <w:rFonts w:ascii="仿宋" w:eastAsia="仿宋" w:hAnsi="仿宋" w:cs="仿宋" w:hint="eastAsia"/>
          <w:sz w:val="28"/>
          <w:lang w:eastAsia="zh-CN"/>
        </w:rPr>
        <w:t>一、输液接头项目选址可行性分析</w:t>
      </w:r>
      <w:bookmarkEnd w:id="2"/>
    </w:p>
    <w:p>
      <w:pPr>
        <w:pStyle w:val="Heading2"/>
        <w:rPr>
          <w:rFonts w:ascii="仿宋" w:eastAsia="仿宋" w:hAnsi="仿宋" w:cs="仿宋" w:hint="eastAsia"/>
          <w:lang w:eastAsia="zh-CN"/>
        </w:rPr>
      </w:pPr>
      <w:bookmarkStart w:id="3" w:name="_Toc20865"/>
      <w:r>
        <w:rPr>
          <w:rFonts w:ascii="仿宋" w:eastAsia="仿宋" w:hAnsi="仿宋" w:cs="仿宋" w:hint="eastAsia"/>
          <w:lang w:eastAsia="zh-CN"/>
        </w:rPr>
        <w:t>(一)、输液接头项目选址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该输液接头项目选址位于XX省XX市XX区XXX街道</w:t>
      </w:r>
    </w:p>
    <w:p>
      <w:pPr>
        <w:pStyle w:val="Heading2"/>
        <w:ind w:firstLine="560" w:firstLineChars="200"/>
        <w:rPr>
          <w:rFonts w:ascii="仿宋" w:eastAsia="仿宋" w:hAnsi="仿宋" w:cs="仿宋" w:hint="eastAsia"/>
          <w:sz w:val="28"/>
          <w:lang w:eastAsia="zh-CN"/>
        </w:rPr>
      </w:pPr>
      <w:bookmarkStart w:id="4" w:name="_Toc212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输液接头项目的征地面积将根据输液接头项目的实际规模和需求进行精确规划。具体面积XXX平方米，旨在确保输液接头项目不仅能够满足当前的发展需求，还能够预留空间以适应未来的扩展。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净用地面积是在征地面积基础上去除不可利用面积后的实际可开发用地。具体面积XXX平方米，考虑到环保、交通、安全等多方面因素，以确保输液接头项目在整体利用效率上达到最优。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输液接头项目计划建设的建筑总规模具体面积XXX平方米。这一规模的确定综合考虑了输液接头项目的性质、规模，以及城市规划的相关要求，确保建筑布局与周边环境协调一致。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绿地率是输液接头项目用地中被规划为绿地的比例。具体面积XXX平方米，旨在通过合理规划绿地，改善输液接头项目周边环境，提升居民生活质量，并符合城市整体绿化规划。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容积率是用地上可以建设的建筑总体积与用地面积之比。具体面积XXX，通过合理的容积率规划，确保输液接头项目建筑规模与周边环境和谐共生。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确保输液接头项目选址与当地城市规划相一致，具体面积XXX平方米。通过与城市规划部门深入沟通，确保输液接头项目不仅符合城市的整体发展方向，还能够融入城市的发展布局，为城市的长远发展贡献力量。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液接头项目选址符合当地产业政策，具体面积XXX平方米。这包括输液接头项目对当地经济的促进作用，以及对相关产业的带动效应，确保输液接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用地总体要求必须符合环保和可持续发展的原则，具体面积XXX平方米。通过采用绿色建筑设计、节能减排等措施，确保输液接头项目在建设和运营过程中对环境的影响最小化，达到可持续发展的要求。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确保输液接头项目选址具备必要的公共设施配套，具体面积XXX平方米。这包括交通便利性、教育、医疗等基础设施，以提高居民生活品质，使得输液接头项目选址更具吸引力。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考虑用地总体要求对当地社会稳定性的影响，具体面积XXX平方米。通过深入了解当地社区反馈，确保输液接头项目的选址和建设过程对当地社会和谐稳定产生积极作用。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液接头项目选址不仅符合法规和规划，还在实际操作中具有可行性。这一全面规划将为输液接头项目的成功实施提供坚实的基础，确保输液接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8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输液接头项目的设备规划和空间设计中，我们将采取灵活设备布局的措施。设备布局将根据实际需求进行灵活设计，避免不必要的浪费。通过合理规划设备摆放位置，我们将提高设备的利用率，减少设备间距，以确保输液接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输液接头项目内部引入共享设施的概念，例如共享会议室、办公区等。通过这种方式，我们可以减少对资源的重复建设，提高资源共享效率，从而减小输液接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0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输液接头项目的总图布置中，我们将不同功能区域进行明确的规划，以最大程度满足输液接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输液接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输液接头项目对环境的影响是综合评价的重要因素之一。我们将详细考虑选址周边的自然环境、生态保护区、水源地等情况，确保输液接头项目的建设和运营对环境影响最小化，并符合当地的环保法规标准。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对选址的评价还需充分考虑当地政府的产业政策和法规。我们将详细了解输液接头项目所在地的相关政策，确保输液接头项目的规划和运营与当地法规相符，降低不必要的法律风险。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考虑到社会稳定性对企业运营的重要性，我们将评估选址地区的社会安全情况、劳工关系、社区反馈等方面，以确保输液接头项目的建设和运营不会受到社会稳定性的负面影响。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最后，我们将综合考虑用地成本，包括土地购置费用、土地开发成本等。通过对用地成本的详细评估，我们能够做出更为精确的经济效益分析，为输液接头项目的投资决策提供有力支持。</w:t>
      </w:r>
    </w:p>
    <w:p>
      <w:pPr>
        <w:pStyle w:val="Heading1"/>
        <w:ind w:firstLine="560" w:firstLineChars="200"/>
        <w:rPr>
          <w:rFonts w:ascii="仿宋" w:eastAsia="仿宋" w:hAnsi="仿宋" w:cs="仿宋" w:hint="eastAsia"/>
          <w:sz w:val="28"/>
          <w:lang w:eastAsia="zh-CN"/>
        </w:rPr>
      </w:pPr>
      <w:bookmarkStart w:id="8" w:name="_Toc2172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68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输液接头项目的主要产品是XXXX，预计年产值为XXX万元。这一产品在市场中占据着重要的地位，其广泛的应用范围使得该输液接头项目的市场前景非常广阔。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液接头项目的xxx产品作为重要的原材料之一，将在多个领域发挥关键作用。其在建筑、交通、能源等方面的广泛应用将为整个产业链提供强大的支持，形成产业协同效应。输液接头项目的年产值XXX万XXX万XXX万万元不仅反映了其在市场上的巨大潜力，更预示着它对国民经济的积极贡献。这种关联度高、涉及面广的产业关系，使得该输液接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32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总征地面积为XXXX平方米，相当于约XX.XX亩，其中净用地面积为XXXX平方米，红线范围内相当于约XX.XX亩。这一用地规模充分考虑了输液接头项目的建设需求，保障了输液接头项目在合适的空间内得以充分发展。输液接头项目规划的总建筑面积为XXXX平方米，其中主体工程建设占XXXX平方米，计容建筑面积达XXXX平方米。预计建筑工程的投资将达到XXXX万元，为输液接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计划购置的设备共计XXXX台（套），设备购置费用为XXXX万元。这一设备购置计划充分考虑到输液接头项目的生产需求和技术要求，确保了输液接头项目在生产运营中具备先进的技术装备和高效的生产能力。设备的合理配置将为输液接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计划总投资为XXXX万元，预计年实现营业收入为XXXX万元。这一产能规模的设定旨在确保输液接头项目能够在投资与回报之间取得平衡，实现长期可持续的发展。输液接头项目的总投资充分考虑到各个方面的需求，包括用地建设、设备购置等多个环节，以确保输液接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1591"/>
      <w:r>
        <w:rPr>
          <w:rFonts w:ascii="仿宋" w:eastAsia="仿宋" w:hAnsi="仿宋" w:cs="仿宋" w:hint="eastAsia"/>
          <w:sz w:val="28"/>
          <w:lang w:eastAsia="zh-CN"/>
        </w:rPr>
        <w:t>三、输液接头项目文档管理</w:t>
      </w:r>
      <w:bookmarkEnd w:id="11"/>
    </w:p>
    <w:p>
      <w:pPr>
        <w:pStyle w:val="Heading2"/>
        <w:rPr>
          <w:rFonts w:ascii="仿宋" w:eastAsia="仿宋" w:hAnsi="仿宋" w:cs="仿宋" w:hint="eastAsia"/>
          <w:lang w:eastAsia="zh-CN"/>
        </w:rPr>
      </w:pPr>
      <w:bookmarkStart w:id="12" w:name="_Toc2109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输液接头项目高度重视文档的质量和准确性，以支持输液接头项目的各项活动和决策。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输液接头项目文档的编制始于输液接头项目计划的初期，我们制定了详细的文档编制计划，明确了每个文档的内容、格式和编写责任人。在输液接头项目启动阶段，我们首先编制了输液接头项目章程，明确定义了输液接头项目的目标、范围、风险等关键要素。随后，输液接头项目团队根据计划陆续编制了需求文档、设计文档、测试文档等各类文档，确保输液接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输液接头项目管理中的重要环节，旨在确保输液接头项目文档符合质量标准和输液接头项目需求。在输液接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除了内部审查，我们还进行了外部审查，邀请输液接头项目相关利益方和专业领域的专家对文档进行独立审查。这有助于获取更全面、客观的反馈，确保输液接头项目文档不仅符合内部标准，也满足外部需求。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输液接头项目在文档编制与审查方面建立了严格的管理机制，通过规范的流程和多维度的审查，确保输液接头项目文档的质量、准确性和可靠性，为输液接头项目的顺利推进提供了有力支持。</w:t>
      </w:r>
    </w:p>
    <w:p>
      <w:pPr>
        <w:pStyle w:val="Heading2"/>
        <w:ind w:firstLine="560" w:firstLineChars="200"/>
        <w:rPr>
          <w:rFonts w:ascii="仿宋" w:eastAsia="仿宋" w:hAnsi="仿宋" w:cs="仿宋" w:hint="eastAsia"/>
          <w:sz w:val="28"/>
          <w:lang w:eastAsia="zh-CN"/>
        </w:rPr>
      </w:pPr>
      <w:bookmarkStart w:id="13" w:name="_Toc220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在输液接头项目中，我们致力于优化文档发布与分发过程，以确保信息的高效传递和团队间协作的顺畅进行。以下是我们采取的关键优化策略：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我们通过多渠道发布文档，包括电子邮件、输液接头项目管理平台、内部网站等，以满足不同团队成员的偏好和需求。多渠道发布确保了信息的全面覆盖。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我们采用了精细的权限控制，确保只有授权人员可以访问敏感信息。这种安全措施保护了输液接头项目文档的机密性，防止了未经授权的信息泄露。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00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文档存档与归档是输液接头项目生命周期中一个至关重要的环节，直接关系到输液接头项目信息的长期保存和历史记录的完整性。在输液接头项目中，我们实施了一系列有效的文档存档与归档管理策略：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062"/>
      <w:r>
        <w:rPr>
          <w:rFonts w:ascii="仿宋" w:eastAsia="仿宋" w:hAnsi="仿宋" w:cs="仿宋" w:hint="eastAsia"/>
          <w:sz w:val="28"/>
          <w:lang w:eastAsia="zh-CN"/>
        </w:rPr>
        <w:t>四、输液接头项目建设背景及必要性分析</w:t>
      </w:r>
      <w:bookmarkEnd w:id="15"/>
    </w:p>
    <w:p>
      <w:pPr>
        <w:pStyle w:val="Heading2"/>
        <w:rPr>
          <w:rFonts w:ascii="仿宋" w:eastAsia="仿宋" w:hAnsi="仿宋" w:cs="仿宋" w:hint="eastAsia"/>
          <w:lang w:eastAsia="zh-CN"/>
        </w:rPr>
      </w:pPr>
      <w:bookmarkStart w:id="16" w:name="_Toc8856"/>
      <w:r>
        <w:rPr>
          <w:rFonts w:ascii="仿宋" w:eastAsia="仿宋" w:hAnsi="仿宋" w:cs="仿宋" w:hint="eastAsia"/>
          <w:lang w:eastAsia="zh-CN"/>
        </w:rPr>
        <w:t>(一)、输液接头项目背景分析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输液接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输液接头项目在这个潮流中的定位。同时，我们将关注行业内涌现的新兴机遇，以便输液接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输液接头项目提供了强大的发展动力。我们将聚焦于行业内最新的技术发展趋势，包括但不限于人工智能、大数据分析、物联网等领域。通过深度的技术研究，我们将确保输液接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输液接头项目发展的源泉。我们将投入更多的精力对市场需求进行深入剖析，超越表面的需求，深入挖掘潜在的市场痛点和机遇。通过对市场需求的细致了解，输液接头项目将更有针对性地设计解决方案，满足市场的多样化需求，从而更好地促进输液接头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输液接头项目战略至关重要。我们将对竞争态势进行更为深入的分析，包括但不限于市场份额、产品特点、客户满意度等多个维度。通过深度的竞争分析，输液接头项目将能够更准确地把握市场脉搏，制定具有竞争力的输液接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输液接头项目的发展具有直接的影响。我们将进行更为全面的法规和政策分析，了解行业发展中的潜在法律风险和合规挑战。通过充分了解和遵守相关法规，输液接头项目将确保在法律框架内合法合规运营，为输液接头项目的稳健发展提供有力支持。</w:t>
      </w:r>
    </w:p>
    <w:p>
      <w:pPr>
        <w:pStyle w:val="Heading2"/>
        <w:ind w:firstLine="560" w:firstLineChars="200"/>
        <w:rPr>
          <w:rFonts w:ascii="仿宋" w:eastAsia="仿宋" w:hAnsi="仿宋" w:cs="仿宋" w:hint="eastAsia"/>
          <w:sz w:val="28"/>
          <w:lang w:eastAsia="zh-CN"/>
        </w:rPr>
      </w:pPr>
      <w:bookmarkStart w:id="17" w:name="_Toc30774"/>
      <w:r>
        <w:rPr>
          <w:rFonts w:ascii="仿宋" w:eastAsia="仿宋" w:hAnsi="仿宋" w:cs="仿宋" w:hint="eastAsia"/>
          <w:sz w:val="28"/>
          <w:lang w:eastAsia="zh-CN"/>
        </w:rPr>
        <w:t>(二)、输液接头项目建设必要性分析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建设的迫切性源于对行业发展趋势的深刻洞察。我们正处于一个行业变革的时代，科技创新、数字化转型成为企业发展的关键动力。输液接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建设不仅仅是为了跟上潮流，更是为了通过技术创新推动企业的持续发展。通过引入先进的技术和解决方案，输液接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输液接头项目的建设成为必然选择，通过提高产品质量、拓展服务领域，从而在竞争中获得更多的机会。输液接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输液接头项目建设的必要性体现在对客户需求更精准的满足。通过输液接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建设的背后是对企业持续创新的追求。只有通过不断创新，企业才能在竞争中立于不败之地。输液接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368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094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https://d.book118.com/526243102010010035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336EF"/>
    <w:rsid w:val="6B9336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4310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2024-01-16T13:35:00Z</dcterms:created>
  <dcterms:modified xsi:type="dcterms:W3CDTF">2024-01-16T13:35:29Z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5B8D9E7E55164AF5A042B3B818971FFC_11</vt:lpwstr>
  </property>
  <property fmtid="{D5CDD505-2E9C-101B-9397-08002B2CF9AE}" pid="3" name="KSOProductBuildVer">
    <vt:lpwstr>2052-12.1.0.16120</vt:lpwstr>
  </property>
</Properties>
</file>