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0" w:history="1">
        <w:r>
          <w:rPr>
            <w:rFonts w:ascii="仿宋" w:eastAsia="仿宋" w:hAnsi="仿宋" w:cs="仿宋" w:hint="eastAsia"/>
            <w:lang w:eastAsia="zh-CN"/>
          </w:rPr>
          <w:t>前言</w:t>
        </w:r>
        <w:r>
          <w:tab/>
        </w:r>
        <w:r>
          <w:fldChar w:fldCharType="begin"/>
        </w:r>
        <w:r>
          <w:instrText xml:space="preserve"> PAGEREF _Toc9150 \h </w:instrText>
        </w:r>
        <w:r>
          <w:fldChar w:fldCharType="separate"/>
        </w:r>
        <w:r>
          <w:t>3</w:t>
        </w:r>
        <w:r>
          <w:fldChar w:fldCharType="end"/>
        </w:r>
      </w:hyperlink>
    </w:p>
    <w:p>
      <w:pPr>
        <w:pStyle w:val="TOC1"/>
        <w:tabs>
          <w:tab w:val="right" w:leader="dot" w:pos="8306"/>
        </w:tabs>
      </w:pPr>
      <w:hyperlink w:anchor="_Toc3212" w:history="1">
        <w:r>
          <w:rPr>
            <w:rFonts w:ascii="仿宋" w:eastAsia="仿宋" w:hAnsi="仿宋" w:cs="仿宋" w:hint="eastAsia"/>
            <w:lang w:eastAsia="zh-CN"/>
          </w:rPr>
          <w:t>一、项目选址研究</w:t>
        </w:r>
        <w:r>
          <w:tab/>
        </w:r>
        <w:r>
          <w:fldChar w:fldCharType="begin"/>
        </w:r>
        <w:r>
          <w:instrText xml:space="preserve"> PAGEREF _Toc3212 \h </w:instrText>
        </w:r>
        <w:r>
          <w:fldChar w:fldCharType="separate"/>
        </w:r>
        <w:r>
          <w:t>3</w:t>
        </w:r>
        <w:r>
          <w:fldChar w:fldCharType="end"/>
        </w:r>
      </w:hyperlink>
    </w:p>
    <w:p>
      <w:pPr>
        <w:pStyle w:val="TOC2"/>
        <w:tabs>
          <w:tab w:val="right" w:leader="dot" w:pos="8306"/>
        </w:tabs>
      </w:pPr>
      <w:hyperlink w:anchor="_Toc30051" w:history="1">
        <w:r>
          <w:rPr>
            <w:rFonts w:ascii="仿宋" w:eastAsia="仿宋" w:hAnsi="仿宋" w:cs="仿宋" w:hint="eastAsia"/>
            <w:lang w:eastAsia="zh-CN"/>
          </w:rPr>
          <w:t>(一)、项目选址原则</w:t>
        </w:r>
        <w:r>
          <w:tab/>
        </w:r>
        <w:r>
          <w:fldChar w:fldCharType="begin"/>
        </w:r>
        <w:r>
          <w:instrText xml:space="preserve"> PAGEREF _Toc30051 \h </w:instrText>
        </w:r>
        <w:r>
          <w:fldChar w:fldCharType="separate"/>
        </w:r>
        <w:r>
          <w:t>3</w:t>
        </w:r>
        <w:r>
          <w:fldChar w:fldCharType="end"/>
        </w:r>
      </w:hyperlink>
    </w:p>
    <w:p>
      <w:pPr>
        <w:pStyle w:val="TOC2"/>
        <w:tabs>
          <w:tab w:val="right" w:leader="dot" w:pos="8306"/>
        </w:tabs>
      </w:pPr>
      <w:hyperlink w:anchor="_Toc28167" w:history="1">
        <w:r>
          <w:rPr>
            <w:rFonts w:ascii="仿宋" w:eastAsia="仿宋" w:hAnsi="仿宋" w:cs="仿宋" w:hint="eastAsia"/>
            <w:lang w:eastAsia="zh-CN"/>
          </w:rPr>
          <w:t>(二)、项目选址</w:t>
        </w:r>
        <w:r>
          <w:tab/>
        </w:r>
        <w:r>
          <w:fldChar w:fldCharType="begin"/>
        </w:r>
        <w:r>
          <w:instrText xml:space="preserve"> PAGEREF _Toc28167 \h </w:instrText>
        </w:r>
        <w:r>
          <w:fldChar w:fldCharType="separate"/>
        </w:r>
        <w:r>
          <w:t>6</w:t>
        </w:r>
        <w:r>
          <w:fldChar w:fldCharType="end"/>
        </w:r>
      </w:hyperlink>
    </w:p>
    <w:p>
      <w:pPr>
        <w:pStyle w:val="TOC2"/>
        <w:tabs>
          <w:tab w:val="right" w:leader="dot" w:pos="8306"/>
        </w:tabs>
      </w:pPr>
      <w:hyperlink w:anchor="_Toc21457" w:history="1">
        <w:r>
          <w:rPr>
            <w:rFonts w:ascii="仿宋" w:eastAsia="仿宋" w:hAnsi="仿宋" w:cs="仿宋" w:hint="eastAsia"/>
            <w:lang w:eastAsia="zh-CN"/>
          </w:rPr>
          <w:t>(三)、建设条件分析</w:t>
        </w:r>
        <w:r>
          <w:tab/>
        </w:r>
        <w:r>
          <w:fldChar w:fldCharType="begin"/>
        </w:r>
        <w:r>
          <w:instrText xml:space="preserve"> PAGEREF _Toc21457 \h </w:instrText>
        </w:r>
        <w:r>
          <w:fldChar w:fldCharType="separate"/>
        </w:r>
        <w:r>
          <w:t>8</w:t>
        </w:r>
        <w:r>
          <w:fldChar w:fldCharType="end"/>
        </w:r>
      </w:hyperlink>
    </w:p>
    <w:p>
      <w:pPr>
        <w:pStyle w:val="TOC2"/>
        <w:tabs>
          <w:tab w:val="right" w:leader="dot" w:pos="8306"/>
        </w:tabs>
      </w:pPr>
      <w:hyperlink w:anchor="_Toc14274" w:history="1">
        <w:r>
          <w:rPr>
            <w:rFonts w:ascii="仿宋" w:eastAsia="仿宋" w:hAnsi="仿宋" w:cs="仿宋" w:hint="eastAsia"/>
            <w:lang w:eastAsia="zh-CN"/>
          </w:rPr>
          <w:t>(四)、用地控制指标</w:t>
        </w:r>
        <w:r>
          <w:tab/>
        </w:r>
        <w:r>
          <w:fldChar w:fldCharType="begin"/>
        </w:r>
        <w:r>
          <w:instrText xml:space="preserve"> PAGEREF _Toc14274 \h </w:instrText>
        </w:r>
        <w:r>
          <w:fldChar w:fldCharType="separate"/>
        </w:r>
        <w:r>
          <w:t>10</w:t>
        </w:r>
        <w:r>
          <w:fldChar w:fldCharType="end"/>
        </w:r>
      </w:hyperlink>
    </w:p>
    <w:p>
      <w:pPr>
        <w:pStyle w:val="TOC2"/>
        <w:tabs>
          <w:tab w:val="right" w:leader="dot" w:pos="8306"/>
        </w:tabs>
      </w:pPr>
      <w:hyperlink w:anchor="_Toc32439" w:history="1">
        <w:r>
          <w:rPr>
            <w:rFonts w:ascii="仿宋" w:eastAsia="仿宋" w:hAnsi="仿宋" w:cs="仿宋" w:hint="eastAsia"/>
            <w:lang w:eastAsia="zh-CN"/>
          </w:rPr>
          <w:t>(五)、地总体要求</w:t>
        </w:r>
        <w:r>
          <w:tab/>
        </w:r>
        <w:r>
          <w:fldChar w:fldCharType="begin"/>
        </w:r>
        <w:r>
          <w:instrText xml:space="preserve"> PAGEREF _Toc32439 \h </w:instrText>
        </w:r>
        <w:r>
          <w:fldChar w:fldCharType="separate"/>
        </w:r>
        <w:r>
          <w:t>11</w:t>
        </w:r>
        <w:r>
          <w:fldChar w:fldCharType="end"/>
        </w:r>
      </w:hyperlink>
    </w:p>
    <w:p>
      <w:pPr>
        <w:pStyle w:val="TOC2"/>
        <w:tabs>
          <w:tab w:val="right" w:leader="dot" w:pos="8306"/>
        </w:tabs>
      </w:pPr>
      <w:hyperlink w:anchor="_Toc31083" w:history="1">
        <w:r>
          <w:rPr>
            <w:rFonts w:ascii="仿宋" w:eastAsia="仿宋" w:hAnsi="仿宋" w:cs="仿宋" w:hint="eastAsia"/>
            <w:lang w:eastAsia="zh-CN"/>
          </w:rPr>
          <w:t>(六)、节约用地措施</w:t>
        </w:r>
        <w:r>
          <w:tab/>
        </w:r>
        <w:r>
          <w:fldChar w:fldCharType="begin"/>
        </w:r>
        <w:r>
          <w:instrText xml:space="preserve"> PAGEREF _Toc31083 \h </w:instrText>
        </w:r>
        <w:r>
          <w:fldChar w:fldCharType="separate"/>
        </w:r>
        <w:r>
          <w:t>12</w:t>
        </w:r>
        <w:r>
          <w:fldChar w:fldCharType="end"/>
        </w:r>
      </w:hyperlink>
    </w:p>
    <w:p>
      <w:pPr>
        <w:pStyle w:val="TOC2"/>
        <w:tabs>
          <w:tab w:val="right" w:leader="dot" w:pos="8306"/>
        </w:tabs>
      </w:pPr>
      <w:hyperlink w:anchor="_Toc25282" w:history="1">
        <w:r>
          <w:rPr>
            <w:rFonts w:ascii="仿宋" w:eastAsia="仿宋" w:hAnsi="仿宋" w:cs="仿宋" w:hint="eastAsia"/>
            <w:lang w:eastAsia="zh-CN"/>
          </w:rPr>
          <w:t>(七)、选址综合评价</w:t>
        </w:r>
        <w:r>
          <w:tab/>
        </w:r>
        <w:r>
          <w:fldChar w:fldCharType="begin"/>
        </w:r>
        <w:r>
          <w:instrText xml:space="preserve"> PAGEREF _Toc25282 \h </w:instrText>
        </w:r>
        <w:r>
          <w:fldChar w:fldCharType="separate"/>
        </w:r>
        <w:r>
          <w:t>14</w:t>
        </w:r>
        <w:r>
          <w:fldChar w:fldCharType="end"/>
        </w:r>
      </w:hyperlink>
    </w:p>
    <w:p>
      <w:pPr>
        <w:pStyle w:val="TOC1"/>
        <w:tabs>
          <w:tab w:val="right" w:leader="dot" w:pos="8306"/>
        </w:tabs>
      </w:pPr>
      <w:hyperlink w:anchor="_Toc469" w:history="1">
        <w:r>
          <w:rPr>
            <w:rFonts w:ascii="仿宋" w:eastAsia="仿宋" w:hAnsi="仿宋" w:cs="仿宋" w:hint="eastAsia"/>
            <w:lang w:eastAsia="zh-CN"/>
          </w:rPr>
          <w:t>二、发展规划、产业政策和行业准入分析</w:t>
        </w:r>
        <w:r>
          <w:tab/>
        </w:r>
        <w:r>
          <w:fldChar w:fldCharType="begin"/>
        </w:r>
        <w:r>
          <w:instrText xml:space="preserve"> PAGEREF _Toc469 \h </w:instrText>
        </w:r>
        <w:r>
          <w:fldChar w:fldCharType="separate"/>
        </w:r>
        <w:r>
          <w:t>15</w:t>
        </w:r>
        <w:r>
          <w:fldChar w:fldCharType="end"/>
        </w:r>
      </w:hyperlink>
    </w:p>
    <w:p>
      <w:pPr>
        <w:pStyle w:val="TOC2"/>
        <w:tabs>
          <w:tab w:val="right" w:leader="dot" w:pos="8306"/>
        </w:tabs>
      </w:pPr>
      <w:hyperlink w:anchor="_Toc7432" w:history="1">
        <w:r>
          <w:rPr>
            <w:rFonts w:ascii="仿宋" w:eastAsia="仿宋" w:hAnsi="仿宋" w:cs="仿宋" w:hint="eastAsia"/>
            <w:lang w:eastAsia="zh-CN"/>
          </w:rPr>
          <w:t>(一)、发展规划分析</w:t>
        </w:r>
        <w:r>
          <w:tab/>
        </w:r>
        <w:r>
          <w:fldChar w:fldCharType="begin"/>
        </w:r>
        <w:r>
          <w:instrText xml:space="preserve"> PAGEREF _Toc7432 \h </w:instrText>
        </w:r>
        <w:r>
          <w:fldChar w:fldCharType="separate"/>
        </w:r>
        <w:r>
          <w:t>15</w:t>
        </w:r>
        <w:r>
          <w:fldChar w:fldCharType="end"/>
        </w:r>
      </w:hyperlink>
    </w:p>
    <w:p>
      <w:pPr>
        <w:pStyle w:val="TOC2"/>
        <w:tabs>
          <w:tab w:val="right" w:leader="dot" w:pos="8306"/>
        </w:tabs>
      </w:pPr>
      <w:hyperlink w:anchor="_Toc1306" w:history="1">
        <w:r>
          <w:rPr>
            <w:rFonts w:ascii="仿宋" w:eastAsia="仿宋" w:hAnsi="仿宋" w:cs="仿宋" w:hint="eastAsia"/>
            <w:lang w:eastAsia="zh-CN"/>
          </w:rPr>
          <w:t>(二)、产业政策分析</w:t>
        </w:r>
        <w:r>
          <w:tab/>
        </w:r>
        <w:r>
          <w:fldChar w:fldCharType="begin"/>
        </w:r>
        <w:r>
          <w:instrText xml:space="preserve"> PAGEREF _Toc1306 \h </w:instrText>
        </w:r>
        <w:r>
          <w:fldChar w:fldCharType="separate"/>
        </w:r>
        <w:r>
          <w:t>16</w:t>
        </w:r>
        <w:r>
          <w:fldChar w:fldCharType="end"/>
        </w:r>
      </w:hyperlink>
    </w:p>
    <w:p>
      <w:pPr>
        <w:pStyle w:val="TOC2"/>
        <w:tabs>
          <w:tab w:val="right" w:leader="dot" w:pos="8306"/>
        </w:tabs>
      </w:pPr>
      <w:hyperlink w:anchor="_Toc30481" w:history="1">
        <w:r>
          <w:rPr>
            <w:rFonts w:ascii="仿宋" w:eastAsia="仿宋" w:hAnsi="仿宋" w:cs="仿宋" w:hint="eastAsia"/>
            <w:lang w:eastAsia="zh-CN"/>
          </w:rPr>
          <w:t>(三)、行业准入分析</w:t>
        </w:r>
        <w:r>
          <w:tab/>
        </w:r>
        <w:r>
          <w:fldChar w:fldCharType="begin"/>
        </w:r>
        <w:r>
          <w:instrText xml:space="preserve"> PAGEREF _Toc30481 \h </w:instrText>
        </w:r>
        <w:r>
          <w:fldChar w:fldCharType="separate"/>
        </w:r>
        <w:r>
          <w:t>18</w:t>
        </w:r>
        <w:r>
          <w:fldChar w:fldCharType="end"/>
        </w:r>
      </w:hyperlink>
    </w:p>
    <w:p>
      <w:pPr>
        <w:pStyle w:val="TOC1"/>
        <w:tabs>
          <w:tab w:val="right" w:leader="dot" w:pos="8306"/>
        </w:tabs>
      </w:pPr>
      <w:hyperlink w:anchor="_Toc23832" w:history="1">
        <w:r>
          <w:rPr>
            <w:rFonts w:ascii="仿宋" w:eastAsia="仿宋" w:hAnsi="仿宋" w:cs="仿宋" w:hint="eastAsia"/>
            <w:lang w:eastAsia="zh-CN"/>
          </w:rPr>
          <w:t>三、经济影响分析</w:t>
        </w:r>
        <w:r>
          <w:tab/>
        </w:r>
        <w:r>
          <w:fldChar w:fldCharType="begin"/>
        </w:r>
        <w:r>
          <w:instrText xml:space="preserve"> PAGEREF _Toc23832 \h </w:instrText>
        </w:r>
        <w:r>
          <w:fldChar w:fldCharType="separate"/>
        </w:r>
        <w:r>
          <w:t>19</w:t>
        </w:r>
        <w:r>
          <w:fldChar w:fldCharType="end"/>
        </w:r>
      </w:hyperlink>
    </w:p>
    <w:p>
      <w:pPr>
        <w:pStyle w:val="TOC2"/>
        <w:tabs>
          <w:tab w:val="right" w:leader="dot" w:pos="8306"/>
        </w:tabs>
      </w:pPr>
      <w:hyperlink w:anchor="_Toc2031" w:history="1">
        <w:r>
          <w:rPr>
            <w:rFonts w:ascii="仿宋" w:eastAsia="仿宋" w:hAnsi="仿宋" w:cs="仿宋" w:hint="eastAsia"/>
            <w:lang w:eastAsia="zh-CN"/>
          </w:rPr>
          <w:t>(一)、经济费用效益或费用效果分析</w:t>
        </w:r>
        <w:r>
          <w:tab/>
        </w:r>
        <w:r>
          <w:fldChar w:fldCharType="begin"/>
        </w:r>
        <w:r>
          <w:instrText xml:space="preserve"> PAGEREF _Toc2031 \h </w:instrText>
        </w:r>
        <w:r>
          <w:fldChar w:fldCharType="separate"/>
        </w:r>
        <w:r>
          <w:t>19</w:t>
        </w:r>
        <w:r>
          <w:fldChar w:fldCharType="end"/>
        </w:r>
      </w:hyperlink>
    </w:p>
    <w:p>
      <w:pPr>
        <w:pStyle w:val="TOC2"/>
        <w:tabs>
          <w:tab w:val="right" w:leader="dot" w:pos="8306"/>
        </w:tabs>
      </w:pPr>
      <w:hyperlink w:anchor="_Toc32408" w:history="1">
        <w:r>
          <w:rPr>
            <w:rFonts w:ascii="仿宋" w:eastAsia="仿宋" w:hAnsi="仿宋" w:cs="仿宋" w:hint="eastAsia"/>
            <w:lang w:eastAsia="zh-CN"/>
          </w:rPr>
          <w:t>(二)、行业影响分析</w:t>
        </w:r>
        <w:r>
          <w:tab/>
        </w:r>
        <w:r>
          <w:fldChar w:fldCharType="begin"/>
        </w:r>
        <w:r>
          <w:instrText xml:space="preserve"> PAGEREF _Toc32408 \h </w:instrText>
        </w:r>
        <w:r>
          <w:fldChar w:fldCharType="separate"/>
        </w:r>
        <w:r>
          <w:t>21</w:t>
        </w:r>
        <w:r>
          <w:fldChar w:fldCharType="end"/>
        </w:r>
      </w:hyperlink>
    </w:p>
    <w:p>
      <w:pPr>
        <w:pStyle w:val="TOC2"/>
        <w:tabs>
          <w:tab w:val="right" w:leader="dot" w:pos="8306"/>
        </w:tabs>
      </w:pPr>
      <w:hyperlink w:anchor="_Toc19262" w:history="1">
        <w:r>
          <w:rPr>
            <w:rFonts w:ascii="仿宋" w:eastAsia="仿宋" w:hAnsi="仿宋" w:cs="仿宋" w:hint="eastAsia"/>
            <w:lang w:eastAsia="zh-CN"/>
          </w:rPr>
          <w:t>(三)、区域经济影响分析</w:t>
        </w:r>
        <w:r>
          <w:tab/>
        </w:r>
        <w:r>
          <w:fldChar w:fldCharType="begin"/>
        </w:r>
        <w:r>
          <w:instrText xml:space="preserve"> PAGEREF _Toc19262 \h </w:instrText>
        </w:r>
        <w:r>
          <w:fldChar w:fldCharType="separate"/>
        </w:r>
        <w:r>
          <w:t>23</w:t>
        </w:r>
        <w:r>
          <w:fldChar w:fldCharType="end"/>
        </w:r>
      </w:hyperlink>
    </w:p>
    <w:p>
      <w:pPr>
        <w:pStyle w:val="TOC2"/>
        <w:tabs>
          <w:tab w:val="right" w:leader="dot" w:pos="8306"/>
        </w:tabs>
      </w:pPr>
      <w:hyperlink w:anchor="_Toc20700" w:history="1">
        <w:r>
          <w:rPr>
            <w:rFonts w:ascii="仿宋" w:eastAsia="仿宋" w:hAnsi="仿宋" w:cs="仿宋" w:hint="eastAsia"/>
            <w:lang w:eastAsia="zh-CN"/>
          </w:rPr>
          <w:t>(四)、宏观经济影响分析</w:t>
        </w:r>
        <w:r>
          <w:tab/>
        </w:r>
        <w:r>
          <w:fldChar w:fldCharType="begin"/>
        </w:r>
        <w:r>
          <w:instrText xml:space="preserve"> PAGEREF _Toc20700 \h </w:instrText>
        </w:r>
        <w:r>
          <w:fldChar w:fldCharType="separate"/>
        </w:r>
        <w:r>
          <w:t>24</w:t>
        </w:r>
        <w:r>
          <w:fldChar w:fldCharType="end"/>
        </w:r>
      </w:hyperlink>
    </w:p>
    <w:p>
      <w:pPr>
        <w:pStyle w:val="TOC1"/>
        <w:tabs>
          <w:tab w:val="right" w:leader="dot" w:pos="8306"/>
        </w:tabs>
      </w:pPr>
      <w:hyperlink w:anchor="_Toc17671" w:history="1">
        <w:r>
          <w:rPr>
            <w:rFonts w:ascii="仿宋" w:eastAsia="仿宋" w:hAnsi="仿宋" w:cs="仿宋" w:hint="eastAsia"/>
            <w:lang w:eastAsia="zh-CN"/>
          </w:rPr>
          <w:t>四、社会影响分析</w:t>
        </w:r>
        <w:r>
          <w:tab/>
        </w:r>
        <w:r>
          <w:fldChar w:fldCharType="begin"/>
        </w:r>
        <w:r>
          <w:instrText xml:space="preserve"> PAGEREF _Toc17671 \h </w:instrText>
        </w:r>
        <w:r>
          <w:fldChar w:fldCharType="separate"/>
        </w:r>
        <w:r>
          <w:t>26</w:t>
        </w:r>
        <w:r>
          <w:fldChar w:fldCharType="end"/>
        </w:r>
      </w:hyperlink>
    </w:p>
    <w:p>
      <w:pPr>
        <w:pStyle w:val="TOC2"/>
        <w:tabs>
          <w:tab w:val="right" w:leader="dot" w:pos="8306"/>
        </w:tabs>
      </w:pPr>
      <w:hyperlink w:anchor="_Toc16997" w:history="1">
        <w:r>
          <w:rPr>
            <w:rFonts w:ascii="仿宋" w:eastAsia="仿宋" w:hAnsi="仿宋" w:cs="仿宋" w:hint="eastAsia"/>
            <w:lang w:eastAsia="zh-CN"/>
          </w:rPr>
          <w:t>(一)、社会影响效果分析</w:t>
        </w:r>
        <w:r>
          <w:tab/>
        </w:r>
        <w:r>
          <w:fldChar w:fldCharType="begin"/>
        </w:r>
        <w:r>
          <w:instrText xml:space="preserve"> PAGEREF _Toc16997 \h </w:instrText>
        </w:r>
        <w:r>
          <w:fldChar w:fldCharType="separate"/>
        </w:r>
        <w:r>
          <w:t>26</w:t>
        </w:r>
        <w:r>
          <w:fldChar w:fldCharType="end"/>
        </w:r>
      </w:hyperlink>
    </w:p>
    <w:p>
      <w:pPr>
        <w:pStyle w:val="TOC2"/>
        <w:tabs>
          <w:tab w:val="right" w:leader="dot" w:pos="8306"/>
        </w:tabs>
      </w:pPr>
      <w:hyperlink w:anchor="_Toc16859" w:history="1">
        <w:r>
          <w:rPr>
            <w:rFonts w:ascii="仿宋" w:eastAsia="仿宋" w:hAnsi="仿宋" w:cs="仿宋" w:hint="eastAsia"/>
            <w:lang w:eastAsia="zh-CN"/>
          </w:rPr>
          <w:t>(二)、社会适应性分析</w:t>
        </w:r>
        <w:r>
          <w:tab/>
        </w:r>
        <w:r>
          <w:fldChar w:fldCharType="begin"/>
        </w:r>
        <w:r>
          <w:instrText xml:space="preserve"> PAGEREF _Toc16859 \h </w:instrText>
        </w:r>
        <w:r>
          <w:fldChar w:fldCharType="separate"/>
        </w:r>
        <w:r>
          <w:t>28</w:t>
        </w:r>
        <w:r>
          <w:fldChar w:fldCharType="end"/>
        </w:r>
      </w:hyperlink>
    </w:p>
    <w:p>
      <w:pPr>
        <w:pStyle w:val="TOC2"/>
        <w:tabs>
          <w:tab w:val="right" w:leader="dot" w:pos="8306"/>
        </w:tabs>
      </w:pPr>
      <w:hyperlink w:anchor="_Toc3382" w:history="1">
        <w:r>
          <w:rPr>
            <w:rFonts w:ascii="仿宋" w:eastAsia="仿宋" w:hAnsi="仿宋" w:cs="仿宋" w:hint="eastAsia"/>
            <w:lang w:eastAsia="zh-CN"/>
          </w:rPr>
          <w:t>(三)、社会风险及对策分析</w:t>
        </w:r>
        <w:r>
          <w:tab/>
        </w:r>
        <w:r>
          <w:fldChar w:fldCharType="begin"/>
        </w:r>
        <w:r>
          <w:instrText xml:space="preserve"> PAGEREF _Toc3382 \h </w:instrText>
        </w:r>
        <w:r>
          <w:fldChar w:fldCharType="separate"/>
        </w:r>
        <w:r>
          <w:t>29</w:t>
        </w:r>
        <w:r>
          <w:fldChar w:fldCharType="end"/>
        </w:r>
      </w:hyperlink>
    </w:p>
    <w:p>
      <w:pPr>
        <w:pStyle w:val="TOC1"/>
        <w:tabs>
          <w:tab w:val="right" w:leader="dot" w:pos="8306"/>
        </w:tabs>
      </w:pPr>
      <w:hyperlink w:anchor="_Toc31904" w:history="1">
        <w:r>
          <w:rPr>
            <w:rFonts w:ascii="仿宋" w:eastAsia="仿宋" w:hAnsi="仿宋" w:cs="仿宋" w:hint="eastAsia"/>
            <w:lang w:eastAsia="zh-CN"/>
          </w:rPr>
          <w:t>五、资源开发及综合利用分析</w:t>
        </w:r>
        <w:r>
          <w:tab/>
        </w:r>
        <w:r>
          <w:fldChar w:fldCharType="begin"/>
        </w:r>
        <w:r>
          <w:instrText xml:space="preserve"> PAGEREF _Toc31904 \h </w:instrText>
        </w:r>
        <w:r>
          <w:fldChar w:fldCharType="separate"/>
        </w:r>
        <w:r>
          <w:t>33</w:t>
        </w:r>
        <w:r>
          <w:fldChar w:fldCharType="end"/>
        </w:r>
      </w:hyperlink>
    </w:p>
    <w:p>
      <w:pPr>
        <w:pStyle w:val="TOC2"/>
        <w:tabs>
          <w:tab w:val="right" w:leader="dot" w:pos="8306"/>
        </w:tabs>
      </w:pPr>
      <w:hyperlink w:anchor="_Toc28125" w:history="1">
        <w:r>
          <w:rPr>
            <w:rFonts w:ascii="仿宋" w:eastAsia="仿宋" w:hAnsi="仿宋" w:cs="仿宋" w:hint="eastAsia"/>
            <w:lang w:eastAsia="zh-CN"/>
          </w:rPr>
          <w:t>(一)、资源开发方案</w:t>
        </w:r>
        <w:r>
          <w:tab/>
        </w:r>
        <w:r>
          <w:fldChar w:fldCharType="begin"/>
        </w:r>
        <w:r>
          <w:instrText xml:space="preserve"> PAGEREF _Toc28125 \h </w:instrText>
        </w:r>
        <w:r>
          <w:fldChar w:fldCharType="separate"/>
        </w:r>
        <w:r>
          <w:t>33</w:t>
        </w:r>
        <w:r>
          <w:fldChar w:fldCharType="end"/>
        </w:r>
      </w:hyperlink>
    </w:p>
    <w:p>
      <w:pPr>
        <w:pStyle w:val="TOC2"/>
        <w:tabs>
          <w:tab w:val="right" w:leader="dot" w:pos="8306"/>
        </w:tabs>
      </w:pPr>
      <w:hyperlink w:anchor="_Toc32741" w:history="1">
        <w:r>
          <w:rPr>
            <w:rFonts w:ascii="仿宋" w:eastAsia="仿宋" w:hAnsi="仿宋" w:cs="仿宋" w:hint="eastAsia"/>
            <w:lang w:eastAsia="zh-CN"/>
          </w:rPr>
          <w:t>(二)、资源利用方案</w:t>
        </w:r>
        <w:r>
          <w:tab/>
        </w:r>
        <w:r>
          <w:fldChar w:fldCharType="begin"/>
        </w:r>
        <w:r>
          <w:instrText xml:space="preserve"> PAGEREF _Toc32741 \h </w:instrText>
        </w:r>
        <w:r>
          <w:fldChar w:fldCharType="separate"/>
        </w:r>
        <w:r>
          <w:t>34</w:t>
        </w:r>
        <w:r>
          <w:fldChar w:fldCharType="end"/>
        </w:r>
      </w:hyperlink>
    </w:p>
    <w:p>
      <w:pPr>
        <w:pStyle w:val="TOC2"/>
        <w:tabs>
          <w:tab w:val="right" w:leader="dot" w:pos="8306"/>
        </w:tabs>
      </w:pPr>
      <w:hyperlink w:anchor="_Toc27651" w:history="1">
        <w:r>
          <w:rPr>
            <w:rFonts w:ascii="仿宋" w:eastAsia="仿宋" w:hAnsi="仿宋" w:cs="仿宋" w:hint="eastAsia"/>
            <w:lang w:eastAsia="zh-CN"/>
          </w:rPr>
          <w:t>(三)、资源节约措施</w:t>
        </w:r>
        <w:r>
          <w:tab/>
        </w:r>
        <w:r>
          <w:fldChar w:fldCharType="begin"/>
        </w:r>
        <w:r>
          <w:instrText xml:space="preserve"> PAGEREF _Toc27651 \h </w:instrText>
        </w:r>
        <w:r>
          <w:fldChar w:fldCharType="separate"/>
        </w:r>
        <w:r>
          <w:t>35</w:t>
        </w:r>
        <w:r>
          <w:fldChar w:fldCharType="end"/>
        </w:r>
      </w:hyperlink>
    </w:p>
    <w:p>
      <w:pPr>
        <w:pStyle w:val="TOC1"/>
        <w:tabs>
          <w:tab w:val="right" w:leader="dot" w:pos="8306"/>
        </w:tabs>
      </w:pPr>
      <w:hyperlink w:anchor="_Toc1720" w:history="1">
        <w:r>
          <w:rPr>
            <w:rFonts w:ascii="仿宋" w:eastAsia="仿宋" w:hAnsi="仿宋" w:cs="仿宋" w:hint="eastAsia"/>
            <w:lang w:eastAsia="zh-CN"/>
          </w:rPr>
          <w:t>六、财务管理与成本控制</w:t>
        </w:r>
        <w:r>
          <w:tab/>
        </w:r>
        <w:r>
          <w:fldChar w:fldCharType="begin"/>
        </w:r>
        <w:r>
          <w:instrText xml:space="preserve"> PAGEREF _Toc1720 \h </w:instrText>
        </w:r>
        <w:r>
          <w:fldChar w:fldCharType="separate"/>
        </w:r>
        <w:r>
          <w:t>36</w:t>
        </w:r>
        <w:r>
          <w:fldChar w:fldCharType="end"/>
        </w:r>
      </w:hyperlink>
    </w:p>
    <w:p>
      <w:pPr>
        <w:pStyle w:val="TOC2"/>
        <w:tabs>
          <w:tab w:val="right" w:leader="dot" w:pos="8306"/>
        </w:tabs>
      </w:pPr>
      <w:hyperlink w:anchor="_Toc2141" w:history="1">
        <w:r>
          <w:rPr>
            <w:rFonts w:ascii="仿宋" w:eastAsia="仿宋" w:hAnsi="仿宋" w:cs="仿宋" w:hint="eastAsia"/>
            <w:lang w:eastAsia="zh-CN"/>
          </w:rPr>
          <w:t>(一)、财务管理体系建设</w:t>
        </w:r>
        <w:r>
          <w:tab/>
        </w:r>
        <w:r>
          <w:fldChar w:fldCharType="begin"/>
        </w:r>
        <w:r>
          <w:instrText xml:space="preserve"> PAGEREF _Toc2141 \h </w:instrText>
        </w:r>
        <w:r>
          <w:fldChar w:fldCharType="separate"/>
        </w:r>
        <w:r>
          <w:t>36</w:t>
        </w:r>
        <w:r>
          <w:fldChar w:fldCharType="end"/>
        </w:r>
      </w:hyperlink>
    </w:p>
    <w:p>
      <w:pPr>
        <w:pStyle w:val="TOC2"/>
        <w:tabs>
          <w:tab w:val="right" w:leader="dot" w:pos="8306"/>
        </w:tabs>
      </w:pPr>
      <w:hyperlink w:anchor="_Toc340" w:history="1">
        <w:r>
          <w:rPr>
            <w:rFonts w:ascii="仿宋" w:eastAsia="仿宋" w:hAnsi="仿宋" w:cs="仿宋" w:hint="eastAsia"/>
            <w:lang w:eastAsia="zh-CN"/>
          </w:rPr>
          <w:t>(二)、成本控制措施</w:t>
        </w:r>
        <w:r>
          <w:tab/>
        </w:r>
        <w:r>
          <w:fldChar w:fldCharType="begin"/>
        </w:r>
        <w:r>
          <w:instrText xml:space="preserve"> PAGEREF _Toc340 \h </w:instrText>
        </w:r>
        <w:r>
          <w:fldChar w:fldCharType="separate"/>
        </w:r>
        <w:r>
          <w:t>38</w:t>
        </w:r>
        <w:r>
          <w:fldChar w:fldCharType="end"/>
        </w:r>
      </w:hyperlink>
    </w:p>
    <w:p>
      <w:pPr>
        <w:pStyle w:val="TOC1"/>
        <w:tabs>
          <w:tab w:val="right" w:leader="dot" w:pos="8306"/>
        </w:tabs>
      </w:pPr>
      <w:hyperlink w:anchor="_Toc810" w:history="1">
        <w:r>
          <w:rPr>
            <w:rFonts w:ascii="仿宋" w:eastAsia="仿宋" w:hAnsi="仿宋" w:cs="仿宋" w:hint="eastAsia"/>
            <w:lang w:eastAsia="zh-CN"/>
          </w:rPr>
          <w:t>七、项目进度计划</w:t>
        </w:r>
        <w:r>
          <w:tab/>
        </w:r>
        <w:r>
          <w:fldChar w:fldCharType="begin"/>
        </w:r>
        <w:r>
          <w:instrText xml:space="preserve"> PAGEREF _Toc810 \h </w:instrText>
        </w:r>
        <w:r>
          <w:fldChar w:fldCharType="separate"/>
        </w:r>
        <w:r>
          <w:t>39</w:t>
        </w:r>
        <w:r>
          <w:fldChar w:fldCharType="end"/>
        </w:r>
      </w:hyperlink>
    </w:p>
    <w:p>
      <w:pPr>
        <w:pStyle w:val="TOC2"/>
        <w:tabs>
          <w:tab w:val="right" w:leader="dot" w:pos="8306"/>
        </w:tabs>
      </w:pPr>
      <w:hyperlink w:anchor="_Toc17447" w:history="1">
        <w:r>
          <w:rPr>
            <w:rFonts w:ascii="仿宋" w:eastAsia="仿宋" w:hAnsi="仿宋" w:cs="仿宋" w:hint="eastAsia"/>
            <w:lang w:eastAsia="zh-CN"/>
          </w:rPr>
          <w:t>(一)、建设周期</w:t>
        </w:r>
        <w:r>
          <w:tab/>
        </w:r>
        <w:r>
          <w:fldChar w:fldCharType="begin"/>
        </w:r>
        <w:r>
          <w:instrText xml:space="preserve"> PAGEREF _Toc17447 \h </w:instrText>
        </w:r>
        <w:r>
          <w:fldChar w:fldCharType="separate"/>
        </w:r>
        <w:r>
          <w:t>39</w:t>
        </w:r>
        <w:r>
          <w:fldChar w:fldCharType="end"/>
        </w:r>
      </w:hyperlink>
    </w:p>
    <w:p>
      <w:pPr>
        <w:pStyle w:val="TOC2"/>
        <w:tabs>
          <w:tab w:val="right" w:leader="dot" w:pos="8306"/>
        </w:tabs>
      </w:pPr>
      <w:hyperlink w:anchor="_Toc18343" w:history="1">
        <w:r>
          <w:rPr>
            <w:rFonts w:ascii="仿宋" w:eastAsia="仿宋" w:hAnsi="仿宋" w:cs="仿宋" w:hint="eastAsia"/>
            <w:lang w:eastAsia="zh-CN"/>
          </w:rPr>
          <w:t>(二)、建设进度</w:t>
        </w:r>
        <w:r>
          <w:tab/>
        </w:r>
        <w:r>
          <w:fldChar w:fldCharType="begin"/>
        </w:r>
        <w:r>
          <w:instrText xml:space="preserve"> PAGEREF _Toc18343 \h </w:instrText>
        </w:r>
        <w:r>
          <w:fldChar w:fldCharType="separate"/>
        </w:r>
        <w:r>
          <w:t>39</w:t>
        </w:r>
        <w:r>
          <w:fldChar w:fldCharType="end"/>
        </w:r>
      </w:hyperlink>
    </w:p>
    <w:p>
      <w:pPr>
        <w:pStyle w:val="TOC2"/>
        <w:tabs>
          <w:tab w:val="right" w:leader="dot" w:pos="8306"/>
        </w:tabs>
      </w:pPr>
      <w:hyperlink w:anchor="_Toc23537" w:history="1">
        <w:r>
          <w:rPr>
            <w:rFonts w:ascii="仿宋" w:eastAsia="仿宋" w:hAnsi="仿宋" w:cs="仿宋" w:hint="eastAsia"/>
            <w:lang w:eastAsia="zh-CN"/>
          </w:rPr>
          <w:t>(三)、进度安排注意事项</w:t>
        </w:r>
        <w:r>
          <w:tab/>
        </w:r>
        <w:r>
          <w:fldChar w:fldCharType="begin"/>
        </w:r>
        <w:r>
          <w:instrText xml:space="preserve"> PAGEREF _Toc23537 \h </w:instrText>
        </w:r>
        <w:r>
          <w:fldChar w:fldCharType="separate"/>
        </w:r>
        <w:r>
          <w:t>40</w:t>
        </w:r>
        <w:r>
          <w:fldChar w:fldCharType="end"/>
        </w:r>
      </w:hyperlink>
    </w:p>
    <w:p>
      <w:pPr>
        <w:pStyle w:val="TOC2"/>
        <w:tabs>
          <w:tab w:val="right" w:leader="dot" w:pos="8306"/>
        </w:tabs>
      </w:pPr>
      <w:hyperlink w:anchor="_Toc11297" w:history="1">
        <w:r>
          <w:rPr>
            <w:rFonts w:ascii="仿宋" w:eastAsia="仿宋" w:hAnsi="仿宋" w:cs="仿宋" w:hint="eastAsia"/>
            <w:lang w:eastAsia="zh-CN"/>
          </w:rPr>
          <w:t>(四)、人力资源配置</w:t>
        </w:r>
        <w:r>
          <w:tab/>
        </w:r>
        <w:r>
          <w:fldChar w:fldCharType="begin"/>
        </w:r>
        <w:r>
          <w:instrText xml:space="preserve"> PAGEREF _Toc11297 \h </w:instrText>
        </w:r>
        <w:r>
          <w:fldChar w:fldCharType="separate"/>
        </w:r>
        <w:r>
          <w:t>41</w:t>
        </w:r>
        <w:r>
          <w:fldChar w:fldCharType="end"/>
        </w:r>
      </w:hyperlink>
    </w:p>
    <w:p>
      <w:pPr>
        <w:pStyle w:val="TOC2"/>
        <w:tabs>
          <w:tab w:val="right" w:leader="dot" w:pos="8306"/>
        </w:tabs>
      </w:pPr>
      <w:hyperlink w:anchor="_Toc6169" w:history="1">
        <w:r>
          <w:rPr>
            <w:rFonts w:ascii="仿宋" w:eastAsia="仿宋" w:hAnsi="仿宋" w:cs="仿宋" w:hint="eastAsia"/>
            <w:lang w:eastAsia="zh-CN"/>
          </w:rPr>
          <w:t>(五)、员工培训</w:t>
        </w:r>
        <w:r>
          <w:tab/>
        </w:r>
        <w:r>
          <w:fldChar w:fldCharType="begin"/>
        </w:r>
        <w:r>
          <w:instrText xml:space="preserve"> PAGEREF _Toc6169 \h </w:instrText>
        </w:r>
        <w:r>
          <w:fldChar w:fldCharType="separate"/>
        </w:r>
        <w:r>
          <w:t>43</w:t>
        </w:r>
        <w:r>
          <w:fldChar w:fldCharType="end"/>
        </w:r>
      </w:hyperlink>
    </w:p>
    <w:p>
      <w:pPr>
        <w:pStyle w:val="TOC2"/>
        <w:tabs>
          <w:tab w:val="right" w:leader="dot" w:pos="8306"/>
        </w:tabs>
      </w:pPr>
      <w:hyperlink w:anchor="_Toc29576" w:history="1">
        <w:r>
          <w:rPr>
            <w:rFonts w:ascii="仿宋" w:eastAsia="仿宋" w:hAnsi="仿宋" w:cs="仿宋" w:hint="eastAsia"/>
            <w:lang w:eastAsia="zh-CN"/>
          </w:rPr>
          <w:t>(六)、项目实施保障</w:t>
        </w:r>
        <w:r>
          <w:tab/>
        </w:r>
        <w:r>
          <w:fldChar w:fldCharType="begin"/>
        </w:r>
        <w:r>
          <w:instrText xml:space="preserve"> PAGEREF _Toc29576 \h </w:instrText>
        </w:r>
        <w:r>
          <w:fldChar w:fldCharType="separate"/>
        </w:r>
        <w:r>
          <w:t>44</w:t>
        </w:r>
        <w:r>
          <w:fldChar w:fldCharType="end"/>
        </w:r>
      </w:hyperlink>
    </w:p>
    <w:p>
      <w:pPr>
        <w:pStyle w:val="TOC2"/>
        <w:tabs>
          <w:tab w:val="right" w:leader="dot" w:pos="8306"/>
        </w:tabs>
      </w:pPr>
      <w:hyperlink w:anchor="_Toc9320" w:history="1">
        <w:r>
          <w:rPr>
            <w:rFonts w:ascii="仿宋" w:eastAsia="仿宋" w:hAnsi="仿宋" w:cs="仿宋" w:hint="eastAsia"/>
            <w:lang w:eastAsia="zh-CN"/>
          </w:rPr>
          <w:t>(七)、安全规范管理</w:t>
        </w:r>
        <w:r>
          <w:tab/>
        </w:r>
        <w:r>
          <w:fldChar w:fldCharType="begin"/>
        </w:r>
        <w:r>
          <w:instrText xml:space="preserve"> PAGEREF _Toc9320 \h </w:instrText>
        </w:r>
        <w:r>
          <w:fldChar w:fldCharType="separate"/>
        </w:r>
        <w:r>
          <w:t>45</w:t>
        </w:r>
        <w:r>
          <w:fldChar w:fldCharType="end"/>
        </w:r>
      </w:hyperlink>
    </w:p>
    <w:p>
      <w:pPr>
        <w:pStyle w:val="TOC1"/>
        <w:tabs>
          <w:tab w:val="right" w:leader="dot" w:pos="8306"/>
        </w:tabs>
      </w:pPr>
      <w:hyperlink w:anchor="_Toc9395" w:history="1">
        <w:r>
          <w:rPr>
            <w:rFonts w:ascii="仿宋" w:eastAsia="仿宋" w:hAnsi="仿宋" w:cs="仿宋" w:hint="eastAsia"/>
            <w:lang w:eastAsia="zh-CN"/>
          </w:rPr>
          <w:t>八、安全与应急管理</w:t>
        </w:r>
        <w:r>
          <w:tab/>
        </w:r>
        <w:r>
          <w:fldChar w:fldCharType="begin"/>
        </w:r>
        <w:r>
          <w:instrText xml:space="preserve"> PAGEREF _Toc9395 \h </w:instrText>
        </w:r>
        <w:r>
          <w:fldChar w:fldCharType="separate"/>
        </w:r>
        <w:r>
          <w:t>46</w:t>
        </w:r>
        <w:r>
          <w:fldChar w:fldCharType="end"/>
        </w:r>
      </w:hyperlink>
    </w:p>
    <w:p>
      <w:pPr>
        <w:pStyle w:val="TOC2"/>
        <w:tabs>
          <w:tab w:val="right" w:leader="dot" w:pos="8306"/>
        </w:tabs>
      </w:pPr>
      <w:hyperlink w:anchor="_Toc5569" w:history="1">
        <w:r>
          <w:rPr>
            <w:rFonts w:ascii="仿宋" w:eastAsia="仿宋" w:hAnsi="仿宋" w:cs="仿宋" w:hint="eastAsia"/>
            <w:lang w:eastAsia="zh-CN"/>
          </w:rPr>
          <w:t>(一)、安全生产管理</w:t>
        </w:r>
        <w:r>
          <w:tab/>
        </w:r>
        <w:r>
          <w:fldChar w:fldCharType="begin"/>
        </w:r>
        <w:r>
          <w:instrText xml:space="preserve"> PAGEREF _Toc5569 \h </w:instrText>
        </w:r>
        <w:r>
          <w:fldChar w:fldCharType="separate"/>
        </w:r>
        <w:r>
          <w:t>46</w:t>
        </w:r>
        <w:r>
          <w:fldChar w:fldCharType="end"/>
        </w:r>
      </w:hyperlink>
    </w:p>
    <w:p>
      <w:pPr>
        <w:pStyle w:val="TOC2"/>
        <w:tabs>
          <w:tab w:val="right" w:leader="dot" w:pos="8306"/>
        </w:tabs>
      </w:pPr>
      <w:hyperlink w:anchor="_Toc11448" w:history="1">
        <w:r>
          <w:rPr>
            <w:rFonts w:ascii="仿宋" w:eastAsia="仿宋" w:hAnsi="仿宋" w:cs="仿宋" w:hint="eastAsia"/>
            <w:lang w:eastAsia="zh-CN"/>
          </w:rPr>
          <w:t>(二)、应急预案与响应</w:t>
        </w:r>
        <w:r>
          <w:tab/>
        </w:r>
        <w:r>
          <w:fldChar w:fldCharType="begin"/>
        </w:r>
        <w:r>
          <w:instrText xml:space="preserve"> PAGEREF _Toc11448 \h </w:instrText>
        </w:r>
        <w:r>
          <w:fldChar w:fldCharType="separate"/>
        </w:r>
        <w:r>
          <w:t>48</w:t>
        </w:r>
        <w:r>
          <w:fldChar w:fldCharType="end"/>
        </w:r>
      </w:hyperlink>
    </w:p>
    <w:p>
      <w:pPr>
        <w:pStyle w:val="TOC1"/>
        <w:tabs>
          <w:tab w:val="right" w:leader="dot" w:pos="8306"/>
        </w:tabs>
      </w:pPr>
      <w:hyperlink w:anchor="_Toc10654" w:history="1">
        <w:r>
          <w:rPr>
            <w:rFonts w:ascii="仿宋" w:eastAsia="仿宋" w:hAnsi="仿宋" w:cs="仿宋" w:hint="eastAsia"/>
            <w:lang w:eastAsia="zh-CN"/>
          </w:rPr>
          <w:t>九、项目实施与管理方案</w:t>
        </w:r>
        <w:r>
          <w:tab/>
        </w:r>
        <w:r>
          <w:fldChar w:fldCharType="begin"/>
        </w:r>
        <w:r>
          <w:instrText xml:space="preserve"> PAGEREF _Toc10654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20" w:history="1">
        <w:r>
          <w:rPr>
            <w:rFonts w:ascii="仿宋" w:eastAsia="仿宋" w:hAnsi="仿宋" w:cs="仿宋" w:hint="eastAsia"/>
            <w:lang w:eastAsia="zh-CN"/>
          </w:rPr>
          <w:t>(一)、项目实施计划</w:t>
        </w:r>
        <w:r>
          <w:tab/>
        </w:r>
        <w:r>
          <w:fldChar w:fldCharType="begin"/>
        </w:r>
        <w:r>
          <w:instrText xml:space="preserve"> PAGEREF _Toc11520 \h </w:instrText>
        </w:r>
        <w:r>
          <w:fldChar w:fldCharType="separate"/>
        </w:r>
        <w:r>
          <w:t>50</w:t>
        </w:r>
        <w:r>
          <w:fldChar w:fldCharType="end"/>
        </w:r>
      </w:hyperlink>
    </w:p>
    <w:p>
      <w:pPr>
        <w:pStyle w:val="TOC2"/>
        <w:tabs>
          <w:tab w:val="right" w:leader="dot" w:pos="8306"/>
        </w:tabs>
      </w:pPr>
      <w:hyperlink w:anchor="_Toc13900" w:history="1">
        <w:r>
          <w:rPr>
            <w:rFonts w:ascii="仿宋" w:eastAsia="仿宋" w:hAnsi="仿宋" w:cs="仿宋" w:hint="eastAsia"/>
            <w:lang w:eastAsia="zh-CN"/>
          </w:rPr>
          <w:t>(二)、项目组织机构与职责</w:t>
        </w:r>
        <w:r>
          <w:tab/>
        </w:r>
        <w:r>
          <w:fldChar w:fldCharType="begin"/>
        </w:r>
        <w:r>
          <w:instrText xml:space="preserve"> PAGEREF _Toc13900 \h </w:instrText>
        </w:r>
        <w:r>
          <w:fldChar w:fldCharType="separate"/>
        </w:r>
        <w:r>
          <w:t>51</w:t>
        </w:r>
        <w:r>
          <w:fldChar w:fldCharType="end"/>
        </w:r>
      </w:hyperlink>
    </w:p>
    <w:p>
      <w:pPr>
        <w:pStyle w:val="TOC2"/>
        <w:tabs>
          <w:tab w:val="right" w:leader="dot" w:pos="8306"/>
        </w:tabs>
      </w:pPr>
      <w:hyperlink w:anchor="_Toc6913" w:history="1">
        <w:r>
          <w:rPr>
            <w:rFonts w:ascii="仿宋" w:eastAsia="仿宋" w:hAnsi="仿宋" w:cs="仿宋" w:hint="eastAsia"/>
            <w:lang w:eastAsia="zh-CN"/>
          </w:rPr>
          <w:t>(三)、项目管理与监控体系</w:t>
        </w:r>
        <w:r>
          <w:tab/>
        </w:r>
        <w:r>
          <w:fldChar w:fldCharType="begin"/>
        </w:r>
        <w:r>
          <w:instrText xml:space="preserve"> PAGEREF _Toc6913 \h </w:instrText>
        </w:r>
        <w:r>
          <w:fldChar w:fldCharType="separate"/>
        </w:r>
        <w:r>
          <w:t>54</w:t>
        </w:r>
        <w:r>
          <w:fldChar w:fldCharType="end"/>
        </w:r>
      </w:hyperlink>
    </w:p>
    <w:p>
      <w:pPr>
        <w:pStyle w:val="TOC1"/>
        <w:tabs>
          <w:tab w:val="right" w:leader="dot" w:pos="8306"/>
        </w:tabs>
      </w:pPr>
      <w:hyperlink w:anchor="_Toc31300" w:history="1">
        <w:r>
          <w:rPr>
            <w:rFonts w:ascii="仿宋" w:eastAsia="仿宋" w:hAnsi="仿宋" w:cs="仿宋" w:hint="eastAsia"/>
            <w:lang w:eastAsia="zh-CN"/>
          </w:rPr>
          <w:t>十、技术创新与产业升级</w:t>
        </w:r>
        <w:r>
          <w:tab/>
        </w:r>
        <w:r>
          <w:fldChar w:fldCharType="begin"/>
        </w:r>
        <w:r>
          <w:instrText xml:space="preserve"> PAGEREF _Toc31300 \h </w:instrText>
        </w:r>
        <w:r>
          <w:fldChar w:fldCharType="separate"/>
        </w:r>
        <w:r>
          <w:t>55</w:t>
        </w:r>
        <w:r>
          <w:fldChar w:fldCharType="end"/>
        </w:r>
      </w:hyperlink>
    </w:p>
    <w:p>
      <w:pPr>
        <w:pStyle w:val="TOC2"/>
        <w:tabs>
          <w:tab w:val="right" w:leader="dot" w:pos="8306"/>
        </w:tabs>
      </w:pPr>
      <w:hyperlink w:anchor="_Toc18117" w:history="1">
        <w:r>
          <w:rPr>
            <w:rFonts w:ascii="仿宋" w:eastAsia="仿宋" w:hAnsi="仿宋" w:cs="仿宋" w:hint="eastAsia"/>
            <w:lang w:eastAsia="zh-CN"/>
          </w:rPr>
          <w:t>(一)、技术创新方向与目标</w:t>
        </w:r>
        <w:r>
          <w:tab/>
        </w:r>
        <w:r>
          <w:fldChar w:fldCharType="begin"/>
        </w:r>
        <w:r>
          <w:instrText xml:space="preserve"> PAGEREF _Toc18117 \h </w:instrText>
        </w:r>
        <w:r>
          <w:fldChar w:fldCharType="separate"/>
        </w:r>
        <w:r>
          <w:t>55</w:t>
        </w:r>
        <w:r>
          <w:fldChar w:fldCharType="end"/>
        </w:r>
      </w:hyperlink>
    </w:p>
    <w:p>
      <w:pPr>
        <w:pStyle w:val="TOC2"/>
        <w:tabs>
          <w:tab w:val="right" w:leader="dot" w:pos="8306"/>
        </w:tabs>
      </w:pPr>
      <w:hyperlink w:anchor="_Toc11028" w:history="1">
        <w:r>
          <w:rPr>
            <w:rFonts w:ascii="仿宋" w:eastAsia="仿宋" w:hAnsi="仿宋" w:cs="仿宋" w:hint="eastAsia"/>
            <w:lang w:eastAsia="zh-CN"/>
          </w:rPr>
          <w:t>(二)、产业升级路径与措施</w:t>
        </w:r>
        <w:r>
          <w:tab/>
        </w:r>
        <w:r>
          <w:fldChar w:fldCharType="begin"/>
        </w:r>
        <w:r>
          <w:instrText xml:space="preserve"> PAGEREF _Toc11028 \h </w:instrText>
        </w:r>
        <w:r>
          <w:fldChar w:fldCharType="separate"/>
        </w:r>
        <w:r>
          <w:t>56</w:t>
        </w:r>
        <w:r>
          <w:fldChar w:fldCharType="end"/>
        </w:r>
      </w:hyperlink>
    </w:p>
    <w:p>
      <w:pPr>
        <w:pStyle w:val="TOC1"/>
        <w:tabs>
          <w:tab w:val="right" w:leader="dot" w:pos="8306"/>
        </w:tabs>
      </w:pPr>
      <w:hyperlink w:anchor="_Toc18083" w:history="1">
        <w:r>
          <w:rPr>
            <w:rFonts w:ascii="仿宋" w:eastAsia="仿宋" w:hAnsi="仿宋" w:cs="仿宋" w:hint="eastAsia"/>
            <w:lang w:eastAsia="zh-CN"/>
          </w:rPr>
          <w:t>十一、客户关系管理与市场拓展</w:t>
        </w:r>
        <w:r>
          <w:tab/>
        </w:r>
        <w:r>
          <w:fldChar w:fldCharType="begin"/>
        </w:r>
        <w:r>
          <w:instrText xml:space="preserve"> PAGEREF _Toc18083 \h </w:instrText>
        </w:r>
        <w:r>
          <w:fldChar w:fldCharType="separate"/>
        </w:r>
        <w:r>
          <w:t>58</w:t>
        </w:r>
        <w:r>
          <w:fldChar w:fldCharType="end"/>
        </w:r>
      </w:hyperlink>
    </w:p>
    <w:p>
      <w:pPr>
        <w:pStyle w:val="TOC2"/>
        <w:tabs>
          <w:tab w:val="right" w:leader="dot" w:pos="8306"/>
        </w:tabs>
      </w:pPr>
      <w:hyperlink w:anchor="_Toc26797" w:history="1">
        <w:r>
          <w:rPr>
            <w:rFonts w:ascii="仿宋" w:eastAsia="仿宋" w:hAnsi="仿宋" w:cs="仿宋" w:hint="eastAsia"/>
            <w:lang w:eastAsia="zh-CN"/>
          </w:rPr>
          <w:t>(一)、客户关系管理策略</w:t>
        </w:r>
        <w:r>
          <w:tab/>
        </w:r>
        <w:r>
          <w:fldChar w:fldCharType="begin"/>
        </w:r>
        <w:r>
          <w:instrText xml:space="preserve"> PAGEREF _Toc26797 \h </w:instrText>
        </w:r>
        <w:r>
          <w:fldChar w:fldCharType="separate"/>
        </w:r>
        <w:r>
          <w:t>58</w:t>
        </w:r>
        <w:r>
          <w:fldChar w:fldCharType="end"/>
        </w:r>
      </w:hyperlink>
    </w:p>
    <w:p>
      <w:pPr>
        <w:pStyle w:val="TOC2"/>
        <w:tabs>
          <w:tab w:val="right" w:leader="dot" w:pos="8306"/>
        </w:tabs>
      </w:pPr>
      <w:hyperlink w:anchor="_Toc31197" w:history="1">
        <w:r>
          <w:rPr>
            <w:rFonts w:ascii="仿宋" w:eastAsia="仿宋" w:hAnsi="仿宋" w:cs="仿宋" w:hint="eastAsia"/>
            <w:lang w:eastAsia="zh-CN"/>
          </w:rPr>
          <w:t>(二)、市场拓展方案</w:t>
        </w:r>
        <w:r>
          <w:tab/>
        </w:r>
        <w:r>
          <w:fldChar w:fldCharType="begin"/>
        </w:r>
        <w:r>
          <w:instrText xml:space="preserve"> PAGEREF _Toc31197 \h </w:instrText>
        </w:r>
        <w:r>
          <w:fldChar w:fldCharType="separate"/>
        </w:r>
        <w:r>
          <w:t>59</w:t>
        </w:r>
        <w:r>
          <w:fldChar w:fldCharType="end"/>
        </w:r>
      </w:hyperlink>
    </w:p>
    <w:p>
      <w:pPr>
        <w:pStyle w:val="TOC1"/>
        <w:tabs>
          <w:tab w:val="right" w:leader="dot" w:pos="8306"/>
        </w:tabs>
      </w:pPr>
      <w:hyperlink w:anchor="_Toc8215" w:history="1">
        <w:r>
          <w:rPr>
            <w:rFonts w:ascii="仿宋" w:eastAsia="仿宋" w:hAnsi="仿宋" w:cs="仿宋" w:hint="eastAsia"/>
            <w:lang w:eastAsia="zh-CN"/>
          </w:rPr>
          <w:t>十二、环境保护与治理方案</w:t>
        </w:r>
        <w:r>
          <w:tab/>
        </w:r>
        <w:r>
          <w:fldChar w:fldCharType="begin"/>
        </w:r>
        <w:r>
          <w:instrText xml:space="preserve"> PAGEREF _Toc8215 \h </w:instrText>
        </w:r>
        <w:r>
          <w:fldChar w:fldCharType="separate"/>
        </w:r>
        <w:r>
          <w:t>60</w:t>
        </w:r>
        <w:r>
          <w:fldChar w:fldCharType="end"/>
        </w:r>
      </w:hyperlink>
    </w:p>
    <w:p>
      <w:pPr>
        <w:pStyle w:val="TOC2"/>
        <w:tabs>
          <w:tab w:val="right" w:leader="dot" w:pos="8306"/>
        </w:tabs>
      </w:pPr>
      <w:hyperlink w:anchor="_Toc8440" w:history="1">
        <w:r>
          <w:rPr>
            <w:rFonts w:ascii="仿宋" w:eastAsia="仿宋" w:hAnsi="仿宋" w:cs="仿宋" w:hint="eastAsia"/>
            <w:lang w:eastAsia="zh-CN"/>
          </w:rPr>
          <w:t>(一)、项目环境影响评估</w:t>
        </w:r>
        <w:r>
          <w:tab/>
        </w:r>
        <w:r>
          <w:fldChar w:fldCharType="begin"/>
        </w:r>
        <w:r>
          <w:instrText xml:space="preserve"> PAGEREF _Toc8440 \h </w:instrText>
        </w:r>
        <w:r>
          <w:fldChar w:fldCharType="separate"/>
        </w:r>
        <w:r>
          <w:t>60</w:t>
        </w:r>
        <w:r>
          <w:fldChar w:fldCharType="end"/>
        </w:r>
      </w:hyperlink>
    </w:p>
    <w:p>
      <w:pPr>
        <w:pStyle w:val="TOC2"/>
        <w:tabs>
          <w:tab w:val="right" w:leader="dot" w:pos="8306"/>
        </w:tabs>
      </w:pPr>
      <w:hyperlink w:anchor="_Toc220" w:history="1">
        <w:r>
          <w:rPr>
            <w:rFonts w:ascii="仿宋" w:eastAsia="仿宋" w:hAnsi="仿宋" w:cs="仿宋" w:hint="eastAsia"/>
            <w:lang w:eastAsia="zh-CN"/>
          </w:rPr>
          <w:t>(二)、环境保护措施与治理方案</w:t>
        </w:r>
        <w:r>
          <w:tab/>
        </w:r>
        <w:r>
          <w:fldChar w:fldCharType="begin"/>
        </w:r>
        <w:r>
          <w:instrText xml:space="preserve"> PAGEREF _Toc220 \h </w:instrText>
        </w:r>
        <w:r>
          <w:fldChar w:fldCharType="separate"/>
        </w:r>
        <w:r>
          <w:t>60</w:t>
        </w:r>
        <w:r>
          <w:fldChar w:fldCharType="end"/>
        </w:r>
      </w:hyperlink>
    </w:p>
    <w:p>
      <w:pPr>
        <w:pStyle w:val="TOC1"/>
        <w:tabs>
          <w:tab w:val="right" w:leader="dot" w:pos="8306"/>
        </w:tabs>
      </w:pPr>
      <w:hyperlink w:anchor="_Toc16904" w:history="1">
        <w:r>
          <w:rPr>
            <w:rFonts w:ascii="仿宋" w:eastAsia="仿宋" w:hAnsi="仿宋" w:cs="仿宋" w:hint="eastAsia"/>
            <w:lang w:eastAsia="zh-CN"/>
          </w:rPr>
          <w:t>十三、产业协同与集群发展</w:t>
        </w:r>
        <w:r>
          <w:tab/>
        </w:r>
        <w:r>
          <w:fldChar w:fldCharType="begin"/>
        </w:r>
        <w:r>
          <w:instrText xml:space="preserve"> PAGEREF _Toc16904 \h </w:instrText>
        </w:r>
        <w:r>
          <w:fldChar w:fldCharType="separate"/>
        </w:r>
        <w:r>
          <w:t>61</w:t>
        </w:r>
        <w:r>
          <w:fldChar w:fldCharType="end"/>
        </w:r>
      </w:hyperlink>
    </w:p>
    <w:p>
      <w:pPr>
        <w:pStyle w:val="TOC2"/>
        <w:tabs>
          <w:tab w:val="right" w:leader="dot" w:pos="8306"/>
        </w:tabs>
      </w:pPr>
      <w:hyperlink w:anchor="_Toc679" w:history="1">
        <w:r>
          <w:rPr>
            <w:rFonts w:ascii="仿宋" w:eastAsia="仿宋" w:hAnsi="仿宋" w:cs="仿宋" w:hint="eastAsia"/>
            <w:lang w:eastAsia="zh-CN"/>
          </w:rPr>
          <w:t>(一)、产业协同机制建设</w:t>
        </w:r>
        <w:r>
          <w:tab/>
        </w:r>
        <w:r>
          <w:fldChar w:fldCharType="begin"/>
        </w:r>
        <w:r>
          <w:instrText xml:space="preserve"> PAGEREF _Toc679 \h </w:instrText>
        </w:r>
        <w:r>
          <w:fldChar w:fldCharType="separate"/>
        </w:r>
        <w:r>
          <w:t>61</w:t>
        </w:r>
        <w:r>
          <w:fldChar w:fldCharType="end"/>
        </w:r>
      </w:hyperlink>
    </w:p>
    <w:p>
      <w:pPr>
        <w:pStyle w:val="TOC2"/>
        <w:tabs>
          <w:tab w:val="right" w:leader="dot" w:pos="8306"/>
        </w:tabs>
      </w:pPr>
      <w:hyperlink w:anchor="_Toc84" w:history="1">
        <w:r>
          <w:rPr>
            <w:rFonts w:ascii="仿宋" w:eastAsia="仿宋" w:hAnsi="仿宋" w:cs="仿宋" w:hint="eastAsia"/>
            <w:lang w:eastAsia="zh-CN"/>
          </w:rPr>
          <w:t>(二)、产业集群培育与发展</w:t>
        </w:r>
        <w:r>
          <w:tab/>
        </w:r>
        <w:r>
          <w:fldChar w:fldCharType="begin"/>
        </w:r>
        <w:r>
          <w:instrText xml:space="preserve"> PAGEREF _Toc84 \h </w:instrText>
        </w:r>
        <w:r>
          <w:fldChar w:fldCharType="separate"/>
        </w:r>
        <w:r>
          <w:t>62</w:t>
        </w:r>
        <w:r>
          <w:fldChar w:fldCharType="end"/>
        </w:r>
      </w:hyperlink>
    </w:p>
    <w:p>
      <w:pPr>
        <w:pStyle w:val="TOC1"/>
        <w:tabs>
          <w:tab w:val="right" w:leader="dot" w:pos="8306"/>
        </w:tabs>
      </w:pPr>
      <w:hyperlink w:anchor="_Toc9442" w:history="1">
        <w:r>
          <w:rPr>
            <w:rFonts w:ascii="仿宋" w:eastAsia="仿宋" w:hAnsi="仿宋" w:cs="仿宋" w:hint="eastAsia"/>
            <w:lang w:eastAsia="zh-CN"/>
          </w:rPr>
          <w:t>十四、创新驱动与持续发展</w:t>
        </w:r>
        <w:r>
          <w:tab/>
        </w:r>
        <w:r>
          <w:fldChar w:fldCharType="begin"/>
        </w:r>
        <w:r>
          <w:instrText xml:space="preserve"> PAGEREF _Toc9442 \h </w:instrText>
        </w:r>
        <w:r>
          <w:fldChar w:fldCharType="separate"/>
        </w:r>
        <w:r>
          <w:t>63</w:t>
        </w:r>
        <w:r>
          <w:fldChar w:fldCharType="end"/>
        </w:r>
      </w:hyperlink>
    </w:p>
    <w:p>
      <w:pPr>
        <w:pStyle w:val="TOC2"/>
        <w:tabs>
          <w:tab w:val="right" w:leader="dot" w:pos="8306"/>
        </w:tabs>
      </w:pPr>
      <w:hyperlink w:anchor="_Toc2540" w:history="1">
        <w:r>
          <w:rPr>
            <w:rFonts w:ascii="仿宋" w:eastAsia="仿宋" w:hAnsi="仿宋" w:cs="仿宋" w:hint="eastAsia"/>
            <w:lang w:eastAsia="zh-CN"/>
          </w:rPr>
          <w:t>(一)、创新驱动战略实施</w:t>
        </w:r>
        <w:r>
          <w:tab/>
        </w:r>
        <w:r>
          <w:fldChar w:fldCharType="begin"/>
        </w:r>
        <w:r>
          <w:instrText xml:space="preserve"> PAGEREF _Toc2540 \h </w:instrText>
        </w:r>
        <w:r>
          <w:fldChar w:fldCharType="separate"/>
        </w:r>
        <w:r>
          <w:t>63</w:t>
        </w:r>
        <w:r>
          <w:fldChar w:fldCharType="end"/>
        </w:r>
      </w:hyperlink>
    </w:p>
    <w:p>
      <w:pPr>
        <w:pStyle w:val="TOC2"/>
        <w:tabs>
          <w:tab w:val="right" w:leader="dot" w:pos="8306"/>
        </w:tabs>
      </w:pPr>
      <w:hyperlink w:anchor="_Toc8291" w:history="1">
        <w:r>
          <w:rPr>
            <w:rFonts w:ascii="仿宋" w:eastAsia="仿宋" w:hAnsi="仿宋" w:cs="仿宋" w:hint="eastAsia"/>
            <w:lang w:eastAsia="zh-CN"/>
          </w:rPr>
          <w:t>(二)、持续发展路径探索</w:t>
        </w:r>
        <w:r>
          <w:tab/>
        </w:r>
        <w:r>
          <w:fldChar w:fldCharType="begin"/>
        </w:r>
        <w:r>
          <w:instrText xml:space="preserve"> PAGEREF _Toc8291 \h </w:instrText>
        </w:r>
        <w:r>
          <w:fldChar w:fldCharType="separate"/>
        </w:r>
        <w:r>
          <w:t>65</w:t>
        </w:r>
        <w:r>
          <w:fldChar w:fldCharType="end"/>
        </w:r>
      </w:hyperlink>
    </w:p>
    <w:p>
      <w:pPr>
        <w:pStyle w:val="TOC1"/>
        <w:tabs>
          <w:tab w:val="right" w:leader="dot" w:pos="8306"/>
        </w:tabs>
      </w:pPr>
      <w:hyperlink w:anchor="_Toc4911" w:history="1">
        <w:r>
          <w:rPr>
            <w:rFonts w:ascii="仿宋" w:eastAsia="仿宋" w:hAnsi="仿宋" w:cs="仿宋" w:hint="eastAsia"/>
            <w:lang w:eastAsia="zh-CN"/>
          </w:rPr>
          <w:t>十五、法律法规与政策遵循</w:t>
        </w:r>
        <w:r>
          <w:tab/>
        </w:r>
        <w:r>
          <w:fldChar w:fldCharType="begin"/>
        </w:r>
        <w:r>
          <w:instrText xml:space="preserve"> PAGEREF _Toc4911 \h </w:instrText>
        </w:r>
        <w:r>
          <w:fldChar w:fldCharType="separate"/>
        </w:r>
        <w:r>
          <w:t>69</w:t>
        </w:r>
        <w:r>
          <w:fldChar w:fldCharType="end"/>
        </w:r>
      </w:hyperlink>
    </w:p>
    <w:p>
      <w:pPr>
        <w:pStyle w:val="TOC2"/>
        <w:tabs>
          <w:tab w:val="right" w:leader="dot" w:pos="8306"/>
        </w:tabs>
      </w:pPr>
      <w:hyperlink w:anchor="_Toc17255" w:history="1">
        <w:r>
          <w:rPr>
            <w:rFonts w:ascii="仿宋" w:eastAsia="仿宋" w:hAnsi="仿宋" w:cs="仿宋" w:hint="eastAsia"/>
            <w:lang w:eastAsia="zh-CN"/>
          </w:rPr>
          <w:t>(一)、法律法规遵守</w:t>
        </w:r>
        <w:r>
          <w:tab/>
        </w:r>
        <w:r>
          <w:fldChar w:fldCharType="begin"/>
        </w:r>
        <w:r>
          <w:instrText xml:space="preserve"> PAGEREF _Toc17255 \h </w:instrText>
        </w:r>
        <w:r>
          <w:fldChar w:fldCharType="separate"/>
        </w:r>
        <w:r>
          <w:t>69</w:t>
        </w:r>
        <w:r>
          <w:fldChar w:fldCharType="end"/>
        </w:r>
      </w:hyperlink>
    </w:p>
    <w:p>
      <w:pPr>
        <w:pStyle w:val="TOC2"/>
        <w:tabs>
          <w:tab w:val="right" w:leader="dot" w:pos="8306"/>
        </w:tabs>
      </w:pPr>
      <w:hyperlink w:anchor="_Toc22361" w:history="1">
        <w:r>
          <w:rPr>
            <w:rFonts w:ascii="仿宋" w:eastAsia="仿宋" w:hAnsi="仿宋" w:cs="仿宋" w:hint="eastAsia"/>
            <w:lang w:eastAsia="zh-CN"/>
          </w:rPr>
          <w:t>(二)、政策导向与利用</w:t>
        </w:r>
        <w:r>
          <w:tab/>
        </w:r>
        <w:r>
          <w:fldChar w:fldCharType="begin"/>
        </w:r>
        <w:r>
          <w:instrText xml:space="preserve"> PAGEREF _Toc22361 \h </w:instrText>
        </w:r>
        <w:r>
          <w:fldChar w:fldCharType="separate"/>
        </w:r>
        <w:r>
          <w:t>70</w:t>
        </w:r>
        <w:r>
          <w:fldChar w:fldCharType="end"/>
        </w:r>
      </w:hyperlink>
    </w:p>
    <w:p>
      <w:pPr>
        <w:pStyle w:val="TOC1"/>
        <w:tabs>
          <w:tab w:val="right" w:leader="dot" w:pos="8306"/>
        </w:tabs>
      </w:pPr>
      <w:hyperlink w:anchor="_Toc12901" w:history="1">
        <w:r>
          <w:rPr>
            <w:rFonts w:ascii="仿宋" w:eastAsia="仿宋" w:hAnsi="仿宋" w:cs="仿宋" w:hint="eastAsia"/>
            <w:lang w:eastAsia="zh-CN"/>
          </w:rPr>
          <w:t>十六、质量管理与控制</w:t>
        </w:r>
        <w:r>
          <w:tab/>
        </w:r>
        <w:r>
          <w:fldChar w:fldCharType="begin"/>
        </w:r>
        <w:r>
          <w:instrText xml:space="preserve"> PAGEREF _Toc12901 \h </w:instrText>
        </w:r>
        <w:r>
          <w:fldChar w:fldCharType="separate"/>
        </w:r>
        <w:r>
          <w:t>71</w:t>
        </w:r>
        <w:r>
          <w:fldChar w:fldCharType="end"/>
        </w:r>
      </w:hyperlink>
    </w:p>
    <w:p>
      <w:pPr>
        <w:pStyle w:val="TOC2"/>
        <w:tabs>
          <w:tab w:val="right" w:leader="dot" w:pos="8306"/>
        </w:tabs>
      </w:pPr>
      <w:hyperlink w:anchor="_Toc3718" w:history="1">
        <w:r>
          <w:rPr>
            <w:rFonts w:ascii="仿宋" w:eastAsia="仿宋" w:hAnsi="仿宋" w:cs="仿宋" w:hint="eastAsia"/>
            <w:lang w:eastAsia="zh-CN"/>
          </w:rPr>
          <w:t>(一)、质量管理体系建设</w:t>
        </w:r>
        <w:r>
          <w:tab/>
        </w:r>
        <w:r>
          <w:fldChar w:fldCharType="begin"/>
        </w:r>
        <w:r>
          <w:instrText xml:space="preserve"> PAGEREF _Toc3718 \h </w:instrText>
        </w:r>
        <w:r>
          <w:fldChar w:fldCharType="separate"/>
        </w:r>
        <w:r>
          <w:t>71</w:t>
        </w:r>
        <w:r>
          <w:fldChar w:fldCharType="end"/>
        </w:r>
      </w:hyperlink>
    </w:p>
    <w:p>
      <w:pPr>
        <w:pStyle w:val="TOC2"/>
        <w:tabs>
          <w:tab w:val="right" w:leader="dot" w:pos="8306"/>
        </w:tabs>
      </w:pPr>
      <w:hyperlink w:anchor="_Toc23686" w:history="1">
        <w:r>
          <w:rPr>
            <w:rFonts w:ascii="仿宋" w:eastAsia="仿宋" w:hAnsi="仿宋" w:cs="仿宋" w:hint="eastAsia"/>
            <w:lang w:eastAsia="zh-CN"/>
          </w:rPr>
          <w:t>(二)、质量控制措施</w:t>
        </w:r>
        <w:r>
          <w:tab/>
        </w:r>
        <w:r>
          <w:fldChar w:fldCharType="begin"/>
        </w:r>
        <w:r>
          <w:instrText xml:space="preserve"> PAGEREF _Toc23686 \h </w:instrText>
        </w:r>
        <w:r>
          <w:fldChar w:fldCharType="separate"/>
        </w:r>
        <w:r>
          <w:t>72</w:t>
        </w:r>
        <w:r>
          <w:fldChar w:fldCharType="end"/>
        </w:r>
      </w:hyperlink>
    </w:p>
    <w:p>
      <w:pPr>
        <w:pStyle w:val="TOC1"/>
        <w:tabs>
          <w:tab w:val="right" w:leader="dot" w:pos="8306"/>
        </w:tabs>
      </w:pPr>
      <w:hyperlink w:anchor="_Toc3281" w:history="1">
        <w:r>
          <w:rPr>
            <w:rFonts w:ascii="仿宋" w:eastAsia="仿宋" w:hAnsi="仿宋" w:cs="仿宋" w:hint="eastAsia"/>
            <w:lang w:eastAsia="zh-CN"/>
          </w:rPr>
          <w:t>十七、项目施工方案</w:t>
        </w:r>
        <w:r>
          <w:tab/>
        </w:r>
        <w:r>
          <w:fldChar w:fldCharType="begin"/>
        </w:r>
        <w:r>
          <w:instrText xml:space="preserve"> PAGEREF _Toc3281 \h </w:instrText>
        </w:r>
        <w:r>
          <w:fldChar w:fldCharType="separate"/>
        </w:r>
        <w:r>
          <w:t>73</w:t>
        </w:r>
        <w:r>
          <w:fldChar w:fldCharType="end"/>
        </w:r>
      </w:hyperlink>
    </w:p>
    <w:p>
      <w:pPr>
        <w:pStyle w:val="TOC2"/>
        <w:tabs>
          <w:tab w:val="right" w:leader="dot" w:pos="8306"/>
        </w:tabs>
      </w:pPr>
      <w:hyperlink w:anchor="_Toc10429" w:history="1">
        <w:r>
          <w:rPr>
            <w:rFonts w:ascii="仿宋" w:eastAsia="仿宋" w:hAnsi="仿宋" w:cs="仿宋" w:hint="eastAsia"/>
            <w:lang w:eastAsia="zh-CN"/>
          </w:rPr>
          <w:t>(一)、施工组织设计</w:t>
        </w:r>
        <w:r>
          <w:tab/>
        </w:r>
        <w:r>
          <w:fldChar w:fldCharType="begin"/>
        </w:r>
        <w:r>
          <w:instrText xml:space="preserve"> PAGEREF _Toc10429 \h </w:instrText>
        </w:r>
        <w:r>
          <w:fldChar w:fldCharType="separate"/>
        </w:r>
        <w:r>
          <w:t>73</w:t>
        </w:r>
        <w:r>
          <w:fldChar w:fldCharType="end"/>
        </w:r>
      </w:hyperlink>
    </w:p>
    <w:p>
      <w:pPr>
        <w:pStyle w:val="TOC2"/>
        <w:tabs>
          <w:tab w:val="right" w:leader="dot" w:pos="8306"/>
        </w:tabs>
      </w:pPr>
      <w:hyperlink w:anchor="_Toc7038" w:history="1">
        <w:r>
          <w:rPr>
            <w:rFonts w:ascii="仿宋" w:eastAsia="仿宋" w:hAnsi="仿宋" w:cs="仿宋" w:hint="eastAsia"/>
            <w:lang w:eastAsia="zh-CN"/>
          </w:rPr>
          <w:t>(二)、施工工艺与技术路线</w:t>
        </w:r>
        <w:r>
          <w:tab/>
        </w:r>
        <w:r>
          <w:fldChar w:fldCharType="begin"/>
        </w:r>
        <w:r>
          <w:instrText xml:space="preserve"> PAGEREF _Toc7038 \h </w:instrText>
        </w:r>
        <w:r>
          <w:fldChar w:fldCharType="separate"/>
        </w:r>
        <w:r>
          <w:t>75</w:t>
        </w:r>
        <w:r>
          <w:fldChar w:fldCharType="end"/>
        </w:r>
      </w:hyperlink>
    </w:p>
    <w:p>
      <w:pPr>
        <w:pStyle w:val="TOC2"/>
        <w:tabs>
          <w:tab w:val="right" w:leader="dot" w:pos="8306"/>
        </w:tabs>
      </w:pPr>
      <w:hyperlink w:anchor="_Toc18654" w:history="1">
        <w:r>
          <w:rPr>
            <w:rFonts w:ascii="仿宋" w:eastAsia="仿宋" w:hAnsi="仿宋" w:cs="仿宋" w:hint="eastAsia"/>
            <w:lang w:eastAsia="zh-CN"/>
          </w:rPr>
          <w:t>(三)、关键节点施工计划</w:t>
        </w:r>
        <w:r>
          <w:tab/>
        </w:r>
        <w:r>
          <w:fldChar w:fldCharType="begin"/>
        </w:r>
        <w:r>
          <w:instrText xml:space="preserve"> PAGEREF _Toc18654 \h </w:instrText>
        </w:r>
        <w:r>
          <w:fldChar w:fldCharType="separate"/>
        </w:r>
        <w:r>
          <w:t>76</w:t>
        </w:r>
        <w:r>
          <w:fldChar w:fldCharType="end"/>
        </w:r>
      </w:hyperlink>
    </w:p>
    <w:p>
      <w:pPr>
        <w:pStyle w:val="TOC2"/>
        <w:tabs>
          <w:tab w:val="right" w:leader="dot" w:pos="8306"/>
        </w:tabs>
      </w:pPr>
      <w:hyperlink w:anchor="_Toc25672" w:history="1">
        <w:r>
          <w:rPr>
            <w:rFonts w:ascii="仿宋" w:eastAsia="仿宋" w:hAnsi="仿宋" w:cs="仿宋" w:hint="eastAsia"/>
            <w:lang w:eastAsia="zh-CN"/>
          </w:rPr>
          <w:t>(四)、施工现场管理</w:t>
        </w:r>
        <w:r>
          <w:tab/>
        </w:r>
        <w:r>
          <w:fldChar w:fldCharType="begin"/>
        </w:r>
        <w:r>
          <w:instrText xml:space="preserve"> PAGEREF _Toc25672 \h </w:instrText>
        </w:r>
        <w:r>
          <w:fldChar w:fldCharType="separate"/>
        </w:r>
        <w:r>
          <w:t>78</w:t>
        </w:r>
        <w:r>
          <w:fldChar w:fldCharType="end"/>
        </w:r>
      </w:hyperlink>
    </w:p>
    <w:p>
      <w:pPr>
        <w:pStyle w:val="TOC1"/>
        <w:tabs>
          <w:tab w:val="right" w:leader="dot" w:pos="8306"/>
        </w:tabs>
      </w:pPr>
      <w:hyperlink w:anchor="_Toc18974" w:history="1">
        <w:r>
          <w:rPr>
            <w:rFonts w:ascii="仿宋" w:eastAsia="仿宋" w:hAnsi="仿宋" w:cs="仿宋" w:hint="eastAsia"/>
            <w:lang w:eastAsia="zh-CN"/>
          </w:rPr>
          <w:t>十八、成果转化与推广应用</w:t>
        </w:r>
        <w:r>
          <w:tab/>
        </w:r>
        <w:r>
          <w:fldChar w:fldCharType="begin"/>
        </w:r>
        <w:r>
          <w:instrText xml:space="preserve"> PAGEREF _Toc18974 \h </w:instrText>
        </w:r>
        <w:r>
          <w:fldChar w:fldCharType="separate"/>
        </w:r>
        <w:r>
          <w:t>80</w:t>
        </w:r>
        <w:r>
          <w:fldChar w:fldCharType="end"/>
        </w:r>
      </w:hyperlink>
    </w:p>
    <w:p>
      <w:pPr>
        <w:pStyle w:val="TOC2"/>
        <w:tabs>
          <w:tab w:val="right" w:leader="dot" w:pos="8306"/>
        </w:tabs>
      </w:pPr>
      <w:hyperlink w:anchor="_Toc18507" w:history="1">
        <w:r>
          <w:rPr>
            <w:rFonts w:ascii="仿宋" w:eastAsia="仿宋" w:hAnsi="仿宋" w:cs="仿宋" w:hint="eastAsia"/>
            <w:lang w:eastAsia="zh-CN"/>
          </w:rPr>
          <w:t>(一)、成果转化策略制定</w:t>
        </w:r>
        <w:r>
          <w:tab/>
        </w:r>
        <w:r>
          <w:fldChar w:fldCharType="begin"/>
        </w:r>
        <w:r>
          <w:instrText xml:space="preserve"> PAGEREF _Toc18507 \h </w:instrText>
        </w:r>
        <w:r>
          <w:fldChar w:fldCharType="separate"/>
        </w:r>
        <w:r>
          <w:t>80</w:t>
        </w:r>
        <w:r>
          <w:fldChar w:fldCharType="end"/>
        </w:r>
      </w:hyperlink>
    </w:p>
    <w:p>
      <w:pPr>
        <w:pStyle w:val="TOC2"/>
        <w:tabs>
          <w:tab w:val="right" w:leader="dot" w:pos="8306"/>
        </w:tabs>
      </w:pPr>
      <w:hyperlink w:anchor="_Toc30437" w:history="1">
        <w:r>
          <w:rPr>
            <w:rFonts w:ascii="仿宋" w:eastAsia="仿宋" w:hAnsi="仿宋" w:cs="仿宋" w:hint="eastAsia"/>
            <w:lang w:eastAsia="zh-CN"/>
          </w:rPr>
          <w:t>(二)、成果推广应用方案</w:t>
        </w:r>
        <w:r>
          <w:tab/>
        </w:r>
        <w:r>
          <w:fldChar w:fldCharType="begin"/>
        </w:r>
        <w:r>
          <w:instrText xml:space="preserve"> PAGEREF _Toc30437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0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1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4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日化项目与土地用途规划：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日化项目的容积率和建筑密度：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用地控制指标通常规定了容积率和建筑密度的要求。对于日化项目来说，这将影响建筑物的规模和高度。必须确保项目的设计符合容积率和建筑密度的限制，以遵守用地控制法规。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日化项目的建筑线限制：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用地控制指标还可能规定了建筑物与街道或相邻土地的距离，这被称为建筑线限制。日化项目必须遵守这些规定，以确保建筑的位置符合法规。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日化项目的环境影响和可持续性：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用地控制指标可能包括环境保护要求，例如绿地比例和污染防控措施。对于日化项目，这意味着必须考虑如何保护当地生态系统、水资源和空气质量，以确保项目的可持续性。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日化项目的规划和设计团队需要定期审查和更新用地控制指标，以确保项目的合规性。如果需要调整用地控制指标，必须与政府部门和相关利益相关者协商，以确保变更是合法的和有利于城市的发展。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在整个项目规划和实施过程中，与用地控制指标的合作和遵守是至关重要的。这有助于确保日化项目是一个合法、可持续且与城市规划一致的发展项目。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4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日化项目在满足用地控制指标的前提下，还需要考虑地总体要求。这些要求通常由城市规划部门或政府机构制定，旨在确保项目的建设与城市的整体发展目标一致。以下是与地总体要求相关的关键考虑因素：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每个城市都有自己的规划目标和愿景，包括住宅区、商业区和工业区的平衡发展。日化项目需要与城市规划目标保持一致，以确保项目不会破坏城市的整体规划。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https://d.book118.com/527011155020006042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04744"/>
    <w:rsid w:val="4AE04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11155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2024-02-03T08:11:00Z</dcterms:created>
  <dcterms:modified xsi:type="dcterms:W3CDTF">2024-02-03T08:11:58Z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2FE2D56FF06348EA8F6D02A0987647B8_11</vt:lpwstr>
  </property>
  <property fmtid="{D5CDD505-2E9C-101B-9397-08002B2CF9AE}" pid="3" name="KSOProductBuildVer">
    <vt:lpwstr>2052-12.1.0.16250</vt:lpwstr>
  </property>
</Properties>
</file>