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pPr>
      <w:r>
        <w:rPr>
          <w:color w:val="FF0000"/>
        </w:rPr>
        <w:t>信息安全技术</w:t>
      </w:r>
    </w:p>
    <w:p>
      <w:pPr>
        <w:pStyle w:val="BodyText"/>
        <w:rPr>
          <w:rFonts w:ascii="Microsoft JhengHei"/>
          <w:b/>
          <w:sz w:val="67"/>
        </w:rPr>
      </w:pPr>
    </w:p>
    <w:p>
      <w:pPr>
        <w:pStyle w:val="BodyText"/>
        <w:spacing w:before="1"/>
        <w:ind w:right="189"/>
        <w:jc w:val="center"/>
      </w:pPr>
      <w:r>
        <w:t>第一章概述</w:t>
      </w:r>
    </w:p>
    <w:p>
      <w:pPr>
        <w:pStyle w:val="BodyText"/>
      </w:pPr>
    </w:p>
    <w:p>
      <w:pPr>
        <w:pStyle w:val="BodyText"/>
      </w:pPr>
    </w:p>
    <w:p>
      <w:pPr>
        <w:pStyle w:val="BodyText"/>
      </w:pPr>
    </w:p>
    <w:p>
      <w:pPr>
        <w:pStyle w:val="BodyText"/>
        <w:spacing w:before="1"/>
        <w:rPr>
          <w:sz w:val="51"/>
        </w:rPr>
      </w:pPr>
    </w:p>
    <w:p>
      <w:pPr>
        <w:pStyle w:val="BodyText"/>
        <w:spacing w:before="1"/>
        <w:ind w:right="189"/>
        <w:jc w:val="center"/>
      </w:pPr>
      <w:r>
        <w:t>第二章 基础技术</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2"/>
        </w:rPr>
      </w:pPr>
    </w:p>
    <w:p>
      <w:pPr>
        <w:pStyle w:val="BodyText"/>
        <w:spacing w:before="18"/>
        <w:ind w:left="140"/>
      </w:pPr>
      <w:r>
        <w:t>一、判断题</w:t>
      </w:r>
    </w:p>
    <w:p>
      <w:pPr>
        <w:pStyle w:val="BodyText"/>
        <w:rPr>
          <w:sz w:val="31"/>
        </w:rPr>
      </w:pPr>
    </w:p>
    <w:p>
      <w:pPr>
        <w:pStyle w:val="ListParagraph"/>
        <w:numPr>
          <w:ilvl w:val="0"/>
          <w:numId w:val="57"/>
        </w:numPr>
        <w:tabs>
          <w:tab w:val="left" w:pos="563"/>
        </w:tabs>
        <w:spacing w:before="0" w:after="0" w:line="240" w:lineRule="auto"/>
        <w:ind w:left="563" w:right="0" w:hanging="423"/>
        <w:jc w:val="left"/>
        <w:rPr>
          <w:sz w:val="42"/>
        </w:rPr>
      </w:pPr>
      <w:r>
        <w:rPr>
          <w:sz w:val="42"/>
        </w:rPr>
        <w:t>加密技术和数字签名技术是实现所有安全服务的重要基础</w:t>
      </w:r>
      <w:r>
        <w:rPr>
          <w:spacing w:val="-243"/>
          <w:sz w:val="42"/>
        </w:rPr>
        <w:t>。</w:t>
      </w:r>
      <w:r>
        <w:rPr>
          <w:sz w:val="42"/>
        </w:rPr>
        <w:t>（</w:t>
      </w:r>
      <w:r>
        <w:rPr>
          <w:color w:val="FF0000"/>
          <w:sz w:val="42"/>
        </w:rPr>
        <w:t>对</w:t>
      </w:r>
      <w:r>
        <w:rPr>
          <w:sz w:val="42"/>
        </w:rPr>
        <w:t>）</w:t>
      </w:r>
    </w:p>
    <w:p>
      <w:pPr>
        <w:pStyle w:val="BodyText"/>
        <w:spacing w:before="1"/>
        <w:rPr>
          <w:sz w:val="31"/>
        </w:rPr>
      </w:pPr>
    </w:p>
    <w:p>
      <w:pPr>
        <w:pStyle w:val="ListParagraph"/>
        <w:numPr>
          <w:ilvl w:val="0"/>
          <w:numId w:val="57"/>
        </w:numPr>
        <w:tabs>
          <w:tab w:val="left" w:pos="569"/>
        </w:tabs>
        <w:spacing w:before="0" w:after="0" w:line="417" w:lineRule="auto"/>
        <w:ind w:left="140" w:right="356" w:firstLine="0"/>
        <w:jc w:val="left"/>
        <w:rPr>
          <w:sz w:val="42"/>
        </w:rPr>
      </w:pPr>
      <w:r>
        <w:rPr>
          <w:spacing w:val="-4"/>
          <w:sz w:val="42"/>
        </w:rPr>
        <w:t>对称密码体制的特征是:加密密钥和解密密钥完全相同 ,或者一个</w:t>
      </w:r>
      <w:r>
        <w:rPr>
          <w:sz w:val="42"/>
        </w:rPr>
        <w:t>密钥很容易从另ー个密钥中导出</w:t>
      </w:r>
      <w:r>
        <w:rPr>
          <w:spacing w:val="-226"/>
          <w:sz w:val="42"/>
        </w:rPr>
        <w:t>。</w:t>
      </w:r>
      <w:r>
        <w:rPr>
          <w:sz w:val="42"/>
        </w:rPr>
        <w:t>（</w:t>
      </w:r>
      <w:r>
        <w:rPr>
          <w:color w:val="FF0000"/>
          <w:spacing w:val="-3"/>
          <w:sz w:val="42"/>
        </w:rPr>
        <w:t>对</w:t>
      </w:r>
      <w:r>
        <w:rPr>
          <w:sz w:val="42"/>
        </w:rPr>
        <w:t>）</w:t>
      </w:r>
    </w:p>
    <w:p>
      <w:pPr>
        <w:pStyle w:val="ListParagraph"/>
        <w:numPr>
          <w:ilvl w:val="0"/>
          <w:numId w:val="57"/>
        </w:numPr>
        <w:tabs>
          <w:tab w:val="left" w:pos="569"/>
        </w:tabs>
        <w:spacing w:before="0" w:after="0" w:line="417" w:lineRule="auto"/>
        <w:ind w:left="140" w:right="576" w:firstLine="0"/>
        <w:jc w:val="left"/>
        <w:rPr>
          <w:sz w:val="42"/>
        </w:rPr>
      </w:pPr>
      <w:r>
        <w:rPr>
          <w:spacing w:val="-1"/>
          <w:sz w:val="42"/>
        </w:rPr>
        <w:t>对称密钥体制的对称中心服务结构解决了体制中未知实体通信困</w:t>
      </w:r>
      <w:r>
        <w:rPr>
          <w:spacing w:val="-43"/>
          <w:sz w:val="42"/>
        </w:rPr>
        <w:t>难的问题。</w:t>
      </w:r>
      <w:r>
        <w:rPr>
          <w:spacing w:val="-4"/>
          <w:sz w:val="42"/>
        </w:rPr>
        <w:t>（</w:t>
      </w:r>
      <w:r>
        <w:rPr>
          <w:color w:val="FF0000"/>
          <w:sz w:val="42"/>
        </w:rPr>
        <w:t>错</w:t>
      </w:r>
      <w:r>
        <w:rPr>
          <w:sz w:val="42"/>
        </w:rPr>
        <w:t>）</w:t>
      </w:r>
    </w:p>
    <w:p>
      <w:pPr>
        <w:pStyle w:val="ListParagraph"/>
        <w:numPr>
          <w:ilvl w:val="0"/>
          <w:numId w:val="57"/>
        </w:numPr>
        <w:tabs>
          <w:tab w:val="left" w:pos="569"/>
        </w:tabs>
        <w:spacing w:before="0" w:after="0" w:line="417" w:lineRule="auto"/>
        <w:ind w:left="140" w:right="407" w:firstLine="0"/>
        <w:jc w:val="left"/>
        <w:rPr>
          <w:sz w:val="42"/>
        </w:rPr>
      </w:pPr>
      <w:r>
        <w:rPr>
          <w:spacing w:val="-3"/>
          <w:sz w:val="42"/>
        </w:rPr>
        <w:t>公钥密码体制算法用一个密钥进行加密 ,!而用另一个不同但是有</w:t>
      </w:r>
      <w:r>
        <w:rPr>
          <w:spacing w:val="-25"/>
          <w:sz w:val="42"/>
        </w:rPr>
        <w:t>关的密钥进行解密。</w:t>
      </w:r>
      <w:r>
        <w:rPr>
          <w:sz w:val="42"/>
        </w:rPr>
        <w:t>（</w:t>
      </w:r>
      <w:r>
        <w:rPr>
          <w:color w:val="FF0000"/>
          <w:sz w:val="42"/>
        </w:rPr>
        <w:t>对</w:t>
      </w:r>
      <w:r>
        <w:rPr>
          <w:sz w:val="42"/>
        </w:rPr>
        <w:t>）</w:t>
      </w:r>
    </w:p>
    <w:p>
      <w:pPr>
        <w:pStyle w:val="ListParagraph"/>
        <w:numPr>
          <w:ilvl w:val="0"/>
          <w:numId w:val="57"/>
        </w:numPr>
        <w:tabs>
          <w:tab w:val="left" w:pos="569"/>
        </w:tabs>
        <w:spacing w:before="0" w:after="0" w:line="417" w:lineRule="auto"/>
        <w:ind w:left="140" w:right="375" w:firstLine="0"/>
        <w:jc w:val="left"/>
        <w:rPr>
          <w:sz w:val="42"/>
        </w:rPr>
      </w:pPr>
      <w:r>
        <w:rPr>
          <w:spacing w:val="-3"/>
          <w:sz w:val="42"/>
        </w:rPr>
        <w:t>公钥密码体制有两种基本的模型 :一种是加密模型,另一种是解密</w:t>
      </w:r>
      <w:r>
        <w:rPr>
          <w:sz w:val="42"/>
        </w:rPr>
        <w:t>模型（</w:t>
      </w:r>
      <w:r>
        <w:rPr>
          <w:color w:val="FF0000"/>
          <w:spacing w:val="-4"/>
          <w:sz w:val="42"/>
        </w:rPr>
        <w:t>错</w:t>
      </w:r>
      <w:r>
        <w:rPr>
          <w:sz w:val="42"/>
        </w:rPr>
        <w:t>）</w:t>
      </w:r>
    </w:p>
    <w:p>
      <w:pPr>
        <w:pStyle w:val="ListParagraph"/>
        <w:numPr>
          <w:ilvl w:val="0"/>
          <w:numId w:val="57"/>
        </w:numPr>
        <w:tabs>
          <w:tab w:val="left" w:pos="563"/>
        </w:tabs>
        <w:spacing w:before="0" w:after="0" w:line="417" w:lineRule="auto"/>
        <w:ind w:left="140" w:right="346" w:firstLine="0"/>
        <w:jc w:val="left"/>
        <w:rPr>
          <w:sz w:val="42"/>
        </w:rPr>
      </w:pPr>
      <w:r>
        <w:rPr>
          <w:sz w:val="42"/>
        </w:rPr>
        <w:t>Rabin</w:t>
      </w:r>
      <w:r>
        <w:rPr>
          <w:spacing w:val="-1"/>
          <w:sz w:val="42"/>
        </w:rPr>
        <w:t xml:space="preserve"> 体制是基于大整数因子分解问题的,是公钥系统最具典型意</w:t>
      </w:r>
      <w:r>
        <w:rPr>
          <w:spacing w:val="-43"/>
          <w:sz w:val="42"/>
        </w:rPr>
        <w:t>义的方法。</w:t>
      </w:r>
      <w:r>
        <w:rPr>
          <w:spacing w:val="-4"/>
          <w:sz w:val="42"/>
        </w:rPr>
        <w:t>（</w:t>
      </w:r>
      <w:r>
        <w:rPr>
          <w:color w:val="FF0000"/>
          <w:sz w:val="42"/>
        </w:rPr>
        <w:t>错</w:t>
      </w:r>
      <w:r>
        <w:rPr>
          <w:sz w:val="42"/>
        </w:rPr>
        <w:t>）</w:t>
      </w:r>
    </w:p>
    <w:p>
      <w:pPr>
        <w:pStyle w:val="ListParagraph"/>
        <w:numPr>
          <w:ilvl w:val="0"/>
          <w:numId w:val="57"/>
        </w:numPr>
        <w:tabs>
          <w:tab w:val="left" w:pos="569"/>
        </w:tabs>
        <w:spacing w:before="0" w:after="0" w:line="417" w:lineRule="auto"/>
        <w:ind w:left="140" w:right="576" w:firstLine="0"/>
        <w:jc w:val="left"/>
        <w:rPr>
          <w:sz w:val="42"/>
        </w:rPr>
      </w:pPr>
      <w:r>
        <w:rPr>
          <w:spacing w:val="-1"/>
          <w:sz w:val="42"/>
        </w:rPr>
        <w:t>对称密码体制较之于公钥密码体制具有密钥分发役有安全信道的</w:t>
      </w:r>
      <w:r>
        <w:rPr>
          <w:spacing w:val="-14"/>
          <w:sz w:val="42"/>
        </w:rPr>
        <w:t>限制,可实现数字签名和认证的优点。</w:t>
      </w:r>
      <w:r>
        <w:rPr>
          <w:spacing w:val="-3"/>
          <w:sz w:val="42"/>
        </w:rPr>
        <w:t>（</w:t>
      </w:r>
      <w:r>
        <w:rPr>
          <w:color w:val="FF0000"/>
          <w:sz w:val="42"/>
        </w:rPr>
        <w:t>错</w:t>
      </w:r>
      <w:r>
        <w:rPr>
          <w:sz w:val="42"/>
        </w:rPr>
        <w:t>）</w:t>
      </w:r>
    </w:p>
    <w:p>
      <w:pPr>
        <w:pStyle w:val="ListParagraph"/>
        <w:numPr>
          <w:ilvl w:val="0"/>
          <w:numId w:val="57"/>
        </w:numPr>
        <w:tabs>
          <w:tab w:val="left" w:pos="563"/>
        </w:tabs>
        <w:spacing w:before="0" w:after="0" w:line="537" w:lineRule="exact"/>
        <w:ind w:left="563" w:right="0" w:hanging="423"/>
        <w:jc w:val="left"/>
        <w:rPr>
          <w:sz w:val="42"/>
        </w:rPr>
      </w:pPr>
      <w:r>
        <w:rPr>
          <w:spacing w:val="-1"/>
          <w:sz w:val="42"/>
        </w:rPr>
        <w:t xml:space="preserve">国密算法包括 </w:t>
      </w:r>
      <w:r>
        <w:rPr>
          <w:sz w:val="42"/>
        </w:rPr>
        <w:t>SM2,SM3</w:t>
      </w:r>
      <w:r>
        <w:rPr>
          <w:spacing w:val="-4"/>
          <w:sz w:val="42"/>
        </w:rPr>
        <w:t xml:space="preserve"> 和</w:t>
      </w:r>
      <w:r>
        <w:rPr>
          <w:sz w:val="42"/>
        </w:rPr>
        <w:t>SM4.</w:t>
      </w:r>
      <w:r>
        <w:rPr>
          <w:spacing w:val="-4"/>
          <w:sz w:val="42"/>
        </w:rPr>
        <w:t xml:space="preserve"> </w:t>
      </w:r>
      <w:r>
        <w:rPr>
          <w:sz w:val="42"/>
        </w:rPr>
        <w:t>（</w:t>
      </w:r>
      <w:r>
        <w:rPr>
          <w:color w:val="FF0000"/>
          <w:sz w:val="42"/>
        </w:rPr>
        <w:t>对</w:t>
      </w:r>
      <w:r>
        <w:rPr>
          <w:sz w:val="42"/>
        </w:rPr>
        <w:t>）</w:t>
      </w:r>
    </w:p>
    <w:p>
      <w:pPr>
        <w:spacing w:after="0" w:line="537" w:lineRule="exact"/>
        <w:jc w:val="left"/>
        <w:rPr>
          <w:sz w:val="42"/>
        </w:rPr>
        <w:sectPr>
          <w:headerReference w:type="default" r:id="rId4"/>
          <w:footerReference w:type="default" r:id="rId5"/>
          <w:type w:val="continuous"/>
          <w:pgSz w:w="17860" w:h="25260"/>
          <w:pgMar w:top="1820" w:right="2360" w:bottom="1980" w:left="2560" w:header="1099" w:footer="1790"/>
          <w:cols w:space="708"/>
        </w:sectPr>
      </w:pPr>
    </w:p>
    <w:p>
      <w:pPr>
        <w:pStyle w:val="BodyText"/>
        <w:spacing w:before="12"/>
        <w:rPr>
          <w:sz w:val="10"/>
        </w:rPr>
      </w:pPr>
    </w:p>
    <w:p>
      <w:pPr>
        <w:pStyle w:val="ListParagraph"/>
        <w:numPr>
          <w:ilvl w:val="0"/>
          <w:numId w:val="57"/>
        </w:numPr>
        <w:tabs>
          <w:tab w:val="left" w:pos="563"/>
        </w:tabs>
        <w:spacing w:before="18" w:after="0" w:line="240" w:lineRule="auto"/>
        <w:ind w:left="563" w:right="0" w:hanging="423"/>
        <w:jc w:val="left"/>
        <w:rPr>
          <w:sz w:val="42"/>
        </w:rPr>
      </w:pPr>
      <w:r>
        <w:rPr>
          <w:sz w:val="42"/>
        </w:rPr>
        <w:t>信息的防篡改、防删除、防插入的特性称为数据完整性保护</w:t>
      </w:r>
      <w:r>
        <w:rPr>
          <w:spacing w:val="-383"/>
          <w:sz w:val="42"/>
        </w:rPr>
        <w:t>。</w:t>
      </w:r>
      <w:r>
        <w:rPr>
          <w:sz w:val="42"/>
        </w:rPr>
        <w:t>（</w:t>
      </w:r>
      <w:r>
        <w:rPr>
          <w:color w:val="FF0000"/>
          <w:spacing w:val="-4"/>
          <w:sz w:val="42"/>
        </w:rPr>
        <w:t>对</w:t>
      </w:r>
      <w:r>
        <w:rPr>
          <w:sz w:val="42"/>
        </w:rPr>
        <w:t>）</w:t>
      </w:r>
    </w:p>
    <w:p>
      <w:pPr>
        <w:pStyle w:val="BodyText"/>
        <w:rPr>
          <w:sz w:val="31"/>
        </w:rPr>
      </w:pPr>
    </w:p>
    <w:p>
      <w:pPr>
        <w:pStyle w:val="ListParagraph"/>
        <w:numPr>
          <w:ilvl w:val="0"/>
          <w:numId w:val="57"/>
        </w:numPr>
        <w:tabs>
          <w:tab w:val="left" w:pos="774"/>
        </w:tabs>
        <w:spacing w:before="0" w:after="0" w:line="417" w:lineRule="auto"/>
        <w:ind w:left="140" w:right="270" w:firstLine="0"/>
        <w:jc w:val="left"/>
        <w:rPr>
          <w:sz w:val="42"/>
        </w:rPr>
      </w:pPr>
      <w:r>
        <w:rPr>
          <w:sz w:val="42"/>
        </w:rPr>
        <w:t>Hash</w:t>
      </w:r>
      <w:r>
        <w:rPr>
          <w:spacing w:val="-11"/>
          <w:sz w:val="42"/>
        </w:rPr>
        <w:t xml:space="preserve"> 函数的输人可以是任意大小的消息，其输出是一个长度随输</w:t>
      </w:r>
      <w:r>
        <w:rPr>
          <w:spacing w:val="-25"/>
          <w:sz w:val="42"/>
        </w:rPr>
        <w:t>入变化的消息摘要。</w:t>
      </w:r>
      <w:r>
        <w:rPr>
          <w:sz w:val="42"/>
        </w:rPr>
        <w:t>（</w:t>
      </w:r>
      <w:r>
        <w:rPr>
          <w:color w:val="FF0000"/>
          <w:sz w:val="42"/>
        </w:rPr>
        <w:t>错</w:t>
      </w:r>
      <w:r>
        <w:rPr>
          <w:sz w:val="42"/>
        </w:rPr>
        <w:t>）</w:t>
      </w:r>
    </w:p>
    <w:p>
      <w:pPr>
        <w:pStyle w:val="ListParagraph"/>
        <w:numPr>
          <w:ilvl w:val="0"/>
          <w:numId w:val="57"/>
        </w:numPr>
        <w:tabs>
          <w:tab w:val="left" w:pos="774"/>
        </w:tabs>
        <w:spacing w:before="0" w:after="0" w:line="537" w:lineRule="exact"/>
        <w:ind w:left="773" w:right="0" w:hanging="634"/>
        <w:jc w:val="left"/>
        <w:rPr>
          <w:sz w:val="42"/>
        </w:rPr>
      </w:pPr>
      <w:r>
        <w:rPr>
          <w:sz w:val="42"/>
        </w:rPr>
        <w:t>数字签名要求签名只能由签名者自己产生</w:t>
      </w:r>
      <w:r>
        <w:rPr>
          <w:spacing w:val="-229"/>
          <w:sz w:val="42"/>
        </w:rPr>
        <w:t>。</w:t>
      </w:r>
      <w:r>
        <w:rPr>
          <w:sz w:val="42"/>
        </w:rPr>
        <w:t>（</w:t>
      </w:r>
      <w:r>
        <w:rPr>
          <w:color w:val="FF0000"/>
          <w:spacing w:val="-4"/>
          <w:sz w:val="42"/>
        </w:rPr>
        <w:t>对</w:t>
      </w:r>
      <w:r>
        <w:rPr>
          <w:sz w:val="42"/>
        </w:rPr>
        <w:t>）</w:t>
      </w:r>
    </w:p>
    <w:p>
      <w:pPr>
        <w:pStyle w:val="BodyText"/>
        <w:spacing w:before="1"/>
        <w:rPr>
          <w:sz w:val="31"/>
        </w:rPr>
      </w:pPr>
    </w:p>
    <w:p>
      <w:pPr>
        <w:pStyle w:val="BodyText"/>
        <w:spacing w:line="417" w:lineRule="auto"/>
        <w:ind w:left="140" w:right="361"/>
      </w:pPr>
      <w:r>
        <w:t>12、自主访问控制(DAC)是基于对客体安全级别与主体安全级别的比较来进行访问控制的。（</w:t>
      </w:r>
      <w:r>
        <w:rPr>
          <w:color w:val="FF0000"/>
        </w:rPr>
        <w:t>错</w:t>
      </w:r>
      <w:r>
        <w:t>）</w:t>
      </w:r>
    </w:p>
    <w:p>
      <w:pPr>
        <w:pStyle w:val="BodyText"/>
        <w:spacing w:line="417" w:lineRule="auto"/>
        <w:ind w:left="140" w:right="354"/>
      </w:pPr>
      <w:r>
        <w:t>13</w:t>
      </w:r>
      <w:r>
        <w:rPr>
          <w:spacing w:val="1"/>
        </w:rPr>
        <w:t>.基于角色的访问控制</w:t>
      </w:r>
      <w:r>
        <w:t>(RBAC</w:t>
      </w:r>
      <w:r>
        <w:rPr>
          <w:spacing w:val="-1"/>
        </w:rPr>
        <w:t>)是基于主体在系统中承担的角色进行</w:t>
      </w:r>
      <w:r>
        <w:t>访问控制，而不是基于主体的身份</w:t>
      </w:r>
      <w:r>
        <w:rPr>
          <w:spacing w:val="-226"/>
        </w:rPr>
        <w:t>。</w:t>
      </w:r>
      <w:r>
        <w:rPr>
          <w:spacing w:val="-3"/>
        </w:rPr>
        <w:t>（</w:t>
      </w:r>
      <w:r>
        <w:rPr>
          <w:color w:val="FF0000"/>
        </w:rPr>
        <w:t>对</w:t>
      </w:r>
      <w:r>
        <w:t>）</w:t>
      </w:r>
    </w:p>
    <w:p>
      <w:pPr>
        <w:pStyle w:val="BodyText"/>
      </w:pPr>
    </w:p>
    <w:p>
      <w:pPr>
        <w:pStyle w:val="BodyText"/>
        <w:rPr>
          <w:sz w:val="31"/>
        </w:rPr>
      </w:pPr>
    </w:p>
    <w:p>
      <w:pPr>
        <w:pStyle w:val="BodyText"/>
        <w:ind w:left="140"/>
      </w:pPr>
      <w:r>
        <w:t>二、多选题</w:t>
      </w:r>
    </w:p>
    <w:p>
      <w:pPr>
        <w:pStyle w:val="BodyText"/>
        <w:spacing w:before="1"/>
        <w:rPr>
          <w:sz w:val="31"/>
        </w:rPr>
      </w:pPr>
    </w:p>
    <w:p>
      <w:pPr>
        <w:pStyle w:val="ListParagraph"/>
        <w:numPr>
          <w:ilvl w:val="0"/>
          <w:numId w:val="56"/>
        </w:numPr>
        <w:tabs>
          <w:tab w:val="left" w:pos="563"/>
        </w:tabs>
        <w:spacing w:before="0" w:after="0" w:line="240" w:lineRule="auto"/>
        <w:ind w:left="563" w:right="0" w:hanging="423"/>
        <w:jc w:val="left"/>
        <w:rPr>
          <w:sz w:val="42"/>
        </w:rPr>
      </w:pPr>
      <w:r>
        <w:rPr>
          <w:spacing w:val="-2"/>
          <w:sz w:val="42"/>
        </w:rPr>
        <w:t>公钥密码体制与以前方法的区别在于()。</w:t>
      </w:r>
    </w:p>
    <w:p>
      <w:pPr>
        <w:pStyle w:val="ListParagraph"/>
        <w:numPr>
          <w:ilvl w:val="1"/>
          <w:numId w:val="56"/>
        </w:numPr>
        <w:tabs>
          <w:tab w:val="left" w:pos="563"/>
        </w:tabs>
        <w:spacing w:before="259" w:after="0" w:line="240" w:lineRule="auto"/>
        <w:ind w:left="563" w:right="0" w:hanging="423"/>
        <w:jc w:val="left"/>
        <w:rPr>
          <w:sz w:val="42"/>
        </w:rPr>
      </w:pPr>
      <w:r>
        <w:rPr>
          <w:rFonts w:ascii="Microsoft JhengHei" w:eastAsia="Microsoft JhengHei" w:hint="eastAsia"/>
          <w:b/>
          <w:color w:val="FF0000"/>
          <w:spacing w:val="-1"/>
          <w:sz w:val="42"/>
        </w:rPr>
        <w:t xml:space="preserve">基于数学函数而不是替代和置换 </w:t>
      </w:r>
      <w:r>
        <w:rPr>
          <w:sz w:val="42"/>
        </w:rPr>
        <w:t>B、基于替代和置换</w:t>
      </w:r>
    </w:p>
    <w:p>
      <w:pPr>
        <w:tabs>
          <w:tab w:val="left" w:pos="6452"/>
        </w:tabs>
        <w:spacing w:before="165"/>
        <w:ind w:left="140" w:right="0" w:firstLine="0"/>
        <w:jc w:val="left"/>
        <w:rPr>
          <w:sz w:val="42"/>
        </w:rPr>
      </w:pPr>
      <w:r>
        <w:rPr>
          <w:rFonts w:ascii="Microsoft JhengHei" w:eastAsia="Microsoft JhengHei" w:hint="eastAsia"/>
          <w:b/>
          <w:color w:val="FF0000"/>
          <w:sz w:val="42"/>
        </w:rPr>
        <w:t>C.是非对称的，有两个不同密钥</w:t>
        <w:tab/>
      </w:r>
      <w:r>
        <w:rPr>
          <w:spacing w:val="-4"/>
          <w:sz w:val="42"/>
        </w:rPr>
        <w:t>D.</w:t>
      </w:r>
      <w:r>
        <w:rPr>
          <w:sz w:val="42"/>
        </w:rPr>
        <w:t>是对称的，使用一个密钥</w:t>
      </w:r>
    </w:p>
    <w:p>
      <w:pPr>
        <w:pStyle w:val="BodyText"/>
      </w:pPr>
    </w:p>
    <w:p>
      <w:pPr>
        <w:pStyle w:val="BodyText"/>
        <w:spacing w:before="8"/>
        <w:rPr>
          <w:sz w:val="54"/>
        </w:rPr>
      </w:pPr>
    </w:p>
    <w:p>
      <w:pPr>
        <w:pStyle w:val="ListParagraph"/>
        <w:numPr>
          <w:ilvl w:val="0"/>
          <w:numId w:val="56"/>
        </w:numPr>
        <w:tabs>
          <w:tab w:val="left" w:pos="563"/>
        </w:tabs>
        <w:spacing w:before="0" w:after="0" w:line="355" w:lineRule="auto"/>
        <w:ind w:left="140" w:right="6492" w:firstLine="0"/>
        <w:jc w:val="left"/>
        <w:rPr>
          <w:rFonts w:ascii="Microsoft JhengHei" w:eastAsia="Microsoft JhengHei" w:hint="eastAsia"/>
          <w:b/>
          <w:sz w:val="42"/>
        </w:rPr>
      </w:pPr>
      <w:r>
        <w:rPr>
          <w:spacing w:val="-2"/>
          <w:sz w:val="42"/>
        </w:rPr>
        <w:t>公钥密码的优势体现在()方面。</w:t>
      </w:r>
      <w:r>
        <w:rPr>
          <w:rFonts w:ascii="Microsoft JhengHei" w:eastAsia="Microsoft JhengHei" w:hint="eastAsia"/>
          <w:b/>
          <w:color w:val="FF0000"/>
          <w:sz w:val="42"/>
        </w:rPr>
        <w:t>A</w:t>
      </w:r>
      <w:r>
        <w:rPr>
          <w:rFonts w:ascii="Microsoft JhengHei" w:eastAsia="Microsoft JhengHei" w:hint="eastAsia"/>
          <w:b/>
          <w:color w:val="FF0000"/>
          <w:spacing w:val="20"/>
          <w:sz w:val="42"/>
        </w:rPr>
        <w:t>.密钥交换</w:t>
      </w:r>
      <w:r>
        <w:rPr>
          <w:rFonts w:ascii="Microsoft JhengHei" w:eastAsia="Microsoft JhengHei" w:hint="eastAsia"/>
          <w:b/>
          <w:color w:val="FF0000"/>
          <w:sz w:val="42"/>
        </w:rPr>
        <w:t>B.未知实体间通信</w:t>
      </w:r>
    </w:p>
    <w:p>
      <w:pPr>
        <w:spacing w:before="0" w:line="566" w:lineRule="exact"/>
        <w:ind w:left="140" w:right="0" w:firstLine="0"/>
        <w:jc w:val="left"/>
        <w:rPr>
          <w:rFonts w:ascii="Microsoft JhengHei" w:eastAsia="Microsoft JhengHei" w:hint="eastAsia"/>
          <w:b/>
          <w:sz w:val="42"/>
        </w:rPr>
      </w:pPr>
      <w:r>
        <w:rPr>
          <w:rFonts w:ascii="Microsoft JhengHei" w:eastAsia="Microsoft JhengHei" w:hint="eastAsia"/>
          <w:b/>
          <w:color w:val="FF0000"/>
          <w:sz w:val="42"/>
        </w:rPr>
        <w:t>C.服务D.认证服务</w:t>
      </w:r>
    </w:p>
    <w:p>
      <w:pPr>
        <w:pStyle w:val="BodyText"/>
        <w:rPr>
          <w:rFonts w:ascii="Microsoft JhengHei"/>
          <w:b/>
        </w:rPr>
      </w:pPr>
    </w:p>
    <w:p>
      <w:pPr>
        <w:pStyle w:val="BodyText"/>
        <w:spacing w:before="7"/>
        <w:rPr>
          <w:rFonts w:ascii="Microsoft JhengHei"/>
          <w:b/>
          <w:sz w:val="25"/>
        </w:rPr>
      </w:pPr>
    </w:p>
    <w:p>
      <w:pPr>
        <w:pStyle w:val="ListParagraph"/>
        <w:numPr>
          <w:ilvl w:val="0"/>
          <w:numId w:val="56"/>
        </w:numPr>
        <w:tabs>
          <w:tab w:val="left" w:pos="563"/>
          <w:tab w:val="left" w:pos="2036"/>
          <w:tab w:val="left" w:pos="4141"/>
          <w:tab w:val="left" w:pos="6027"/>
        </w:tabs>
        <w:spacing w:before="0" w:after="0" w:line="355" w:lineRule="auto"/>
        <w:ind w:left="140" w:right="5858" w:firstLine="0"/>
        <w:jc w:val="left"/>
        <w:rPr>
          <w:rFonts w:ascii="Microsoft JhengHei" w:eastAsia="Microsoft JhengHei" w:hint="eastAsia"/>
          <w:b/>
          <w:sz w:val="42"/>
        </w:rPr>
      </w:pPr>
      <w:r>
        <w:rPr>
          <w:sz w:val="42"/>
        </w:rPr>
        <w:t>以下属于非对称算法的</w:t>
      </w:r>
      <w:r>
        <w:rPr>
          <w:spacing w:val="-10"/>
          <w:sz w:val="42"/>
        </w:rPr>
        <w:t>是</w:t>
      </w:r>
      <w:r>
        <w:rPr>
          <w:sz w:val="42"/>
        </w:rPr>
        <w:t>()。</w:t>
      </w:r>
      <w:r>
        <w:rPr>
          <w:color w:val="FF0000"/>
          <w:sz w:val="42"/>
        </w:rPr>
        <w:t xml:space="preserve"> </w:t>
      </w:r>
      <w:r>
        <w:rPr>
          <w:rFonts w:ascii="Microsoft JhengHei" w:eastAsia="Microsoft JhengHei" w:hint="eastAsia"/>
          <w:b/>
          <w:color w:val="FF0000"/>
          <w:sz w:val="42"/>
        </w:rPr>
        <w:t>A.RSA</w:t>
        <w:tab/>
        <w:t>B.DSA</w:t>
        <w:tab/>
      </w:r>
      <w:r>
        <w:rPr>
          <w:sz w:val="42"/>
        </w:rPr>
        <w:t>C.AES</w:t>
        <w:tab/>
      </w:r>
      <w:r>
        <w:rPr>
          <w:rFonts w:ascii="Microsoft JhengHei" w:eastAsia="Microsoft JhengHei" w:hint="eastAsia"/>
          <w:b/>
          <w:color w:val="FF0000"/>
          <w:spacing w:val="-4"/>
          <w:w w:val="85"/>
          <w:sz w:val="42"/>
        </w:rPr>
        <w:t>D.ECC</w:t>
      </w:r>
    </w:p>
    <w:p>
      <w:pPr>
        <w:pStyle w:val="BodyText"/>
        <w:spacing w:before="4"/>
        <w:rPr>
          <w:rFonts w:ascii="Microsoft JhengHei"/>
          <w:b/>
          <w:sz w:val="47"/>
        </w:rPr>
      </w:pPr>
    </w:p>
    <w:p>
      <w:pPr>
        <w:pStyle w:val="ListParagraph"/>
        <w:numPr>
          <w:ilvl w:val="0"/>
          <w:numId w:val="56"/>
        </w:numPr>
        <w:tabs>
          <w:tab w:val="left" w:pos="563"/>
        </w:tabs>
        <w:spacing w:before="0" w:after="0" w:line="240" w:lineRule="auto"/>
        <w:ind w:left="563" w:right="0" w:hanging="423"/>
        <w:jc w:val="left"/>
        <w:rPr>
          <w:sz w:val="42"/>
        </w:rPr>
      </w:pPr>
      <w:r>
        <w:rPr>
          <w:spacing w:val="-1"/>
          <w:sz w:val="42"/>
        </w:rPr>
        <w:t>密钥生命周期过程包括( )</w:t>
      </w:r>
    </w:p>
    <w:p>
      <w:pPr>
        <w:spacing w:after="0" w:line="240" w:lineRule="auto"/>
        <w:jc w:val="left"/>
        <w:rPr>
          <w:sz w:val="42"/>
        </w:rPr>
        <w:sectPr>
          <w:headerReference w:type="default" r:id="rId6"/>
          <w:footerReference w:type="default" r:id="rId7"/>
          <w:pgSz w:w="17860" w:h="25260"/>
          <w:pgMar w:top="1820" w:right="2360" w:bottom="1980" w:left="2560" w:header="1099" w:footer="1790"/>
          <w:pgNumType w:start="2"/>
          <w:cols w:space="708"/>
        </w:sectPr>
      </w:pPr>
    </w:p>
    <w:p>
      <w:pPr>
        <w:pStyle w:val="BodyText"/>
        <w:spacing w:before="12"/>
        <w:rPr>
          <w:sz w:val="10"/>
        </w:rPr>
      </w:pPr>
    </w:p>
    <w:p>
      <w:pPr>
        <w:pStyle w:val="ListParagraph"/>
        <w:numPr>
          <w:ilvl w:val="1"/>
          <w:numId w:val="56"/>
        </w:numPr>
        <w:tabs>
          <w:tab w:val="left" w:pos="563"/>
          <w:tab w:val="left" w:pos="2667"/>
        </w:tabs>
        <w:spacing w:before="0" w:after="0" w:line="652" w:lineRule="exact"/>
        <w:ind w:left="563" w:right="0" w:hanging="423"/>
        <w:jc w:val="left"/>
        <w:rPr>
          <w:rFonts w:ascii="Microsoft JhengHei" w:eastAsia="Microsoft JhengHei" w:hint="eastAsia"/>
          <w:b/>
          <w:sz w:val="42"/>
        </w:rPr>
      </w:pPr>
      <w:r>
        <w:rPr>
          <w:rFonts w:ascii="Microsoft JhengHei" w:eastAsia="Microsoft JhengHei" w:hint="eastAsia"/>
          <w:b/>
          <w:color w:val="FF0000"/>
          <w:sz w:val="42"/>
        </w:rPr>
        <w:t>密钥生成</w:t>
        <w:tab/>
        <w:t>B.密钥分发；</w:t>
      </w:r>
    </w:p>
    <w:p>
      <w:pPr>
        <w:tabs>
          <w:tab w:val="left" w:pos="2667"/>
        </w:tabs>
        <w:spacing w:before="163" w:line="290" w:lineRule="auto"/>
        <w:ind w:left="140" w:right="6060" w:firstLine="0"/>
        <w:jc w:val="left"/>
        <w:rPr>
          <w:rFonts w:ascii="Microsoft JhengHei" w:eastAsia="Microsoft JhengHei" w:hint="eastAsia"/>
          <w:b/>
          <w:sz w:val="42"/>
        </w:rPr>
      </w:pPr>
      <w:r>
        <w:rPr>
          <w:rFonts w:ascii="Microsoft JhengHei" w:eastAsia="Microsoft JhengHei" w:hint="eastAsia"/>
          <w:b/>
          <w:color w:val="FF0000"/>
          <w:w w:val="110"/>
          <w:sz w:val="42"/>
        </w:rPr>
        <w:t>C.密钥存储</w:t>
        <w:tab/>
      </w:r>
      <w:r>
        <w:rPr>
          <w:rFonts w:ascii="Microsoft JhengHei" w:eastAsia="Microsoft JhengHei" w:hint="eastAsia"/>
          <w:b/>
          <w:color w:val="FF0000"/>
          <w:sz w:val="42"/>
        </w:rPr>
        <w:t>D.密钥使用与更新汽</w:t>
      </w:r>
      <w:r>
        <w:rPr>
          <w:rFonts w:ascii="Microsoft JhengHei" w:eastAsia="Microsoft JhengHei" w:hint="eastAsia"/>
          <w:b/>
          <w:color w:val="FF0000"/>
          <w:spacing w:val="-8"/>
          <w:sz w:val="42"/>
        </w:rPr>
        <w:t xml:space="preserve">'t </w:t>
      </w:r>
      <w:r>
        <w:rPr>
          <w:rFonts w:ascii="Microsoft JhengHei" w:eastAsia="Microsoft JhengHei" w:hint="eastAsia"/>
          <w:b/>
          <w:color w:val="FF0000"/>
          <w:w w:val="110"/>
          <w:sz w:val="42"/>
        </w:rPr>
        <w:t>E.密钥销毁</w:t>
      </w:r>
    </w:p>
    <w:p>
      <w:pPr>
        <w:pStyle w:val="BodyText"/>
        <w:spacing w:before="11"/>
        <w:rPr>
          <w:rFonts w:ascii="Microsoft JhengHei"/>
          <w:b/>
          <w:sz w:val="58"/>
        </w:rPr>
      </w:pPr>
    </w:p>
    <w:p>
      <w:pPr>
        <w:pStyle w:val="ListParagraph"/>
        <w:numPr>
          <w:ilvl w:val="0"/>
          <w:numId w:val="56"/>
        </w:numPr>
        <w:tabs>
          <w:tab w:val="left" w:pos="563"/>
        </w:tabs>
        <w:spacing w:before="0" w:after="0" w:line="355" w:lineRule="auto"/>
        <w:ind w:left="140" w:right="5235" w:firstLine="0"/>
        <w:jc w:val="left"/>
        <w:rPr>
          <w:rFonts w:ascii="Microsoft JhengHei" w:eastAsia="Microsoft JhengHei" w:hint="eastAsia"/>
          <w:b/>
          <w:sz w:val="42"/>
        </w:rPr>
      </w:pPr>
      <w:r>
        <w:rPr>
          <w:spacing w:val="-3"/>
          <w:sz w:val="42"/>
        </w:rPr>
        <w:t>下列关于密码模块的描述正确的是()。</w:t>
      </w:r>
      <w:r>
        <w:rPr>
          <w:rFonts w:ascii="Microsoft JhengHei" w:eastAsia="Microsoft JhengHei" w:hint="eastAsia"/>
          <w:b/>
          <w:color w:val="FF0000"/>
          <w:sz w:val="42"/>
        </w:rPr>
        <w:t>A.是硬件、软件、固件或其组合</w:t>
      </w:r>
    </w:p>
    <w:p>
      <w:pPr>
        <w:spacing w:before="0" w:line="567" w:lineRule="exact"/>
        <w:ind w:left="140" w:right="0" w:firstLine="0"/>
        <w:jc w:val="left"/>
        <w:rPr>
          <w:rFonts w:ascii="Microsoft JhengHei" w:eastAsia="Microsoft JhengHei" w:hint="eastAsia"/>
          <w:b/>
          <w:sz w:val="42"/>
        </w:rPr>
      </w:pPr>
      <w:r>
        <w:rPr>
          <w:rFonts w:ascii="Microsoft JhengHei" w:eastAsia="Microsoft JhengHei" w:hint="eastAsia"/>
          <w:b/>
          <w:color w:val="FF0000"/>
          <w:sz w:val="42"/>
        </w:rPr>
        <w:t>B.实现了经过验证的安全功能</w:t>
      </w:r>
    </w:p>
    <w:p>
      <w:pPr>
        <w:spacing w:before="164" w:line="333" w:lineRule="auto"/>
        <w:ind w:left="140" w:right="6480" w:firstLine="0"/>
        <w:jc w:val="left"/>
        <w:rPr>
          <w:sz w:val="42"/>
        </w:rPr>
      </w:pPr>
      <w:r>
        <w:rPr>
          <w:rFonts w:ascii="Microsoft JhengHei" w:eastAsia="Microsoft JhengHei" w:hint="eastAsia"/>
          <w:b/>
          <w:color w:val="FF0000"/>
          <w:sz w:val="42"/>
        </w:rPr>
        <w:t>C.包括密码算法和密钥生成等过程</w:t>
      </w:r>
      <w:r>
        <w:rPr>
          <w:sz w:val="42"/>
        </w:rPr>
        <w:t>D.在一定的密码系统边界之外实现</w:t>
      </w:r>
    </w:p>
    <w:p>
      <w:pPr>
        <w:pStyle w:val="BodyText"/>
      </w:pPr>
    </w:p>
    <w:p>
      <w:pPr>
        <w:pStyle w:val="BodyText"/>
        <w:spacing w:before="10"/>
        <w:rPr>
          <w:sz w:val="45"/>
        </w:rPr>
      </w:pPr>
    </w:p>
    <w:p>
      <w:pPr>
        <w:pStyle w:val="ListParagraph"/>
        <w:numPr>
          <w:ilvl w:val="0"/>
          <w:numId w:val="56"/>
        </w:numPr>
        <w:tabs>
          <w:tab w:val="left" w:pos="563"/>
        </w:tabs>
        <w:spacing w:before="1" w:after="0" w:line="355" w:lineRule="auto"/>
        <w:ind w:left="140" w:right="6913" w:firstLine="0"/>
        <w:jc w:val="left"/>
        <w:rPr>
          <w:rFonts w:ascii="Microsoft JhengHei" w:eastAsia="Microsoft JhengHei" w:hint="eastAsia"/>
          <w:b/>
          <w:sz w:val="42"/>
        </w:rPr>
      </w:pPr>
      <w:r>
        <w:rPr>
          <w:spacing w:val="-3"/>
          <w:sz w:val="42"/>
        </w:rPr>
        <w:t>访问控制的基本要素包括()。</w:t>
      </w:r>
      <w:r>
        <w:rPr>
          <w:rFonts w:ascii="Microsoft JhengHei" w:eastAsia="Microsoft JhengHei" w:hint="eastAsia"/>
          <w:b/>
          <w:color w:val="FF0000"/>
          <w:sz w:val="42"/>
        </w:rPr>
        <w:t>A.主体</w:t>
      </w:r>
    </w:p>
    <w:p>
      <w:pPr>
        <w:spacing w:before="0" w:line="567" w:lineRule="exact"/>
        <w:ind w:left="140" w:right="0" w:firstLine="0"/>
        <w:jc w:val="left"/>
        <w:rPr>
          <w:rFonts w:ascii="Microsoft JhengHei" w:eastAsia="Microsoft JhengHei" w:hint="eastAsia"/>
          <w:b/>
          <w:sz w:val="42"/>
        </w:rPr>
      </w:pPr>
      <w:r>
        <w:rPr>
          <w:rFonts w:ascii="Microsoft JhengHei" w:eastAsia="Microsoft JhengHei" w:hint="eastAsia"/>
          <w:b/>
          <w:color w:val="FF0000"/>
          <w:spacing w:val="-1"/>
          <w:sz w:val="42"/>
        </w:rPr>
        <w:t>B.客体</w:t>
      </w:r>
    </w:p>
    <w:p>
      <w:pPr>
        <w:spacing w:before="163" w:line="333" w:lineRule="auto"/>
        <w:ind w:left="140" w:right="10692" w:firstLine="0"/>
        <w:jc w:val="left"/>
        <w:rPr>
          <w:sz w:val="42"/>
        </w:rPr>
      </w:pPr>
      <w:r>
        <w:rPr>
          <w:rFonts w:ascii="Microsoft JhengHei" w:eastAsia="Microsoft JhengHei" w:hint="eastAsia"/>
          <w:b/>
          <w:color w:val="FF0000"/>
          <w:sz w:val="42"/>
        </w:rPr>
        <w:t>C.访问权限</w:t>
      </w:r>
      <w:r>
        <w:rPr>
          <w:sz w:val="42"/>
        </w:rPr>
        <w:t>D.认证证</w:t>
      </w:r>
    </w:p>
    <w:p>
      <w:pPr>
        <w:pStyle w:val="BodyText"/>
      </w:pPr>
    </w:p>
    <w:p>
      <w:pPr>
        <w:pStyle w:val="BodyText"/>
      </w:pPr>
    </w:p>
    <w:p>
      <w:pPr>
        <w:pStyle w:val="BodyText"/>
      </w:pPr>
    </w:p>
    <w:p>
      <w:pPr>
        <w:pStyle w:val="BodyText"/>
      </w:pPr>
    </w:p>
    <w:p>
      <w:pPr>
        <w:pStyle w:val="BodyText"/>
      </w:pPr>
    </w:p>
    <w:p>
      <w:pPr>
        <w:pStyle w:val="BodyText"/>
      </w:pPr>
    </w:p>
    <w:p>
      <w:pPr>
        <w:pStyle w:val="BodyText"/>
        <w:rPr>
          <w:sz w:val="55"/>
        </w:rPr>
      </w:pPr>
    </w:p>
    <w:p>
      <w:pPr>
        <w:pStyle w:val="BodyText"/>
        <w:tabs>
          <w:tab w:val="left" w:pos="1681"/>
        </w:tabs>
        <w:spacing w:before="1"/>
        <w:ind w:right="184"/>
        <w:jc w:val="center"/>
      </w:pPr>
      <w:r>
        <w:t>第三章</w:t>
        <w:tab/>
        <w:t>物理与硬件安全</w:t>
      </w:r>
    </w:p>
    <w:p>
      <w:pPr>
        <w:pStyle w:val="BodyText"/>
        <w:rPr>
          <w:sz w:val="31"/>
        </w:rPr>
      </w:pPr>
    </w:p>
    <w:p>
      <w:pPr>
        <w:pStyle w:val="BodyText"/>
        <w:ind w:left="140"/>
      </w:pPr>
      <w:r>
        <w:t>一、判断题</w:t>
      </w:r>
    </w:p>
    <w:p>
      <w:pPr>
        <w:pStyle w:val="BodyText"/>
        <w:spacing w:before="1"/>
        <w:rPr>
          <w:sz w:val="31"/>
        </w:rPr>
      </w:pPr>
    </w:p>
    <w:p>
      <w:pPr>
        <w:pStyle w:val="ListParagraph"/>
        <w:numPr>
          <w:ilvl w:val="0"/>
          <w:numId w:val="55"/>
        </w:numPr>
        <w:tabs>
          <w:tab w:val="left" w:pos="580"/>
        </w:tabs>
        <w:spacing w:before="0" w:after="0" w:line="240" w:lineRule="auto"/>
        <w:ind w:left="579" w:right="0" w:hanging="440"/>
        <w:jc w:val="left"/>
        <w:rPr>
          <w:sz w:val="42"/>
        </w:rPr>
      </w:pPr>
      <w:r>
        <w:rPr>
          <w:sz w:val="42"/>
        </w:rPr>
        <w:t>信息网络的物理安全要从环境安全和设备安全两个角度来考虑。</w:t>
      </w:r>
    </w:p>
    <w:p>
      <w:pPr>
        <w:spacing w:after="0" w:line="240" w:lineRule="auto"/>
        <w:jc w:val="left"/>
        <w:rPr>
          <w:sz w:val="42"/>
        </w:rPr>
        <w:sectPr>
          <w:headerReference w:type="default" r:id="rId8"/>
          <w:footerReference w:type="default" r:id="rId9"/>
          <w:pgSz w:w="17860" w:h="25260"/>
          <w:pgMar w:top="1820" w:right="2360" w:bottom="1980" w:left="2560" w:header="1099" w:footer="1790"/>
          <w:pgNumType w:start="3"/>
          <w:cols w:space="708"/>
        </w:sectPr>
      </w:pPr>
    </w:p>
    <w:p>
      <w:pPr>
        <w:pStyle w:val="BodyText"/>
        <w:spacing w:before="12"/>
        <w:rPr>
          <w:sz w:val="10"/>
        </w:rPr>
      </w:pPr>
    </w:p>
    <w:p>
      <w:pPr>
        <w:pStyle w:val="BodyText"/>
        <w:spacing w:before="18"/>
        <w:ind w:left="140"/>
      </w:pPr>
      <w:r>
        <w:t>（</w:t>
      </w:r>
      <w:r>
        <w:rPr>
          <w:color w:val="FF0000"/>
        </w:rPr>
        <w:t>对</w:t>
      </w:r>
      <w:r>
        <w:t>）</w:t>
      </w:r>
    </w:p>
    <w:p>
      <w:pPr>
        <w:pStyle w:val="BodyText"/>
        <w:rPr>
          <w:sz w:val="31"/>
        </w:rPr>
      </w:pPr>
    </w:p>
    <w:p>
      <w:pPr>
        <w:pStyle w:val="ListParagraph"/>
        <w:numPr>
          <w:ilvl w:val="0"/>
          <w:numId w:val="55"/>
        </w:numPr>
        <w:tabs>
          <w:tab w:val="left" w:pos="563"/>
        </w:tabs>
        <w:spacing w:before="0" w:after="0" w:line="240" w:lineRule="auto"/>
        <w:ind w:left="563" w:right="0" w:hanging="423"/>
        <w:jc w:val="left"/>
        <w:rPr>
          <w:sz w:val="42"/>
        </w:rPr>
      </w:pPr>
      <w:r>
        <w:rPr>
          <w:sz w:val="42"/>
        </w:rPr>
        <w:t>计算机场地可以选择在公共区域人流量比较大的地方</w:t>
      </w:r>
      <w:r>
        <w:rPr>
          <w:spacing w:val="-240"/>
          <w:sz w:val="42"/>
        </w:rPr>
        <w:t>。</w:t>
      </w:r>
      <w:r>
        <w:rPr>
          <w:sz w:val="42"/>
        </w:rPr>
        <w:t>（</w:t>
      </w:r>
      <w:r>
        <w:rPr>
          <w:color w:val="FF0000"/>
          <w:sz w:val="42"/>
        </w:rPr>
        <w:t>错</w:t>
      </w:r>
      <w:r>
        <w:rPr>
          <w:sz w:val="42"/>
        </w:rPr>
        <w:t>）</w:t>
      </w:r>
    </w:p>
    <w:p>
      <w:pPr>
        <w:pStyle w:val="BodyText"/>
        <w:spacing w:before="1"/>
        <w:rPr>
          <w:sz w:val="31"/>
        </w:rPr>
      </w:pPr>
    </w:p>
    <w:p>
      <w:pPr>
        <w:pStyle w:val="ListParagraph"/>
        <w:numPr>
          <w:ilvl w:val="0"/>
          <w:numId w:val="55"/>
        </w:numPr>
        <w:tabs>
          <w:tab w:val="left" w:pos="563"/>
        </w:tabs>
        <w:spacing w:before="0" w:after="0" w:line="240" w:lineRule="auto"/>
        <w:ind w:left="563" w:right="0" w:hanging="423"/>
        <w:jc w:val="left"/>
        <w:rPr>
          <w:sz w:val="42"/>
        </w:rPr>
      </w:pPr>
      <w:r>
        <w:rPr>
          <w:sz w:val="42"/>
        </w:rPr>
        <w:t>计算机场地可以选择在化工厂生产车间附近</w:t>
      </w:r>
      <w:r>
        <w:rPr>
          <w:spacing w:val="-233"/>
          <w:sz w:val="42"/>
        </w:rPr>
        <w:t>。</w:t>
      </w:r>
      <w:r>
        <w:rPr>
          <w:spacing w:val="-4"/>
          <w:sz w:val="42"/>
        </w:rPr>
        <w:t>（</w:t>
      </w:r>
      <w:r>
        <w:rPr>
          <w:color w:val="FF0000"/>
          <w:sz w:val="42"/>
        </w:rPr>
        <w:t>错</w:t>
      </w:r>
      <w:r>
        <w:rPr>
          <w:sz w:val="42"/>
        </w:rPr>
        <w:t>）</w:t>
      </w:r>
    </w:p>
    <w:p>
      <w:pPr>
        <w:pStyle w:val="BodyText"/>
        <w:rPr>
          <w:sz w:val="31"/>
        </w:rPr>
      </w:pPr>
    </w:p>
    <w:p>
      <w:pPr>
        <w:pStyle w:val="ListParagraph"/>
        <w:numPr>
          <w:ilvl w:val="0"/>
          <w:numId w:val="55"/>
        </w:numPr>
        <w:tabs>
          <w:tab w:val="left" w:pos="563"/>
        </w:tabs>
        <w:spacing w:before="1" w:after="0" w:line="240" w:lineRule="auto"/>
        <w:ind w:left="563" w:right="0" w:hanging="423"/>
        <w:jc w:val="left"/>
        <w:rPr>
          <w:sz w:val="42"/>
        </w:rPr>
      </w:pPr>
      <w:r>
        <w:rPr>
          <w:spacing w:val="-8"/>
          <w:sz w:val="42"/>
        </w:rPr>
        <w:t xml:space="preserve">计算机场地在正常情况下温度保持在 </w:t>
      </w:r>
      <w:r>
        <w:rPr>
          <w:sz w:val="42"/>
        </w:rPr>
        <w:t>18-28</w:t>
      </w:r>
      <w:r>
        <w:rPr>
          <w:spacing w:val="-65"/>
          <w:sz w:val="42"/>
        </w:rPr>
        <w:t xml:space="preserve"> 摄氏度。</w:t>
      </w:r>
      <w:r>
        <w:rPr>
          <w:spacing w:val="-4"/>
          <w:sz w:val="42"/>
        </w:rPr>
        <w:t>（</w:t>
      </w:r>
      <w:r>
        <w:rPr>
          <w:color w:val="FF0000"/>
          <w:sz w:val="42"/>
        </w:rPr>
        <w:t>对</w:t>
      </w:r>
      <w:r>
        <w:rPr>
          <w:sz w:val="42"/>
        </w:rPr>
        <w:t>）</w:t>
      </w:r>
    </w:p>
    <w:p>
      <w:pPr>
        <w:pStyle w:val="BodyText"/>
        <w:rPr>
          <w:sz w:val="31"/>
        </w:rPr>
      </w:pPr>
    </w:p>
    <w:p>
      <w:pPr>
        <w:pStyle w:val="ListParagraph"/>
        <w:numPr>
          <w:ilvl w:val="0"/>
          <w:numId w:val="55"/>
        </w:numPr>
        <w:tabs>
          <w:tab w:val="left" w:pos="563"/>
        </w:tabs>
        <w:spacing w:before="0" w:after="0" w:line="240" w:lineRule="auto"/>
        <w:ind w:left="563" w:right="0" w:hanging="423"/>
        <w:jc w:val="left"/>
        <w:rPr>
          <w:sz w:val="42"/>
        </w:rPr>
      </w:pPr>
      <w:r>
        <w:rPr>
          <w:sz w:val="42"/>
        </w:rPr>
        <w:t>机房供电线路和动力、照明用电可以用同一线路</w:t>
      </w:r>
      <w:r>
        <w:rPr>
          <w:spacing w:val="-237"/>
          <w:sz w:val="42"/>
        </w:rPr>
        <w:t>。</w:t>
      </w:r>
      <w:r>
        <w:rPr>
          <w:sz w:val="42"/>
        </w:rPr>
        <w:t>（</w:t>
      </w:r>
      <w:r>
        <w:rPr>
          <w:color w:val="FF0000"/>
          <w:spacing w:val="-4"/>
          <w:sz w:val="42"/>
        </w:rPr>
        <w:t>错</w:t>
      </w:r>
      <w:r>
        <w:rPr>
          <w:sz w:val="42"/>
        </w:rPr>
        <w:t>）</w:t>
      </w:r>
    </w:p>
    <w:p>
      <w:pPr>
        <w:pStyle w:val="BodyText"/>
        <w:spacing w:before="1"/>
        <w:rPr>
          <w:sz w:val="31"/>
        </w:rPr>
      </w:pPr>
    </w:p>
    <w:p>
      <w:pPr>
        <w:pStyle w:val="ListParagraph"/>
        <w:numPr>
          <w:ilvl w:val="0"/>
          <w:numId w:val="55"/>
        </w:numPr>
        <w:tabs>
          <w:tab w:val="left" w:pos="563"/>
        </w:tabs>
        <w:spacing w:before="0" w:after="0" w:line="417" w:lineRule="auto"/>
        <w:ind w:left="140" w:right="327" w:firstLine="0"/>
        <w:jc w:val="left"/>
        <w:rPr>
          <w:sz w:val="42"/>
        </w:rPr>
      </w:pPr>
      <w:r>
        <w:rPr>
          <w:spacing w:val="-9"/>
          <w:sz w:val="42"/>
        </w:rPr>
        <w:t>只要手干净就可以直接触摸或者插拔电路组件，不必采取进一步的</w:t>
      </w:r>
      <w:r>
        <w:rPr>
          <w:spacing w:val="-72"/>
          <w:sz w:val="42"/>
        </w:rPr>
        <w:t>措施。</w:t>
      </w:r>
      <w:r>
        <w:rPr>
          <w:sz w:val="42"/>
        </w:rPr>
        <w:t>（</w:t>
      </w:r>
      <w:r>
        <w:rPr>
          <w:color w:val="FF0000"/>
          <w:sz w:val="42"/>
        </w:rPr>
        <w:t>错</w:t>
      </w:r>
      <w:r>
        <w:rPr>
          <w:sz w:val="42"/>
        </w:rPr>
        <w:t>）</w:t>
      </w:r>
    </w:p>
    <w:p>
      <w:pPr>
        <w:pStyle w:val="ListParagraph"/>
        <w:numPr>
          <w:ilvl w:val="0"/>
          <w:numId w:val="55"/>
        </w:numPr>
        <w:tabs>
          <w:tab w:val="left" w:pos="563"/>
        </w:tabs>
        <w:spacing w:before="0" w:after="0" w:line="417" w:lineRule="auto"/>
        <w:ind w:left="140" w:right="335" w:firstLine="0"/>
        <w:jc w:val="left"/>
        <w:rPr>
          <w:sz w:val="42"/>
        </w:rPr>
      </w:pPr>
      <w:r>
        <w:rPr>
          <w:spacing w:val="-13"/>
          <w:sz w:val="42"/>
        </w:rPr>
        <w:t>备用电路板或者元器件、图纸文件必须存放在防静电屏蔽袋，使用</w:t>
      </w:r>
      <w:r>
        <w:rPr>
          <w:spacing w:val="-21"/>
          <w:sz w:val="42"/>
        </w:rPr>
        <w:t>时要远离静电敏感器件。</w:t>
      </w:r>
      <w:r>
        <w:rPr>
          <w:sz w:val="42"/>
        </w:rPr>
        <w:t>（</w:t>
      </w:r>
      <w:r>
        <w:rPr>
          <w:color w:val="FF0000"/>
          <w:sz w:val="42"/>
        </w:rPr>
        <w:t>对</w:t>
      </w:r>
      <w:r>
        <w:rPr>
          <w:sz w:val="42"/>
        </w:rPr>
        <w:t>）</w:t>
      </w:r>
    </w:p>
    <w:p>
      <w:pPr>
        <w:pStyle w:val="ListParagraph"/>
        <w:numPr>
          <w:ilvl w:val="0"/>
          <w:numId w:val="55"/>
        </w:numPr>
        <w:tabs>
          <w:tab w:val="left" w:pos="563"/>
        </w:tabs>
        <w:spacing w:before="0" w:after="0" w:line="417" w:lineRule="auto"/>
        <w:ind w:left="140" w:right="331" w:firstLine="0"/>
        <w:jc w:val="left"/>
        <w:rPr>
          <w:sz w:val="42"/>
        </w:rPr>
      </w:pPr>
      <w:r>
        <w:rPr>
          <w:spacing w:val="-9"/>
          <w:sz w:val="42"/>
        </w:rPr>
        <w:t>屏蔽室是一个导电的金属材料制成的大型六面体，能够抑制和阻挡</w:t>
      </w:r>
      <w:r>
        <w:rPr>
          <w:spacing w:val="-22"/>
          <w:sz w:val="42"/>
        </w:rPr>
        <w:t>电磁波在空气中传播。</w:t>
      </w:r>
      <w:r>
        <w:rPr>
          <w:spacing w:val="-4"/>
          <w:sz w:val="42"/>
        </w:rPr>
        <w:t>（</w:t>
      </w:r>
      <w:r>
        <w:rPr>
          <w:color w:val="FF0000"/>
          <w:sz w:val="42"/>
        </w:rPr>
        <w:t>对</w:t>
      </w:r>
      <w:r>
        <w:rPr>
          <w:sz w:val="42"/>
        </w:rPr>
        <w:t>）</w:t>
      </w:r>
    </w:p>
    <w:p>
      <w:pPr>
        <w:pStyle w:val="ListParagraph"/>
        <w:numPr>
          <w:ilvl w:val="0"/>
          <w:numId w:val="55"/>
        </w:numPr>
        <w:tabs>
          <w:tab w:val="left" w:pos="563"/>
        </w:tabs>
        <w:spacing w:before="0" w:after="0" w:line="537" w:lineRule="exact"/>
        <w:ind w:left="563" w:right="0" w:hanging="423"/>
        <w:jc w:val="left"/>
        <w:rPr>
          <w:sz w:val="42"/>
        </w:rPr>
      </w:pPr>
      <w:r>
        <w:rPr>
          <w:spacing w:val="-2"/>
          <w:sz w:val="42"/>
        </w:rPr>
        <w:t xml:space="preserve">屏蔽室的拼接、焊接工艺对电磁防护没有影响。 </w:t>
      </w:r>
      <w:r>
        <w:rPr>
          <w:sz w:val="42"/>
        </w:rPr>
        <w:t>（</w:t>
      </w:r>
      <w:r>
        <w:rPr>
          <w:color w:val="FF0000"/>
          <w:spacing w:val="-4"/>
          <w:sz w:val="42"/>
        </w:rPr>
        <w:t>错</w:t>
      </w:r>
      <w:r>
        <w:rPr>
          <w:sz w:val="42"/>
        </w:rPr>
        <w:t>）</w:t>
      </w:r>
    </w:p>
    <w:p>
      <w:pPr>
        <w:pStyle w:val="BodyText"/>
        <w:spacing w:before="1"/>
        <w:rPr>
          <w:sz w:val="31"/>
        </w:rPr>
      </w:pPr>
    </w:p>
    <w:p>
      <w:pPr>
        <w:pStyle w:val="ListParagraph"/>
        <w:numPr>
          <w:ilvl w:val="0"/>
          <w:numId w:val="55"/>
        </w:numPr>
        <w:tabs>
          <w:tab w:val="left" w:pos="774"/>
        </w:tabs>
        <w:spacing w:before="0" w:after="0" w:line="240" w:lineRule="auto"/>
        <w:ind w:left="773" w:right="0" w:hanging="634"/>
        <w:jc w:val="left"/>
        <w:rPr>
          <w:sz w:val="42"/>
        </w:rPr>
      </w:pPr>
      <w:r>
        <w:rPr>
          <w:sz w:val="42"/>
        </w:rPr>
        <w:t>由于传输的容不同，电力线可以与网络线同槽铺设</w:t>
      </w:r>
      <w:r>
        <w:rPr>
          <w:spacing w:val="-233"/>
          <w:sz w:val="42"/>
        </w:rPr>
        <w:t>。</w:t>
      </w:r>
      <w:r>
        <w:rPr>
          <w:spacing w:val="-4"/>
          <w:sz w:val="42"/>
        </w:rPr>
        <w:t>（</w:t>
      </w:r>
      <w:r>
        <w:rPr>
          <w:color w:val="FF0000"/>
          <w:sz w:val="42"/>
        </w:rPr>
        <w:t>错</w:t>
      </w:r>
      <w:r>
        <w:rPr>
          <w:sz w:val="42"/>
        </w:rPr>
        <w:t>）</w:t>
      </w:r>
    </w:p>
    <w:p>
      <w:pPr>
        <w:pStyle w:val="BodyText"/>
        <w:rPr>
          <w:sz w:val="31"/>
        </w:rPr>
      </w:pPr>
    </w:p>
    <w:p>
      <w:pPr>
        <w:pStyle w:val="ListParagraph"/>
        <w:numPr>
          <w:ilvl w:val="0"/>
          <w:numId w:val="55"/>
        </w:numPr>
        <w:tabs>
          <w:tab w:val="left" w:pos="782"/>
        </w:tabs>
        <w:spacing w:before="1" w:after="0" w:line="417" w:lineRule="auto"/>
        <w:ind w:left="140" w:right="573" w:firstLine="0"/>
        <w:jc w:val="left"/>
        <w:rPr>
          <w:sz w:val="42"/>
        </w:rPr>
      </w:pPr>
      <w:r>
        <w:rPr>
          <w:w w:val="95"/>
          <w:sz w:val="42"/>
        </w:rPr>
        <w:t>接地线在穿越墙壁·</w:t>
      </w:r>
      <w:r>
        <w:rPr>
          <w:spacing w:val="-1"/>
          <w:w w:val="95"/>
          <w:sz w:val="42"/>
        </w:rPr>
        <w:t xml:space="preserve">楼板和地坪时应套钢管或其他非金属的保护 </w:t>
      </w:r>
      <w:r>
        <w:rPr>
          <w:sz w:val="42"/>
        </w:rPr>
        <w:t>套管，钢管应与接地线做电气连通</w:t>
      </w:r>
      <w:r>
        <w:rPr>
          <w:spacing w:val="-226"/>
          <w:sz w:val="42"/>
        </w:rPr>
        <w:t>。</w:t>
      </w:r>
      <w:r>
        <w:rPr>
          <w:spacing w:val="-3"/>
          <w:sz w:val="42"/>
        </w:rPr>
        <w:t>（</w:t>
      </w:r>
      <w:r>
        <w:rPr>
          <w:color w:val="FF0000"/>
          <w:sz w:val="42"/>
        </w:rPr>
        <w:t>对</w:t>
      </w:r>
      <w:r>
        <w:rPr>
          <w:sz w:val="42"/>
        </w:rPr>
        <w:t>）</w:t>
      </w:r>
    </w:p>
    <w:p>
      <w:pPr>
        <w:pStyle w:val="ListParagraph"/>
        <w:numPr>
          <w:ilvl w:val="0"/>
          <w:numId w:val="55"/>
        </w:numPr>
        <w:tabs>
          <w:tab w:val="left" w:pos="775"/>
        </w:tabs>
        <w:spacing w:before="0" w:after="0" w:line="417" w:lineRule="auto"/>
        <w:ind w:left="140" w:right="369" w:firstLine="0"/>
        <w:jc w:val="left"/>
        <w:rPr>
          <w:sz w:val="42"/>
        </w:rPr>
      </w:pPr>
      <w:r>
        <w:rPr>
          <w:spacing w:val="-1"/>
          <w:sz w:val="42"/>
        </w:rPr>
        <w:t>新添设备时应该先给设备或者部件做上明显标记，最好是明显的</w:t>
      </w:r>
      <w:r>
        <w:rPr>
          <w:sz w:val="42"/>
        </w:rPr>
        <w:t>无法除去的标记，以防更换和方便查找赃物</w:t>
      </w:r>
      <w:r>
        <w:rPr>
          <w:spacing w:val="-233"/>
          <w:sz w:val="42"/>
        </w:rPr>
        <w:t>。</w:t>
      </w:r>
      <w:r>
        <w:rPr>
          <w:sz w:val="42"/>
        </w:rPr>
        <w:t>（</w:t>
      </w:r>
      <w:r>
        <w:rPr>
          <w:color w:val="FF0000"/>
          <w:spacing w:val="-4"/>
          <w:sz w:val="42"/>
        </w:rPr>
        <w:t>对</w:t>
      </w:r>
      <w:r>
        <w:rPr>
          <w:sz w:val="42"/>
        </w:rPr>
        <w:t>）</w:t>
      </w:r>
    </w:p>
    <w:p>
      <w:pPr>
        <w:pStyle w:val="ListParagraph"/>
        <w:numPr>
          <w:ilvl w:val="0"/>
          <w:numId w:val="55"/>
        </w:numPr>
        <w:tabs>
          <w:tab w:val="left" w:pos="774"/>
        </w:tabs>
        <w:spacing w:before="0" w:after="0" w:line="417" w:lineRule="auto"/>
        <w:ind w:left="140" w:right="160" w:firstLine="0"/>
        <w:jc w:val="left"/>
        <w:rPr>
          <w:sz w:val="42"/>
        </w:rPr>
      </w:pPr>
      <w:r>
        <w:rPr>
          <w:sz w:val="42"/>
        </w:rPr>
        <w:t>TEMPEST 技术，是指在设计和生产计算机设备时，就对可能产生</w:t>
      </w:r>
      <w:r>
        <w:rPr>
          <w:spacing w:val="-1"/>
          <w:sz w:val="42"/>
        </w:rPr>
        <w:t xml:space="preserve">电磁辐射的元器件、集成电路、连接线、显示器等采取防辐射措施， </w:t>
      </w:r>
      <w:r>
        <w:rPr>
          <w:sz w:val="42"/>
        </w:rPr>
        <w:t>从而达到减少计算机信息泄漏的最终目的</w:t>
      </w:r>
      <w:r>
        <w:rPr>
          <w:spacing w:val="-233"/>
          <w:sz w:val="42"/>
        </w:rPr>
        <w:t>。</w:t>
      </w:r>
      <w:r>
        <w:rPr>
          <w:sz w:val="42"/>
        </w:rPr>
        <w:t>（</w:t>
      </w:r>
      <w:r>
        <w:rPr>
          <w:color w:val="FF0000"/>
          <w:sz w:val="42"/>
        </w:rPr>
        <w:t>对</w:t>
      </w:r>
      <w:r>
        <w:rPr>
          <w:sz w:val="42"/>
        </w:rPr>
        <w:t>）</w:t>
      </w:r>
    </w:p>
    <w:p>
      <w:pPr>
        <w:pStyle w:val="ListParagraph"/>
        <w:numPr>
          <w:ilvl w:val="0"/>
          <w:numId w:val="55"/>
        </w:numPr>
        <w:tabs>
          <w:tab w:val="left" w:pos="774"/>
        </w:tabs>
        <w:spacing w:before="0" w:after="0" w:line="538" w:lineRule="exact"/>
        <w:ind w:left="773" w:right="0" w:hanging="634"/>
        <w:jc w:val="left"/>
        <w:rPr>
          <w:sz w:val="42"/>
        </w:rPr>
      </w:pPr>
      <w:r>
        <w:rPr>
          <w:spacing w:val="-15"/>
          <w:sz w:val="42"/>
        </w:rPr>
        <w:t>机房的环境对粉尘含量没有要求。</w:t>
      </w:r>
      <w:r>
        <w:rPr>
          <w:spacing w:val="-3"/>
          <w:sz w:val="42"/>
        </w:rPr>
        <w:t>（</w:t>
      </w:r>
      <w:r>
        <w:rPr>
          <w:color w:val="FF0000"/>
          <w:sz w:val="42"/>
        </w:rPr>
        <w:t>错</w:t>
      </w:r>
      <w:r>
        <w:rPr>
          <w:sz w:val="42"/>
        </w:rPr>
        <w:t>）</w:t>
      </w:r>
    </w:p>
    <w:p>
      <w:pPr>
        <w:pStyle w:val="BodyText"/>
        <w:spacing w:before="12"/>
        <w:rPr>
          <w:sz w:val="30"/>
        </w:rPr>
      </w:pPr>
    </w:p>
    <w:p>
      <w:pPr>
        <w:pStyle w:val="ListParagraph"/>
        <w:numPr>
          <w:ilvl w:val="0"/>
          <w:numId w:val="55"/>
        </w:numPr>
        <w:tabs>
          <w:tab w:val="left" w:pos="775"/>
        </w:tabs>
        <w:spacing w:before="0" w:after="0" w:line="240" w:lineRule="auto"/>
        <w:ind w:left="774" w:right="0" w:hanging="635"/>
        <w:jc w:val="left"/>
        <w:rPr>
          <w:sz w:val="42"/>
        </w:rPr>
      </w:pPr>
      <w:r>
        <w:rPr>
          <w:sz w:val="42"/>
        </w:rPr>
        <w:t>防电磁辐射的干扰技术，是指把干扰器发射出来的电磁波和计算</w:t>
      </w:r>
    </w:p>
    <w:p>
      <w:pPr>
        <w:spacing w:after="0" w:line="240" w:lineRule="auto"/>
        <w:jc w:val="left"/>
        <w:rPr>
          <w:sz w:val="42"/>
        </w:rPr>
        <w:sectPr>
          <w:headerReference w:type="default" r:id="rId10"/>
          <w:footerReference w:type="default" r:id="rId11"/>
          <w:pgSz w:w="17860" w:h="25260"/>
          <w:pgMar w:top="1820" w:right="2360" w:bottom="1980" w:left="2560" w:header="1099" w:footer="1790"/>
          <w:pgNumType w:start="4"/>
          <w:cols w:space="708"/>
        </w:sectPr>
      </w:pPr>
    </w:p>
    <w:p>
      <w:pPr>
        <w:pStyle w:val="BodyText"/>
        <w:spacing w:before="12"/>
        <w:rPr>
          <w:sz w:val="10"/>
        </w:rPr>
      </w:pPr>
    </w:p>
    <w:p>
      <w:pPr>
        <w:pStyle w:val="BodyText"/>
        <w:spacing w:before="18" w:line="417" w:lineRule="auto"/>
        <w:ind w:left="140" w:right="160"/>
      </w:pPr>
      <w:r>
        <w:rPr>
          <w:spacing w:val="-1"/>
        </w:rPr>
        <w:t xml:space="preserve">机辐射出来的电磁波混合在一起，以掩盖原泄漏信息的容和特征等， </w:t>
      </w:r>
      <w:r>
        <w:t>使窃密者即使截获这一混合信号也无法提取其中的信息</w:t>
      </w:r>
      <w:r>
        <w:rPr>
          <w:spacing w:val="-240"/>
        </w:rPr>
        <w:t>。</w:t>
      </w:r>
      <w:r>
        <w:t>（</w:t>
      </w:r>
      <w:r>
        <w:rPr>
          <w:color w:val="FF0000"/>
        </w:rPr>
        <w:t>对</w:t>
      </w:r>
      <w:r>
        <w:t>）</w:t>
      </w:r>
    </w:p>
    <w:p>
      <w:pPr>
        <w:pStyle w:val="ListParagraph"/>
        <w:numPr>
          <w:ilvl w:val="0"/>
          <w:numId w:val="55"/>
        </w:numPr>
        <w:tabs>
          <w:tab w:val="left" w:pos="775"/>
        </w:tabs>
        <w:spacing w:before="0" w:after="0" w:line="417" w:lineRule="auto"/>
        <w:ind w:left="140" w:right="369" w:firstLine="0"/>
        <w:jc w:val="left"/>
        <w:rPr>
          <w:sz w:val="42"/>
        </w:rPr>
      </w:pPr>
      <w:r>
        <w:rPr>
          <w:spacing w:val="-1"/>
          <w:sz w:val="42"/>
        </w:rPr>
        <w:t>有很好使用价值或很高程度的重要数据应采用加密等方法进行保</w:t>
      </w:r>
      <w:r>
        <w:rPr>
          <w:spacing w:val="-105"/>
          <w:sz w:val="42"/>
        </w:rPr>
        <w:t>护。</w:t>
      </w:r>
      <w:r>
        <w:rPr>
          <w:spacing w:val="-4"/>
          <w:sz w:val="42"/>
        </w:rPr>
        <w:t>（</w:t>
      </w:r>
      <w:r>
        <w:rPr>
          <w:color w:val="FF0000"/>
          <w:sz w:val="42"/>
        </w:rPr>
        <w:t>对</w:t>
      </w:r>
      <w:r>
        <w:rPr>
          <w:sz w:val="42"/>
        </w:rPr>
        <w:t>）</w:t>
      </w:r>
    </w:p>
    <w:p>
      <w:pPr>
        <w:pStyle w:val="ListParagraph"/>
        <w:numPr>
          <w:ilvl w:val="0"/>
          <w:numId w:val="55"/>
        </w:numPr>
        <w:tabs>
          <w:tab w:val="left" w:pos="774"/>
        </w:tabs>
        <w:spacing w:before="0" w:after="0" w:line="537" w:lineRule="exact"/>
        <w:ind w:left="773" w:right="0" w:hanging="634"/>
        <w:jc w:val="left"/>
        <w:rPr>
          <w:sz w:val="42"/>
        </w:rPr>
      </w:pPr>
      <w:r>
        <w:rPr>
          <w:sz w:val="42"/>
        </w:rPr>
        <w:t>纸介质资料废弃应用碎纸机粉碎或焚毁</w:t>
      </w:r>
      <w:r>
        <w:rPr>
          <w:spacing w:val="-229"/>
          <w:sz w:val="42"/>
        </w:rPr>
        <w:t>。</w:t>
      </w:r>
      <w:r>
        <w:rPr>
          <w:sz w:val="42"/>
        </w:rPr>
        <w:t>（</w:t>
      </w:r>
      <w:r>
        <w:rPr>
          <w:color w:val="FF0000"/>
          <w:sz w:val="42"/>
        </w:rPr>
        <w:t>对</w:t>
      </w:r>
      <w:r>
        <w:rPr>
          <w:sz w:val="42"/>
        </w:rPr>
        <w:t>）</w:t>
      </w:r>
    </w:p>
    <w:p>
      <w:pPr>
        <w:pStyle w:val="BodyText"/>
        <w:spacing w:before="12"/>
        <w:rPr>
          <w:sz w:val="30"/>
        </w:rPr>
      </w:pPr>
    </w:p>
    <w:p>
      <w:pPr>
        <w:pStyle w:val="ListParagraph"/>
        <w:numPr>
          <w:ilvl w:val="0"/>
          <w:numId w:val="55"/>
        </w:numPr>
        <w:tabs>
          <w:tab w:val="left" w:pos="774"/>
        </w:tabs>
        <w:spacing w:before="0" w:after="0" w:line="240" w:lineRule="auto"/>
        <w:ind w:left="773" w:right="0" w:hanging="634"/>
        <w:jc w:val="left"/>
        <w:rPr>
          <w:sz w:val="42"/>
        </w:rPr>
      </w:pPr>
      <w:r>
        <w:rPr>
          <w:sz w:val="42"/>
        </w:rPr>
        <w:t>侧信道技术认为密码算法的执行过程是不安全的</w:t>
      </w:r>
      <w:r>
        <w:rPr>
          <w:spacing w:val="-233"/>
          <w:sz w:val="42"/>
        </w:rPr>
        <w:t>。</w:t>
      </w:r>
      <w:r>
        <w:rPr>
          <w:sz w:val="42"/>
        </w:rPr>
        <w:t>（</w:t>
      </w:r>
      <w:r>
        <w:rPr>
          <w:color w:val="FF0000"/>
          <w:spacing w:val="-4"/>
          <w:sz w:val="42"/>
        </w:rPr>
        <w:t>对</w:t>
      </w:r>
      <w:r>
        <w:rPr>
          <w:sz w:val="42"/>
        </w:rPr>
        <w:t>）</w:t>
      </w:r>
    </w:p>
    <w:p>
      <w:pPr>
        <w:pStyle w:val="BodyText"/>
        <w:spacing w:before="2"/>
        <w:rPr>
          <w:sz w:val="31"/>
        </w:rPr>
      </w:pPr>
    </w:p>
    <w:p>
      <w:pPr>
        <w:pStyle w:val="ListParagraph"/>
        <w:numPr>
          <w:ilvl w:val="0"/>
          <w:numId w:val="55"/>
        </w:numPr>
        <w:tabs>
          <w:tab w:val="left" w:pos="775"/>
        </w:tabs>
        <w:spacing w:before="0" w:after="0" w:line="417" w:lineRule="auto"/>
        <w:ind w:left="140" w:right="369" w:firstLine="0"/>
        <w:jc w:val="left"/>
        <w:rPr>
          <w:sz w:val="42"/>
        </w:rPr>
      </w:pPr>
      <w:r>
        <w:rPr>
          <w:spacing w:val="-1"/>
          <w:sz w:val="42"/>
        </w:rPr>
        <w:t>简单能量分析是通过使用统计方法对能量消耗进行统计分析从而</w:t>
      </w:r>
      <w:r>
        <w:rPr>
          <w:spacing w:val="-31"/>
          <w:sz w:val="42"/>
        </w:rPr>
        <w:t>获取密钥值的。</w:t>
      </w:r>
      <w:r>
        <w:rPr>
          <w:sz w:val="42"/>
        </w:rPr>
        <w:t>（</w:t>
      </w:r>
      <w:r>
        <w:rPr>
          <w:color w:val="FF0000"/>
          <w:spacing w:val="-4"/>
          <w:sz w:val="42"/>
        </w:rPr>
        <w:t>错</w:t>
      </w:r>
      <w:r>
        <w:rPr>
          <w:sz w:val="42"/>
        </w:rPr>
        <w:t>）</w:t>
      </w:r>
    </w:p>
    <w:p>
      <w:pPr>
        <w:pStyle w:val="ListParagraph"/>
        <w:numPr>
          <w:ilvl w:val="0"/>
          <w:numId w:val="55"/>
        </w:numPr>
        <w:tabs>
          <w:tab w:val="left" w:pos="774"/>
        </w:tabs>
        <w:spacing w:before="0" w:after="0" w:line="417" w:lineRule="auto"/>
        <w:ind w:left="140" w:right="126" w:firstLine="0"/>
        <w:jc w:val="left"/>
        <w:rPr>
          <w:sz w:val="42"/>
        </w:rPr>
      </w:pPr>
      <w:r>
        <w:rPr>
          <w:spacing w:val="-9"/>
          <w:w w:val="100"/>
          <w:sz w:val="42"/>
        </w:rPr>
        <w:t>电磁泄漏攻击可以获得敲击键盘的信息、显示屏上显示的消息</w:t>
      </w:r>
      <w:r>
        <w:rPr>
          <w:spacing w:val="-151"/>
          <w:w w:val="100"/>
          <w:sz w:val="42"/>
        </w:rPr>
        <w:t>，，，</w:t>
      </w:r>
      <w:r>
        <w:rPr>
          <w:sz w:val="42"/>
        </w:rPr>
        <w:t>以及其他形式的关</w:t>
      </w:r>
      <w:r>
        <w:rPr>
          <w:spacing w:val="-10"/>
          <w:sz w:val="42"/>
        </w:rPr>
        <w:t>（</w:t>
      </w:r>
      <w:r>
        <w:rPr>
          <w:color w:val="FF0000"/>
          <w:sz w:val="42"/>
        </w:rPr>
        <w:t>对</w:t>
      </w:r>
      <w:r>
        <w:rPr>
          <w:sz w:val="42"/>
        </w:rPr>
        <w:t>）</w:t>
      </w:r>
    </w:p>
    <w:p>
      <w:pPr>
        <w:pStyle w:val="ListParagraph"/>
        <w:numPr>
          <w:ilvl w:val="0"/>
          <w:numId w:val="55"/>
        </w:numPr>
        <w:tabs>
          <w:tab w:val="left" w:pos="775"/>
        </w:tabs>
        <w:spacing w:before="0" w:after="0" w:line="417" w:lineRule="auto"/>
        <w:ind w:left="140" w:right="369" w:firstLine="0"/>
        <w:jc w:val="left"/>
        <w:rPr>
          <w:sz w:val="42"/>
        </w:rPr>
      </w:pPr>
      <w:r>
        <w:rPr>
          <w:spacing w:val="-1"/>
          <w:sz w:val="42"/>
        </w:rPr>
        <w:t>学术界和工业界已经提出了能够抵抗所有侧信道攻击方法的防御</w:t>
      </w:r>
      <w:r>
        <w:rPr>
          <w:spacing w:val="-72"/>
          <w:sz w:val="42"/>
        </w:rPr>
        <w:t>技术。</w:t>
      </w:r>
      <w:r>
        <w:rPr>
          <w:sz w:val="42"/>
        </w:rPr>
        <w:t>（</w:t>
      </w:r>
      <w:r>
        <w:rPr>
          <w:color w:val="FF0000"/>
          <w:sz w:val="42"/>
        </w:rPr>
        <w:t>错</w:t>
      </w:r>
      <w:r>
        <w:rPr>
          <w:sz w:val="42"/>
        </w:rPr>
        <w:t>）</w:t>
      </w:r>
    </w:p>
    <w:p>
      <w:pPr>
        <w:pStyle w:val="ListParagraph"/>
        <w:numPr>
          <w:ilvl w:val="0"/>
          <w:numId w:val="55"/>
        </w:numPr>
        <w:tabs>
          <w:tab w:val="left" w:pos="775"/>
        </w:tabs>
        <w:spacing w:before="0" w:after="0" w:line="417" w:lineRule="auto"/>
        <w:ind w:left="140" w:right="369" w:firstLine="0"/>
        <w:jc w:val="left"/>
        <w:rPr>
          <w:sz w:val="42"/>
        </w:rPr>
      </w:pPr>
      <w:r>
        <w:rPr>
          <w:spacing w:val="-1"/>
          <w:sz w:val="42"/>
        </w:rPr>
        <w:t>固件是一种密码模块的可执行代码，在执行期间能动态地写或修</w:t>
      </w:r>
      <w:r>
        <w:rPr>
          <w:spacing w:val="-105"/>
          <w:sz w:val="42"/>
        </w:rPr>
        <w:t>改。</w:t>
      </w:r>
      <w:r>
        <w:rPr>
          <w:spacing w:val="-4"/>
          <w:sz w:val="42"/>
        </w:rPr>
        <w:t>（</w:t>
      </w:r>
      <w:r>
        <w:rPr>
          <w:color w:val="FF0000"/>
          <w:sz w:val="42"/>
        </w:rPr>
        <w:t>错</w:t>
      </w:r>
      <w:r>
        <w:rPr>
          <w:sz w:val="42"/>
        </w:rPr>
        <w:t>）</w:t>
      </w:r>
    </w:p>
    <w:p>
      <w:pPr>
        <w:pStyle w:val="ListParagraph"/>
        <w:numPr>
          <w:ilvl w:val="0"/>
          <w:numId w:val="55"/>
        </w:numPr>
        <w:tabs>
          <w:tab w:val="left" w:pos="774"/>
        </w:tabs>
        <w:spacing w:before="0" w:after="0" w:line="537" w:lineRule="exact"/>
        <w:ind w:left="773" w:right="0" w:hanging="634"/>
        <w:jc w:val="left"/>
        <w:rPr>
          <w:sz w:val="42"/>
        </w:rPr>
      </w:pPr>
      <w:r>
        <w:rPr>
          <w:sz w:val="42"/>
        </w:rPr>
        <w:t>槽洞攻击主要是针对硬件固件发起的</w:t>
      </w:r>
      <w:r>
        <w:rPr>
          <w:spacing w:val="-226"/>
          <w:sz w:val="42"/>
        </w:rPr>
        <w:t>。</w:t>
      </w:r>
      <w:r>
        <w:rPr>
          <w:spacing w:val="-4"/>
          <w:sz w:val="42"/>
        </w:rPr>
        <w:t>（</w:t>
      </w:r>
      <w:r>
        <w:rPr>
          <w:color w:val="FF0000"/>
          <w:sz w:val="42"/>
        </w:rPr>
        <w:t>错</w:t>
      </w:r>
      <w:r>
        <w:rPr>
          <w:sz w:val="42"/>
        </w:rPr>
        <w:t>）</w:t>
      </w:r>
    </w:p>
    <w:p>
      <w:pPr>
        <w:pStyle w:val="BodyText"/>
      </w:pPr>
    </w:p>
    <w:p>
      <w:pPr>
        <w:pStyle w:val="BodyText"/>
        <w:rPr>
          <w:sz w:val="62"/>
        </w:rPr>
      </w:pPr>
    </w:p>
    <w:p>
      <w:pPr>
        <w:pStyle w:val="BodyText"/>
        <w:ind w:left="140"/>
      </w:pPr>
      <w:r>
        <w:t>二、单选题</w:t>
      </w:r>
    </w:p>
    <w:p>
      <w:pPr>
        <w:pStyle w:val="BodyText"/>
        <w:spacing w:before="1"/>
        <w:rPr>
          <w:sz w:val="31"/>
        </w:rPr>
      </w:pPr>
    </w:p>
    <w:p>
      <w:pPr>
        <w:pStyle w:val="ListParagraph"/>
        <w:numPr>
          <w:ilvl w:val="0"/>
          <w:numId w:val="54"/>
        </w:numPr>
        <w:tabs>
          <w:tab w:val="left" w:pos="563"/>
        </w:tabs>
        <w:spacing w:before="0" w:after="0" w:line="240" w:lineRule="auto"/>
        <w:ind w:left="563" w:right="0" w:hanging="423"/>
        <w:jc w:val="left"/>
        <w:rPr>
          <w:sz w:val="42"/>
        </w:rPr>
      </w:pPr>
      <w:r>
        <w:rPr>
          <w:spacing w:val="-2"/>
          <w:sz w:val="42"/>
        </w:rPr>
        <w:t>以下不符合防静电要求的是()。</w:t>
      </w:r>
    </w:p>
    <w:p>
      <w:pPr>
        <w:pStyle w:val="BodyText"/>
        <w:spacing w:before="1"/>
        <w:rPr>
          <w:sz w:val="31"/>
        </w:rPr>
      </w:pPr>
    </w:p>
    <w:p>
      <w:pPr>
        <w:pStyle w:val="ListParagraph"/>
        <w:numPr>
          <w:ilvl w:val="1"/>
          <w:numId w:val="54"/>
        </w:numPr>
        <w:tabs>
          <w:tab w:val="left" w:pos="563"/>
        </w:tabs>
        <w:spacing w:before="0" w:after="0" w:line="355" w:lineRule="auto"/>
        <w:ind w:left="140" w:right="6480" w:firstLine="0"/>
        <w:jc w:val="left"/>
        <w:rPr>
          <w:b/>
          <w:sz w:val="40"/>
        </w:rPr>
      </w:pPr>
      <w:r>
        <w:rPr>
          <w:spacing w:val="-2"/>
          <w:sz w:val="42"/>
        </w:rPr>
        <w:t>穿合适的防静电衣服和防静电鞋</w:t>
      </w:r>
      <w:r>
        <w:rPr>
          <w:rFonts w:ascii="Microsoft JhengHei" w:eastAsia="Microsoft JhengHei" w:hint="eastAsia"/>
          <w:b/>
          <w:color w:val="FF0000"/>
          <w:sz w:val="42"/>
        </w:rPr>
        <w:t>B.在机房直接更衣梳理</w:t>
      </w:r>
    </w:p>
    <w:p>
      <w:pPr>
        <w:pStyle w:val="BodyText"/>
        <w:spacing w:line="471" w:lineRule="exact"/>
        <w:ind w:left="140"/>
      </w:pPr>
      <w:r>
        <w:t>C.用表面光滑平整的办公家具</w:t>
      </w:r>
    </w:p>
    <w:p>
      <w:pPr>
        <w:pStyle w:val="BodyText"/>
        <w:spacing w:before="1"/>
        <w:rPr>
          <w:sz w:val="31"/>
        </w:rPr>
      </w:pPr>
    </w:p>
    <w:p>
      <w:pPr>
        <w:pStyle w:val="BodyText"/>
        <w:ind w:left="140"/>
      </w:pPr>
      <w:r>
        <w:t>D.经常用湿拖布拖地</w:t>
      </w:r>
    </w:p>
    <w:p>
      <w:pPr>
        <w:spacing w:after="0"/>
        <w:sectPr>
          <w:headerReference w:type="default" r:id="rId12"/>
          <w:footerReference w:type="default" r:id="rId13"/>
          <w:pgSz w:w="17860" w:h="25260"/>
          <w:pgMar w:top="1820" w:right="2360" w:bottom="1980" w:left="2560" w:header="1099" w:footer="1790"/>
          <w:pgNumType w:start="5"/>
          <w:cols w:space="708"/>
        </w:sectPr>
      </w:pPr>
    </w:p>
    <w:p>
      <w:pPr>
        <w:pStyle w:val="BodyText"/>
        <w:rPr>
          <w:sz w:val="20"/>
        </w:rPr>
      </w:pPr>
    </w:p>
    <w:p>
      <w:pPr>
        <w:pStyle w:val="BodyText"/>
        <w:rPr>
          <w:sz w:val="20"/>
        </w:rPr>
      </w:pPr>
    </w:p>
    <w:p>
      <w:pPr>
        <w:pStyle w:val="BodyText"/>
        <w:rPr>
          <w:sz w:val="20"/>
        </w:rPr>
      </w:pPr>
    </w:p>
    <w:p>
      <w:pPr>
        <w:pStyle w:val="BodyText"/>
        <w:rPr>
          <w:sz w:val="24"/>
        </w:rPr>
      </w:pPr>
    </w:p>
    <w:p>
      <w:pPr>
        <w:pStyle w:val="ListParagraph"/>
        <w:numPr>
          <w:ilvl w:val="0"/>
          <w:numId w:val="54"/>
        </w:numPr>
        <w:tabs>
          <w:tab w:val="left" w:pos="563"/>
        </w:tabs>
        <w:spacing w:before="17" w:after="0" w:line="417" w:lineRule="auto"/>
        <w:ind w:left="140" w:right="4184" w:firstLine="0"/>
        <w:jc w:val="left"/>
        <w:rPr>
          <w:sz w:val="42"/>
        </w:rPr>
      </w:pPr>
      <w:r>
        <w:rPr>
          <w:spacing w:val="-1"/>
          <w:sz w:val="42"/>
        </w:rPr>
        <w:t>对电磁兼容性</w:t>
      </w:r>
      <w:r>
        <w:rPr>
          <w:sz w:val="42"/>
        </w:rPr>
        <w:t>(EMC</w:t>
      </w:r>
      <w:r>
        <w:rPr>
          <w:spacing w:val="-3"/>
          <w:sz w:val="42"/>
        </w:rPr>
        <w:t>)标准的描述正确的是()。</w:t>
      </w:r>
      <w:r>
        <w:rPr>
          <w:sz w:val="42"/>
        </w:rPr>
        <w:t>A.同一个国家是恒定不变的</w:t>
      </w:r>
    </w:p>
    <w:p>
      <w:pPr>
        <w:pStyle w:val="BodyText"/>
        <w:spacing w:line="537" w:lineRule="exact"/>
        <w:ind w:left="140"/>
      </w:pPr>
      <w:r>
        <w:rPr>
          <w:spacing w:val="-1"/>
        </w:rPr>
        <w:t>B.不是强制的</w:t>
      </w:r>
    </w:p>
    <w:p>
      <w:pPr>
        <w:spacing w:before="260" w:line="333" w:lineRule="auto"/>
        <w:ind w:left="140" w:right="9427" w:firstLine="0"/>
        <w:jc w:val="left"/>
        <w:rPr>
          <w:sz w:val="42"/>
        </w:rPr>
      </w:pPr>
      <w:r>
        <w:rPr>
          <w:rFonts w:ascii="Microsoft JhengHei" w:eastAsia="Microsoft JhengHei" w:hint="eastAsia"/>
          <w:b/>
          <w:color w:val="FF0000"/>
          <w:sz w:val="42"/>
        </w:rPr>
        <w:t>C</w:t>
      </w:r>
      <w:r>
        <w:rPr>
          <w:rFonts w:ascii="Microsoft JhengHei" w:eastAsia="Microsoft JhengHei" w:hint="eastAsia"/>
          <w:b/>
          <w:color w:val="FF0000"/>
          <w:spacing w:val="-2"/>
          <w:sz w:val="42"/>
        </w:rPr>
        <w:t>.各个国家不相同</w:t>
      </w:r>
      <w:r>
        <w:rPr>
          <w:sz w:val="42"/>
        </w:rPr>
        <w:t>D.以上均错误</w:t>
      </w:r>
    </w:p>
    <w:p>
      <w:pPr>
        <w:pStyle w:val="BodyText"/>
      </w:pPr>
    </w:p>
    <w:p>
      <w:pPr>
        <w:pStyle w:val="BodyText"/>
        <w:spacing w:before="11"/>
        <w:rPr>
          <w:sz w:val="45"/>
        </w:rPr>
      </w:pPr>
    </w:p>
    <w:p>
      <w:pPr>
        <w:pStyle w:val="ListParagraph"/>
        <w:numPr>
          <w:ilvl w:val="0"/>
          <w:numId w:val="54"/>
        </w:numPr>
        <w:tabs>
          <w:tab w:val="left" w:pos="563"/>
        </w:tabs>
        <w:spacing w:before="0" w:after="0" w:line="240" w:lineRule="auto"/>
        <w:ind w:left="563" w:right="0" w:hanging="423"/>
        <w:jc w:val="left"/>
        <w:rPr>
          <w:sz w:val="42"/>
        </w:rPr>
      </w:pPr>
      <w:r>
        <w:rPr>
          <w:spacing w:val="-1"/>
          <w:sz w:val="42"/>
        </w:rPr>
        <w:t>物理安全的管理应做到()。</w:t>
      </w:r>
    </w:p>
    <w:p>
      <w:pPr>
        <w:pStyle w:val="BodyText"/>
        <w:spacing w:before="1"/>
        <w:rPr>
          <w:sz w:val="31"/>
        </w:rPr>
      </w:pPr>
    </w:p>
    <w:p>
      <w:pPr>
        <w:pStyle w:val="ListParagraph"/>
        <w:numPr>
          <w:ilvl w:val="1"/>
          <w:numId w:val="54"/>
        </w:numPr>
        <w:tabs>
          <w:tab w:val="left" w:pos="563"/>
        </w:tabs>
        <w:spacing w:before="0" w:after="0" w:line="240" w:lineRule="auto"/>
        <w:ind w:left="563" w:right="0" w:hanging="423"/>
        <w:jc w:val="left"/>
        <w:rPr>
          <w:sz w:val="40"/>
        </w:rPr>
      </w:pPr>
      <w:r>
        <w:rPr>
          <w:spacing w:val="-2"/>
          <w:sz w:val="42"/>
        </w:rPr>
        <w:t>所有相关人员都必须进行相应的培训,明确个人工作职责</w:t>
      </w:r>
    </w:p>
    <w:p>
      <w:pPr>
        <w:pStyle w:val="BodyText"/>
        <w:rPr>
          <w:sz w:val="31"/>
        </w:rPr>
      </w:pPr>
    </w:p>
    <w:p>
      <w:pPr>
        <w:pStyle w:val="ListParagraph"/>
        <w:numPr>
          <w:ilvl w:val="1"/>
          <w:numId w:val="54"/>
        </w:numPr>
        <w:tabs>
          <w:tab w:val="left" w:pos="563"/>
        </w:tabs>
        <w:spacing w:before="1" w:after="0" w:line="417" w:lineRule="auto"/>
        <w:ind w:left="140" w:right="350" w:firstLine="0"/>
        <w:jc w:val="left"/>
        <w:rPr>
          <w:sz w:val="40"/>
        </w:rPr>
      </w:pPr>
      <w:r>
        <w:rPr>
          <w:spacing w:val="-1"/>
          <w:sz w:val="42"/>
        </w:rPr>
        <w:t>制定严格的值班和考勤制度,安排人员定期检查各种设备的运行情</w:t>
      </w:r>
      <w:r>
        <w:rPr>
          <w:sz w:val="42"/>
        </w:rPr>
        <w:t>况</w:t>
      </w:r>
    </w:p>
    <w:p>
      <w:pPr>
        <w:pStyle w:val="ListParagraph"/>
        <w:numPr>
          <w:ilvl w:val="1"/>
          <w:numId w:val="54"/>
        </w:numPr>
        <w:tabs>
          <w:tab w:val="left" w:pos="563"/>
        </w:tabs>
        <w:spacing w:before="0" w:after="0" w:line="355" w:lineRule="auto"/>
        <w:ind w:left="140" w:right="2071" w:firstLine="0"/>
        <w:jc w:val="left"/>
        <w:rPr>
          <w:b/>
          <w:sz w:val="40"/>
        </w:rPr>
      </w:pPr>
      <w:r>
        <w:rPr>
          <w:spacing w:val="-2"/>
          <w:sz w:val="42"/>
        </w:rPr>
        <w:t>在重要场所的进出口安装监视器,并对进出情况进行录像</w:t>
      </w:r>
      <w:r>
        <w:rPr>
          <w:rFonts w:ascii="Microsoft JhengHei" w:eastAsia="Microsoft JhengHei" w:hint="eastAsia"/>
          <w:b/>
          <w:color w:val="FF0000"/>
          <w:sz w:val="42"/>
        </w:rPr>
        <w:t>D.以上均正确</w:t>
      </w:r>
    </w:p>
    <w:p>
      <w:pPr>
        <w:pStyle w:val="BodyText"/>
        <w:spacing w:before="4"/>
        <w:rPr>
          <w:rFonts w:ascii="Microsoft JhengHei"/>
          <w:b/>
          <w:sz w:val="47"/>
        </w:rPr>
      </w:pPr>
    </w:p>
    <w:p>
      <w:pPr>
        <w:pStyle w:val="ListParagraph"/>
        <w:numPr>
          <w:ilvl w:val="0"/>
          <w:numId w:val="54"/>
        </w:numPr>
        <w:tabs>
          <w:tab w:val="left" w:pos="563"/>
        </w:tabs>
        <w:spacing w:before="0" w:after="0" w:line="417" w:lineRule="auto"/>
        <w:ind w:left="140" w:right="358" w:firstLine="0"/>
        <w:jc w:val="left"/>
        <w:rPr>
          <w:sz w:val="42"/>
        </w:rPr>
      </w:pPr>
      <w:r>
        <w:rPr>
          <w:spacing w:val="-1"/>
          <w:sz w:val="42"/>
        </w:rPr>
        <w:t>硬件安全技术,是指用硬件的手段保障计算机系统或网络系统中的</w:t>
      </w:r>
      <w:r>
        <w:rPr>
          <w:spacing w:val="-2"/>
          <w:sz w:val="42"/>
        </w:rPr>
        <w:t>信息安全的各种技术。以下属于硬件安全技术的有()。</w:t>
      </w:r>
    </w:p>
    <w:p>
      <w:pPr>
        <w:pStyle w:val="ListParagraph"/>
        <w:numPr>
          <w:ilvl w:val="1"/>
          <w:numId w:val="54"/>
        </w:numPr>
        <w:tabs>
          <w:tab w:val="left" w:pos="563"/>
        </w:tabs>
        <w:spacing w:before="0" w:after="0" w:line="537" w:lineRule="exact"/>
        <w:ind w:left="563" w:right="0" w:hanging="423"/>
        <w:jc w:val="left"/>
        <w:rPr>
          <w:sz w:val="40"/>
        </w:rPr>
      </w:pPr>
      <w:r>
        <w:rPr>
          <w:sz w:val="42"/>
        </w:rPr>
        <w:t>侧信道技术</w:t>
      </w:r>
    </w:p>
    <w:p>
      <w:pPr>
        <w:pStyle w:val="BodyText"/>
        <w:rPr>
          <w:sz w:val="31"/>
        </w:rPr>
      </w:pPr>
    </w:p>
    <w:p>
      <w:pPr>
        <w:pStyle w:val="ListParagraph"/>
        <w:numPr>
          <w:ilvl w:val="1"/>
          <w:numId w:val="54"/>
        </w:numPr>
        <w:tabs>
          <w:tab w:val="left" w:pos="563"/>
        </w:tabs>
        <w:spacing w:before="0" w:after="0" w:line="240" w:lineRule="auto"/>
        <w:ind w:left="563" w:right="0" w:hanging="423"/>
        <w:jc w:val="left"/>
        <w:rPr>
          <w:sz w:val="40"/>
        </w:rPr>
      </w:pPr>
      <w:r>
        <w:rPr>
          <w:sz w:val="42"/>
        </w:rPr>
        <w:t>硬件固件安全技术</w:t>
      </w:r>
    </w:p>
    <w:p>
      <w:pPr>
        <w:pStyle w:val="BodyText"/>
        <w:spacing w:before="2"/>
        <w:rPr>
          <w:sz w:val="31"/>
        </w:rPr>
      </w:pPr>
    </w:p>
    <w:p>
      <w:pPr>
        <w:pStyle w:val="ListParagraph"/>
        <w:numPr>
          <w:ilvl w:val="1"/>
          <w:numId w:val="54"/>
        </w:numPr>
        <w:tabs>
          <w:tab w:val="left" w:pos="563"/>
        </w:tabs>
        <w:spacing w:before="0" w:after="0" w:line="240" w:lineRule="auto"/>
        <w:ind w:left="563" w:right="0" w:hanging="423"/>
        <w:jc w:val="left"/>
        <w:rPr>
          <w:sz w:val="40"/>
        </w:rPr>
      </w:pPr>
      <w:r>
        <w:rPr>
          <w:sz w:val="42"/>
        </w:rPr>
        <w:t>无线传感器网络安全技术</w:t>
      </w:r>
    </w:p>
    <w:p>
      <w:pPr>
        <w:pStyle w:val="ListParagraph"/>
        <w:numPr>
          <w:ilvl w:val="1"/>
          <w:numId w:val="54"/>
        </w:numPr>
        <w:tabs>
          <w:tab w:val="left" w:pos="770"/>
          <w:tab w:val="left" w:pos="771"/>
        </w:tabs>
        <w:spacing w:before="259" w:after="0" w:line="240" w:lineRule="auto"/>
        <w:ind w:left="770" w:right="0" w:hanging="631"/>
        <w:jc w:val="left"/>
        <w:rPr>
          <w:rFonts w:ascii="Microsoft JhengHei" w:eastAsia="Microsoft JhengHei" w:hint="eastAsia"/>
          <w:b/>
          <w:color w:val="FF0000"/>
          <w:sz w:val="42"/>
        </w:rPr>
      </w:pPr>
      <w:r>
        <w:rPr>
          <w:rFonts w:ascii="Microsoft JhengHei" w:eastAsia="Microsoft JhengHei" w:hint="eastAsia"/>
          <w:b/>
          <w:color w:val="FF0000"/>
          <w:sz w:val="42"/>
        </w:rPr>
        <w:t>以上均属于</w:t>
      </w:r>
    </w:p>
    <w:p>
      <w:pPr>
        <w:pStyle w:val="BodyText"/>
        <w:rPr>
          <w:rFonts w:ascii="Microsoft JhengHei"/>
          <w:b/>
        </w:rPr>
      </w:pPr>
    </w:p>
    <w:p>
      <w:pPr>
        <w:pStyle w:val="BodyText"/>
        <w:spacing w:before="6"/>
        <w:rPr>
          <w:rFonts w:ascii="Microsoft JhengHei"/>
          <w:b/>
          <w:sz w:val="25"/>
        </w:rPr>
      </w:pPr>
    </w:p>
    <w:p>
      <w:pPr>
        <w:pStyle w:val="ListParagraph"/>
        <w:numPr>
          <w:ilvl w:val="0"/>
          <w:numId w:val="54"/>
        </w:numPr>
        <w:tabs>
          <w:tab w:val="left" w:pos="563"/>
        </w:tabs>
        <w:spacing w:before="0" w:after="0" w:line="240" w:lineRule="auto"/>
        <w:ind w:left="563" w:right="0" w:hanging="423"/>
        <w:jc w:val="left"/>
        <w:rPr>
          <w:sz w:val="42"/>
        </w:rPr>
      </w:pPr>
      <w:r>
        <w:rPr>
          <w:spacing w:val="-2"/>
          <w:sz w:val="42"/>
        </w:rPr>
        <w:t>以下属于错误注入分析的是()。</w:t>
      </w:r>
    </w:p>
    <w:p>
      <w:pPr>
        <w:spacing w:after="0" w:line="240" w:lineRule="auto"/>
        <w:jc w:val="left"/>
        <w:rPr>
          <w:sz w:val="42"/>
        </w:rPr>
        <w:sectPr>
          <w:headerReference w:type="default" r:id="rId14"/>
          <w:footerReference w:type="default" r:id="rId15"/>
          <w:pgSz w:w="17860" w:h="25260"/>
          <w:pgMar w:top="1820" w:right="2360" w:bottom="1980" w:left="2560" w:header="1099" w:footer="1790"/>
          <w:pgNumType w:start="6"/>
          <w:cols w:space="708"/>
        </w:sectPr>
      </w:pPr>
    </w:p>
    <w:p>
      <w:pPr>
        <w:pStyle w:val="BodyText"/>
        <w:spacing w:before="12"/>
        <w:rPr>
          <w:sz w:val="10"/>
        </w:rPr>
      </w:pPr>
    </w:p>
    <w:p>
      <w:pPr>
        <w:pStyle w:val="BodyText"/>
        <w:spacing w:before="18" w:line="417" w:lineRule="auto"/>
        <w:ind w:left="140" w:right="1424"/>
      </w:pPr>
      <w:r>
        <w:t>A. 监视密码模块能量消耗的变化以发现指令的能量消耗模式B.密码模块的执行时间与密码算法的特殊数学操作之间的关系</w:t>
      </w:r>
    </w:p>
    <w:p>
      <w:pPr>
        <w:spacing w:before="0" w:line="633" w:lineRule="exact"/>
        <w:ind w:left="140" w:right="0" w:firstLine="0"/>
        <w:jc w:val="left"/>
        <w:rPr>
          <w:rFonts w:ascii="Microsoft JhengHei" w:eastAsia="Microsoft JhengHei" w:hint="eastAsia"/>
          <w:b/>
          <w:sz w:val="42"/>
        </w:rPr>
      </w:pPr>
      <w:r>
        <w:rPr>
          <w:rFonts w:ascii="Microsoft JhengHei" w:eastAsia="Microsoft JhengHei" w:hint="eastAsia"/>
          <w:b/>
          <w:color w:val="FF0000"/>
          <w:sz w:val="42"/>
        </w:rPr>
        <w:t>C．对微波、电压等的控制引发密码模块部运行错误</w:t>
      </w:r>
      <w:r>
        <w:rPr>
          <w:rFonts w:ascii="Microsoft JhengHei" w:eastAsia="Microsoft JhengHei" w:hint="eastAsia"/>
          <w:b/>
          <w:color w:val="FF0000"/>
          <w:w w:val="175"/>
          <w:sz w:val="42"/>
        </w:rPr>
        <w:t>,</w:t>
      </w:r>
      <w:r>
        <w:rPr>
          <w:rFonts w:ascii="Microsoft JhengHei" w:eastAsia="Microsoft JhengHei" w:hint="eastAsia"/>
          <w:b/>
          <w:color w:val="FF0000"/>
          <w:sz w:val="42"/>
        </w:rPr>
        <w:t>进而进行错误、</w:t>
      </w:r>
    </w:p>
    <w:p>
      <w:pPr>
        <w:spacing w:before="163"/>
        <w:ind w:left="140" w:right="0" w:firstLine="0"/>
        <w:jc w:val="left"/>
        <w:rPr>
          <w:rFonts w:ascii="Microsoft JhengHei" w:eastAsia="Microsoft JhengHei" w:hint="eastAsia"/>
          <w:b/>
          <w:sz w:val="42"/>
        </w:rPr>
      </w:pPr>
      <w:r>
        <w:rPr>
          <w:rFonts w:ascii="Microsoft JhengHei" w:eastAsia="Microsoft JhengHei" w:hint="eastAsia"/>
          <w:b/>
          <w:color w:val="FF0000"/>
          <w:sz w:val="42"/>
        </w:rPr>
        <w:t>模式分析</w:t>
      </w:r>
    </w:p>
    <w:p>
      <w:pPr>
        <w:pStyle w:val="BodyText"/>
        <w:spacing w:before="303" w:line="417" w:lineRule="auto"/>
        <w:ind w:left="140" w:right="576"/>
      </w:pPr>
      <w:r>
        <w:t>D.对正在运行的密码模块和辅助设备发出的电磁信号进行远程或外部探测和接收</w:t>
      </w:r>
    </w:p>
    <w:p>
      <w:pPr>
        <w:pStyle w:val="BodyText"/>
      </w:pPr>
    </w:p>
    <w:p>
      <w:pPr>
        <w:pStyle w:val="BodyText"/>
        <w:rPr>
          <w:sz w:val="31"/>
        </w:rPr>
      </w:pPr>
    </w:p>
    <w:p>
      <w:pPr>
        <w:pStyle w:val="BodyText"/>
        <w:spacing w:before="1"/>
        <w:ind w:left="140"/>
      </w:pPr>
      <w:r>
        <w:t>三、多选题</w:t>
      </w:r>
    </w:p>
    <w:p>
      <w:pPr>
        <w:pStyle w:val="BodyText"/>
      </w:pPr>
    </w:p>
    <w:p>
      <w:pPr>
        <w:pStyle w:val="BodyText"/>
        <w:spacing w:before="1"/>
        <w:rPr>
          <w:sz w:val="62"/>
        </w:rPr>
      </w:pPr>
    </w:p>
    <w:p>
      <w:pPr>
        <w:pStyle w:val="ListParagraph"/>
        <w:numPr>
          <w:ilvl w:val="0"/>
          <w:numId w:val="5"/>
        </w:numPr>
        <w:tabs>
          <w:tab w:val="left" w:pos="563"/>
        </w:tabs>
        <w:spacing w:before="0" w:after="0" w:line="417" w:lineRule="auto"/>
        <w:ind w:left="140" w:right="6913" w:firstLine="0"/>
        <w:jc w:val="left"/>
        <w:rPr>
          <w:sz w:val="42"/>
        </w:rPr>
      </w:pPr>
      <w:r>
        <w:rPr>
          <w:spacing w:val="-3"/>
          <w:sz w:val="42"/>
        </w:rPr>
        <w:t>场地安全要考虑的因素有()。</w:t>
      </w:r>
      <w:r>
        <w:rPr>
          <w:color w:val="FF0000"/>
          <w:sz w:val="42"/>
        </w:rPr>
        <w:t>A.场地选址</w:t>
      </w:r>
    </w:p>
    <w:p>
      <w:pPr>
        <w:pStyle w:val="BodyText"/>
        <w:spacing w:line="537" w:lineRule="exact"/>
        <w:ind w:left="140"/>
      </w:pPr>
      <w:r>
        <w:rPr>
          <w:color w:val="FF0000"/>
        </w:rPr>
        <w:t>B.场地防火</w:t>
      </w:r>
    </w:p>
    <w:p>
      <w:pPr>
        <w:pStyle w:val="BodyText"/>
        <w:spacing w:before="1"/>
        <w:rPr>
          <w:sz w:val="31"/>
        </w:rPr>
      </w:pPr>
    </w:p>
    <w:p>
      <w:pPr>
        <w:pStyle w:val="BodyText"/>
        <w:spacing w:line="417" w:lineRule="auto"/>
        <w:ind w:left="140" w:right="9427"/>
      </w:pPr>
      <w:r>
        <w:rPr>
          <w:color w:val="FF0000"/>
        </w:rPr>
        <w:t>C.场地防水、防潮D.场地温度控制E．场地电源供应</w:t>
      </w:r>
    </w:p>
    <w:p>
      <w:pPr>
        <w:pStyle w:val="BodyText"/>
      </w:pPr>
    </w:p>
    <w:p>
      <w:pPr>
        <w:pStyle w:val="BodyText"/>
        <w:rPr>
          <w:sz w:val="31"/>
        </w:rPr>
      </w:pPr>
    </w:p>
    <w:p>
      <w:pPr>
        <w:pStyle w:val="ListParagraph"/>
        <w:numPr>
          <w:ilvl w:val="0"/>
          <w:numId w:val="5"/>
        </w:numPr>
        <w:tabs>
          <w:tab w:val="left" w:pos="563"/>
        </w:tabs>
        <w:spacing w:before="0" w:after="0" w:line="417" w:lineRule="auto"/>
        <w:ind w:left="140" w:right="3975" w:firstLine="0"/>
        <w:jc w:val="left"/>
        <w:rPr>
          <w:sz w:val="42"/>
        </w:rPr>
      </w:pPr>
      <w:r>
        <w:rPr>
          <w:spacing w:val="-3"/>
          <w:sz w:val="42"/>
        </w:rPr>
        <w:t>火灾自动报警、自动灭火系统部署应注意()。</w:t>
      </w:r>
      <w:r>
        <w:rPr>
          <w:color w:val="FF0000"/>
          <w:sz w:val="42"/>
        </w:rPr>
        <w:t>A.避开可能招致电磁干扰的区域或设备</w:t>
      </w:r>
    </w:p>
    <w:p>
      <w:pPr>
        <w:pStyle w:val="BodyText"/>
        <w:spacing w:line="417" w:lineRule="auto"/>
        <w:ind w:left="140" w:right="7321"/>
      </w:pPr>
      <w:r>
        <w:rPr>
          <w:color w:val="FF0000"/>
        </w:rPr>
        <w:t>B.具有不间断的专用消防电源C.留备用电源</w:t>
      </w:r>
    </w:p>
    <w:p>
      <w:pPr>
        <w:pStyle w:val="BodyText"/>
        <w:spacing w:line="537" w:lineRule="exact"/>
        <w:ind w:left="140"/>
      </w:pPr>
      <w:r>
        <w:rPr>
          <w:color w:val="FF0000"/>
        </w:rPr>
        <w:t>D.具有自动和手动两种触发装置</w:t>
      </w:r>
    </w:p>
    <w:p>
      <w:pPr>
        <w:spacing w:after="0" w:line="537" w:lineRule="exact"/>
        <w:sectPr>
          <w:headerReference w:type="default" r:id="rId16"/>
          <w:footerReference w:type="default" r:id="rId17"/>
          <w:pgSz w:w="17860" w:h="25260"/>
          <w:pgMar w:top="1820" w:right="2360" w:bottom="1980" w:left="2560" w:header="1099" w:footer="1790"/>
          <w:pgNumType w:start="7"/>
          <w:cols w:space="708"/>
        </w:sectPr>
      </w:pPr>
    </w:p>
    <w:p>
      <w:pPr>
        <w:pStyle w:val="BodyText"/>
        <w:spacing w:before="12"/>
        <w:rPr>
          <w:sz w:val="10"/>
        </w:rPr>
      </w:pPr>
    </w:p>
    <w:p>
      <w:pPr>
        <w:pStyle w:val="ListParagraph"/>
        <w:numPr>
          <w:ilvl w:val="0"/>
          <w:numId w:val="5"/>
        </w:numPr>
        <w:tabs>
          <w:tab w:val="left" w:pos="563"/>
        </w:tabs>
        <w:spacing w:before="18" w:after="0" w:line="417" w:lineRule="auto"/>
        <w:ind w:left="140" w:right="4605" w:firstLine="0"/>
        <w:jc w:val="left"/>
        <w:rPr>
          <w:sz w:val="42"/>
        </w:rPr>
      </w:pPr>
      <w:r>
        <w:rPr>
          <w:spacing w:val="-4"/>
          <w:sz w:val="42"/>
        </w:rPr>
        <w:t>为了减小雷电损失,可以采取的措施有()。</w:t>
      </w:r>
      <w:r>
        <w:rPr>
          <w:color w:val="FF0000"/>
          <w:sz w:val="42"/>
        </w:rPr>
        <w:t>A.机房应设等电位连接网络</w:t>
      </w:r>
    </w:p>
    <w:p>
      <w:pPr>
        <w:pStyle w:val="ListParagraph"/>
        <w:numPr>
          <w:ilvl w:val="0"/>
          <w:numId w:val="53"/>
        </w:numPr>
        <w:tabs>
          <w:tab w:val="left" w:pos="563"/>
        </w:tabs>
        <w:spacing w:before="0" w:after="0" w:line="537" w:lineRule="exact"/>
        <w:ind w:left="563" w:right="0" w:hanging="423"/>
        <w:jc w:val="left"/>
        <w:rPr>
          <w:sz w:val="40"/>
        </w:rPr>
      </w:pPr>
      <w:r>
        <w:rPr>
          <w:spacing w:val="52"/>
          <w:sz w:val="42"/>
        </w:rPr>
        <w:t>部署</w:t>
      </w:r>
      <w:r>
        <w:rPr>
          <w:sz w:val="42"/>
        </w:rPr>
        <w:t>UPS</w:t>
      </w:r>
    </w:p>
    <w:p>
      <w:pPr>
        <w:pStyle w:val="BodyText"/>
        <w:rPr>
          <w:sz w:val="31"/>
        </w:rPr>
      </w:pPr>
    </w:p>
    <w:p>
      <w:pPr>
        <w:pStyle w:val="ListParagraph"/>
        <w:numPr>
          <w:ilvl w:val="0"/>
          <w:numId w:val="53"/>
        </w:numPr>
        <w:tabs>
          <w:tab w:val="left" w:pos="563"/>
        </w:tabs>
        <w:spacing w:before="0" w:after="0" w:line="240" w:lineRule="auto"/>
        <w:ind w:left="563" w:right="0" w:hanging="423"/>
        <w:jc w:val="left"/>
        <w:rPr>
          <w:color w:val="FF0000"/>
          <w:sz w:val="40"/>
        </w:rPr>
      </w:pPr>
      <w:r>
        <w:rPr>
          <w:color w:val="FF0000"/>
          <w:sz w:val="42"/>
        </w:rPr>
        <w:t>设置安全防护地与屏蔽地</w:t>
      </w:r>
    </w:p>
    <w:p>
      <w:pPr>
        <w:pStyle w:val="BodyText"/>
        <w:spacing w:before="1"/>
        <w:rPr>
          <w:sz w:val="31"/>
        </w:rPr>
      </w:pPr>
    </w:p>
    <w:p>
      <w:pPr>
        <w:pStyle w:val="ListParagraph"/>
        <w:numPr>
          <w:ilvl w:val="0"/>
          <w:numId w:val="53"/>
        </w:numPr>
        <w:tabs>
          <w:tab w:val="left" w:pos="563"/>
        </w:tabs>
        <w:spacing w:before="0" w:after="0" w:line="417" w:lineRule="auto"/>
        <w:ind w:left="140" w:right="344" w:firstLine="0"/>
        <w:jc w:val="left"/>
        <w:rPr>
          <w:color w:val="FF0000"/>
          <w:sz w:val="40"/>
        </w:rPr>
      </w:pPr>
      <w:r>
        <w:rPr>
          <w:color w:val="FF0000"/>
          <w:spacing w:val="-1"/>
          <w:sz w:val="42"/>
        </w:rPr>
        <w:t>根据雷击在不同区域的电磁脉冲强度划分,不同的区域界面进行等</w:t>
      </w:r>
      <w:r>
        <w:rPr>
          <w:color w:val="FF0000"/>
          <w:sz w:val="42"/>
        </w:rPr>
        <w:t>电位连接</w:t>
      </w:r>
    </w:p>
    <w:p>
      <w:pPr>
        <w:pStyle w:val="ListParagraph"/>
        <w:numPr>
          <w:ilvl w:val="0"/>
          <w:numId w:val="53"/>
        </w:numPr>
        <w:tabs>
          <w:tab w:val="left" w:pos="563"/>
        </w:tabs>
        <w:spacing w:before="0" w:after="0" w:line="240" w:lineRule="auto"/>
        <w:ind w:left="563" w:right="0" w:hanging="423"/>
        <w:jc w:val="left"/>
        <w:rPr>
          <w:sz w:val="40"/>
        </w:rPr>
      </w:pPr>
      <w:r>
        <w:rPr>
          <w:sz w:val="42"/>
        </w:rPr>
        <w:t>信号处理电路</w:t>
      </w:r>
    </w:p>
    <w:p>
      <w:pPr>
        <w:pStyle w:val="BodyText"/>
      </w:pPr>
    </w:p>
    <w:p>
      <w:pPr>
        <w:pStyle w:val="BodyText"/>
        <w:spacing w:before="1"/>
        <w:rPr>
          <w:sz w:val="62"/>
        </w:rPr>
      </w:pPr>
    </w:p>
    <w:p>
      <w:pPr>
        <w:pStyle w:val="ListParagraph"/>
        <w:numPr>
          <w:ilvl w:val="0"/>
          <w:numId w:val="5"/>
        </w:numPr>
        <w:tabs>
          <w:tab w:val="left" w:pos="563"/>
        </w:tabs>
        <w:spacing w:before="1" w:after="0" w:line="417" w:lineRule="auto"/>
        <w:ind w:left="140" w:right="7757" w:firstLine="0"/>
        <w:jc w:val="left"/>
        <w:rPr>
          <w:sz w:val="42"/>
        </w:rPr>
      </w:pPr>
      <w:r>
        <w:rPr>
          <w:spacing w:val="-4"/>
          <w:sz w:val="42"/>
        </w:rPr>
        <w:t>会导致电磁泄漏的有()。</w:t>
      </w:r>
      <w:r>
        <w:rPr>
          <w:color w:val="FF0000"/>
          <w:sz w:val="42"/>
        </w:rPr>
        <w:t>A.显示器</w:t>
      </w:r>
    </w:p>
    <w:p>
      <w:pPr>
        <w:pStyle w:val="BodyText"/>
        <w:spacing w:line="417" w:lineRule="auto"/>
        <w:ind w:left="140" w:right="8586"/>
        <w:jc w:val="both"/>
      </w:pPr>
      <w:r>
        <w:rPr>
          <w:color w:val="FF0000"/>
        </w:rPr>
        <w:t>B.开关电路及接地系统C.计算机系统的电源线D.机房的线</w:t>
      </w:r>
    </w:p>
    <w:p>
      <w:pPr>
        <w:pStyle w:val="BodyText"/>
        <w:spacing w:line="538" w:lineRule="exact"/>
        <w:ind w:left="140"/>
      </w:pPr>
      <w:r>
        <w:rPr>
          <w:color w:val="FF0000"/>
        </w:rPr>
        <w:t>E.信号处理电路</w:t>
      </w:r>
    </w:p>
    <w:p>
      <w:pPr>
        <w:pStyle w:val="BodyText"/>
      </w:pPr>
    </w:p>
    <w:p>
      <w:pPr>
        <w:pStyle w:val="BodyText"/>
        <w:rPr>
          <w:sz w:val="62"/>
        </w:rPr>
      </w:pPr>
    </w:p>
    <w:p>
      <w:pPr>
        <w:pStyle w:val="ListParagraph"/>
        <w:numPr>
          <w:ilvl w:val="0"/>
          <w:numId w:val="5"/>
        </w:numPr>
        <w:tabs>
          <w:tab w:val="left" w:pos="563"/>
        </w:tabs>
        <w:spacing w:before="0" w:after="0" w:line="417" w:lineRule="auto"/>
        <w:ind w:left="140" w:right="6911" w:firstLine="0"/>
        <w:jc w:val="left"/>
        <w:rPr>
          <w:sz w:val="42"/>
        </w:rPr>
      </w:pPr>
      <w:r>
        <w:rPr>
          <w:spacing w:val="-4"/>
          <w:sz w:val="42"/>
        </w:rPr>
        <w:t xml:space="preserve">磁介质的报废处理,应采用(). </w:t>
      </w:r>
      <w:r>
        <w:rPr>
          <w:sz w:val="42"/>
        </w:rPr>
        <w:t>A.直接丢弃</w:t>
      </w:r>
    </w:p>
    <w:p>
      <w:pPr>
        <w:pStyle w:val="ListParagraph"/>
        <w:numPr>
          <w:ilvl w:val="0"/>
          <w:numId w:val="52"/>
        </w:numPr>
        <w:tabs>
          <w:tab w:val="left" w:pos="563"/>
        </w:tabs>
        <w:spacing w:before="0" w:after="0" w:line="537" w:lineRule="exact"/>
        <w:ind w:left="563" w:right="0" w:hanging="423"/>
        <w:jc w:val="left"/>
        <w:rPr>
          <w:sz w:val="40"/>
        </w:rPr>
      </w:pPr>
      <w:r>
        <w:rPr>
          <w:sz w:val="42"/>
        </w:rPr>
        <w:t>砸碎丢弃</w:t>
      </w:r>
    </w:p>
    <w:p>
      <w:pPr>
        <w:pStyle w:val="BodyText"/>
        <w:spacing w:before="2"/>
        <w:rPr>
          <w:sz w:val="31"/>
        </w:rPr>
      </w:pPr>
    </w:p>
    <w:p>
      <w:pPr>
        <w:pStyle w:val="ListParagraph"/>
        <w:numPr>
          <w:ilvl w:val="0"/>
          <w:numId w:val="52"/>
        </w:numPr>
        <w:tabs>
          <w:tab w:val="left" w:pos="563"/>
        </w:tabs>
        <w:spacing w:before="0" w:after="0" w:line="240" w:lineRule="auto"/>
        <w:ind w:left="563" w:right="0" w:hanging="423"/>
        <w:jc w:val="left"/>
        <w:rPr>
          <w:color w:val="FF0000"/>
          <w:sz w:val="40"/>
        </w:rPr>
      </w:pPr>
      <w:r>
        <w:rPr>
          <w:color w:val="FF0000"/>
          <w:sz w:val="42"/>
        </w:rPr>
        <w:t>反复多次擦写</w:t>
      </w:r>
    </w:p>
    <w:p>
      <w:pPr>
        <w:pStyle w:val="BodyText"/>
        <w:rPr>
          <w:sz w:val="31"/>
        </w:rPr>
      </w:pPr>
    </w:p>
    <w:p>
      <w:pPr>
        <w:pStyle w:val="ListParagraph"/>
        <w:numPr>
          <w:ilvl w:val="0"/>
          <w:numId w:val="52"/>
        </w:numPr>
        <w:tabs>
          <w:tab w:val="left" w:pos="563"/>
        </w:tabs>
        <w:spacing w:before="1" w:after="0" w:line="240" w:lineRule="auto"/>
        <w:ind w:left="563" w:right="0" w:hanging="423"/>
        <w:jc w:val="left"/>
        <w:rPr>
          <w:color w:val="FF0000"/>
          <w:sz w:val="40"/>
        </w:rPr>
      </w:pPr>
      <w:r>
        <w:rPr>
          <w:color w:val="FF0000"/>
          <w:sz w:val="42"/>
        </w:rPr>
        <w:t>专用强磁工具清除</w:t>
      </w:r>
    </w:p>
    <w:p>
      <w:pPr>
        <w:pStyle w:val="BodyText"/>
      </w:pPr>
    </w:p>
    <w:p>
      <w:pPr>
        <w:pStyle w:val="BodyText"/>
        <w:spacing w:before="1"/>
        <w:rPr>
          <w:sz w:val="62"/>
        </w:rPr>
      </w:pPr>
    </w:p>
    <w:p>
      <w:pPr>
        <w:pStyle w:val="ListParagraph"/>
        <w:numPr>
          <w:ilvl w:val="0"/>
          <w:numId w:val="5"/>
        </w:numPr>
        <w:tabs>
          <w:tab w:val="left" w:pos="563"/>
        </w:tabs>
        <w:spacing w:before="0" w:after="0" w:line="240" w:lineRule="auto"/>
        <w:ind w:left="563" w:right="0" w:hanging="423"/>
        <w:jc w:val="left"/>
        <w:rPr>
          <w:sz w:val="42"/>
        </w:rPr>
      </w:pPr>
      <w:r>
        <w:rPr>
          <w:spacing w:val="-1"/>
          <w:sz w:val="42"/>
        </w:rPr>
        <w:t>静电的危害有().</w:t>
      </w:r>
    </w:p>
    <w:p>
      <w:pPr>
        <w:spacing w:after="0" w:line="240" w:lineRule="auto"/>
        <w:jc w:val="left"/>
        <w:rPr>
          <w:sz w:val="42"/>
        </w:rPr>
        <w:sectPr>
          <w:headerReference w:type="default" r:id="rId18"/>
          <w:footerReference w:type="default" r:id="rId19"/>
          <w:pgSz w:w="17860" w:h="25260"/>
          <w:pgMar w:top="1820" w:right="2360" w:bottom="1980" w:left="2560" w:header="1099" w:footer="1790"/>
          <w:pgNumType w:start="8"/>
          <w:cols w:space="708"/>
        </w:sectPr>
      </w:pPr>
    </w:p>
    <w:p>
      <w:pPr>
        <w:pStyle w:val="BodyText"/>
        <w:spacing w:before="12"/>
        <w:rPr>
          <w:sz w:val="10"/>
        </w:rPr>
      </w:pPr>
    </w:p>
    <w:p>
      <w:pPr>
        <w:pStyle w:val="ListParagraph"/>
        <w:numPr>
          <w:ilvl w:val="1"/>
          <w:numId w:val="5"/>
        </w:numPr>
        <w:tabs>
          <w:tab w:val="left" w:pos="563"/>
        </w:tabs>
        <w:spacing w:before="18" w:after="0" w:line="417" w:lineRule="auto"/>
        <w:ind w:left="140" w:right="3545" w:firstLine="0"/>
        <w:jc w:val="left"/>
        <w:rPr>
          <w:color w:val="FF0000"/>
          <w:sz w:val="40"/>
        </w:rPr>
      </w:pPr>
      <w:r>
        <w:rPr>
          <w:color w:val="FF0000"/>
          <w:spacing w:val="-3"/>
          <w:sz w:val="42"/>
        </w:rPr>
        <w:t>导致磁盘读写错误,损坏磁头,引起计算机误动作</w:t>
      </w:r>
      <w:r>
        <w:rPr>
          <w:color w:val="FF0000"/>
          <w:sz w:val="42"/>
        </w:rPr>
        <w:t>B.造成电路击穿或者毁坏</w:t>
      </w:r>
    </w:p>
    <w:p>
      <w:pPr>
        <w:pStyle w:val="BodyText"/>
        <w:spacing w:line="417" w:lineRule="auto"/>
        <w:ind w:left="140" w:right="7112"/>
      </w:pPr>
      <w:r>
        <w:rPr>
          <w:color w:val="FF0000"/>
        </w:rPr>
        <w:t>C.电击,影响工作人员身心健康D.吸附灰尘</w:t>
      </w:r>
    </w:p>
    <w:p>
      <w:pPr>
        <w:pStyle w:val="BodyText"/>
      </w:pPr>
    </w:p>
    <w:p>
      <w:pPr>
        <w:pStyle w:val="BodyText"/>
        <w:spacing w:before="12"/>
        <w:rPr>
          <w:sz w:val="30"/>
        </w:rPr>
      </w:pPr>
    </w:p>
    <w:p>
      <w:pPr>
        <w:pStyle w:val="ListParagraph"/>
        <w:numPr>
          <w:ilvl w:val="0"/>
          <w:numId w:val="5"/>
        </w:numPr>
        <w:tabs>
          <w:tab w:val="left" w:pos="563"/>
        </w:tabs>
        <w:spacing w:before="0" w:after="0" w:line="417" w:lineRule="auto"/>
        <w:ind w:left="140" w:right="4819" w:firstLine="0"/>
        <w:jc w:val="left"/>
        <w:rPr>
          <w:sz w:val="42"/>
        </w:rPr>
      </w:pPr>
      <w:r>
        <w:rPr>
          <w:spacing w:val="-3"/>
          <w:sz w:val="42"/>
        </w:rPr>
        <w:t>防止设备电磁辐射可以采用的措施有()。</w:t>
      </w:r>
      <w:r>
        <w:rPr>
          <w:color w:val="FF0000"/>
          <w:sz w:val="42"/>
        </w:rPr>
        <w:t>A.屏蔽</w:t>
      </w:r>
    </w:p>
    <w:p>
      <w:pPr>
        <w:pStyle w:val="BodyText"/>
        <w:ind w:left="140"/>
      </w:pPr>
      <w:r>
        <w:rPr>
          <w:color w:val="FF0000"/>
        </w:rPr>
        <w:t>B.滤波</w:t>
      </w:r>
    </w:p>
    <w:p>
      <w:pPr>
        <w:pStyle w:val="BodyText"/>
        <w:spacing w:before="1"/>
        <w:rPr>
          <w:sz w:val="31"/>
        </w:rPr>
      </w:pPr>
    </w:p>
    <w:p>
      <w:pPr>
        <w:pStyle w:val="BodyText"/>
        <w:spacing w:line="417" w:lineRule="auto"/>
        <w:ind w:left="140" w:right="7321"/>
      </w:pPr>
      <w:r>
        <w:rPr>
          <w:color w:val="FF0000"/>
        </w:rPr>
        <w:t>C.尽量采用低辐射材料和设备D.置电磁辐射干扰器</w:t>
      </w:r>
    </w:p>
    <w:p>
      <w:pPr>
        <w:pStyle w:val="BodyText"/>
      </w:pPr>
    </w:p>
    <w:p>
      <w:pPr>
        <w:pStyle w:val="BodyText"/>
        <w:rPr>
          <w:sz w:val="31"/>
        </w:rPr>
      </w:pPr>
    </w:p>
    <w:p>
      <w:pPr>
        <w:pStyle w:val="ListParagraph"/>
        <w:numPr>
          <w:ilvl w:val="0"/>
          <w:numId w:val="5"/>
        </w:numPr>
        <w:tabs>
          <w:tab w:val="left" w:pos="569"/>
        </w:tabs>
        <w:spacing w:before="0" w:after="0" w:line="417" w:lineRule="auto"/>
        <w:ind w:left="140" w:right="407" w:firstLine="0"/>
        <w:jc w:val="both"/>
        <w:rPr>
          <w:sz w:val="42"/>
        </w:rPr>
      </w:pPr>
      <w:r>
        <w:rPr>
          <w:spacing w:val="9"/>
          <w:sz w:val="42"/>
        </w:rPr>
        <w:t>分析密码模块两处</w:t>
      </w:r>
      <w:r>
        <w:rPr>
          <w:spacing w:val="8"/>
          <w:sz w:val="42"/>
        </w:rPr>
        <w:t>/</w:t>
      </w:r>
      <w:r>
        <w:rPr>
          <w:spacing w:val="-1"/>
          <w:sz w:val="42"/>
        </w:rPr>
        <w:t>多处能量消耗的变化,使用统计方法对能量消</w:t>
      </w:r>
      <w:r>
        <w:rPr>
          <w:spacing w:val="-2"/>
          <w:sz w:val="42"/>
        </w:rPr>
        <w:t>耗进行分析,从而获取密钥值的能量分析方法是()。</w:t>
      </w:r>
    </w:p>
    <w:p>
      <w:pPr>
        <w:pStyle w:val="ListParagraph"/>
        <w:numPr>
          <w:ilvl w:val="1"/>
          <w:numId w:val="5"/>
        </w:numPr>
        <w:tabs>
          <w:tab w:val="left" w:pos="563"/>
        </w:tabs>
        <w:spacing w:before="0" w:after="0" w:line="417" w:lineRule="auto"/>
        <w:ind w:left="140" w:right="9848" w:firstLine="0"/>
        <w:jc w:val="both"/>
        <w:rPr>
          <w:sz w:val="40"/>
        </w:rPr>
      </w:pPr>
      <w:r>
        <w:rPr>
          <w:spacing w:val="-3"/>
          <w:sz w:val="42"/>
        </w:rPr>
        <w:t>简单能量分析</w:t>
      </w:r>
      <w:r>
        <w:rPr>
          <w:color w:val="FF0000"/>
          <w:sz w:val="42"/>
        </w:rPr>
        <w:t>B</w:t>
      </w:r>
      <w:r>
        <w:rPr>
          <w:color w:val="FF0000"/>
          <w:spacing w:val="-3"/>
          <w:sz w:val="42"/>
        </w:rPr>
        <w:t>.差分能量分析</w:t>
      </w:r>
      <w:r>
        <w:rPr>
          <w:sz w:val="42"/>
        </w:rPr>
        <w:t>C</w:t>
      </w:r>
      <w:r>
        <w:rPr>
          <w:spacing w:val="34"/>
          <w:sz w:val="42"/>
        </w:rPr>
        <w:t>.一阶</w:t>
      </w:r>
      <w:r>
        <w:rPr>
          <w:sz w:val="42"/>
        </w:rPr>
        <w:t>DPA</w:t>
      </w:r>
    </w:p>
    <w:p>
      <w:pPr>
        <w:pStyle w:val="BodyText"/>
        <w:spacing w:line="537" w:lineRule="exact"/>
        <w:ind w:left="140"/>
        <w:jc w:val="both"/>
      </w:pPr>
      <w:r>
        <w:rPr>
          <w:color w:val="FF0000"/>
        </w:rPr>
        <w:t>D.二阶/</w:t>
      </w:r>
      <w:r>
        <w:rPr>
          <w:color w:val="FF0000"/>
          <w:spacing w:val="52"/>
        </w:rPr>
        <w:t>高阶</w:t>
      </w:r>
      <w:r>
        <w:rPr>
          <w:color w:val="FF0000"/>
        </w:rPr>
        <w:t>DPA</w:t>
      </w:r>
    </w:p>
    <w:p>
      <w:pPr>
        <w:pStyle w:val="BodyText"/>
      </w:pPr>
    </w:p>
    <w:p>
      <w:pPr>
        <w:pStyle w:val="BodyText"/>
        <w:spacing w:before="2"/>
        <w:rPr>
          <w:sz w:val="62"/>
        </w:rPr>
      </w:pPr>
    </w:p>
    <w:p>
      <w:pPr>
        <w:pStyle w:val="ListParagraph"/>
        <w:numPr>
          <w:ilvl w:val="0"/>
          <w:numId w:val="5"/>
        </w:numPr>
        <w:tabs>
          <w:tab w:val="left" w:pos="563"/>
        </w:tabs>
        <w:spacing w:before="0" w:after="0" w:line="417" w:lineRule="auto"/>
        <w:ind w:left="140" w:right="3338" w:firstLine="0"/>
        <w:jc w:val="left"/>
        <w:rPr>
          <w:sz w:val="42"/>
        </w:rPr>
      </w:pPr>
      <w:r>
        <w:rPr>
          <w:spacing w:val="-2"/>
          <w:sz w:val="42"/>
        </w:rPr>
        <w:t>当前无线传感器网络主要面临以下( )攻击技术。</w:t>
      </w:r>
      <w:r>
        <w:rPr>
          <w:color w:val="FF0000"/>
          <w:sz w:val="42"/>
        </w:rPr>
        <w:t>A.路由欺骗攻击</w:t>
      </w:r>
    </w:p>
    <w:p>
      <w:pPr>
        <w:pStyle w:val="BodyText"/>
        <w:spacing w:line="417" w:lineRule="auto"/>
        <w:ind w:left="140" w:right="10692"/>
      </w:pPr>
      <w:r>
        <w:t>B.预置后门</w:t>
      </w:r>
      <w:r>
        <w:rPr>
          <w:color w:val="FF0000"/>
        </w:rPr>
        <w:t>C.槽洞攻击</w:t>
      </w:r>
    </w:p>
    <w:p>
      <w:pPr>
        <w:spacing w:after="0" w:line="417" w:lineRule="auto"/>
        <w:sectPr>
          <w:headerReference w:type="default" r:id="rId20"/>
          <w:footerReference w:type="default" r:id="rId21"/>
          <w:pgSz w:w="17860" w:h="25260"/>
          <w:pgMar w:top="1820" w:right="2360" w:bottom="1980" w:left="2560" w:header="1099" w:footer="1790"/>
          <w:pgNumType w:start="9"/>
          <w:cols w:space="708"/>
        </w:sectPr>
      </w:pPr>
    </w:p>
    <w:p>
      <w:pPr>
        <w:pStyle w:val="BodyText"/>
        <w:spacing w:before="12"/>
        <w:rPr>
          <w:sz w:val="10"/>
        </w:rPr>
      </w:pPr>
    </w:p>
    <w:p>
      <w:pPr>
        <w:pStyle w:val="BodyText"/>
        <w:spacing w:before="18"/>
        <w:ind w:left="140"/>
      </w:pPr>
      <w:r>
        <w:rPr>
          <w:color w:val="FF0000"/>
        </w:rPr>
        <w:t>D.虫洞攻击</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15"/>
        </w:rPr>
      </w:pPr>
    </w:p>
    <w:p>
      <w:pPr>
        <w:pStyle w:val="BodyText"/>
        <w:spacing w:before="17"/>
        <w:ind w:right="189"/>
        <w:jc w:val="center"/>
      </w:pPr>
      <w:r>
        <w:t>第四章 网络安全</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2"/>
        </w:rPr>
      </w:pPr>
    </w:p>
    <w:p>
      <w:pPr>
        <w:pStyle w:val="BodyText"/>
        <w:spacing w:before="17"/>
        <w:ind w:left="140"/>
      </w:pPr>
      <w:r>
        <w:t>一、判断题</w:t>
      </w:r>
    </w:p>
    <w:p>
      <w:pPr>
        <w:pStyle w:val="BodyText"/>
        <w:spacing w:before="2"/>
        <w:rPr>
          <w:sz w:val="31"/>
        </w:rPr>
      </w:pPr>
    </w:p>
    <w:p>
      <w:pPr>
        <w:pStyle w:val="ListParagraph"/>
        <w:numPr>
          <w:ilvl w:val="0"/>
          <w:numId w:val="51"/>
        </w:numPr>
        <w:tabs>
          <w:tab w:val="left" w:pos="563"/>
        </w:tabs>
        <w:spacing w:before="0" w:after="0" w:line="417" w:lineRule="auto"/>
        <w:ind w:left="140" w:right="335" w:firstLine="0"/>
        <w:jc w:val="left"/>
        <w:rPr>
          <w:sz w:val="42"/>
        </w:rPr>
      </w:pPr>
      <w:r>
        <w:rPr>
          <w:spacing w:val="-9"/>
          <w:sz w:val="42"/>
        </w:rPr>
        <w:t>网络攻击基本可抽象划分为信息泄漏攻击、完整性破坏攻击、拒绝</w:t>
      </w:r>
      <w:r>
        <w:rPr>
          <w:spacing w:val="-2"/>
          <w:sz w:val="42"/>
        </w:rPr>
        <w:t>服务攻击和非法吏用攻击四大类型。</w:t>
      </w:r>
      <w:r>
        <w:rPr>
          <w:color w:val="FF0000"/>
          <w:sz w:val="42"/>
        </w:rPr>
        <w:t>对</w:t>
      </w:r>
    </w:p>
    <w:p>
      <w:pPr>
        <w:pStyle w:val="ListParagraph"/>
        <w:numPr>
          <w:ilvl w:val="0"/>
          <w:numId w:val="51"/>
        </w:numPr>
        <w:tabs>
          <w:tab w:val="left" w:pos="563"/>
        </w:tabs>
        <w:spacing w:before="0" w:after="0" w:line="417" w:lineRule="auto"/>
        <w:ind w:left="140" w:right="335" w:firstLine="0"/>
        <w:jc w:val="left"/>
        <w:rPr>
          <w:sz w:val="42"/>
        </w:rPr>
      </w:pPr>
      <w:r>
        <w:rPr>
          <w:spacing w:val="-9"/>
          <w:sz w:val="42"/>
        </w:rPr>
        <w:t>网络攻击实施过程中涉及的主要元素有攻击者、安全漏洞、攻击工</w:t>
      </w:r>
      <w:r>
        <w:rPr>
          <w:spacing w:val="-2"/>
          <w:sz w:val="42"/>
        </w:rPr>
        <w:t>具、攻击访问、攻击效果和攻击意图。</w:t>
      </w:r>
      <w:r>
        <w:rPr>
          <w:color w:val="FF0000"/>
          <w:sz w:val="42"/>
        </w:rPr>
        <w:t>对</w:t>
      </w:r>
    </w:p>
    <w:p>
      <w:pPr>
        <w:pStyle w:val="ListParagraph"/>
        <w:numPr>
          <w:ilvl w:val="0"/>
          <w:numId w:val="51"/>
        </w:numPr>
        <w:tabs>
          <w:tab w:val="left" w:pos="563"/>
        </w:tabs>
        <w:spacing w:before="0" w:after="0" w:line="417" w:lineRule="auto"/>
        <w:ind w:left="140" w:right="328" w:firstLine="0"/>
        <w:jc w:val="both"/>
        <w:rPr>
          <w:sz w:val="42"/>
        </w:rPr>
      </w:pPr>
      <w:r>
        <w:rPr>
          <w:sz w:val="42"/>
        </w:rPr>
        <w:t>组成自适应代理网关防火墙的基本要素有两个,即自适应代理服务</w:t>
      </w:r>
      <w:r>
        <w:rPr>
          <w:spacing w:val="-44"/>
          <w:sz w:val="42"/>
        </w:rPr>
        <w:t xml:space="preserve">器 </w:t>
      </w:r>
      <w:r>
        <w:rPr>
          <w:sz w:val="42"/>
        </w:rPr>
        <w:t>(AdaptiveProxy</w:t>
      </w:r>
      <w:r>
        <w:rPr>
          <w:spacing w:val="111"/>
          <w:sz w:val="42"/>
        </w:rPr>
        <w:t xml:space="preserve"> </w:t>
      </w:r>
      <w:r>
        <w:rPr>
          <w:sz w:val="42"/>
        </w:rPr>
        <w:t>Server)</w:t>
      </w:r>
      <w:r>
        <w:rPr>
          <w:spacing w:val="-50"/>
          <w:sz w:val="42"/>
        </w:rPr>
        <w:t xml:space="preserve"> 与 动 态 包 过 滤 器 </w:t>
      </w:r>
      <w:r>
        <w:rPr>
          <w:sz w:val="42"/>
        </w:rPr>
        <w:t>(Dynamic</w:t>
      </w:r>
      <w:r>
        <w:rPr>
          <w:spacing w:val="117"/>
          <w:sz w:val="42"/>
        </w:rPr>
        <w:t xml:space="preserve"> </w:t>
      </w:r>
      <w:r>
        <w:rPr>
          <w:sz w:val="42"/>
        </w:rPr>
        <w:t>Packet Filter).</w:t>
      </w:r>
      <w:r>
        <w:rPr>
          <w:spacing w:val="-5"/>
          <w:sz w:val="42"/>
        </w:rPr>
        <w:t xml:space="preserve"> </w:t>
      </w:r>
      <w:r>
        <w:rPr>
          <w:color w:val="FF0000"/>
          <w:sz w:val="42"/>
        </w:rPr>
        <w:t>对</w:t>
      </w:r>
    </w:p>
    <w:p>
      <w:pPr>
        <w:pStyle w:val="ListParagraph"/>
        <w:numPr>
          <w:ilvl w:val="0"/>
          <w:numId w:val="51"/>
        </w:numPr>
        <w:tabs>
          <w:tab w:val="left" w:pos="563"/>
        </w:tabs>
        <w:spacing w:before="0" w:after="0" w:line="538" w:lineRule="exact"/>
        <w:ind w:left="563" w:right="0" w:hanging="423"/>
        <w:jc w:val="left"/>
        <w:rPr>
          <w:sz w:val="42"/>
        </w:rPr>
      </w:pPr>
      <w:r>
        <w:rPr>
          <w:spacing w:val="-2"/>
          <w:sz w:val="42"/>
        </w:rPr>
        <w:t>软件防火墙就是个人防火墙。</w:t>
      </w:r>
      <w:r>
        <w:rPr>
          <w:color w:val="FF0000"/>
          <w:sz w:val="42"/>
        </w:rPr>
        <w:t>错</w:t>
      </w:r>
    </w:p>
    <w:p>
      <w:pPr>
        <w:pStyle w:val="BodyText"/>
        <w:spacing w:before="12"/>
        <w:rPr>
          <w:sz w:val="30"/>
        </w:rPr>
      </w:pPr>
    </w:p>
    <w:p>
      <w:pPr>
        <w:pStyle w:val="ListParagraph"/>
        <w:numPr>
          <w:ilvl w:val="0"/>
          <w:numId w:val="51"/>
        </w:numPr>
        <w:tabs>
          <w:tab w:val="left" w:pos="569"/>
        </w:tabs>
        <w:spacing w:before="0" w:after="0" w:line="417" w:lineRule="auto"/>
        <w:ind w:left="140" w:right="338" w:firstLine="0"/>
        <w:jc w:val="both"/>
        <w:rPr>
          <w:sz w:val="42"/>
        </w:rPr>
      </w:pPr>
      <w:r>
        <w:rPr>
          <w:spacing w:val="-11"/>
          <w:sz w:val="42"/>
        </w:rPr>
        <w:t>防火墙提供的透明工作模式 ,是指防火墙工作在数据链路层 ,类似</w:t>
      </w:r>
      <w:r>
        <w:rPr>
          <w:sz w:val="42"/>
        </w:rPr>
        <w:t>于一个网桥。因此,不需要用户对网络的拓扑作出任何调整就可以把</w:t>
      </w:r>
      <w:r>
        <w:rPr>
          <w:spacing w:val="-2"/>
          <w:sz w:val="42"/>
        </w:rPr>
        <w:t>防火墙接人网络。</w:t>
      </w:r>
      <w:r>
        <w:rPr>
          <w:color w:val="FF0000"/>
          <w:sz w:val="42"/>
        </w:rPr>
        <w:t>对</w:t>
      </w:r>
    </w:p>
    <w:p>
      <w:pPr>
        <w:pStyle w:val="ListParagraph"/>
        <w:numPr>
          <w:ilvl w:val="0"/>
          <w:numId w:val="51"/>
        </w:numPr>
        <w:tabs>
          <w:tab w:val="left" w:pos="563"/>
        </w:tabs>
        <w:spacing w:before="0" w:after="0" w:line="537" w:lineRule="exact"/>
        <w:ind w:left="563" w:right="0" w:hanging="423"/>
        <w:jc w:val="both"/>
        <w:rPr>
          <w:sz w:val="42"/>
        </w:rPr>
      </w:pPr>
      <w:r>
        <w:rPr>
          <w:spacing w:val="7"/>
          <w:sz w:val="42"/>
        </w:rPr>
        <w:t>对于防火墙的管理可直接通过</w:t>
      </w:r>
      <w:r>
        <w:rPr>
          <w:sz w:val="42"/>
        </w:rPr>
        <w:t>Telnet</w:t>
      </w:r>
      <w:r>
        <w:rPr>
          <w:spacing w:val="-3"/>
          <w:sz w:val="42"/>
        </w:rPr>
        <w:t xml:space="preserve"> 进行。</w:t>
      </w:r>
      <w:r>
        <w:rPr>
          <w:color w:val="FF0000"/>
          <w:sz w:val="42"/>
        </w:rPr>
        <w:t>错</w:t>
      </w:r>
    </w:p>
    <w:p>
      <w:pPr>
        <w:pStyle w:val="BodyText"/>
        <w:spacing w:before="1"/>
        <w:rPr>
          <w:sz w:val="31"/>
        </w:rPr>
      </w:pPr>
    </w:p>
    <w:p>
      <w:pPr>
        <w:pStyle w:val="ListParagraph"/>
        <w:numPr>
          <w:ilvl w:val="0"/>
          <w:numId w:val="51"/>
        </w:numPr>
        <w:tabs>
          <w:tab w:val="left" w:pos="563"/>
        </w:tabs>
        <w:spacing w:before="1" w:after="0" w:line="240" w:lineRule="auto"/>
        <w:ind w:left="563" w:right="0" w:hanging="423"/>
        <w:jc w:val="left"/>
        <w:rPr>
          <w:sz w:val="42"/>
        </w:rPr>
      </w:pPr>
      <w:r>
        <w:rPr>
          <w:spacing w:val="-2"/>
          <w:sz w:val="42"/>
        </w:rPr>
        <w:t>防火墙规则集的容决定了防火墙的真正功能。</w:t>
      </w:r>
      <w:r>
        <w:rPr>
          <w:color w:val="FF0000"/>
          <w:sz w:val="42"/>
        </w:rPr>
        <w:t>对</w:t>
      </w:r>
    </w:p>
    <w:p>
      <w:pPr>
        <w:pStyle w:val="BodyText"/>
        <w:rPr>
          <w:sz w:val="31"/>
        </w:rPr>
      </w:pPr>
    </w:p>
    <w:p>
      <w:pPr>
        <w:pStyle w:val="ListParagraph"/>
        <w:numPr>
          <w:ilvl w:val="0"/>
          <w:numId w:val="51"/>
        </w:numPr>
        <w:tabs>
          <w:tab w:val="left" w:pos="563"/>
        </w:tabs>
        <w:spacing w:before="0" w:after="0" w:line="240" w:lineRule="auto"/>
        <w:ind w:left="563" w:right="0" w:hanging="423"/>
        <w:jc w:val="left"/>
        <w:rPr>
          <w:sz w:val="42"/>
        </w:rPr>
      </w:pPr>
      <w:r>
        <w:rPr>
          <w:spacing w:val="11"/>
          <w:sz w:val="42"/>
        </w:rPr>
        <w:t>防火墙必须要提供</w:t>
      </w:r>
      <w:r>
        <w:rPr>
          <w:sz w:val="42"/>
        </w:rPr>
        <w:t>VPN、NAT</w:t>
      </w:r>
      <w:r>
        <w:rPr>
          <w:spacing w:val="-23"/>
          <w:sz w:val="42"/>
        </w:rPr>
        <w:t xml:space="preserve"> 等功能。</w:t>
      </w:r>
      <w:r>
        <w:rPr>
          <w:color w:val="FF0000"/>
          <w:sz w:val="42"/>
        </w:rPr>
        <w:t>错</w:t>
      </w:r>
    </w:p>
    <w:p>
      <w:pPr>
        <w:pStyle w:val="BodyText"/>
        <w:spacing w:before="1"/>
        <w:rPr>
          <w:sz w:val="31"/>
        </w:rPr>
      </w:pPr>
    </w:p>
    <w:p>
      <w:pPr>
        <w:pStyle w:val="ListParagraph"/>
        <w:numPr>
          <w:ilvl w:val="0"/>
          <w:numId w:val="51"/>
        </w:numPr>
        <w:tabs>
          <w:tab w:val="left" w:pos="563"/>
        </w:tabs>
        <w:spacing w:before="0" w:after="0" w:line="240" w:lineRule="auto"/>
        <w:ind w:left="563" w:right="0" w:hanging="423"/>
        <w:jc w:val="left"/>
        <w:rPr>
          <w:sz w:val="42"/>
        </w:rPr>
      </w:pPr>
      <w:r>
        <w:rPr>
          <w:spacing w:val="-2"/>
          <w:sz w:val="42"/>
        </w:rPr>
        <w:t>防火墙对用户只能通过用户名和口令进行认证。</w:t>
      </w:r>
      <w:r>
        <w:rPr>
          <w:color w:val="FF0000"/>
          <w:sz w:val="42"/>
        </w:rPr>
        <w:t>错</w:t>
      </w:r>
    </w:p>
    <w:p>
      <w:pPr>
        <w:pStyle w:val="BodyText"/>
        <w:rPr>
          <w:sz w:val="31"/>
        </w:rPr>
      </w:pPr>
    </w:p>
    <w:p>
      <w:pPr>
        <w:pStyle w:val="ListParagraph"/>
        <w:numPr>
          <w:ilvl w:val="0"/>
          <w:numId w:val="51"/>
        </w:numPr>
        <w:tabs>
          <w:tab w:val="left" w:pos="782"/>
        </w:tabs>
        <w:spacing w:before="1" w:after="0" w:line="240" w:lineRule="auto"/>
        <w:ind w:left="781" w:right="0" w:hanging="642"/>
        <w:jc w:val="left"/>
        <w:rPr>
          <w:sz w:val="42"/>
        </w:rPr>
      </w:pPr>
      <w:r>
        <w:rPr>
          <w:sz w:val="42"/>
        </w:rPr>
        <w:t>即使在企业环境中,个人防火墙作为企业纵深防御的一部分也是</w:t>
      </w:r>
    </w:p>
    <w:p>
      <w:pPr>
        <w:spacing w:after="0" w:line="240" w:lineRule="auto"/>
        <w:jc w:val="left"/>
        <w:rPr>
          <w:sz w:val="42"/>
        </w:rPr>
        <w:sectPr>
          <w:headerReference w:type="default" r:id="rId22"/>
          <w:footerReference w:type="default" r:id="rId23"/>
          <w:pgSz w:w="17860" w:h="25260"/>
          <w:pgMar w:top="1820" w:right="2360" w:bottom="1980" w:left="2560" w:header="1099" w:footer="1790"/>
          <w:pgNumType w:start="10"/>
          <w:cols w:space="708"/>
        </w:sectPr>
      </w:pPr>
    </w:p>
    <w:p>
      <w:pPr>
        <w:pStyle w:val="BodyText"/>
        <w:spacing w:before="12"/>
        <w:rPr>
          <w:sz w:val="10"/>
        </w:rPr>
      </w:pPr>
    </w:p>
    <w:p>
      <w:pPr>
        <w:pStyle w:val="BodyText"/>
        <w:spacing w:before="18"/>
        <w:ind w:left="140"/>
      </w:pPr>
      <w:r>
        <w:t>十分必要的。</w:t>
      </w:r>
      <w:r>
        <w:rPr>
          <w:color w:val="FF0000"/>
        </w:rPr>
        <w:t>对</w:t>
      </w:r>
    </w:p>
    <w:p>
      <w:pPr>
        <w:pStyle w:val="BodyText"/>
        <w:rPr>
          <w:sz w:val="31"/>
        </w:rPr>
      </w:pPr>
    </w:p>
    <w:p>
      <w:pPr>
        <w:pStyle w:val="ListParagraph"/>
        <w:numPr>
          <w:ilvl w:val="0"/>
          <w:numId w:val="51"/>
        </w:numPr>
        <w:tabs>
          <w:tab w:val="left" w:pos="774"/>
        </w:tabs>
        <w:spacing w:before="0" w:after="0" w:line="240" w:lineRule="auto"/>
        <w:ind w:left="773" w:right="0" w:hanging="634"/>
        <w:jc w:val="left"/>
        <w:rPr>
          <w:sz w:val="42"/>
        </w:rPr>
      </w:pPr>
      <w:r>
        <w:rPr>
          <w:spacing w:val="-2"/>
          <w:sz w:val="42"/>
        </w:rPr>
        <w:t>只要使用了防火墙,企业的网络安全就有了绝对的保障。</w:t>
      </w:r>
      <w:r>
        <w:rPr>
          <w:color w:val="FF0000"/>
          <w:sz w:val="42"/>
        </w:rPr>
        <w:t>错</w:t>
      </w:r>
    </w:p>
    <w:p>
      <w:pPr>
        <w:pStyle w:val="BodyText"/>
        <w:spacing w:before="1"/>
        <w:rPr>
          <w:sz w:val="31"/>
        </w:rPr>
      </w:pPr>
    </w:p>
    <w:p>
      <w:pPr>
        <w:pStyle w:val="ListParagraph"/>
        <w:numPr>
          <w:ilvl w:val="0"/>
          <w:numId w:val="51"/>
        </w:numPr>
        <w:tabs>
          <w:tab w:val="left" w:pos="775"/>
        </w:tabs>
        <w:spacing w:before="0" w:after="0" w:line="417" w:lineRule="auto"/>
        <w:ind w:left="140" w:right="339" w:firstLine="0"/>
        <w:jc w:val="left"/>
        <w:rPr>
          <w:sz w:val="42"/>
        </w:rPr>
      </w:pPr>
      <w:r>
        <w:rPr>
          <w:spacing w:val="-1"/>
          <w:sz w:val="42"/>
        </w:rPr>
        <w:t>防火墙规则集应该尽可能简单,规则集越简单,错误配置的可能性就越小,系统就越安全。</w:t>
      </w:r>
      <w:r>
        <w:rPr>
          <w:color w:val="FF0000"/>
          <w:sz w:val="42"/>
        </w:rPr>
        <w:t>对</w:t>
      </w:r>
    </w:p>
    <w:p>
      <w:pPr>
        <w:pStyle w:val="ListParagraph"/>
        <w:numPr>
          <w:ilvl w:val="0"/>
          <w:numId w:val="51"/>
        </w:numPr>
        <w:tabs>
          <w:tab w:val="left" w:pos="774"/>
        </w:tabs>
        <w:spacing w:before="0" w:after="0" w:line="537" w:lineRule="exact"/>
        <w:ind w:left="773" w:right="0" w:hanging="634"/>
        <w:jc w:val="left"/>
        <w:rPr>
          <w:sz w:val="42"/>
        </w:rPr>
      </w:pPr>
      <w:r>
        <w:rPr>
          <w:spacing w:val="-2"/>
          <w:sz w:val="42"/>
        </w:rPr>
        <w:t>可以将外部网络可访问的服务器放置在部保护网络中。</w:t>
      </w:r>
      <w:r>
        <w:rPr>
          <w:color w:val="FF0000"/>
          <w:sz w:val="42"/>
        </w:rPr>
        <w:t>错</w:t>
      </w:r>
    </w:p>
    <w:p>
      <w:pPr>
        <w:pStyle w:val="BodyText"/>
        <w:rPr>
          <w:sz w:val="31"/>
        </w:rPr>
      </w:pPr>
    </w:p>
    <w:p>
      <w:pPr>
        <w:pStyle w:val="ListParagraph"/>
        <w:numPr>
          <w:ilvl w:val="0"/>
          <w:numId w:val="51"/>
        </w:numPr>
        <w:tabs>
          <w:tab w:val="left" w:pos="782"/>
        </w:tabs>
        <w:spacing w:before="1" w:after="0" w:line="417" w:lineRule="auto"/>
        <w:ind w:left="140" w:right="429" w:firstLine="0"/>
        <w:jc w:val="left"/>
        <w:rPr>
          <w:sz w:val="42"/>
        </w:rPr>
      </w:pPr>
      <w:r>
        <w:rPr>
          <w:spacing w:val="-4"/>
          <w:sz w:val="42"/>
        </w:rPr>
        <w:t>在一个有多个防火墙存在的环境中 ,每个连接两个防火墙的计算</w:t>
      </w:r>
      <w:r>
        <w:rPr>
          <w:spacing w:val="16"/>
          <w:sz w:val="42"/>
        </w:rPr>
        <w:t>机或网络都是</w:t>
      </w:r>
      <w:r>
        <w:rPr>
          <w:sz w:val="42"/>
        </w:rPr>
        <w:t>DMZ.</w:t>
      </w:r>
      <w:r>
        <w:rPr>
          <w:spacing w:val="-4"/>
          <w:sz w:val="42"/>
        </w:rPr>
        <w:t xml:space="preserve"> </w:t>
      </w:r>
      <w:r>
        <w:rPr>
          <w:color w:val="FF0000"/>
          <w:sz w:val="42"/>
        </w:rPr>
        <w:t>对</w:t>
      </w:r>
    </w:p>
    <w:p>
      <w:pPr>
        <w:pStyle w:val="ListParagraph"/>
        <w:numPr>
          <w:ilvl w:val="0"/>
          <w:numId w:val="51"/>
        </w:numPr>
        <w:tabs>
          <w:tab w:val="left" w:pos="775"/>
        </w:tabs>
        <w:spacing w:before="0" w:after="0" w:line="417" w:lineRule="auto"/>
        <w:ind w:left="140" w:right="369" w:firstLine="0"/>
        <w:jc w:val="left"/>
        <w:rPr>
          <w:sz w:val="42"/>
        </w:rPr>
      </w:pPr>
      <w:r>
        <w:rPr>
          <w:spacing w:val="-1"/>
          <w:sz w:val="42"/>
        </w:rPr>
        <w:t>人侵检测技术是用于检测任何损害或企图损害系统的性、完整性</w:t>
      </w:r>
      <w:r>
        <w:rPr>
          <w:spacing w:val="-2"/>
          <w:sz w:val="42"/>
        </w:rPr>
        <w:t>或可用性等行为的一种网络安全技术。</w:t>
      </w:r>
      <w:r>
        <w:rPr>
          <w:color w:val="FF0000"/>
          <w:sz w:val="42"/>
        </w:rPr>
        <w:t>对</w:t>
      </w:r>
    </w:p>
    <w:p>
      <w:pPr>
        <w:pStyle w:val="ListParagraph"/>
        <w:numPr>
          <w:ilvl w:val="0"/>
          <w:numId w:val="51"/>
        </w:numPr>
        <w:tabs>
          <w:tab w:val="left" w:pos="774"/>
        </w:tabs>
        <w:spacing w:before="0" w:after="0" w:line="537" w:lineRule="exact"/>
        <w:ind w:left="773" w:right="0" w:hanging="634"/>
        <w:jc w:val="left"/>
        <w:rPr>
          <w:sz w:val="42"/>
        </w:rPr>
      </w:pPr>
      <w:r>
        <w:rPr>
          <w:spacing w:val="-2"/>
          <w:sz w:val="42"/>
        </w:rPr>
        <w:t>主动响应和被动响应是相互对立的,不能同时采用。</w:t>
      </w:r>
      <w:r>
        <w:rPr>
          <w:color w:val="FF0000"/>
          <w:sz w:val="42"/>
        </w:rPr>
        <w:t>错</w:t>
      </w:r>
    </w:p>
    <w:p>
      <w:pPr>
        <w:pStyle w:val="BodyText"/>
        <w:rPr>
          <w:sz w:val="31"/>
        </w:rPr>
      </w:pPr>
    </w:p>
    <w:p>
      <w:pPr>
        <w:pStyle w:val="ListParagraph"/>
        <w:numPr>
          <w:ilvl w:val="0"/>
          <w:numId w:val="51"/>
        </w:numPr>
        <w:tabs>
          <w:tab w:val="left" w:pos="775"/>
        </w:tabs>
        <w:spacing w:before="1" w:after="0" w:line="417" w:lineRule="auto"/>
        <w:ind w:left="140" w:right="120" w:firstLine="0"/>
        <w:jc w:val="left"/>
        <w:rPr>
          <w:sz w:val="42"/>
        </w:rPr>
      </w:pPr>
      <w:r>
        <w:rPr>
          <w:sz w:val="42"/>
        </w:rPr>
        <w:t xml:space="preserve">异常入侵检测的前提条件是人侵性活动集作为异常活动集的子集, </w:t>
      </w:r>
      <w:r>
        <w:rPr>
          <w:spacing w:val="-2"/>
          <w:sz w:val="42"/>
        </w:rPr>
        <w:t>而理想状况是异常活动集与入侵性活动集相等。</w:t>
      </w:r>
      <w:r>
        <w:rPr>
          <w:color w:val="FF0000"/>
          <w:sz w:val="42"/>
        </w:rPr>
        <w:t>对</w:t>
      </w:r>
    </w:p>
    <w:p>
      <w:pPr>
        <w:pStyle w:val="ListParagraph"/>
        <w:numPr>
          <w:ilvl w:val="0"/>
          <w:numId w:val="51"/>
        </w:numPr>
        <w:tabs>
          <w:tab w:val="left" w:pos="774"/>
        </w:tabs>
        <w:spacing w:before="0" w:after="0" w:line="240" w:lineRule="auto"/>
        <w:ind w:left="773" w:right="0" w:hanging="634"/>
        <w:jc w:val="left"/>
        <w:rPr>
          <w:sz w:val="42"/>
        </w:rPr>
      </w:pPr>
      <w:r>
        <w:rPr>
          <w:spacing w:val="-2"/>
          <w:sz w:val="42"/>
        </w:rPr>
        <w:t>针对人侵者采取措施是主动响应中最好的响应措施。</w:t>
      </w:r>
      <w:r>
        <w:rPr>
          <w:color w:val="FF0000"/>
          <w:sz w:val="42"/>
        </w:rPr>
        <w:t>错</w:t>
      </w:r>
    </w:p>
    <w:p>
      <w:pPr>
        <w:pStyle w:val="BodyText"/>
        <w:rPr>
          <w:sz w:val="31"/>
        </w:rPr>
      </w:pPr>
    </w:p>
    <w:p>
      <w:pPr>
        <w:pStyle w:val="ListParagraph"/>
        <w:numPr>
          <w:ilvl w:val="0"/>
          <w:numId w:val="51"/>
        </w:numPr>
        <w:tabs>
          <w:tab w:val="left" w:pos="774"/>
        </w:tabs>
        <w:spacing w:before="0" w:after="0" w:line="240" w:lineRule="auto"/>
        <w:ind w:left="773" w:right="0" w:hanging="634"/>
        <w:jc w:val="left"/>
        <w:rPr>
          <w:sz w:val="42"/>
        </w:rPr>
      </w:pPr>
      <w:r>
        <w:rPr>
          <w:spacing w:val="-2"/>
          <w:sz w:val="42"/>
        </w:rPr>
        <w:t>在早期的人侵检测系统中,大多数人侵响应都属于被动响应。</w:t>
      </w:r>
      <w:r>
        <w:rPr>
          <w:color w:val="FF0000"/>
          <w:sz w:val="42"/>
        </w:rPr>
        <w:t>错</w:t>
      </w:r>
    </w:p>
    <w:p>
      <w:pPr>
        <w:pStyle w:val="BodyText"/>
        <w:spacing w:before="1"/>
        <w:rPr>
          <w:sz w:val="31"/>
        </w:rPr>
      </w:pPr>
    </w:p>
    <w:p>
      <w:pPr>
        <w:pStyle w:val="ListParagraph"/>
        <w:numPr>
          <w:ilvl w:val="0"/>
          <w:numId w:val="51"/>
        </w:numPr>
        <w:tabs>
          <w:tab w:val="left" w:pos="774"/>
        </w:tabs>
        <w:spacing w:before="0" w:after="0" w:line="240" w:lineRule="auto"/>
        <w:ind w:left="773" w:right="0" w:hanging="634"/>
        <w:jc w:val="left"/>
        <w:rPr>
          <w:sz w:val="42"/>
        </w:rPr>
      </w:pPr>
      <w:r>
        <w:rPr>
          <w:spacing w:val="-2"/>
          <w:sz w:val="42"/>
        </w:rPr>
        <w:t>性能“瓶颈”是当前人侵防御系统面临的一个挑战。</w:t>
      </w:r>
      <w:r>
        <w:rPr>
          <w:color w:val="FF0000"/>
          <w:sz w:val="42"/>
        </w:rPr>
        <w:t>对</w:t>
      </w:r>
    </w:p>
    <w:p>
      <w:pPr>
        <w:pStyle w:val="BodyText"/>
        <w:rPr>
          <w:sz w:val="31"/>
        </w:rPr>
      </w:pPr>
    </w:p>
    <w:p>
      <w:pPr>
        <w:pStyle w:val="ListParagraph"/>
        <w:numPr>
          <w:ilvl w:val="0"/>
          <w:numId w:val="51"/>
        </w:numPr>
        <w:tabs>
          <w:tab w:val="left" w:pos="774"/>
        </w:tabs>
        <w:spacing w:before="1" w:after="0" w:line="240" w:lineRule="auto"/>
        <w:ind w:left="773" w:right="0" w:hanging="634"/>
        <w:jc w:val="left"/>
        <w:rPr>
          <w:sz w:val="42"/>
        </w:rPr>
      </w:pPr>
      <w:r>
        <w:rPr>
          <w:spacing w:val="-7"/>
          <w:sz w:val="42"/>
        </w:rPr>
        <w:t>漏报率,是指系统把正常行为作为入侵攻击而进行报警的概率。</w:t>
      </w:r>
      <w:r>
        <w:rPr>
          <w:color w:val="FF0000"/>
          <w:sz w:val="42"/>
        </w:rPr>
        <w:t>错</w:t>
      </w:r>
    </w:p>
    <w:p>
      <w:pPr>
        <w:pStyle w:val="BodyText"/>
        <w:rPr>
          <w:sz w:val="31"/>
        </w:rPr>
      </w:pPr>
    </w:p>
    <w:p>
      <w:pPr>
        <w:pStyle w:val="ListParagraph"/>
        <w:numPr>
          <w:ilvl w:val="0"/>
          <w:numId w:val="51"/>
        </w:numPr>
        <w:tabs>
          <w:tab w:val="left" w:pos="774"/>
        </w:tabs>
        <w:spacing w:before="0" w:after="0" w:line="417" w:lineRule="auto"/>
        <w:ind w:left="140" w:right="188" w:firstLine="0"/>
        <w:jc w:val="left"/>
        <w:rPr>
          <w:sz w:val="42"/>
        </w:rPr>
      </w:pPr>
      <w:r>
        <w:rPr>
          <w:spacing w:val="-3"/>
          <w:sz w:val="42"/>
        </w:rPr>
        <w:t>与人侵检测系统不同,人侵防御系统采用在线</w:t>
      </w:r>
      <w:r>
        <w:rPr>
          <w:sz w:val="42"/>
        </w:rPr>
        <w:t>(inline</w:t>
      </w:r>
      <w:r>
        <w:rPr>
          <w:spacing w:val="-3"/>
          <w:sz w:val="42"/>
        </w:rPr>
        <w:t>)方式运行。</w:t>
      </w:r>
      <w:r>
        <w:rPr>
          <w:color w:val="FF0000"/>
          <w:sz w:val="42"/>
        </w:rPr>
        <w:t>对</w:t>
      </w:r>
    </w:p>
    <w:p>
      <w:pPr>
        <w:pStyle w:val="ListParagraph"/>
        <w:numPr>
          <w:ilvl w:val="0"/>
          <w:numId w:val="51"/>
        </w:numPr>
        <w:tabs>
          <w:tab w:val="left" w:pos="774"/>
        </w:tabs>
        <w:spacing w:before="0" w:after="0" w:line="240" w:lineRule="auto"/>
        <w:ind w:left="773" w:right="0" w:hanging="634"/>
        <w:jc w:val="left"/>
        <w:rPr>
          <w:sz w:val="42"/>
        </w:rPr>
      </w:pPr>
      <w:r>
        <w:rPr>
          <w:spacing w:val="-1"/>
          <w:sz w:val="42"/>
        </w:rPr>
        <w:t>蜜罐技术是一种被动响应措施。</w:t>
      </w:r>
      <w:r>
        <w:rPr>
          <w:color w:val="FF0000"/>
          <w:sz w:val="42"/>
        </w:rPr>
        <w:t>错</w:t>
      </w:r>
    </w:p>
    <w:p>
      <w:pPr>
        <w:pStyle w:val="BodyText"/>
        <w:spacing w:before="1"/>
        <w:rPr>
          <w:sz w:val="31"/>
        </w:rPr>
      </w:pPr>
    </w:p>
    <w:p>
      <w:pPr>
        <w:pStyle w:val="ListParagraph"/>
        <w:numPr>
          <w:ilvl w:val="0"/>
          <w:numId w:val="51"/>
        </w:numPr>
        <w:tabs>
          <w:tab w:val="left" w:pos="775"/>
        </w:tabs>
        <w:spacing w:before="0" w:after="0" w:line="417" w:lineRule="auto"/>
        <w:ind w:left="140" w:right="339" w:firstLine="0"/>
        <w:jc w:val="both"/>
        <w:rPr>
          <w:sz w:val="42"/>
        </w:rPr>
      </w:pPr>
      <w:r>
        <w:rPr>
          <w:sz w:val="42"/>
        </w:rPr>
        <w:t>企业应考虑综合使用基于网络的人侵检测系统和基于主机的人侵</w:t>
      </w:r>
      <w:r>
        <w:rPr>
          <w:spacing w:val="-1"/>
          <w:sz w:val="42"/>
        </w:rPr>
        <w:t>检测系统来保护企业网络。在进行分阶段部署时,首先部署基于网络</w:t>
      </w:r>
      <w:r>
        <w:rPr>
          <w:spacing w:val="-4"/>
          <w:sz w:val="42"/>
        </w:rPr>
        <w:t>的入侵检测系统,因为它通常最容易安装和维护 ,接下来部署基于主</w:t>
      </w:r>
    </w:p>
    <w:p>
      <w:pPr>
        <w:spacing w:after="0" w:line="417" w:lineRule="auto"/>
        <w:jc w:val="both"/>
        <w:rPr>
          <w:sz w:val="42"/>
        </w:rPr>
        <w:sectPr>
          <w:headerReference w:type="default" r:id="rId24"/>
          <w:footerReference w:type="default" r:id="rId25"/>
          <w:pgSz w:w="17860" w:h="25260"/>
          <w:pgMar w:top="1820" w:right="2360" w:bottom="1980" w:left="2560" w:header="1099" w:footer="1790"/>
          <w:pgNumType w:start="11"/>
          <w:cols w:space="708"/>
        </w:sectPr>
      </w:pPr>
    </w:p>
    <w:p>
      <w:pPr>
        <w:pStyle w:val="BodyText"/>
        <w:spacing w:before="12"/>
        <w:rPr>
          <w:sz w:val="10"/>
        </w:rPr>
      </w:pPr>
    </w:p>
    <w:p>
      <w:pPr>
        <w:pStyle w:val="BodyText"/>
        <w:spacing w:before="18"/>
        <w:ind w:left="140"/>
      </w:pPr>
      <w:r>
        <w:t>机的人侵检测系统来保护至关重要的服务器。</w:t>
      </w:r>
      <w:r>
        <w:rPr>
          <w:color w:val="FF0000"/>
        </w:rPr>
        <w:t>对</w:t>
      </w:r>
    </w:p>
    <w:p>
      <w:pPr>
        <w:pStyle w:val="BodyText"/>
        <w:rPr>
          <w:sz w:val="31"/>
        </w:rPr>
      </w:pPr>
    </w:p>
    <w:p>
      <w:pPr>
        <w:pStyle w:val="ListParagraph"/>
        <w:numPr>
          <w:ilvl w:val="0"/>
          <w:numId w:val="51"/>
        </w:numPr>
        <w:tabs>
          <w:tab w:val="left" w:pos="775"/>
        </w:tabs>
        <w:spacing w:before="0" w:after="0" w:line="417" w:lineRule="auto"/>
        <w:ind w:left="140" w:right="369" w:firstLine="0"/>
        <w:jc w:val="left"/>
        <w:rPr>
          <w:sz w:val="42"/>
        </w:rPr>
      </w:pPr>
      <w:r>
        <w:rPr>
          <w:spacing w:val="-1"/>
          <w:sz w:val="42"/>
        </w:rPr>
        <w:t>人侵检测系统可以弥补企业安全防御系统中的安全缺陷和漏洞。</w:t>
      </w:r>
      <w:r>
        <w:rPr>
          <w:color w:val="FF0000"/>
          <w:sz w:val="42"/>
        </w:rPr>
        <w:t>错</w:t>
      </w:r>
    </w:p>
    <w:p>
      <w:pPr>
        <w:pStyle w:val="ListParagraph"/>
        <w:numPr>
          <w:ilvl w:val="0"/>
          <w:numId w:val="51"/>
        </w:numPr>
        <w:tabs>
          <w:tab w:val="left" w:pos="775"/>
        </w:tabs>
        <w:spacing w:before="0" w:after="0" w:line="417" w:lineRule="auto"/>
        <w:ind w:left="140" w:right="369" w:firstLine="0"/>
        <w:jc w:val="left"/>
        <w:rPr>
          <w:sz w:val="42"/>
        </w:rPr>
      </w:pPr>
      <w:r>
        <w:rPr>
          <w:spacing w:val="-1"/>
          <w:sz w:val="42"/>
        </w:rPr>
        <w:t>使用误用检测技术的人侵检测系统很难检测到新的攻击行为和原</w:t>
      </w:r>
      <w:r>
        <w:rPr>
          <w:spacing w:val="-2"/>
          <w:sz w:val="42"/>
        </w:rPr>
        <w:t xml:space="preserve">有攻击行为的变种. </w:t>
      </w:r>
      <w:r>
        <w:rPr>
          <w:color w:val="FF0000"/>
          <w:sz w:val="42"/>
        </w:rPr>
        <w:t>对</w:t>
      </w:r>
    </w:p>
    <w:p>
      <w:pPr>
        <w:pStyle w:val="ListParagraph"/>
        <w:numPr>
          <w:ilvl w:val="0"/>
          <w:numId w:val="51"/>
        </w:numPr>
        <w:tabs>
          <w:tab w:val="left" w:pos="782"/>
        </w:tabs>
        <w:spacing w:before="0" w:after="0" w:line="417" w:lineRule="auto"/>
        <w:ind w:left="140" w:right="400" w:firstLine="0"/>
        <w:jc w:val="both"/>
        <w:rPr>
          <w:sz w:val="42"/>
        </w:rPr>
      </w:pPr>
      <w:r>
        <w:rPr>
          <w:spacing w:val="10"/>
          <w:sz w:val="42"/>
        </w:rPr>
        <w:t>在早期使用集线器</w:t>
      </w:r>
      <w:r>
        <w:rPr>
          <w:sz w:val="42"/>
        </w:rPr>
        <w:t>(Hub)作为连接设备的网络中使用的基于网络</w:t>
      </w:r>
      <w:r>
        <w:rPr>
          <w:spacing w:val="-5"/>
          <w:sz w:val="42"/>
        </w:rPr>
        <w:t>的入侵检测系统,在交换网络中不做任何改变 ,一样可以用来监听整</w:t>
      </w:r>
      <w:r>
        <w:rPr>
          <w:spacing w:val="-1"/>
          <w:sz w:val="42"/>
        </w:rPr>
        <w:t>个子网。</w:t>
      </w:r>
      <w:r>
        <w:rPr>
          <w:color w:val="FF0000"/>
          <w:sz w:val="42"/>
        </w:rPr>
        <w:t>错</w:t>
      </w:r>
    </w:p>
    <w:p>
      <w:pPr>
        <w:pStyle w:val="ListParagraph"/>
        <w:numPr>
          <w:ilvl w:val="0"/>
          <w:numId w:val="51"/>
        </w:numPr>
        <w:tabs>
          <w:tab w:val="left" w:pos="774"/>
        </w:tabs>
        <w:spacing w:before="0" w:after="0" w:line="240" w:lineRule="auto"/>
        <w:ind w:left="773" w:right="0" w:hanging="634"/>
        <w:jc w:val="left"/>
        <w:rPr>
          <w:sz w:val="42"/>
        </w:rPr>
      </w:pPr>
      <w:r>
        <w:rPr>
          <w:spacing w:val="-2"/>
          <w:sz w:val="42"/>
        </w:rPr>
        <w:t>可以通过技术手段,一次性弥补所有的安全漏洞。</w:t>
      </w:r>
      <w:r>
        <w:rPr>
          <w:color w:val="FF0000"/>
          <w:sz w:val="42"/>
        </w:rPr>
        <w:t>错</w:t>
      </w:r>
    </w:p>
    <w:p>
      <w:pPr>
        <w:pStyle w:val="BodyText"/>
        <w:spacing w:before="12"/>
        <w:rPr>
          <w:sz w:val="30"/>
        </w:rPr>
      </w:pPr>
    </w:p>
    <w:p>
      <w:pPr>
        <w:pStyle w:val="ListParagraph"/>
        <w:numPr>
          <w:ilvl w:val="0"/>
          <w:numId w:val="51"/>
        </w:numPr>
        <w:tabs>
          <w:tab w:val="left" w:pos="782"/>
        </w:tabs>
        <w:spacing w:before="0" w:after="0" w:line="417" w:lineRule="auto"/>
        <w:ind w:left="140" w:right="449" w:firstLine="0"/>
        <w:jc w:val="left"/>
        <w:rPr>
          <w:sz w:val="42"/>
        </w:rPr>
      </w:pPr>
      <w:r>
        <w:rPr>
          <w:spacing w:val="-6"/>
          <w:sz w:val="42"/>
        </w:rPr>
        <w:t>漏洞只可能存在于操作系统中 ,数据库等其他软件系统不会存在</w:t>
      </w:r>
      <w:r>
        <w:rPr>
          <w:sz w:val="42"/>
        </w:rPr>
        <w:t>漏洞。</w:t>
      </w:r>
      <w:r>
        <w:rPr>
          <w:color w:val="FF0000"/>
          <w:sz w:val="42"/>
        </w:rPr>
        <w:t>错</w:t>
      </w:r>
    </w:p>
    <w:p>
      <w:pPr>
        <w:pStyle w:val="ListParagraph"/>
        <w:numPr>
          <w:ilvl w:val="0"/>
          <w:numId w:val="51"/>
        </w:numPr>
        <w:tabs>
          <w:tab w:val="left" w:pos="774"/>
        </w:tabs>
        <w:spacing w:before="0" w:after="0" w:line="537" w:lineRule="exact"/>
        <w:ind w:left="773" w:right="0" w:hanging="634"/>
        <w:jc w:val="left"/>
        <w:rPr>
          <w:sz w:val="42"/>
        </w:rPr>
      </w:pPr>
      <w:r>
        <w:rPr>
          <w:spacing w:val="-1"/>
          <w:sz w:val="42"/>
        </w:rPr>
        <w:t>防火墙中不可能存在漏洞。</w:t>
      </w:r>
      <w:r>
        <w:rPr>
          <w:color w:val="FF0000"/>
          <w:sz w:val="42"/>
        </w:rPr>
        <w:t>错</w:t>
      </w:r>
    </w:p>
    <w:p>
      <w:pPr>
        <w:pStyle w:val="BodyText"/>
        <w:spacing w:before="2"/>
        <w:rPr>
          <w:sz w:val="31"/>
        </w:rPr>
      </w:pPr>
    </w:p>
    <w:p>
      <w:pPr>
        <w:pStyle w:val="ListParagraph"/>
        <w:numPr>
          <w:ilvl w:val="0"/>
          <w:numId w:val="51"/>
        </w:numPr>
        <w:tabs>
          <w:tab w:val="left" w:pos="774"/>
        </w:tabs>
        <w:spacing w:before="0" w:after="0" w:line="240" w:lineRule="auto"/>
        <w:ind w:left="773" w:right="0" w:hanging="634"/>
        <w:jc w:val="left"/>
        <w:rPr>
          <w:sz w:val="42"/>
        </w:rPr>
      </w:pPr>
      <w:r>
        <w:rPr>
          <w:spacing w:val="-2"/>
          <w:sz w:val="42"/>
        </w:rPr>
        <w:t>基于主机的漏洞扫描不需要有主机的管理员权限。</w:t>
      </w:r>
      <w:r>
        <w:rPr>
          <w:color w:val="FF0000"/>
          <w:sz w:val="42"/>
        </w:rPr>
        <w:t>错</w:t>
      </w:r>
    </w:p>
    <w:p>
      <w:pPr>
        <w:pStyle w:val="BodyText"/>
        <w:rPr>
          <w:sz w:val="31"/>
        </w:rPr>
      </w:pPr>
    </w:p>
    <w:p>
      <w:pPr>
        <w:pStyle w:val="ListParagraph"/>
        <w:numPr>
          <w:ilvl w:val="0"/>
          <w:numId w:val="51"/>
        </w:numPr>
        <w:tabs>
          <w:tab w:val="left" w:pos="774"/>
        </w:tabs>
        <w:spacing w:before="0" w:after="0" w:line="240" w:lineRule="auto"/>
        <w:ind w:left="773" w:right="0" w:hanging="634"/>
        <w:jc w:val="left"/>
        <w:rPr>
          <w:sz w:val="42"/>
        </w:rPr>
      </w:pPr>
      <w:r>
        <w:rPr>
          <w:spacing w:val="9"/>
          <w:sz w:val="42"/>
        </w:rPr>
        <w:t>半连接扫描也需要完成</w:t>
      </w:r>
      <w:r>
        <w:rPr>
          <w:sz w:val="42"/>
        </w:rPr>
        <w:t>TCP</w:t>
      </w:r>
      <w:r>
        <w:rPr>
          <w:spacing w:val="-15"/>
          <w:sz w:val="42"/>
        </w:rPr>
        <w:t xml:space="preserve"> 的三次握手过程。</w:t>
      </w:r>
      <w:r>
        <w:rPr>
          <w:color w:val="FF0000"/>
          <w:sz w:val="42"/>
        </w:rPr>
        <w:t>错</w:t>
      </w:r>
    </w:p>
    <w:p>
      <w:pPr>
        <w:pStyle w:val="BodyText"/>
        <w:spacing w:before="1"/>
        <w:rPr>
          <w:sz w:val="31"/>
        </w:rPr>
      </w:pPr>
    </w:p>
    <w:p>
      <w:pPr>
        <w:pStyle w:val="ListParagraph"/>
        <w:numPr>
          <w:ilvl w:val="0"/>
          <w:numId w:val="51"/>
        </w:numPr>
        <w:tabs>
          <w:tab w:val="left" w:pos="774"/>
        </w:tabs>
        <w:spacing w:before="0" w:after="0" w:line="240" w:lineRule="auto"/>
        <w:ind w:left="773" w:right="0" w:hanging="634"/>
        <w:jc w:val="left"/>
        <w:rPr>
          <w:sz w:val="42"/>
        </w:rPr>
      </w:pPr>
      <w:r>
        <w:rPr>
          <w:spacing w:val="-2"/>
          <w:sz w:val="42"/>
        </w:rPr>
        <w:t>使用漏洞库匹配的方法进行扫描,可以发现所有的漏洞。</w:t>
      </w:r>
      <w:r>
        <w:rPr>
          <w:color w:val="FF0000"/>
          <w:sz w:val="42"/>
        </w:rPr>
        <w:t>错</w:t>
      </w:r>
    </w:p>
    <w:p>
      <w:pPr>
        <w:pStyle w:val="BodyText"/>
        <w:spacing w:before="1"/>
        <w:rPr>
          <w:sz w:val="31"/>
        </w:rPr>
      </w:pPr>
    </w:p>
    <w:p>
      <w:pPr>
        <w:pStyle w:val="ListParagraph"/>
        <w:numPr>
          <w:ilvl w:val="0"/>
          <w:numId w:val="51"/>
        </w:numPr>
        <w:tabs>
          <w:tab w:val="left" w:pos="774"/>
        </w:tabs>
        <w:spacing w:before="0" w:after="0" w:line="240" w:lineRule="auto"/>
        <w:ind w:left="773" w:right="0" w:hanging="634"/>
        <w:jc w:val="left"/>
        <w:rPr>
          <w:sz w:val="42"/>
        </w:rPr>
      </w:pPr>
      <w:r>
        <w:rPr>
          <w:spacing w:val="-2"/>
          <w:sz w:val="42"/>
        </w:rPr>
        <w:t>所有的漏洞都是可以通过打补丁来弥补的。</w:t>
      </w:r>
      <w:r>
        <w:rPr>
          <w:color w:val="FF0000"/>
          <w:sz w:val="42"/>
        </w:rPr>
        <w:t>错</w:t>
      </w:r>
    </w:p>
    <w:p>
      <w:pPr>
        <w:pStyle w:val="BodyText"/>
        <w:rPr>
          <w:sz w:val="31"/>
        </w:rPr>
      </w:pPr>
    </w:p>
    <w:p>
      <w:pPr>
        <w:pStyle w:val="ListParagraph"/>
        <w:numPr>
          <w:ilvl w:val="0"/>
          <w:numId w:val="51"/>
        </w:numPr>
        <w:tabs>
          <w:tab w:val="left" w:pos="774"/>
        </w:tabs>
        <w:spacing w:before="0" w:after="0" w:line="240" w:lineRule="auto"/>
        <w:ind w:left="773" w:right="0" w:hanging="634"/>
        <w:jc w:val="left"/>
        <w:rPr>
          <w:sz w:val="42"/>
        </w:rPr>
      </w:pPr>
      <w:r>
        <w:rPr>
          <w:spacing w:val="-3"/>
          <w:sz w:val="42"/>
        </w:rPr>
        <w:t>通过网络扫描,可以判断目标主机的操作系统类型。</w:t>
      </w:r>
      <w:r>
        <w:rPr>
          <w:color w:val="FF0000"/>
          <w:sz w:val="42"/>
        </w:rPr>
        <w:t>对</w:t>
      </w:r>
    </w:p>
    <w:p>
      <w:pPr>
        <w:pStyle w:val="BodyText"/>
        <w:spacing w:before="1"/>
        <w:rPr>
          <w:sz w:val="31"/>
        </w:rPr>
      </w:pPr>
    </w:p>
    <w:p>
      <w:pPr>
        <w:pStyle w:val="ListParagraph"/>
        <w:numPr>
          <w:ilvl w:val="0"/>
          <w:numId w:val="51"/>
        </w:numPr>
        <w:tabs>
          <w:tab w:val="left" w:pos="774"/>
        </w:tabs>
        <w:spacing w:before="0" w:after="0" w:line="240" w:lineRule="auto"/>
        <w:ind w:left="773" w:right="0" w:hanging="634"/>
        <w:jc w:val="left"/>
        <w:rPr>
          <w:sz w:val="42"/>
        </w:rPr>
      </w:pPr>
      <w:r>
        <w:rPr>
          <w:spacing w:val="-2"/>
          <w:sz w:val="42"/>
        </w:rPr>
        <w:t>隔离网闸采用的是物理隔离技术。</w:t>
      </w:r>
      <w:r>
        <w:rPr>
          <w:color w:val="FF0000"/>
          <w:sz w:val="42"/>
        </w:rPr>
        <w:t>对</w:t>
      </w:r>
    </w:p>
    <w:p>
      <w:pPr>
        <w:pStyle w:val="BodyText"/>
        <w:spacing w:before="1"/>
        <w:rPr>
          <w:sz w:val="31"/>
        </w:rPr>
      </w:pPr>
    </w:p>
    <w:p>
      <w:pPr>
        <w:pStyle w:val="ListParagraph"/>
        <w:numPr>
          <w:ilvl w:val="0"/>
          <w:numId w:val="51"/>
        </w:numPr>
        <w:tabs>
          <w:tab w:val="left" w:pos="774"/>
        </w:tabs>
        <w:spacing w:before="1" w:after="0" w:line="240" w:lineRule="auto"/>
        <w:ind w:left="773" w:right="0" w:hanging="634"/>
        <w:jc w:val="left"/>
        <w:rPr>
          <w:sz w:val="42"/>
        </w:rPr>
      </w:pPr>
      <w:r>
        <w:rPr>
          <w:spacing w:val="-2"/>
          <w:sz w:val="42"/>
        </w:rPr>
        <w:t>“安全通道隔离”是一种逻辑隔离。</w:t>
      </w:r>
      <w:r>
        <w:rPr>
          <w:color w:val="FF0000"/>
          <w:sz w:val="42"/>
        </w:rPr>
        <w:t>错</w:t>
      </w:r>
    </w:p>
    <w:p>
      <w:pPr>
        <w:pStyle w:val="BodyText"/>
        <w:rPr>
          <w:sz w:val="31"/>
        </w:rPr>
      </w:pPr>
    </w:p>
    <w:p>
      <w:pPr>
        <w:pStyle w:val="ListParagraph"/>
        <w:numPr>
          <w:ilvl w:val="0"/>
          <w:numId w:val="51"/>
        </w:numPr>
        <w:tabs>
          <w:tab w:val="left" w:pos="774"/>
        </w:tabs>
        <w:spacing w:before="0" w:after="0" w:line="240" w:lineRule="auto"/>
        <w:ind w:left="773" w:right="0" w:hanging="634"/>
        <w:jc w:val="left"/>
        <w:rPr>
          <w:sz w:val="42"/>
        </w:rPr>
      </w:pPr>
      <w:r>
        <w:rPr>
          <w:spacing w:val="-2"/>
          <w:sz w:val="42"/>
        </w:rPr>
        <w:t>隔离网闸两端的网络之间不存在物理连接。</w:t>
      </w:r>
      <w:r>
        <w:rPr>
          <w:color w:val="FF0000"/>
          <w:sz w:val="42"/>
        </w:rPr>
        <w:t>对</w:t>
      </w:r>
    </w:p>
    <w:p>
      <w:pPr>
        <w:pStyle w:val="BodyText"/>
        <w:spacing w:before="1"/>
        <w:rPr>
          <w:sz w:val="31"/>
        </w:rPr>
      </w:pPr>
    </w:p>
    <w:p>
      <w:pPr>
        <w:pStyle w:val="ListParagraph"/>
        <w:numPr>
          <w:ilvl w:val="0"/>
          <w:numId w:val="51"/>
        </w:numPr>
        <w:tabs>
          <w:tab w:val="left" w:pos="775"/>
        </w:tabs>
        <w:spacing w:before="0" w:after="0" w:line="417" w:lineRule="auto"/>
        <w:ind w:left="140" w:right="369" w:firstLine="0"/>
        <w:jc w:val="left"/>
        <w:rPr>
          <w:sz w:val="42"/>
        </w:rPr>
      </w:pPr>
      <w:r>
        <w:rPr>
          <w:spacing w:val="-1"/>
          <w:sz w:val="42"/>
        </w:rPr>
        <w:t>拒绝服务攻击的目的是利用各种攻击技术使服务器或者主机等拒绝为合法用户提供服务。</w:t>
      </w:r>
      <w:r>
        <w:rPr>
          <w:color w:val="FF0000"/>
          <w:sz w:val="42"/>
        </w:rPr>
        <w:t>对</w:t>
      </w:r>
    </w:p>
    <w:p>
      <w:pPr>
        <w:spacing w:after="0" w:line="417" w:lineRule="auto"/>
        <w:jc w:val="left"/>
        <w:rPr>
          <w:sz w:val="42"/>
        </w:rPr>
        <w:sectPr>
          <w:headerReference w:type="default" r:id="rId26"/>
          <w:footerReference w:type="default" r:id="rId27"/>
          <w:pgSz w:w="17860" w:h="25260"/>
          <w:pgMar w:top="1820" w:right="2360" w:bottom="1980" w:left="2560" w:header="1099" w:footer="1790"/>
          <w:pgNumType w:start="12"/>
          <w:cols w:space="708"/>
        </w:sectPr>
      </w:pPr>
    </w:p>
    <w:p>
      <w:pPr>
        <w:pStyle w:val="BodyText"/>
        <w:spacing w:before="12"/>
        <w:rPr>
          <w:sz w:val="10"/>
        </w:rPr>
      </w:pPr>
    </w:p>
    <w:p>
      <w:pPr>
        <w:pStyle w:val="ListParagraph"/>
        <w:numPr>
          <w:ilvl w:val="0"/>
          <w:numId w:val="51"/>
        </w:numPr>
        <w:tabs>
          <w:tab w:val="left" w:pos="782"/>
        </w:tabs>
        <w:spacing w:before="18" w:after="0" w:line="417" w:lineRule="auto"/>
        <w:ind w:left="140" w:right="400" w:firstLine="0"/>
        <w:jc w:val="both"/>
        <w:rPr>
          <w:sz w:val="42"/>
        </w:rPr>
      </w:pPr>
      <w:r>
        <w:rPr>
          <w:spacing w:val="-2"/>
          <w:sz w:val="42"/>
        </w:rPr>
        <w:t xml:space="preserve">来自网络的拒绝服务攻击主要为停止服务 ,停止是目前最流行的拒绝服务攻击方式. </w:t>
      </w:r>
      <w:r>
        <w:rPr>
          <w:color w:val="FF0000"/>
          <w:sz w:val="42"/>
        </w:rPr>
        <w:t>错</w:t>
      </w:r>
    </w:p>
    <w:p>
      <w:pPr>
        <w:pStyle w:val="ListParagraph"/>
        <w:numPr>
          <w:ilvl w:val="0"/>
          <w:numId w:val="51"/>
        </w:numPr>
        <w:tabs>
          <w:tab w:val="left" w:pos="774"/>
        </w:tabs>
        <w:spacing w:before="0" w:after="0" w:line="417" w:lineRule="auto"/>
        <w:ind w:left="140" w:right="373" w:firstLine="0"/>
        <w:jc w:val="both"/>
        <w:rPr>
          <w:sz w:val="42"/>
        </w:rPr>
      </w:pPr>
      <w:r>
        <w:rPr>
          <w:sz w:val="42"/>
        </w:rPr>
        <w:t>SYN</w:t>
      </w:r>
      <w:r>
        <w:rPr>
          <w:spacing w:val="-1"/>
          <w:sz w:val="42"/>
        </w:rPr>
        <w:t xml:space="preserve"> 洪泛攻击试图通过向服务器发送大量的数据包来破坏这种机</w:t>
      </w:r>
      <w:r>
        <w:rPr>
          <w:sz w:val="42"/>
        </w:rPr>
        <w:t>制。</w:t>
      </w:r>
      <w:r>
        <w:rPr>
          <w:color w:val="FF0000"/>
          <w:sz w:val="42"/>
        </w:rPr>
        <w:t>对</w:t>
      </w:r>
    </w:p>
    <w:p>
      <w:pPr>
        <w:pStyle w:val="ListParagraph"/>
        <w:numPr>
          <w:ilvl w:val="0"/>
          <w:numId w:val="51"/>
        </w:numPr>
        <w:tabs>
          <w:tab w:val="left" w:pos="796"/>
        </w:tabs>
        <w:spacing w:before="0" w:after="0" w:line="417" w:lineRule="auto"/>
        <w:ind w:left="140" w:right="336" w:firstLine="0"/>
        <w:jc w:val="both"/>
        <w:rPr>
          <w:sz w:val="42"/>
        </w:rPr>
      </w:pPr>
      <w:r>
        <w:rPr>
          <w:spacing w:val="-1"/>
          <w:sz w:val="42"/>
        </w:rPr>
        <w:t>分布式反射拒绝服务攻击向目标发送虚假的应用协议数据 ,如</w:t>
      </w:r>
      <w:r>
        <w:rPr>
          <w:sz w:val="42"/>
        </w:rPr>
        <w:t>HTTP</w:t>
      </w:r>
      <w:r>
        <w:rPr>
          <w:spacing w:val="2"/>
          <w:sz w:val="42"/>
        </w:rPr>
        <w:t xml:space="preserve"> 请求、带有签名数据的 </w:t>
      </w:r>
      <w:r>
        <w:rPr>
          <w:sz w:val="42"/>
        </w:rPr>
        <w:t>XML 消息等,从而消耗目标应用的计算</w:t>
      </w:r>
      <w:r>
        <w:rPr>
          <w:spacing w:val="-1"/>
          <w:sz w:val="42"/>
        </w:rPr>
        <w:t>资源,进而阻止它们处理合法用户的请求。</w:t>
      </w:r>
      <w:r>
        <w:rPr>
          <w:color w:val="FF0000"/>
          <w:sz w:val="42"/>
        </w:rPr>
        <w:t>错</w:t>
      </w:r>
    </w:p>
    <w:p>
      <w:pPr>
        <w:pStyle w:val="ListParagraph"/>
        <w:numPr>
          <w:ilvl w:val="0"/>
          <w:numId w:val="51"/>
        </w:numPr>
        <w:tabs>
          <w:tab w:val="left" w:pos="774"/>
        </w:tabs>
        <w:spacing w:before="0" w:after="0" w:line="417" w:lineRule="auto"/>
        <w:ind w:left="140" w:right="336" w:firstLine="0"/>
        <w:jc w:val="both"/>
        <w:rPr>
          <w:sz w:val="42"/>
        </w:rPr>
      </w:pPr>
      <w:r>
        <w:rPr>
          <w:sz w:val="42"/>
        </w:rPr>
        <w:t>Botnet</w:t>
      </w:r>
      <w:r>
        <w:rPr>
          <w:spacing w:val="-1"/>
          <w:sz w:val="42"/>
        </w:rPr>
        <w:t xml:space="preserve"> 的显著特征是大量主机在用户不知情的情况下,被植入了</w:t>
      </w:r>
      <w:r>
        <w:rPr>
          <w:sz w:val="42"/>
        </w:rPr>
        <w:t>控制程序,并且有一个地位特殊的主机或者服务器能够通过信道来控制其他的主机,这些被控制的主机就像僵尸一样听从主控者的命令。</w:t>
      </w:r>
      <w:r>
        <w:rPr>
          <w:color w:val="FF0000"/>
          <w:sz w:val="42"/>
        </w:rPr>
        <w:t>对</w:t>
      </w:r>
    </w:p>
    <w:p>
      <w:pPr>
        <w:pStyle w:val="ListParagraph"/>
        <w:numPr>
          <w:ilvl w:val="0"/>
          <w:numId w:val="51"/>
        </w:numPr>
        <w:tabs>
          <w:tab w:val="left" w:pos="774"/>
        </w:tabs>
        <w:spacing w:before="0" w:after="0" w:line="417" w:lineRule="auto"/>
        <w:ind w:left="140" w:right="329" w:firstLine="0"/>
        <w:jc w:val="both"/>
        <w:rPr>
          <w:sz w:val="42"/>
        </w:rPr>
      </w:pPr>
      <w:r>
        <w:rPr>
          <w:spacing w:val="14"/>
          <w:sz w:val="42"/>
        </w:rPr>
        <w:t>除了被用于组织</w:t>
      </w:r>
      <w:r>
        <w:rPr>
          <w:sz w:val="42"/>
        </w:rPr>
        <w:t>DDoS</w:t>
      </w:r>
      <w:r>
        <w:rPr>
          <w:spacing w:val="6"/>
          <w:sz w:val="42"/>
        </w:rPr>
        <w:t xml:space="preserve"> 攻击</w:t>
      </w:r>
      <w:r>
        <w:rPr>
          <w:sz w:val="42"/>
        </w:rPr>
        <w:t>,Botnet</w:t>
      </w:r>
      <w:r>
        <w:rPr>
          <w:spacing w:val="-22"/>
          <w:sz w:val="42"/>
        </w:rPr>
        <w:t xml:space="preserve"> 还可以被用来传播垃圾、窃取</w:t>
      </w:r>
      <w:r>
        <w:rPr>
          <w:spacing w:val="-2"/>
          <w:sz w:val="42"/>
        </w:rPr>
        <w:t>用户数据、监听网络和扩散恶意病毒等。</w:t>
      </w:r>
      <w:r>
        <w:rPr>
          <w:color w:val="FF0000"/>
          <w:sz w:val="42"/>
        </w:rPr>
        <w:t>对</w:t>
      </w:r>
    </w:p>
    <w:p>
      <w:pPr>
        <w:pStyle w:val="ListParagraph"/>
        <w:numPr>
          <w:ilvl w:val="0"/>
          <w:numId w:val="51"/>
        </w:numPr>
        <w:tabs>
          <w:tab w:val="left" w:pos="775"/>
        </w:tabs>
        <w:spacing w:before="0" w:after="0" w:line="417" w:lineRule="auto"/>
        <w:ind w:left="140" w:right="343" w:firstLine="0"/>
        <w:jc w:val="both"/>
        <w:rPr>
          <w:sz w:val="42"/>
        </w:rPr>
      </w:pPr>
      <w:r>
        <w:rPr>
          <w:spacing w:val="2"/>
          <w:sz w:val="42"/>
        </w:rPr>
        <w:t xml:space="preserve">拒绝服务攻击根本就没有建立起 </w:t>
      </w:r>
      <w:r>
        <w:rPr>
          <w:sz w:val="42"/>
        </w:rPr>
        <w:t>TCP</w:t>
      </w:r>
      <w:r>
        <w:rPr>
          <w:spacing w:val="-2"/>
          <w:sz w:val="42"/>
        </w:rPr>
        <w:t xml:space="preserve"> 连接,数据包中也没有任何</w:t>
      </w:r>
      <w:r>
        <w:rPr>
          <w:spacing w:val="-1"/>
          <w:sz w:val="42"/>
        </w:rPr>
        <w:t>有用的容。</w:t>
      </w:r>
      <w:r>
        <w:rPr>
          <w:color w:val="FF0000"/>
          <w:sz w:val="42"/>
        </w:rPr>
        <w:t>错</w:t>
      </w:r>
    </w:p>
    <w:p>
      <w:pPr>
        <w:pStyle w:val="ListParagraph"/>
        <w:numPr>
          <w:ilvl w:val="0"/>
          <w:numId w:val="51"/>
        </w:numPr>
        <w:tabs>
          <w:tab w:val="left" w:pos="774"/>
        </w:tabs>
        <w:spacing w:before="0" w:after="0" w:line="417" w:lineRule="auto"/>
        <w:ind w:left="140" w:right="102" w:firstLine="0"/>
        <w:jc w:val="left"/>
        <w:rPr>
          <w:sz w:val="42"/>
        </w:rPr>
      </w:pPr>
      <w:r>
        <w:rPr>
          <w:sz w:val="42"/>
        </w:rPr>
        <w:t>TCP</w:t>
      </w:r>
      <w:r>
        <w:rPr>
          <w:spacing w:val="-67"/>
          <w:sz w:val="42"/>
        </w:rPr>
        <w:t xml:space="preserve"> </w:t>
      </w:r>
      <w:r>
        <w:rPr>
          <w:sz w:val="42"/>
        </w:rPr>
        <w:t>SYN</w:t>
      </w:r>
      <w:r>
        <w:rPr>
          <w:spacing w:val="-64"/>
          <w:sz w:val="42"/>
        </w:rPr>
        <w:t xml:space="preserve"> </w:t>
      </w:r>
      <w:r>
        <w:rPr>
          <w:sz w:val="42"/>
        </w:rPr>
        <w:t>Cookie、TCP</w:t>
      </w:r>
      <w:r>
        <w:rPr>
          <w:spacing w:val="-1"/>
          <w:sz w:val="42"/>
        </w:rPr>
        <w:t xml:space="preserve"> 状态检测等方法已完全解决拒绝服务攻击。</w:t>
      </w:r>
      <w:r>
        <w:rPr>
          <w:color w:val="FF0000"/>
          <w:sz w:val="42"/>
        </w:rPr>
        <w:t>错</w:t>
      </w:r>
    </w:p>
    <w:p>
      <w:pPr>
        <w:pStyle w:val="ListParagraph"/>
        <w:numPr>
          <w:ilvl w:val="0"/>
          <w:numId w:val="51"/>
        </w:numPr>
        <w:tabs>
          <w:tab w:val="left" w:pos="774"/>
        </w:tabs>
        <w:spacing w:before="0" w:after="0" w:line="537" w:lineRule="exact"/>
        <w:ind w:left="773" w:right="0" w:hanging="634"/>
        <w:jc w:val="left"/>
        <w:rPr>
          <w:sz w:val="42"/>
        </w:rPr>
      </w:pPr>
      <w:r>
        <w:rPr>
          <w:spacing w:val="-2"/>
          <w:sz w:val="42"/>
        </w:rPr>
        <w:t>静态过滤和动态过滤是防御拒绝服务攻击最直接的方式。</w:t>
      </w:r>
      <w:r>
        <w:rPr>
          <w:color w:val="FF0000"/>
          <w:sz w:val="42"/>
        </w:rPr>
        <w:t>对</w:t>
      </w:r>
    </w:p>
    <w:p>
      <w:pPr>
        <w:pStyle w:val="BodyText"/>
      </w:pPr>
    </w:p>
    <w:p>
      <w:pPr>
        <w:pStyle w:val="BodyText"/>
        <w:spacing w:before="11"/>
        <w:rPr>
          <w:sz w:val="61"/>
        </w:rPr>
      </w:pPr>
    </w:p>
    <w:p>
      <w:pPr>
        <w:pStyle w:val="BodyText"/>
        <w:ind w:left="140"/>
      </w:pPr>
      <w:r>
        <w:t>二、单选题</w:t>
      </w:r>
    </w:p>
    <w:p>
      <w:pPr>
        <w:pStyle w:val="BodyText"/>
        <w:spacing w:before="1"/>
        <w:rPr>
          <w:sz w:val="31"/>
        </w:rPr>
      </w:pPr>
    </w:p>
    <w:p>
      <w:pPr>
        <w:pStyle w:val="ListParagraph"/>
        <w:numPr>
          <w:ilvl w:val="0"/>
          <w:numId w:val="50"/>
        </w:numPr>
        <w:tabs>
          <w:tab w:val="left" w:pos="563"/>
        </w:tabs>
        <w:spacing w:before="0" w:after="0" w:line="417" w:lineRule="auto"/>
        <w:ind w:left="140" w:right="6074" w:firstLine="0"/>
        <w:jc w:val="left"/>
        <w:rPr>
          <w:sz w:val="42"/>
        </w:rPr>
      </w:pPr>
      <w:r>
        <w:rPr>
          <w:spacing w:val="-3"/>
          <w:sz w:val="42"/>
        </w:rPr>
        <w:t>以下不属于网络攻击工具的是()。</w:t>
      </w:r>
      <w:r>
        <w:rPr>
          <w:sz w:val="42"/>
        </w:rPr>
        <w:t>A.使用网络命令</w:t>
      </w:r>
    </w:p>
    <w:p>
      <w:pPr>
        <w:spacing w:after="0" w:line="417" w:lineRule="auto"/>
        <w:jc w:val="left"/>
        <w:rPr>
          <w:sz w:val="42"/>
        </w:rPr>
        <w:sectPr>
          <w:headerReference w:type="default" r:id="rId28"/>
          <w:footerReference w:type="default" r:id="rId29"/>
          <w:pgSz w:w="17860" w:h="25260"/>
          <w:pgMar w:top="1820" w:right="2360" w:bottom="1980" w:left="2560" w:header="1099" w:footer="1790"/>
          <w:pgNumType w:start="13"/>
          <w:cols w:space="708"/>
        </w:sectPr>
      </w:pPr>
    </w:p>
    <w:p>
      <w:pPr>
        <w:pStyle w:val="BodyText"/>
        <w:spacing w:before="12"/>
        <w:rPr>
          <w:sz w:val="10"/>
        </w:rPr>
      </w:pPr>
    </w:p>
    <w:p>
      <w:pPr>
        <w:pStyle w:val="BodyText"/>
        <w:spacing w:before="18" w:line="417" w:lineRule="auto"/>
        <w:ind w:left="140" w:right="9427"/>
      </w:pPr>
      <w:r>
        <w:t>B.利用脚本或程序</w:t>
      </w:r>
      <w:r>
        <w:rPr>
          <w:color w:val="FF0000"/>
        </w:rPr>
        <w:t>C.好奇</w:t>
      </w:r>
    </w:p>
    <w:p>
      <w:pPr>
        <w:pStyle w:val="BodyText"/>
        <w:spacing w:line="537" w:lineRule="exact"/>
        <w:ind w:left="140"/>
      </w:pPr>
      <w:r>
        <w:t>D.利用电磁信号</w:t>
      </w:r>
    </w:p>
    <w:p>
      <w:pPr>
        <w:pStyle w:val="BodyText"/>
      </w:pPr>
    </w:p>
    <w:p>
      <w:pPr>
        <w:pStyle w:val="BodyText"/>
        <w:spacing w:before="1"/>
        <w:rPr>
          <w:sz w:val="62"/>
        </w:rPr>
      </w:pPr>
    </w:p>
    <w:p>
      <w:pPr>
        <w:pStyle w:val="ListParagraph"/>
        <w:numPr>
          <w:ilvl w:val="0"/>
          <w:numId w:val="50"/>
        </w:numPr>
        <w:tabs>
          <w:tab w:val="left" w:pos="563"/>
        </w:tabs>
        <w:spacing w:before="0" w:after="0" w:line="417" w:lineRule="auto"/>
        <w:ind w:left="140" w:right="4182" w:firstLine="0"/>
        <w:jc w:val="left"/>
        <w:rPr>
          <w:sz w:val="42"/>
        </w:rPr>
      </w:pPr>
      <w:r>
        <w:rPr>
          <w:spacing w:val="10"/>
          <w:sz w:val="42"/>
        </w:rPr>
        <w:t>包过滤防火墙工作在</w:t>
      </w:r>
      <w:r>
        <w:rPr>
          <w:sz w:val="42"/>
        </w:rPr>
        <w:t>OSI</w:t>
      </w:r>
      <w:r>
        <w:rPr>
          <w:spacing w:val="-13"/>
          <w:sz w:val="42"/>
        </w:rPr>
        <w:t xml:space="preserve"> 网络参考模型的(). </w:t>
      </w:r>
      <w:r>
        <w:rPr>
          <w:sz w:val="42"/>
        </w:rPr>
        <w:t>A.物理层</w:t>
      </w:r>
    </w:p>
    <w:p>
      <w:pPr>
        <w:pStyle w:val="BodyText"/>
        <w:spacing w:line="417" w:lineRule="auto"/>
        <w:ind w:left="140" w:right="10269"/>
      </w:pPr>
      <w:r>
        <w:t>B</w:t>
      </w:r>
      <w:r>
        <w:rPr>
          <w:spacing w:val="-3"/>
        </w:rPr>
        <w:t>.数据链路层</w:t>
      </w:r>
      <w:r>
        <w:rPr>
          <w:color w:val="FF0000"/>
        </w:rPr>
        <w:t>C.网络层</w:t>
      </w:r>
    </w:p>
    <w:p>
      <w:pPr>
        <w:pStyle w:val="BodyText"/>
        <w:spacing w:line="537" w:lineRule="exact"/>
        <w:ind w:left="140"/>
      </w:pPr>
      <w:r>
        <w:rPr>
          <w:spacing w:val="-1"/>
        </w:rPr>
        <w:t>D.应用层</w:t>
      </w:r>
    </w:p>
    <w:p>
      <w:pPr>
        <w:pStyle w:val="BodyText"/>
      </w:pPr>
    </w:p>
    <w:p>
      <w:pPr>
        <w:pStyle w:val="BodyText"/>
        <w:spacing w:before="1"/>
        <w:rPr>
          <w:sz w:val="62"/>
        </w:rPr>
      </w:pPr>
    </w:p>
    <w:p>
      <w:pPr>
        <w:pStyle w:val="ListParagraph"/>
        <w:numPr>
          <w:ilvl w:val="0"/>
          <w:numId w:val="50"/>
        </w:numPr>
        <w:tabs>
          <w:tab w:val="left" w:pos="563"/>
        </w:tabs>
        <w:spacing w:before="1" w:after="0" w:line="417" w:lineRule="auto"/>
        <w:ind w:left="140" w:right="5867" w:firstLine="0"/>
        <w:jc w:val="left"/>
        <w:rPr>
          <w:sz w:val="42"/>
        </w:rPr>
      </w:pPr>
      <w:r>
        <w:rPr>
          <w:spacing w:val="-3"/>
          <w:sz w:val="42"/>
        </w:rPr>
        <w:t>防火墙提供的接入模式不包括( )。</w:t>
      </w:r>
      <w:r>
        <w:rPr>
          <w:sz w:val="42"/>
        </w:rPr>
        <w:t>A.网关模式</w:t>
      </w:r>
    </w:p>
    <w:p>
      <w:pPr>
        <w:pStyle w:val="BodyText"/>
        <w:spacing w:line="417" w:lineRule="auto"/>
        <w:ind w:left="140" w:right="10692"/>
      </w:pPr>
      <w:r>
        <w:t>B.透明模式C.混合模式</w:t>
      </w:r>
    </w:p>
    <w:p>
      <w:pPr>
        <w:pStyle w:val="BodyText"/>
        <w:spacing w:line="537" w:lineRule="exact"/>
        <w:ind w:left="140"/>
      </w:pPr>
      <w:r>
        <w:rPr>
          <w:color w:val="FF0000"/>
        </w:rPr>
        <w:t>D.旁路接人模式</w:t>
      </w:r>
    </w:p>
    <w:p>
      <w:pPr>
        <w:pStyle w:val="BodyText"/>
      </w:pPr>
    </w:p>
    <w:p>
      <w:pPr>
        <w:pStyle w:val="BodyText"/>
        <w:spacing w:before="1"/>
        <w:rPr>
          <w:sz w:val="62"/>
        </w:rPr>
      </w:pPr>
    </w:p>
    <w:p>
      <w:pPr>
        <w:pStyle w:val="ListParagraph"/>
        <w:numPr>
          <w:ilvl w:val="0"/>
          <w:numId w:val="50"/>
        </w:numPr>
        <w:tabs>
          <w:tab w:val="left" w:pos="563"/>
        </w:tabs>
        <w:spacing w:before="0" w:after="0" w:line="240" w:lineRule="auto"/>
        <w:ind w:left="563" w:right="0" w:hanging="423"/>
        <w:jc w:val="left"/>
        <w:rPr>
          <w:sz w:val="42"/>
        </w:rPr>
      </w:pPr>
      <w:r>
        <w:rPr>
          <w:spacing w:val="-3"/>
          <w:sz w:val="42"/>
        </w:rPr>
        <w:t>关于包过滤防火墙说法错误的是()。</w:t>
      </w:r>
    </w:p>
    <w:p>
      <w:pPr>
        <w:pStyle w:val="BodyText"/>
        <w:rPr>
          <w:sz w:val="31"/>
        </w:rPr>
      </w:pPr>
    </w:p>
    <w:p>
      <w:pPr>
        <w:pStyle w:val="ListParagraph"/>
        <w:numPr>
          <w:ilvl w:val="1"/>
          <w:numId w:val="50"/>
        </w:numPr>
        <w:tabs>
          <w:tab w:val="left" w:pos="563"/>
        </w:tabs>
        <w:spacing w:before="1" w:after="0" w:line="417" w:lineRule="auto"/>
        <w:ind w:left="140" w:right="331" w:firstLine="0"/>
        <w:jc w:val="left"/>
        <w:rPr>
          <w:sz w:val="40"/>
        </w:rPr>
      </w:pPr>
      <w:r>
        <w:rPr>
          <w:spacing w:val="-11"/>
          <w:sz w:val="42"/>
        </w:rPr>
        <w:t>包过滤防火墙通常根据数据包源地址、目的地址、端口号和协议类</w:t>
      </w:r>
      <w:r>
        <w:rPr>
          <w:sz w:val="42"/>
        </w:rPr>
        <w:t>型等标志设置访问控制列表实施对数据包的过滤</w:t>
      </w:r>
    </w:p>
    <w:p>
      <w:pPr>
        <w:pStyle w:val="ListParagraph"/>
        <w:numPr>
          <w:ilvl w:val="1"/>
          <w:numId w:val="50"/>
        </w:numPr>
        <w:tabs>
          <w:tab w:val="left" w:pos="563"/>
        </w:tabs>
        <w:spacing w:before="0" w:after="0" w:line="417" w:lineRule="auto"/>
        <w:ind w:left="140" w:right="120" w:firstLine="0"/>
        <w:jc w:val="left"/>
        <w:rPr>
          <w:sz w:val="40"/>
        </w:rPr>
      </w:pPr>
      <w:r>
        <w:rPr>
          <w:spacing w:val="6"/>
          <w:sz w:val="42"/>
        </w:rPr>
        <w:t>包过滤防火墙不检查</w:t>
      </w:r>
      <w:r>
        <w:rPr>
          <w:sz w:val="42"/>
        </w:rPr>
        <w:t>OSI</w:t>
      </w:r>
      <w:r>
        <w:rPr>
          <w:spacing w:val="-2"/>
          <w:sz w:val="42"/>
        </w:rPr>
        <w:t xml:space="preserve"> 网络参考模型中网络层以上的数据,因此, </w:t>
      </w:r>
      <w:r>
        <w:rPr>
          <w:sz w:val="42"/>
        </w:rPr>
        <w:t>可以很快地执行</w:t>
      </w:r>
    </w:p>
    <w:p>
      <w:pPr>
        <w:pStyle w:val="ListParagraph"/>
        <w:numPr>
          <w:ilvl w:val="1"/>
          <w:numId w:val="50"/>
        </w:numPr>
        <w:tabs>
          <w:tab w:val="left" w:pos="563"/>
        </w:tabs>
        <w:spacing w:before="0" w:after="0" w:line="537" w:lineRule="exact"/>
        <w:ind w:left="563" w:right="0" w:hanging="423"/>
        <w:jc w:val="left"/>
        <w:rPr>
          <w:color w:val="FF0000"/>
          <w:sz w:val="40"/>
        </w:rPr>
      </w:pPr>
      <w:r>
        <w:rPr>
          <w:color w:val="FF0000"/>
          <w:sz w:val="42"/>
        </w:rPr>
        <w:t>包过滤防火墙可以有效防止利用应用程序漏洞进行的攻击</w:t>
      </w:r>
    </w:p>
    <w:p>
      <w:pPr>
        <w:spacing w:after="0" w:line="537" w:lineRule="exact"/>
        <w:jc w:val="left"/>
        <w:rPr>
          <w:sz w:val="40"/>
        </w:rPr>
        <w:sectPr>
          <w:headerReference w:type="default" r:id="rId30"/>
          <w:footerReference w:type="default" r:id="rId31"/>
          <w:pgSz w:w="17860" w:h="25260"/>
          <w:pgMar w:top="1820" w:right="2360" w:bottom="1980" w:left="2560" w:header="1099" w:footer="1790"/>
          <w:pgNumType w:start="14"/>
          <w:cols w:space="708"/>
        </w:sectPr>
      </w:pPr>
    </w:p>
    <w:p>
      <w:pPr>
        <w:pStyle w:val="BodyText"/>
        <w:spacing w:before="12"/>
        <w:rPr>
          <w:sz w:val="10"/>
        </w:rPr>
      </w:pPr>
    </w:p>
    <w:p>
      <w:pPr>
        <w:pStyle w:val="ListParagraph"/>
        <w:numPr>
          <w:ilvl w:val="1"/>
          <w:numId w:val="50"/>
        </w:numPr>
        <w:tabs>
          <w:tab w:val="left" w:pos="563"/>
        </w:tabs>
        <w:spacing w:before="18" w:after="0" w:line="417" w:lineRule="auto"/>
        <w:ind w:left="140" w:right="327" w:firstLine="0"/>
        <w:jc w:val="both"/>
        <w:rPr>
          <w:sz w:val="40"/>
        </w:rPr>
      </w:pPr>
      <w:r>
        <w:rPr>
          <w:spacing w:val="-1"/>
          <w:sz w:val="42"/>
        </w:rPr>
        <w:t>由于要求逻辑的一致性、封堵端口的有效性和规则集的正确性,给</w:t>
      </w:r>
      <w:r>
        <w:rPr>
          <w:spacing w:val="-7"/>
          <w:sz w:val="42"/>
        </w:rPr>
        <w:t xml:space="preserve">过滤规则的制定和配置带来了复杂性 ,一般操作人员难以胜任管理 , </w:t>
      </w:r>
      <w:r>
        <w:rPr>
          <w:sz w:val="42"/>
        </w:rPr>
        <w:t>容易出现错误</w:t>
      </w:r>
    </w:p>
    <w:p>
      <w:pPr>
        <w:pStyle w:val="BodyText"/>
      </w:pPr>
    </w:p>
    <w:p>
      <w:pPr>
        <w:pStyle w:val="BodyText"/>
        <w:spacing w:before="12"/>
        <w:rPr>
          <w:sz w:val="30"/>
        </w:rPr>
      </w:pPr>
    </w:p>
    <w:p>
      <w:pPr>
        <w:pStyle w:val="ListParagraph"/>
        <w:numPr>
          <w:ilvl w:val="0"/>
          <w:numId w:val="50"/>
        </w:numPr>
        <w:tabs>
          <w:tab w:val="left" w:pos="563"/>
        </w:tabs>
        <w:spacing w:before="0" w:after="0" w:line="240" w:lineRule="auto"/>
        <w:ind w:left="563" w:right="0" w:hanging="423"/>
        <w:jc w:val="left"/>
        <w:rPr>
          <w:sz w:val="42"/>
        </w:rPr>
      </w:pPr>
      <w:r>
        <w:rPr>
          <w:spacing w:val="-2"/>
          <w:sz w:val="42"/>
        </w:rPr>
        <w:t>关于应用代理网关防火墙说确的是()。</w:t>
      </w:r>
    </w:p>
    <w:p>
      <w:pPr>
        <w:pStyle w:val="BodyText"/>
        <w:spacing w:before="1"/>
        <w:rPr>
          <w:sz w:val="31"/>
        </w:rPr>
      </w:pPr>
    </w:p>
    <w:p>
      <w:pPr>
        <w:pStyle w:val="ListParagraph"/>
        <w:numPr>
          <w:ilvl w:val="1"/>
          <w:numId w:val="50"/>
        </w:numPr>
        <w:tabs>
          <w:tab w:val="left" w:pos="563"/>
        </w:tabs>
        <w:spacing w:before="0" w:after="0" w:line="417" w:lineRule="auto"/>
        <w:ind w:left="140" w:right="331" w:firstLine="0"/>
        <w:jc w:val="left"/>
        <w:rPr>
          <w:sz w:val="40"/>
        </w:rPr>
      </w:pPr>
      <w:r>
        <w:rPr>
          <w:spacing w:val="-5"/>
          <w:sz w:val="42"/>
        </w:rPr>
        <w:t xml:space="preserve">基于软件的应用代理网关工作在 </w:t>
      </w:r>
      <w:r>
        <w:rPr>
          <w:sz w:val="42"/>
        </w:rPr>
        <w:t>OSI</w:t>
      </w:r>
      <w:r>
        <w:rPr>
          <w:spacing w:val="-9"/>
          <w:sz w:val="42"/>
        </w:rPr>
        <w:t xml:space="preserve"> 网络参考模型的网络层上,它</w:t>
      </w:r>
      <w:r>
        <w:rPr>
          <w:sz w:val="42"/>
        </w:rPr>
        <w:t>采用应用协议代理服务的工作方式实施安全策略</w:t>
      </w:r>
    </w:p>
    <w:p>
      <w:pPr>
        <w:pStyle w:val="ListParagraph"/>
        <w:numPr>
          <w:ilvl w:val="1"/>
          <w:numId w:val="50"/>
        </w:numPr>
        <w:tabs>
          <w:tab w:val="left" w:pos="563"/>
        </w:tabs>
        <w:spacing w:before="0" w:after="0" w:line="240" w:lineRule="auto"/>
        <w:ind w:left="563" w:right="0" w:hanging="423"/>
        <w:jc w:val="left"/>
        <w:rPr>
          <w:color w:val="FF0000"/>
          <w:sz w:val="40"/>
        </w:rPr>
      </w:pPr>
      <w:r>
        <w:rPr>
          <w:color w:val="FF0000"/>
          <w:spacing w:val="-3"/>
          <w:sz w:val="42"/>
        </w:rPr>
        <w:t>一种服务需要一种代理模块,扩展服务较难</w:t>
      </w:r>
    </w:p>
    <w:p>
      <w:pPr>
        <w:pStyle w:val="BodyText"/>
        <w:spacing w:before="1"/>
        <w:rPr>
          <w:sz w:val="31"/>
        </w:rPr>
      </w:pPr>
    </w:p>
    <w:p>
      <w:pPr>
        <w:pStyle w:val="ListParagraph"/>
        <w:numPr>
          <w:ilvl w:val="1"/>
          <w:numId w:val="50"/>
        </w:numPr>
        <w:tabs>
          <w:tab w:val="left" w:pos="563"/>
        </w:tabs>
        <w:spacing w:before="0" w:after="0" w:line="240" w:lineRule="auto"/>
        <w:ind w:left="563" w:right="0" w:hanging="423"/>
        <w:jc w:val="left"/>
        <w:rPr>
          <w:sz w:val="40"/>
        </w:rPr>
      </w:pPr>
      <w:r>
        <w:rPr>
          <w:spacing w:val="-2"/>
          <w:sz w:val="42"/>
        </w:rPr>
        <w:t>和包过滤防火墙相比,应用代理网关防火墙的处理速度更快</w:t>
      </w:r>
    </w:p>
    <w:p>
      <w:pPr>
        <w:pStyle w:val="BodyText"/>
        <w:rPr>
          <w:sz w:val="31"/>
        </w:rPr>
      </w:pPr>
    </w:p>
    <w:p>
      <w:pPr>
        <w:pStyle w:val="ListParagraph"/>
        <w:numPr>
          <w:ilvl w:val="1"/>
          <w:numId w:val="50"/>
        </w:numPr>
        <w:tabs>
          <w:tab w:val="left" w:pos="569"/>
        </w:tabs>
        <w:spacing w:before="0" w:after="0" w:line="417" w:lineRule="auto"/>
        <w:ind w:left="140" w:right="329" w:firstLine="0"/>
        <w:jc w:val="left"/>
        <w:rPr>
          <w:sz w:val="40"/>
        </w:rPr>
      </w:pPr>
      <w:r>
        <w:rPr>
          <w:spacing w:val="-1"/>
          <w:sz w:val="42"/>
        </w:rPr>
        <w:t xml:space="preserve">不支持对用户身份进行高级认证机制。一般只能依据信息 ,因此, </w:t>
      </w:r>
      <w:r>
        <w:rPr>
          <w:sz w:val="42"/>
        </w:rPr>
        <w:t>很容易受到“地址欺骗型”攻击</w:t>
      </w:r>
    </w:p>
    <w:p>
      <w:pPr>
        <w:pStyle w:val="BodyText"/>
      </w:pPr>
    </w:p>
    <w:p>
      <w:pPr>
        <w:pStyle w:val="BodyText"/>
        <w:spacing w:before="1"/>
        <w:rPr>
          <w:sz w:val="31"/>
        </w:rPr>
      </w:pPr>
    </w:p>
    <w:p>
      <w:pPr>
        <w:pStyle w:val="ListParagraph"/>
        <w:numPr>
          <w:ilvl w:val="0"/>
          <w:numId w:val="50"/>
        </w:numPr>
        <w:tabs>
          <w:tab w:val="left" w:pos="563"/>
        </w:tabs>
        <w:spacing w:before="0" w:after="0" w:line="240" w:lineRule="auto"/>
        <w:ind w:left="563" w:right="0" w:hanging="423"/>
        <w:jc w:val="left"/>
        <w:rPr>
          <w:sz w:val="42"/>
        </w:rPr>
      </w:pPr>
      <w:r>
        <w:rPr>
          <w:spacing w:val="-2"/>
          <w:sz w:val="42"/>
        </w:rPr>
        <w:t>下面关于防火墙安全策略说确的是()。</w:t>
      </w:r>
    </w:p>
    <w:p>
      <w:pPr>
        <w:pStyle w:val="BodyText"/>
        <w:spacing w:before="1"/>
        <w:rPr>
          <w:sz w:val="31"/>
        </w:rPr>
      </w:pPr>
    </w:p>
    <w:p>
      <w:pPr>
        <w:pStyle w:val="ListParagraph"/>
        <w:numPr>
          <w:ilvl w:val="1"/>
          <w:numId w:val="50"/>
        </w:numPr>
        <w:tabs>
          <w:tab w:val="left" w:pos="563"/>
        </w:tabs>
        <w:spacing w:before="0" w:after="0" w:line="417" w:lineRule="auto"/>
        <w:ind w:left="140" w:right="350" w:firstLine="0"/>
        <w:jc w:val="left"/>
        <w:rPr>
          <w:sz w:val="40"/>
        </w:rPr>
      </w:pPr>
      <w:r>
        <w:rPr>
          <w:spacing w:val="-1"/>
          <w:sz w:val="42"/>
        </w:rPr>
        <w:t>在创建防火墙安全策略以前,不需要对企业那些必不可少的应用软</w:t>
      </w:r>
      <w:r>
        <w:rPr>
          <w:sz w:val="42"/>
        </w:rPr>
        <w:t>件执行风险分析</w:t>
      </w:r>
    </w:p>
    <w:p>
      <w:pPr>
        <w:pStyle w:val="ListParagraph"/>
        <w:numPr>
          <w:ilvl w:val="1"/>
          <w:numId w:val="50"/>
        </w:numPr>
        <w:tabs>
          <w:tab w:val="left" w:pos="563"/>
        </w:tabs>
        <w:spacing w:before="0" w:after="0" w:line="537" w:lineRule="exact"/>
        <w:ind w:left="563" w:right="0" w:hanging="423"/>
        <w:jc w:val="left"/>
        <w:rPr>
          <w:sz w:val="40"/>
        </w:rPr>
      </w:pPr>
      <w:r>
        <w:rPr>
          <w:spacing w:val="-1"/>
          <w:sz w:val="42"/>
        </w:rPr>
        <w:t>防火墙安全策略一旦设定,就不能再作任何改变</w:t>
      </w:r>
    </w:p>
    <w:p>
      <w:pPr>
        <w:pStyle w:val="BodyText"/>
        <w:rPr>
          <w:sz w:val="31"/>
        </w:rPr>
      </w:pPr>
    </w:p>
    <w:p>
      <w:pPr>
        <w:pStyle w:val="ListParagraph"/>
        <w:numPr>
          <w:ilvl w:val="1"/>
          <w:numId w:val="50"/>
        </w:numPr>
        <w:tabs>
          <w:tab w:val="left" w:pos="563"/>
        </w:tabs>
        <w:spacing w:before="0" w:after="0" w:line="417" w:lineRule="auto"/>
        <w:ind w:left="140" w:right="327" w:firstLine="0"/>
        <w:jc w:val="left"/>
        <w:rPr>
          <w:color w:val="FF0000"/>
          <w:sz w:val="40"/>
        </w:rPr>
      </w:pPr>
      <w:r>
        <w:rPr>
          <w:color w:val="FF0000"/>
          <w:sz w:val="42"/>
        </w:rPr>
        <w:t xml:space="preserve">防火墙处理入站通信的缺省策略应该是阻止所有的数据包和连接, </w:t>
      </w:r>
      <w:r>
        <w:rPr>
          <w:sz w:val="42"/>
        </w:rPr>
        <w:t>除了被指出的允许通过的通信类型和连接</w:t>
      </w:r>
    </w:p>
    <w:p>
      <w:pPr>
        <w:pStyle w:val="ListParagraph"/>
        <w:numPr>
          <w:ilvl w:val="1"/>
          <w:numId w:val="50"/>
        </w:numPr>
        <w:tabs>
          <w:tab w:val="left" w:pos="563"/>
        </w:tabs>
        <w:spacing w:before="1" w:after="0" w:line="240" w:lineRule="auto"/>
        <w:ind w:left="563" w:right="0" w:hanging="423"/>
        <w:jc w:val="left"/>
        <w:rPr>
          <w:sz w:val="40"/>
        </w:rPr>
      </w:pPr>
      <w:r>
        <w:rPr>
          <w:sz w:val="42"/>
        </w:rPr>
        <w:t>防火墙规则集与防火墙平台体系结构无关</w:t>
      </w:r>
    </w:p>
    <w:p>
      <w:pPr>
        <w:pStyle w:val="BodyText"/>
      </w:pPr>
    </w:p>
    <w:p>
      <w:pPr>
        <w:pStyle w:val="BodyText"/>
        <w:spacing w:before="1"/>
        <w:rPr>
          <w:sz w:val="62"/>
        </w:rPr>
      </w:pPr>
    </w:p>
    <w:p>
      <w:pPr>
        <w:pStyle w:val="ListParagraph"/>
        <w:numPr>
          <w:ilvl w:val="0"/>
          <w:numId w:val="50"/>
        </w:numPr>
        <w:tabs>
          <w:tab w:val="left" w:pos="563"/>
        </w:tabs>
        <w:spacing w:before="0" w:after="0" w:line="240" w:lineRule="auto"/>
        <w:ind w:left="563" w:right="0" w:hanging="423"/>
        <w:jc w:val="left"/>
        <w:rPr>
          <w:sz w:val="42"/>
        </w:rPr>
      </w:pPr>
      <w:r>
        <w:rPr>
          <w:spacing w:val="26"/>
          <w:sz w:val="42"/>
        </w:rPr>
        <w:t>下面关于</w:t>
      </w:r>
      <w:r>
        <w:rPr>
          <w:sz w:val="42"/>
        </w:rPr>
        <w:t>DMZ</w:t>
      </w:r>
      <w:r>
        <w:rPr>
          <w:spacing w:val="-13"/>
          <w:sz w:val="42"/>
        </w:rPr>
        <w:t xml:space="preserve"> 区的说法错误的是()。</w:t>
      </w:r>
    </w:p>
    <w:p>
      <w:pPr>
        <w:pStyle w:val="BodyText"/>
        <w:rPr>
          <w:sz w:val="31"/>
        </w:rPr>
      </w:pPr>
    </w:p>
    <w:p>
      <w:pPr>
        <w:pStyle w:val="ListParagraph"/>
        <w:numPr>
          <w:ilvl w:val="1"/>
          <w:numId w:val="50"/>
        </w:numPr>
        <w:tabs>
          <w:tab w:val="left" w:pos="563"/>
        </w:tabs>
        <w:spacing w:before="1" w:after="0" w:line="240" w:lineRule="auto"/>
        <w:ind w:left="563" w:right="0" w:hanging="423"/>
        <w:jc w:val="left"/>
        <w:rPr>
          <w:sz w:val="40"/>
        </w:rPr>
      </w:pPr>
      <w:r>
        <w:rPr>
          <w:spacing w:val="34"/>
          <w:sz w:val="42"/>
        </w:rPr>
        <w:t>通常</w:t>
      </w:r>
      <w:r>
        <w:rPr>
          <w:sz w:val="42"/>
        </w:rPr>
        <w:t>DMZ</w:t>
      </w:r>
      <w:r>
        <w:rPr>
          <w:spacing w:val="-11"/>
          <w:sz w:val="42"/>
        </w:rPr>
        <w:t xml:space="preserve"> 包含允许来自互联网的通信可进入的设备,如</w:t>
      </w:r>
      <w:r>
        <w:rPr>
          <w:sz w:val="42"/>
        </w:rPr>
        <w:t>Web</w:t>
      </w:r>
      <w:r>
        <w:rPr>
          <w:spacing w:val="-28"/>
          <w:sz w:val="42"/>
        </w:rPr>
        <w:t xml:space="preserve"> 服务器、</w:t>
      </w:r>
    </w:p>
    <w:p>
      <w:pPr>
        <w:spacing w:after="0" w:line="240" w:lineRule="auto"/>
        <w:jc w:val="left"/>
        <w:rPr>
          <w:sz w:val="40"/>
        </w:rPr>
        <w:sectPr>
          <w:headerReference w:type="default" r:id="rId32"/>
          <w:footerReference w:type="default" r:id="rId33"/>
          <w:pgSz w:w="17860" w:h="25260"/>
          <w:pgMar w:top="1820" w:right="2360" w:bottom="1980" w:left="2560" w:header="1099" w:footer="1790"/>
          <w:pgNumType w:start="15"/>
          <w:cols w:space="708"/>
        </w:sectPr>
      </w:pPr>
    </w:p>
    <w:p>
      <w:pPr>
        <w:pStyle w:val="BodyText"/>
        <w:spacing w:before="12"/>
        <w:rPr>
          <w:sz w:val="10"/>
        </w:rPr>
      </w:pPr>
    </w:p>
    <w:p>
      <w:pPr>
        <w:pStyle w:val="BodyText"/>
        <w:spacing w:before="18"/>
        <w:ind w:left="140"/>
      </w:pPr>
      <w:r>
        <w:t>FTP 服务器SMTP 服务器和DNS 服务器等</w:t>
      </w:r>
    </w:p>
    <w:p>
      <w:pPr>
        <w:pStyle w:val="BodyText"/>
        <w:rPr>
          <w:sz w:val="31"/>
        </w:rPr>
      </w:pPr>
    </w:p>
    <w:p>
      <w:pPr>
        <w:pStyle w:val="ListParagraph"/>
        <w:numPr>
          <w:ilvl w:val="1"/>
          <w:numId w:val="50"/>
        </w:numPr>
        <w:tabs>
          <w:tab w:val="left" w:pos="563"/>
        </w:tabs>
        <w:spacing w:before="0" w:after="0" w:line="417" w:lineRule="auto"/>
        <w:ind w:left="140" w:right="4499" w:firstLine="0"/>
        <w:jc w:val="left"/>
        <w:rPr>
          <w:sz w:val="40"/>
        </w:rPr>
      </w:pPr>
      <w:r>
        <w:rPr>
          <w:spacing w:val="4"/>
          <w:sz w:val="42"/>
        </w:rPr>
        <w:t>部网络可以无限制地访问外部网络以及</w:t>
      </w:r>
      <w:r>
        <w:rPr>
          <w:spacing w:val="-6"/>
          <w:sz w:val="42"/>
        </w:rPr>
        <w:t>DMZ</w:t>
      </w:r>
      <w:r>
        <w:rPr>
          <w:color w:val="FF0000"/>
          <w:spacing w:val="-6"/>
          <w:sz w:val="42"/>
        </w:rPr>
        <w:t xml:space="preserve"> </w:t>
      </w:r>
      <w:r>
        <w:rPr>
          <w:color w:val="FF0000"/>
          <w:sz w:val="42"/>
        </w:rPr>
        <w:t>C.DMZ</w:t>
      </w:r>
      <w:r>
        <w:rPr>
          <w:color w:val="FF0000"/>
          <w:spacing w:val="-15"/>
          <w:sz w:val="42"/>
        </w:rPr>
        <w:t xml:space="preserve"> 可以访问部网络</w:t>
      </w:r>
    </w:p>
    <w:p>
      <w:pPr>
        <w:pStyle w:val="BodyText"/>
        <w:spacing w:line="417" w:lineRule="auto"/>
        <w:ind w:left="140" w:right="120"/>
        <w:jc w:val="both"/>
      </w:pPr>
      <w:r>
        <w:t>D</w:t>
      </w:r>
      <w:r>
        <w:rPr>
          <w:spacing w:val="17"/>
        </w:rPr>
        <w:t>.有两个</w:t>
      </w:r>
      <w:r>
        <w:t>DMZ</w:t>
      </w:r>
      <w:r>
        <w:rPr>
          <w:spacing w:val="-10"/>
        </w:rPr>
        <w:t xml:space="preserve"> 的防火墙环境的典型策略是主防火墙采用</w:t>
      </w:r>
      <w:r>
        <w:t>NAT</w:t>
      </w:r>
      <w:r>
        <w:rPr>
          <w:spacing w:val="-25"/>
        </w:rPr>
        <w:t xml:space="preserve"> 方式工作, </w:t>
      </w:r>
      <w:r>
        <w:t>而部防火墙采用透明模式工作以减少部网络结构的复杂程度</w:t>
      </w:r>
    </w:p>
    <w:p>
      <w:pPr>
        <w:pStyle w:val="BodyText"/>
      </w:pPr>
    </w:p>
    <w:p>
      <w:pPr>
        <w:pStyle w:val="BodyText"/>
        <w:rPr>
          <w:sz w:val="31"/>
        </w:rPr>
      </w:pPr>
    </w:p>
    <w:p>
      <w:pPr>
        <w:pStyle w:val="ListParagraph"/>
        <w:numPr>
          <w:ilvl w:val="0"/>
          <w:numId w:val="50"/>
        </w:numPr>
        <w:tabs>
          <w:tab w:val="left" w:pos="563"/>
        </w:tabs>
        <w:spacing w:before="1" w:after="0" w:line="417" w:lineRule="auto"/>
        <w:ind w:left="140" w:right="325" w:firstLine="0"/>
        <w:jc w:val="both"/>
        <w:rPr>
          <w:sz w:val="42"/>
        </w:rPr>
      </w:pPr>
      <w:r>
        <w:rPr>
          <w:spacing w:val="86"/>
          <w:sz w:val="42"/>
        </w:rPr>
        <w:t>在</w:t>
      </w:r>
      <w:r>
        <w:rPr>
          <w:sz w:val="42"/>
        </w:rPr>
        <w:t>PDRR</w:t>
      </w:r>
      <w:r>
        <w:rPr>
          <w:spacing w:val="-16"/>
          <w:sz w:val="42"/>
        </w:rPr>
        <w:t xml:space="preserve"> 模型中,( )是静态防护转化为动态的关键,是动态响应的依</w:t>
      </w:r>
      <w:r>
        <w:rPr>
          <w:sz w:val="42"/>
        </w:rPr>
        <w:t>据。</w:t>
      </w:r>
    </w:p>
    <w:p>
      <w:pPr>
        <w:pStyle w:val="ListParagraph"/>
        <w:numPr>
          <w:ilvl w:val="1"/>
          <w:numId w:val="50"/>
        </w:numPr>
        <w:tabs>
          <w:tab w:val="left" w:pos="563"/>
        </w:tabs>
        <w:spacing w:before="0" w:after="0" w:line="417" w:lineRule="auto"/>
        <w:ind w:left="140" w:right="11533" w:firstLine="0"/>
        <w:jc w:val="both"/>
        <w:rPr>
          <w:sz w:val="40"/>
        </w:rPr>
      </w:pPr>
      <w:r>
        <w:rPr>
          <w:spacing w:val="-8"/>
          <w:sz w:val="42"/>
        </w:rPr>
        <w:t>防护</w:t>
      </w:r>
      <w:r>
        <w:rPr>
          <w:color w:val="FF0000"/>
          <w:sz w:val="42"/>
        </w:rPr>
        <w:t>B</w:t>
      </w:r>
      <w:r>
        <w:rPr>
          <w:color w:val="FF0000"/>
          <w:spacing w:val="-6"/>
          <w:sz w:val="42"/>
        </w:rPr>
        <w:t>.检测</w:t>
      </w:r>
      <w:r>
        <w:rPr>
          <w:sz w:val="42"/>
        </w:rPr>
        <w:t>C</w:t>
      </w:r>
      <w:r>
        <w:rPr>
          <w:spacing w:val="-6"/>
          <w:sz w:val="42"/>
        </w:rPr>
        <w:t>.响应</w:t>
      </w:r>
      <w:r>
        <w:rPr>
          <w:spacing w:val="-1"/>
          <w:sz w:val="42"/>
        </w:rPr>
        <w:t>D</w:t>
      </w:r>
      <w:r>
        <w:rPr>
          <w:spacing w:val="-6"/>
          <w:sz w:val="42"/>
        </w:rPr>
        <w:t>.恢复</w:t>
      </w:r>
    </w:p>
    <w:p>
      <w:pPr>
        <w:pStyle w:val="BodyText"/>
      </w:pPr>
    </w:p>
    <w:p>
      <w:pPr>
        <w:pStyle w:val="BodyText"/>
        <w:spacing w:before="12"/>
        <w:rPr>
          <w:sz w:val="30"/>
        </w:rPr>
      </w:pPr>
    </w:p>
    <w:p>
      <w:pPr>
        <w:pStyle w:val="ListParagraph"/>
        <w:numPr>
          <w:ilvl w:val="0"/>
          <w:numId w:val="50"/>
        </w:numPr>
        <w:tabs>
          <w:tab w:val="left" w:pos="563"/>
        </w:tabs>
        <w:spacing w:before="0" w:after="0" w:line="417" w:lineRule="auto"/>
        <w:ind w:left="140" w:right="3343" w:firstLine="0"/>
        <w:jc w:val="left"/>
        <w:rPr>
          <w:sz w:val="42"/>
        </w:rPr>
      </w:pPr>
      <w:r>
        <w:rPr>
          <w:spacing w:val="-4"/>
          <w:sz w:val="42"/>
        </w:rPr>
        <w:t>从系统结构上来看,人侵检测系统可以不包括()。</w:t>
      </w:r>
      <w:r>
        <w:rPr>
          <w:sz w:val="42"/>
        </w:rPr>
        <w:t>A.信息源</w:t>
      </w:r>
    </w:p>
    <w:p>
      <w:pPr>
        <w:pStyle w:val="BodyText"/>
        <w:spacing w:line="417" w:lineRule="auto"/>
        <w:ind w:left="140" w:right="10692"/>
      </w:pPr>
      <w:r>
        <w:t>B</w:t>
      </w:r>
      <w:r>
        <w:rPr>
          <w:spacing w:val="-4"/>
        </w:rPr>
        <w:t>.分析引擎</w:t>
      </w:r>
      <w:r>
        <w:rPr>
          <w:color w:val="FF0000"/>
        </w:rPr>
        <w:t>C.审计</w:t>
      </w:r>
    </w:p>
    <w:p>
      <w:pPr>
        <w:pStyle w:val="BodyText"/>
        <w:spacing w:line="537" w:lineRule="exact"/>
        <w:ind w:left="140"/>
      </w:pPr>
      <w:r>
        <w:rPr>
          <w:spacing w:val="-1"/>
        </w:rPr>
        <w:t>D.响应</w:t>
      </w:r>
    </w:p>
    <w:p>
      <w:pPr>
        <w:pStyle w:val="BodyText"/>
      </w:pPr>
    </w:p>
    <w:p>
      <w:pPr>
        <w:pStyle w:val="BodyText"/>
        <w:spacing w:before="1"/>
        <w:rPr>
          <w:sz w:val="62"/>
        </w:rPr>
      </w:pPr>
    </w:p>
    <w:p>
      <w:pPr>
        <w:pStyle w:val="ListParagraph"/>
        <w:numPr>
          <w:ilvl w:val="0"/>
          <w:numId w:val="50"/>
        </w:numPr>
        <w:tabs>
          <w:tab w:val="left" w:pos="775"/>
        </w:tabs>
        <w:spacing w:before="0" w:after="0" w:line="417" w:lineRule="auto"/>
        <w:ind w:left="140" w:right="350" w:firstLine="0"/>
        <w:jc w:val="left"/>
        <w:rPr>
          <w:sz w:val="42"/>
        </w:rPr>
      </w:pPr>
      <w:r>
        <w:rPr>
          <w:spacing w:val="1"/>
          <w:sz w:val="42"/>
        </w:rPr>
        <w:t>通用人侵检测框架</w:t>
      </w:r>
      <w:r>
        <w:rPr>
          <w:sz w:val="42"/>
        </w:rPr>
        <w:t>(CIDF</w:t>
      </w:r>
      <w:r>
        <w:rPr>
          <w:spacing w:val="-1"/>
          <w:sz w:val="42"/>
        </w:rPr>
        <w:t>)模型中,( )的目的是从整个计算环境中</w:t>
      </w:r>
      <w:r>
        <w:rPr>
          <w:sz w:val="42"/>
        </w:rPr>
        <w:t>获得事件,并向系统的其他部分提供此事件。</w:t>
      </w:r>
    </w:p>
    <w:p>
      <w:pPr>
        <w:pStyle w:val="ListParagraph"/>
        <w:numPr>
          <w:ilvl w:val="0"/>
          <w:numId w:val="49"/>
        </w:numPr>
        <w:tabs>
          <w:tab w:val="left" w:pos="563"/>
        </w:tabs>
        <w:spacing w:before="0" w:after="0" w:line="537" w:lineRule="exact"/>
        <w:ind w:left="563" w:right="0" w:hanging="423"/>
        <w:jc w:val="left"/>
        <w:rPr>
          <w:color w:val="FF0000"/>
          <w:sz w:val="40"/>
        </w:rPr>
      </w:pPr>
      <w:r>
        <w:rPr>
          <w:color w:val="FF0000"/>
          <w:sz w:val="42"/>
        </w:rPr>
        <w:t>事件产生器</w:t>
      </w:r>
    </w:p>
    <w:p>
      <w:pPr>
        <w:spacing w:after="0" w:line="537" w:lineRule="exact"/>
        <w:jc w:val="left"/>
        <w:rPr>
          <w:sz w:val="40"/>
        </w:rPr>
        <w:sectPr>
          <w:headerReference w:type="default" r:id="rId34"/>
          <w:footerReference w:type="default" r:id="rId35"/>
          <w:pgSz w:w="17860" w:h="25260"/>
          <w:pgMar w:top="1820" w:right="2360" w:bottom="1980" w:left="2560" w:header="1099" w:footer="1790"/>
          <w:pgNumType w:start="16"/>
          <w:cols w:space="708"/>
        </w:sectPr>
      </w:pPr>
    </w:p>
    <w:p>
      <w:pPr>
        <w:pStyle w:val="BodyText"/>
        <w:spacing w:before="12"/>
        <w:rPr>
          <w:sz w:val="10"/>
        </w:rPr>
      </w:pPr>
    </w:p>
    <w:p>
      <w:pPr>
        <w:pStyle w:val="ListParagraph"/>
        <w:numPr>
          <w:ilvl w:val="0"/>
          <w:numId w:val="49"/>
        </w:numPr>
        <w:tabs>
          <w:tab w:val="left" w:pos="563"/>
        </w:tabs>
        <w:spacing w:before="18" w:after="0" w:line="417" w:lineRule="auto"/>
        <w:ind w:left="140" w:right="10269" w:firstLine="0"/>
        <w:jc w:val="both"/>
        <w:rPr>
          <w:sz w:val="40"/>
        </w:rPr>
      </w:pPr>
      <w:r>
        <w:rPr>
          <w:spacing w:val="-4"/>
          <w:sz w:val="42"/>
        </w:rPr>
        <w:t>事件分析器</w:t>
      </w:r>
      <w:r>
        <w:rPr>
          <w:sz w:val="42"/>
        </w:rPr>
        <w:t>C</w:t>
      </w:r>
      <w:r>
        <w:rPr>
          <w:spacing w:val="-3"/>
          <w:sz w:val="42"/>
        </w:rPr>
        <w:t>.事件数据库</w:t>
      </w:r>
      <w:r>
        <w:rPr>
          <w:sz w:val="42"/>
        </w:rPr>
        <w:t>D.响应单元</w:t>
      </w:r>
    </w:p>
    <w:p>
      <w:pPr>
        <w:pStyle w:val="BodyText"/>
      </w:pPr>
    </w:p>
    <w:p>
      <w:pPr>
        <w:pStyle w:val="BodyText"/>
        <w:spacing w:before="12"/>
        <w:rPr>
          <w:sz w:val="30"/>
        </w:rPr>
      </w:pPr>
    </w:p>
    <w:p>
      <w:pPr>
        <w:pStyle w:val="ListParagraph"/>
        <w:numPr>
          <w:ilvl w:val="0"/>
          <w:numId w:val="50"/>
        </w:numPr>
        <w:tabs>
          <w:tab w:val="left" w:pos="774"/>
        </w:tabs>
        <w:spacing w:before="0" w:after="0" w:line="417" w:lineRule="auto"/>
        <w:ind w:left="140" w:right="4605" w:firstLine="0"/>
        <w:jc w:val="left"/>
        <w:rPr>
          <w:sz w:val="42"/>
        </w:rPr>
      </w:pPr>
      <w:r>
        <w:rPr>
          <w:spacing w:val="-3"/>
          <w:sz w:val="42"/>
        </w:rPr>
        <w:t>基于网络的人侵检测系统的信息源是()。</w:t>
      </w:r>
      <w:r>
        <w:rPr>
          <w:sz w:val="42"/>
        </w:rPr>
        <w:t>A.系统的审计日志</w:t>
      </w:r>
    </w:p>
    <w:p>
      <w:pPr>
        <w:pStyle w:val="BodyText"/>
        <w:ind w:left="140"/>
      </w:pPr>
      <w:r>
        <w:rPr>
          <w:spacing w:val="-1"/>
        </w:rPr>
        <w:t>B.系统的行为数据</w:t>
      </w:r>
    </w:p>
    <w:p>
      <w:pPr>
        <w:pStyle w:val="BodyText"/>
        <w:spacing w:before="1"/>
        <w:rPr>
          <w:sz w:val="31"/>
        </w:rPr>
      </w:pPr>
    </w:p>
    <w:p>
      <w:pPr>
        <w:pStyle w:val="BodyText"/>
        <w:spacing w:line="417" w:lineRule="auto"/>
        <w:ind w:left="140" w:right="7742"/>
      </w:pPr>
      <w:r>
        <w:t>C</w:t>
      </w:r>
      <w:r>
        <w:rPr>
          <w:spacing w:val="-2"/>
        </w:rPr>
        <w:t>.应用程序的事务日志文件</w:t>
      </w:r>
      <w:r>
        <w:rPr>
          <w:color w:val="FF0000"/>
        </w:rPr>
        <w:t>D.网络中的数据包</w:t>
      </w:r>
    </w:p>
    <w:p>
      <w:pPr>
        <w:pStyle w:val="BodyText"/>
      </w:pPr>
    </w:p>
    <w:p>
      <w:pPr>
        <w:pStyle w:val="BodyText"/>
        <w:rPr>
          <w:sz w:val="31"/>
        </w:rPr>
      </w:pPr>
    </w:p>
    <w:p>
      <w:pPr>
        <w:pStyle w:val="ListParagraph"/>
        <w:numPr>
          <w:ilvl w:val="0"/>
          <w:numId w:val="50"/>
        </w:numPr>
        <w:tabs>
          <w:tab w:val="left" w:pos="789"/>
        </w:tabs>
        <w:spacing w:before="0" w:after="0" w:line="417" w:lineRule="auto"/>
        <w:ind w:left="140" w:right="519" w:firstLine="0"/>
        <w:jc w:val="left"/>
        <w:rPr>
          <w:sz w:val="42"/>
        </w:rPr>
      </w:pPr>
      <w:r>
        <w:rPr>
          <w:spacing w:val="-1"/>
          <w:sz w:val="42"/>
        </w:rPr>
        <w:t>误用人侵检测技术的核心问题是 ()的建立以及后期的维护和更</w:t>
      </w:r>
      <w:r>
        <w:rPr>
          <w:sz w:val="42"/>
        </w:rPr>
        <w:t>新。</w:t>
      </w:r>
    </w:p>
    <w:p>
      <w:pPr>
        <w:pStyle w:val="ListParagraph"/>
        <w:numPr>
          <w:ilvl w:val="0"/>
          <w:numId w:val="48"/>
        </w:numPr>
        <w:tabs>
          <w:tab w:val="left" w:pos="563"/>
        </w:tabs>
        <w:spacing w:before="0" w:after="0" w:line="240" w:lineRule="auto"/>
        <w:ind w:left="563" w:right="0" w:hanging="423"/>
        <w:jc w:val="left"/>
        <w:rPr>
          <w:sz w:val="42"/>
        </w:rPr>
      </w:pPr>
      <w:r>
        <w:rPr>
          <w:sz w:val="42"/>
        </w:rPr>
        <w:t>异常模型</w:t>
      </w:r>
    </w:p>
    <w:p>
      <w:pPr>
        <w:pStyle w:val="BodyText"/>
        <w:spacing w:before="1"/>
        <w:rPr>
          <w:sz w:val="31"/>
        </w:rPr>
      </w:pPr>
    </w:p>
    <w:p>
      <w:pPr>
        <w:pStyle w:val="ListParagraph"/>
        <w:numPr>
          <w:ilvl w:val="0"/>
          <w:numId w:val="48"/>
        </w:numPr>
        <w:tabs>
          <w:tab w:val="left" w:pos="563"/>
        </w:tabs>
        <w:spacing w:before="0" w:after="0" w:line="417" w:lineRule="auto"/>
        <w:ind w:left="140" w:right="9427" w:firstLine="0"/>
        <w:jc w:val="both"/>
        <w:rPr>
          <w:sz w:val="42"/>
        </w:rPr>
      </w:pPr>
      <w:r>
        <w:rPr>
          <w:spacing w:val="-3"/>
          <w:sz w:val="42"/>
        </w:rPr>
        <w:t>规则集处理引擎</w:t>
      </w:r>
      <w:r>
        <w:rPr>
          <w:color w:val="FF0000"/>
          <w:sz w:val="42"/>
        </w:rPr>
        <w:t>C</w:t>
      </w:r>
      <w:r>
        <w:rPr>
          <w:color w:val="FF0000"/>
          <w:spacing w:val="-2"/>
          <w:sz w:val="42"/>
        </w:rPr>
        <w:t>.网络攻击特征库</w:t>
      </w:r>
      <w:r>
        <w:rPr>
          <w:sz w:val="42"/>
        </w:rPr>
        <w:t>D.审计日志</w:t>
      </w:r>
    </w:p>
    <w:p>
      <w:pPr>
        <w:pStyle w:val="BodyText"/>
      </w:pPr>
    </w:p>
    <w:p>
      <w:pPr>
        <w:pStyle w:val="BodyText"/>
        <w:spacing w:before="12"/>
        <w:rPr>
          <w:sz w:val="30"/>
        </w:rPr>
      </w:pPr>
    </w:p>
    <w:p>
      <w:pPr>
        <w:pStyle w:val="BodyText"/>
        <w:spacing w:line="417" w:lineRule="auto"/>
        <w:ind w:left="140" w:right="379"/>
        <w:jc w:val="both"/>
      </w:pPr>
      <w:r>
        <w:t>13.()是在蜜罐技术上逐步发展起来的一个新的概念 ,在其中可以部署一个或者多个蜜罐来构成一个黑客诱捕网络体系架构。</w:t>
      </w:r>
    </w:p>
    <w:p>
      <w:pPr>
        <w:pStyle w:val="BodyText"/>
        <w:spacing w:line="417" w:lineRule="auto"/>
        <w:ind w:left="140" w:right="11533"/>
        <w:jc w:val="both"/>
      </w:pPr>
      <w:r>
        <w:rPr>
          <w:color w:val="FF0000"/>
        </w:rPr>
        <w:t>A.蜜网</w:t>
      </w:r>
      <w:r>
        <w:t>B.鸟饵C.鸟巢</w:t>
      </w:r>
    </w:p>
    <w:p>
      <w:pPr>
        <w:spacing w:after="0" w:line="417" w:lineRule="auto"/>
        <w:jc w:val="both"/>
        <w:sectPr>
          <w:headerReference w:type="default" r:id="rId36"/>
          <w:footerReference w:type="default" r:id="rId37"/>
          <w:pgSz w:w="17860" w:h="25260"/>
          <w:pgMar w:top="1820" w:right="2360" w:bottom="1980" w:left="2560" w:header="1099" w:footer="1790"/>
          <w:pgNumType w:start="17"/>
          <w:cols w:space="708"/>
        </w:sectPr>
      </w:pPr>
    </w:p>
    <w:p>
      <w:pPr>
        <w:pStyle w:val="BodyText"/>
        <w:spacing w:before="12"/>
        <w:rPr>
          <w:sz w:val="10"/>
        </w:rPr>
      </w:pPr>
    </w:p>
    <w:p>
      <w:pPr>
        <w:pStyle w:val="BodyText"/>
        <w:spacing w:before="18"/>
        <w:ind w:left="140"/>
      </w:pPr>
      <w:r>
        <w:t>D.玻璃鱼缸</w:t>
      </w:r>
    </w:p>
    <w:p>
      <w:pPr>
        <w:pStyle w:val="BodyText"/>
      </w:pPr>
    </w:p>
    <w:p>
      <w:pPr>
        <w:pStyle w:val="BodyText"/>
        <w:spacing w:before="1"/>
        <w:rPr>
          <w:sz w:val="62"/>
        </w:rPr>
      </w:pPr>
    </w:p>
    <w:p>
      <w:pPr>
        <w:pStyle w:val="ListParagraph"/>
        <w:numPr>
          <w:ilvl w:val="0"/>
          <w:numId w:val="47"/>
        </w:numPr>
        <w:tabs>
          <w:tab w:val="left" w:pos="774"/>
        </w:tabs>
        <w:spacing w:before="0" w:after="0" w:line="240" w:lineRule="auto"/>
        <w:ind w:left="773" w:right="0" w:hanging="634"/>
        <w:jc w:val="left"/>
        <w:rPr>
          <w:sz w:val="42"/>
        </w:rPr>
      </w:pPr>
      <w:r>
        <w:rPr>
          <w:spacing w:val="-1"/>
          <w:sz w:val="42"/>
        </w:rPr>
        <w:t>下面关于响应的说确的是()。</w:t>
      </w:r>
    </w:p>
    <w:p>
      <w:pPr>
        <w:pStyle w:val="BodyText"/>
        <w:rPr>
          <w:sz w:val="31"/>
        </w:rPr>
      </w:pPr>
    </w:p>
    <w:p>
      <w:pPr>
        <w:pStyle w:val="BodyText"/>
        <w:spacing w:before="1" w:line="417" w:lineRule="auto"/>
        <w:ind w:left="140" w:right="3338"/>
      </w:pPr>
      <w:r>
        <w:t>A.主动响应和被动响应是相互对立的,不能同时采用B.被动响应是人侵检测系统中的唯一响应方式</w:t>
      </w:r>
    </w:p>
    <w:p>
      <w:pPr>
        <w:pStyle w:val="BodyText"/>
        <w:spacing w:line="417" w:lineRule="auto"/>
        <w:ind w:left="140" w:right="576"/>
      </w:pPr>
      <w:r>
        <w:t>C.人侵检测系统提供的警报方式只能是显示在屏幕上的警告信息或窗口</w:t>
      </w:r>
    </w:p>
    <w:p>
      <w:pPr>
        <w:pStyle w:val="BodyText"/>
        <w:spacing w:line="417" w:lineRule="auto"/>
        <w:ind w:left="140" w:right="576"/>
      </w:pPr>
      <w:r>
        <w:rPr>
          <w:color w:val="FF0000"/>
        </w:rPr>
        <w:t>D.主动响应的方式可以是自动发送给入侵发起方的系统管理员请求协助以识别问题和处理问题</w:t>
      </w:r>
    </w:p>
    <w:p>
      <w:pPr>
        <w:pStyle w:val="BodyText"/>
      </w:pPr>
    </w:p>
    <w:p>
      <w:pPr>
        <w:pStyle w:val="BodyText"/>
        <w:spacing w:before="12"/>
        <w:rPr>
          <w:sz w:val="30"/>
        </w:rPr>
      </w:pPr>
    </w:p>
    <w:p>
      <w:pPr>
        <w:pStyle w:val="ListParagraph"/>
        <w:numPr>
          <w:ilvl w:val="0"/>
          <w:numId w:val="47"/>
        </w:numPr>
        <w:tabs>
          <w:tab w:val="left" w:pos="774"/>
        </w:tabs>
        <w:spacing w:before="0" w:after="0" w:line="240" w:lineRule="auto"/>
        <w:ind w:left="773" w:right="0" w:hanging="634"/>
        <w:jc w:val="left"/>
        <w:rPr>
          <w:sz w:val="42"/>
        </w:rPr>
      </w:pPr>
      <w:r>
        <w:rPr>
          <w:spacing w:val="-1"/>
          <w:sz w:val="42"/>
        </w:rPr>
        <w:t>下面说法错误的是()。</w:t>
      </w:r>
    </w:p>
    <w:p>
      <w:pPr>
        <w:pStyle w:val="BodyText"/>
        <w:spacing w:before="1"/>
        <w:rPr>
          <w:sz w:val="31"/>
        </w:rPr>
      </w:pPr>
    </w:p>
    <w:p>
      <w:pPr>
        <w:pStyle w:val="ListParagraph"/>
        <w:numPr>
          <w:ilvl w:val="0"/>
          <w:numId w:val="46"/>
        </w:numPr>
        <w:tabs>
          <w:tab w:val="left" w:pos="563"/>
        </w:tabs>
        <w:spacing w:before="0" w:after="0" w:line="417" w:lineRule="auto"/>
        <w:ind w:left="140" w:right="327" w:firstLine="0"/>
        <w:jc w:val="left"/>
        <w:rPr>
          <w:sz w:val="40"/>
        </w:rPr>
      </w:pPr>
      <w:r>
        <w:rPr>
          <w:spacing w:val="-1"/>
          <w:sz w:val="42"/>
        </w:rPr>
        <w:t>基于主机的入侵检测系统可以监视一个主机上发生的全部事件,因</w:t>
      </w:r>
      <w:r>
        <w:rPr>
          <w:sz w:val="42"/>
        </w:rPr>
        <w:t>此,能够检测基于网络的入侵检测系统不能检测的攻击</w:t>
      </w:r>
    </w:p>
    <w:p>
      <w:pPr>
        <w:pStyle w:val="ListParagraph"/>
        <w:numPr>
          <w:ilvl w:val="0"/>
          <w:numId w:val="46"/>
        </w:numPr>
        <w:tabs>
          <w:tab w:val="left" w:pos="563"/>
        </w:tabs>
        <w:spacing w:before="0" w:after="0" w:line="240" w:lineRule="auto"/>
        <w:ind w:left="563" w:right="0" w:hanging="423"/>
        <w:jc w:val="left"/>
        <w:rPr>
          <w:sz w:val="40"/>
        </w:rPr>
      </w:pPr>
      <w:r>
        <w:rPr>
          <w:sz w:val="42"/>
        </w:rPr>
        <w:t>基于主机的入侵检测系统可以运行在交换网络中</w:t>
      </w:r>
    </w:p>
    <w:p>
      <w:pPr>
        <w:pStyle w:val="BodyText"/>
        <w:rPr>
          <w:sz w:val="31"/>
        </w:rPr>
      </w:pPr>
    </w:p>
    <w:p>
      <w:pPr>
        <w:pStyle w:val="ListParagraph"/>
        <w:numPr>
          <w:ilvl w:val="0"/>
          <w:numId w:val="46"/>
        </w:numPr>
        <w:tabs>
          <w:tab w:val="left" w:pos="569"/>
        </w:tabs>
        <w:spacing w:before="0" w:after="0" w:line="417" w:lineRule="auto"/>
        <w:ind w:left="140" w:right="576" w:firstLine="0"/>
        <w:jc w:val="left"/>
        <w:rPr>
          <w:color w:val="FF0000"/>
          <w:sz w:val="40"/>
        </w:rPr>
      </w:pPr>
      <w:r>
        <w:rPr>
          <w:color w:val="FF0000"/>
          <w:spacing w:val="-1"/>
          <w:sz w:val="42"/>
        </w:rPr>
        <w:t>基于主机的入侵检测系统可以检测针对网络中所有主机的网络扫</w:t>
      </w:r>
      <w:r>
        <w:rPr>
          <w:color w:val="FF0000"/>
          <w:sz w:val="42"/>
        </w:rPr>
        <w:t>描</w:t>
      </w:r>
    </w:p>
    <w:p>
      <w:pPr>
        <w:pStyle w:val="ListParagraph"/>
        <w:numPr>
          <w:ilvl w:val="0"/>
          <w:numId w:val="46"/>
        </w:numPr>
        <w:tabs>
          <w:tab w:val="left" w:pos="569"/>
        </w:tabs>
        <w:spacing w:before="0" w:after="0" w:line="417" w:lineRule="auto"/>
        <w:ind w:left="140" w:right="366" w:firstLine="0"/>
        <w:jc w:val="left"/>
        <w:rPr>
          <w:sz w:val="40"/>
        </w:rPr>
      </w:pPr>
      <w:r>
        <w:rPr>
          <w:sz w:val="42"/>
        </w:rPr>
        <w:t>基于应用的入侵检测系统比起基于主机的入侵检测系统更容易受</w:t>
      </w:r>
      <w:r>
        <w:rPr>
          <w:spacing w:val="-1"/>
          <w:sz w:val="42"/>
        </w:rPr>
        <w:t>到攻击,因为应用程序日志并不像操作系统审计追踪日志那样能够被</w:t>
      </w:r>
      <w:r>
        <w:rPr>
          <w:sz w:val="42"/>
        </w:rPr>
        <w:t>很好地保护</w:t>
      </w:r>
    </w:p>
    <w:p>
      <w:pPr>
        <w:pStyle w:val="BodyText"/>
      </w:pPr>
    </w:p>
    <w:p>
      <w:pPr>
        <w:pStyle w:val="BodyText"/>
        <w:rPr>
          <w:sz w:val="31"/>
        </w:rPr>
      </w:pPr>
    </w:p>
    <w:p>
      <w:pPr>
        <w:pStyle w:val="ListParagraph"/>
        <w:numPr>
          <w:ilvl w:val="0"/>
          <w:numId w:val="47"/>
        </w:numPr>
        <w:tabs>
          <w:tab w:val="left" w:pos="774"/>
        </w:tabs>
        <w:spacing w:before="0" w:after="0" w:line="417" w:lineRule="auto"/>
        <w:ind w:left="140" w:right="4598" w:firstLine="0"/>
        <w:jc w:val="left"/>
        <w:rPr>
          <w:sz w:val="42"/>
        </w:rPr>
      </w:pPr>
      <w:r>
        <w:rPr>
          <w:spacing w:val="-2"/>
          <w:sz w:val="42"/>
        </w:rPr>
        <w:t>使用漏洞库匹配的扫描方法,( )能发现。</w:t>
      </w:r>
      <w:r>
        <w:rPr>
          <w:sz w:val="42"/>
        </w:rPr>
        <w:t>A.未知的漏洞</w:t>
      </w:r>
    </w:p>
    <w:p>
      <w:pPr>
        <w:spacing w:after="0" w:line="417" w:lineRule="auto"/>
        <w:jc w:val="left"/>
        <w:rPr>
          <w:sz w:val="42"/>
        </w:rPr>
        <w:sectPr>
          <w:headerReference w:type="default" r:id="rId38"/>
          <w:footerReference w:type="default" r:id="rId39"/>
          <w:pgSz w:w="17860" w:h="25260"/>
          <w:pgMar w:top="1820" w:right="2360" w:bottom="1980" w:left="2560" w:header="1099" w:footer="1790"/>
          <w:pgNumType w:start="18"/>
          <w:cols w:space="708"/>
        </w:sectPr>
      </w:pPr>
    </w:p>
    <w:p>
      <w:pPr>
        <w:pStyle w:val="BodyText"/>
        <w:spacing w:before="12"/>
        <w:rPr>
          <w:sz w:val="10"/>
        </w:rPr>
      </w:pPr>
    </w:p>
    <w:p>
      <w:pPr>
        <w:pStyle w:val="BodyText"/>
        <w:spacing w:before="18"/>
        <w:ind w:left="140"/>
      </w:pPr>
      <w:r>
        <w:rPr>
          <w:color w:val="FF0000"/>
        </w:rPr>
        <w:t>B.已知的漏洞</w:t>
      </w:r>
    </w:p>
    <w:p>
      <w:pPr>
        <w:pStyle w:val="BodyText"/>
        <w:rPr>
          <w:sz w:val="31"/>
        </w:rPr>
      </w:pPr>
    </w:p>
    <w:p>
      <w:pPr>
        <w:pStyle w:val="BodyText"/>
        <w:spacing w:line="417" w:lineRule="auto"/>
        <w:ind w:left="140" w:right="7742"/>
      </w:pPr>
      <w:r>
        <w:t>C.自行设计的软件中的漏洞D.所有漏洞</w:t>
      </w:r>
    </w:p>
    <w:p>
      <w:pPr>
        <w:pStyle w:val="BodyText"/>
      </w:pPr>
    </w:p>
    <w:p>
      <w:pPr>
        <w:pStyle w:val="BodyText"/>
        <w:rPr>
          <w:sz w:val="31"/>
        </w:rPr>
      </w:pPr>
    </w:p>
    <w:p>
      <w:pPr>
        <w:pStyle w:val="ListParagraph"/>
        <w:numPr>
          <w:ilvl w:val="0"/>
          <w:numId w:val="47"/>
        </w:numPr>
        <w:tabs>
          <w:tab w:val="left" w:pos="774"/>
        </w:tabs>
        <w:spacing w:before="0" w:after="0" w:line="417" w:lineRule="auto"/>
        <w:ind w:left="140" w:right="2503" w:firstLine="0"/>
        <w:jc w:val="left"/>
        <w:rPr>
          <w:sz w:val="42"/>
        </w:rPr>
      </w:pPr>
      <w:r>
        <w:rPr>
          <w:spacing w:val="-2"/>
          <w:sz w:val="42"/>
        </w:rPr>
        <w:t>下面不可能存在于基于网络的漏洞扫描器中的是()。</w:t>
      </w:r>
      <w:r>
        <w:rPr>
          <w:sz w:val="42"/>
        </w:rPr>
        <w:t>A.漏洞数据库模块</w:t>
      </w:r>
    </w:p>
    <w:p>
      <w:pPr>
        <w:pStyle w:val="BodyText"/>
        <w:spacing w:before="1"/>
        <w:ind w:left="140"/>
      </w:pPr>
      <w:r>
        <w:t>B.扫描引擎模块</w:t>
      </w:r>
    </w:p>
    <w:p>
      <w:pPr>
        <w:pStyle w:val="BodyText"/>
        <w:rPr>
          <w:sz w:val="31"/>
        </w:rPr>
      </w:pPr>
    </w:p>
    <w:p>
      <w:pPr>
        <w:pStyle w:val="BodyText"/>
        <w:spacing w:line="417" w:lineRule="auto"/>
        <w:ind w:left="140" w:right="7321"/>
      </w:pPr>
      <w:r>
        <w:t>C.当前活动的扫描知识库模块</w:t>
      </w:r>
      <w:r>
        <w:rPr>
          <w:color w:val="FF0000"/>
        </w:rPr>
        <w:t>D.阻断规则设置模块</w:t>
      </w:r>
    </w:p>
    <w:p>
      <w:pPr>
        <w:pStyle w:val="BodyText"/>
      </w:pPr>
    </w:p>
    <w:p>
      <w:pPr>
        <w:pStyle w:val="BodyText"/>
        <w:rPr>
          <w:sz w:val="31"/>
        </w:rPr>
      </w:pPr>
    </w:p>
    <w:p>
      <w:pPr>
        <w:pStyle w:val="ListParagraph"/>
        <w:numPr>
          <w:ilvl w:val="0"/>
          <w:numId w:val="47"/>
        </w:numPr>
        <w:tabs>
          <w:tab w:val="left" w:pos="774"/>
        </w:tabs>
        <w:spacing w:before="0" w:after="0" w:line="417" w:lineRule="auto"/>
        <w:ind w:left="140" w:right="1239" w:firstLine="0"/>
        <w:jc w:val="left"/>
        <w:rPr>
          <w:sz w:val="42"/>
        </w:rPr>
      </w:pPr>
      <w:r>
        <w:rPr>
          <w:spacing w:val="-5"/>
          <w:sz w:val="42"/>
        </w:rPr>
        <w:t>网络隔离技术,根据公认的说法,迄今已经发展了()个阶段。</w:t>
      </w:r>
      <w:r>
        <w:rPr>
          <w:sz w:val="42"/>
        </w:rPr>
        <w:t>A.六</w:t>
      </w:r>
    </w:p>
    <w:p>
      <w:pPr>
        <w:pStyle w:val="ListParagraph"/>
        <w:numPr>
          <w:ilvl w:val="0"/>
          <w:numId w:val="45"/>
        </w:numPr>
        <w:tabs>
          <w:tab w:val="left" w:pos="563"/>
        </w:tabs>
        <w:spacing w:before="0" w:after="0" w:line="240" w:lineRule="auto"/>
        <w:ind w:left="563" w:right="0" w:hanging="423"/>
        <w:jc w:val="left"/>
        <w:rPr>
          <w:color w:val="FF0000"/>
          <w:sz w:val="40"/>
        </w:rPr>
      </w:pPr>
      <w:r>
        <w:rPr>
          <w:color w:val="FF0000"/>
          <w:w w:val="100"/>
          <w:sz w:val="42"/>
        </w:rPr>
        <w:t>五</w:t>
      </w:r>
    </w:p>
    <w:p>
      <w:pPr>
        <w:pStyle w:val="BodyText"/>
        <w:spacing w:before="1"/>
        <w:rPr>
          <w:sz w:val="31"/>
        </w:rPr>
      </w:pPr>
    </w:p>
    <w:p>
      <w:pPr>
        <w:pStyle w:val="ListParagraph"/>
        <w:numPr>
          <w:ilvl w:val="0"/>
          <w:numId w:val="45"/>
        </w:numPr>
        <w:tabs>
          <w:tab w:val="left" w:pos="563"/>
        </w:tabs>
        <w:spacing w:before="0" w:after="0" w:line="240" w:lineRule="auto"/>
        <w:ind w:left="563" w:right="0" w:hanging="423"/>
        <w:jc w:val="left"/>
        <w:rPr>
          <w:sz w:val="40"/>
        </w:rPr>
      </w:pPr>
      <w:r>
        <w:rPr>
          <w:w w:val="100"/>
          <w:sz w:val="42"/>
        </w:rPr>
        <w:t>四</w:t>
      </w:r>
    </w:p>
    <w:p>
      <w:pPr>
        <w:pStyle w:val="BodyText"/>
        <w:rPr>
          <w:sz w:val="31"/>
        </w:rPr>
      </w:pPr>
    </w:p>
    <w:p>
      <w:pPr>
        <w:pStyle w:val="ListParagraph"/>
        <w:numPr>
          <w:ilvl w:val="0"/>
          <w:numId w:val="45"/>
        </w:numPr>
        <w:tabs>
          <w:tab w:val="left" w:pos="563"/>
        </w:tabs>
        <w:spacing w:before="1" w:after="0" w:line="240" w:lineRule="auto"/>
        <w:ind w:left="563" w:right="0" w:hanging="423"/>
        <w:jc w:val="left"/>
        <w:rPr>
          <w:sz w:val="40"/>
        </w:rPr>
      </w:pPr>
      <w:r>
        <w:rPr>
          <w:w w:val="100"/>
          <w:sz w:val="42"/>
        </w:rPr>
        <w:t>三</w:t>
      </w:r>
    </w:p>
    <w:p>
      <w:pPr>
        <w:pStyle w:val="BodyText"/>
      </w:pPr>
    </w:p>
    <w:p>
      <w:pPr>
        <w:pStyle w:val="BodyText"/>
        <w:spacing w:before="1"/>
        <w:rPr>
          <w:sz w:val="62"/>
        </w:rPr>
      </w:pPr>
    </w:p>
    <w:p>
      <w:pPr>
        <w:pStyle w:val="ListParagraph"/>
        <w:numPr>
          <w:ilvl w:val="0"/>
          <w:numId w:val="47"/>
        </w:numPr>
        <w:tabs>
          <w:tab w:val="left" w:pos="774"/>
        </w:tabs>
        <w:spacing w:before="0" w:after="0" w:line="417" w:lineRule="auto"/>
        <w:ind w:left="140" w:right="5862" w:firstLine="0"/>
        <w:jc w:val="left"/>
        <w:rPr>
          <w:sz w:val="42"/>
        </w:rPr>
      </w:pPr>
      <w:r>
        <w:rPr>
          <w:spacing w:val="-2"/>
          <w:sz w:val="42"/>
        </w:rPr>
        <w:t>下面关于隔离网闸的说确的是()。</w:t>
      </w:r>
      <w:r>
        <w:rPr>
          <w:sz w:val="42"/>
        </w:rPr>
        <w:t>A.能够发现已知的数据库漏洞</w:t>
      </w:r>
    </w:p>
    <w:p>
      <w:pPr>
        <w:pStyle w:val="BodyText"/>
        <w:spacing w:line="417" w:lineRule="auto"/>
        <w:ind w:left="140" w:right="3746"/>
        <w:jc w:val="both"/>
      </w:pPr>
      <w:r>
        <w:t>B</w:t>
      </w:r>
      <w:r>
        <w:rPr>
          <w:spacing w:val="-1"/>
        </w:rPr>
        <w:t>.可以通过协议代理的方法,穿透网闸的安全控制</w:t>
      </w:r>
      <w:r>
        <w:rPr>
          <w:color w:val="FF0000"/>
          <w:spacing w:val="-1"/>
        </w:rPr>
        <w:t>C</w:t>
      </w:r>
      <w:r>
        <w:rPr>
          <w:color w:val="FF0000"/>
          <w:spacing w:val="-3"/>
        </w:rPr>
        <w:t>.任何时刻,网闸两端的网络之间不存在物理连接</w:t>
      </w:r>
      <w:r>
        <w:t>D</w:t>
      </w:r>
      <w:r>
        <w:rPr>
          <w:spacing w:val="52"/>
        </w:rPr>
        <w:t>.在</w:t>
      </w:r>
      <w:r>
        <w:t>OSI</w:t>
      </w:r>
      <w:r>
        <w:rPr>
          <w:spacing w:val="-11"/>
        </w:rPr>
        <w:t xml:space="preserve"> 模型的二层以上发挥作用</w:t>
      </w:r>
    </w:p>
    <w:p>
      <w:pPr>
        <w:spacing w:after="0" w:line="417" w:lineRule="auto"/>
        <w:jc w:val="both"/>
        <w:sectPr>
          <w:headerReference w:type="default" r:id="rId40"/>
          <w:footerReference w:type="default" r:id="rId41"/>
          <w:pgSz w:w="17860" w:h="25260"/>
          <w:pgMar w:top="1820" w:right="2360" w:bottom="1980" w:left="2560" w:header="1099" w:footer="1790"/>
          <w:pgNumType w:start="19"/>
          <w:cols w:space="708"/>
        </w:sectPr>
      </w:pPr>
    </w:p>
    <w:p>
      <w:pPr>
        <w:pStyle w:val="BodyText"/>
        <w:spacing w:before="12"/>
        <w:rPr>
          <w:sz w:val="10"/>
        </w:rPr>
      </w:pPr>
    </w:p>
    <w:p>
      <w:pPr>
        <w:pStyle w:val="ListParagraph"/>
        <w:numPr>
          <w:ilvl w:val="0"/>
          <w:numId w:val="47"/>
        </w:numPr>
        <w:tabs>
          <w:tab w:val="left" w:pos="774"/>
        </w:tabs>
        <w:spacing w:before="18" w:after="0" w:line="417" w:lineRule="auto"/>
        <w:ind w:left="140" w:right="4180" w:firstLine="0"/>
        <w:jc w:val="left"/>
        <w:rPr>
          <w:sz w:val="42"/>
        </w:rPr>
      </w:pPr>
      <w:r>
        <w:rPr>
          <w:spacing w:val="-4"/>
          <w:sz w:val="42"/>
        </w:rPr>
        <w:t xml:space="preserve">关于网闸的工作原理,下面说法错误的是(). </w:t>
      </w:r>
      <w:r>
        <w:rPr>
          <w:sz w:val="42"/>
        </w:rPr>
        <w:t>A.切断网络之间的通用协议连接</w:t>
      </w:r>
    </w:p>
    <w:p>
      <w:pPr>
        <w:pStyle w:val="ListParagraph"/>
        <w:numPr>
          <w:ilvl w:val="0"/>
          <w:numId w:val="44"/>
        </w:numPr>
        <w:tabs>
          <w:tab w:val="left" w:pos="569"/>
        </w:tabs>
        <w:spacing w:before="0" w:after="0" w:line="417" w:lineRule="auto"/>
        <w:ind w:left="140" w:right="329" w:firstLine="0"/>
        <w:jc w:val="left"/>
        <w:rPr>
          <w:sz w:val="40"/>
        </w:rPr>
      </w:pPr>
      <w:r>
        <w:rPr>
          <w:spacing w:val="-1"/>
          <w:sz w:val="42"/>
        </w:rPr>
        <w:t xml:space="preserve">将数据包进行分解或重组为静态数据 ;对静态数据进行安全审查, </w:t>
      </w:r>
      <w:r>
        <w:rPr>
          <w:sz w:val="42"/>
        </w:rPr>
        <w:t>包括网络协议检查和代码扫描等</w:t>
      </w:r>
    </w:p>
    <w:p>
      <w:pPr>
        <w:pStyle w:val="ListParagraph"/>
        <w:numPr>
          <w:ilvl w:val="0"/>
          <w:numId w:val="44"/>
        </w:numPr>
        <w:tabs>
          <w:tab w:val="left" w:pos="563"/>
        </w:tabs>
        <w:spacing w:before="0" w:after="0" w:line="537" w:lineRule="exact"/>
        <w:ind w:left="563" w:right="0" w:hanging="423"/>
        <w:jc w:val="left"/>
        <w:rPr>
          <w:color w:val="FF0000"/>
          <w:sz w:val="40"/>
        </w:rPr>
      </w:pPr>
      <w:r>
        <w:rPr>
          <w:color w:val="FF0000"/>
          <w:spacing w:val="20"/>
          <w:sz w:val="42"/>
        </w:rPr>
        <w:t>网闸工作在</w:t>
      </w:r>
      <w:r>
        <w:rPr>
          <w:color w:val="FF0000"/>
          <w:sz w:val="42"/>
        </w:rPr>
        <w:t>OSI</w:t>
      </w:r>
      <w:r>
        <w:rPr>
          <w:color w:val="FF0000"/>
          <w:spacing w:val="-16"/>
          <w:sz w:val="42"/>
        </w:rPr>
        <w:t xml:space="preserve"> 模型的二层以上</w:t>
      </w:r>
    </w:p>
    <w:p>
      <w:pPr>
        <w:pStyle w:val="BodyText"/>
        <w:spacing w:before="12"/>
        <w:rPr>
          <w:sz w:val="30"/>
        </w:rPr>
      </w:pPr>
    </w:p>
    <w:p>
      <w:pPr>
        <w:pStyle w:val="ListParagraph"/>
        <w:numPr>
          <w:ilvl w:val="0"/>
          <w:numId w:val="44"/>
        </w:numPr>
        <w:tabs>
          <w:tab w:val="left" w:pos="563"/>
        </w:tabs>
        <w:spacing w:before="0" w:after="0" w:line="240" w:lineRule="auto"/>
        <w:ind w:left="563" w:right="0" w:hanging="423"/>
        <w:jc w:val="left"/>
        <w:rPr>
          <w:sz w:val="40"/>
        </w:rPr>
      </w:pPr>
      <w:r>
        <w:rPr>
          <w:spacing w:val="-1"/>
          <w:sz w:val="42"/>
        </w:rPr>
        <w:t>任何时刻,网闸两端的网络之间不存在物理连接</w:t>
      </w:r>
    </w:p>
    <w:p>
      <w:pPr>
        <w:pStyle w:val="BodyText"/>
      </w:pPr>
    </w:p>
    <w:p>
      <w:pPr>
        <w:pStyle w:val="BodyText"/>
        <w:spacing w:before="3"/>
        <w:rPr>
          <w:sz w:val="62"/>
        </w:rPr>
      </w:pPr>
    </w:p>
    <w:p>
      <w:pPr>
        <w:pStyle w:val="ListParagraph"/>
        <w:numPr>
          <w:ilvl w:val="0"/>
          <w:numId w:val="47"/>
        </w:numPr>
        <w:tabs>
          <w:tab w:val="left" w:pos="774"/>
        </w:tabs>
        <w:spacing w:before="0" w:after="0" w:line="417" w:lineRule="auto"/>
        <w:ind w:left="140" w:right="2924" w:firstLine="0"/>
        <w:jc w:val="left"/>
        <w:rPr>
          <w:sz w:val="42"/>
        </w:rPr>
      </w:pPr>
      <w:r>
        <w:rPr>
          <w:spacing w:val="-3"/>
          <w:sz w:val="42"/>
        </w:rPr>
        <w:t>关于拒绝服务攻击中的资源消耗描述错误的是()。</w:t>
      </w:r>
      <w:r>
        <w:rPr>
          <w:sz w:val="42"/>
        </w:rPr>
        <w:t>A</w:t>
      </w:r>
      <w:r>
        <w:rPr>
          <w:spacing w:val="-1"/>
          <w:sz w:val="42"/>
        </w:rPr>
        <w:t>.占用目标主机的资源,特别是通信链路的带宽</w:t>
      </w:r>
    </w:p>
    <w:p>
      <w:pPr>
        <w:pStyle w:val="ListParagraph"/>
        <w:numPr>
          <w:ilvl w:val="0"/>
          <w:numId w:val="43"/>
        </w:numPr>
        <w:tabs>
          <w:tab w:val="left" w:pos="563"/>
        </w:tabs>
        <w:spacing w:before="0" w:after="0" w:line="537" w:lineRule="exact"/>
        <w:ind w:left="563" w:right="0" w:hanging="423"/>
        <w:jc w:val="left"/>
        <w:rPr>
          <w:color w:val="FF0000"/>
          <w:sz w:val="40"/>
        </w:rPr>
      </w:pPr>
      <w:r>
        <w:rPr>
          <w:color w:val="FF0000"/>
          <w:spacing w:val="34"/>
          <w:sz w:val="42"/>
        </w:rPr>
        <w:t>利用了</w:t>
      </w:r>
      <w:r>
        <w:rPr>
          <w:color w:val="FF0000"/>
          <w:sz w:val="42"/>
        </w:rPr>
        <w:t>TCP</w:t>
      </w:r>
      <w:r>
        <w:rPr>
          <w:color w:val="FF0000"/>
          <w:spacing w:val="-29"/>
          <w:sz w:val="42"/>
        </w:rPr>
        <w:t xml:space="preserve"> 的特点</w:t>
      </w:r>
    </w:p>
    <w:p>
      <w:pPr>
        <w:pStyle w:val="BodyText"/>
        <w:rPr>
          <w:sz w:val="31"/>
        </w:rPr>
      </w:pPr>
    </w:p>
    <w:p>
      <w:pPr>
        <w:pStyle w:val="ListParagraph"/>
        <w:numPr>
          <w:ilvl w:val="0"/>
          <w:numId w:val="43"/>
        </w:numPr>
        <w:tabs>
          <w:tab w:val="left" w:pos="563"/>
        </w:tabs>
        <w:spacing w:before="0" w:after="0" w:line="240" w:lineRule="auto"/>
        <w:ind w:left="563" w:right="0" w:hanging="423"/>
        <w:jc w:val="left"/>
        <w:rPr>
          <w:sz w:val="40"/>
        </w:rPr>
      </w:pPr>
      <w:r>
        <w:rPr>
          <w:spacing w:val="-13"/>
          <w:sz w:val="42"/>
        </w:rPr>
        <w:t xml:space="preserve">拒绝服务攻击中的 </w:t>
      </w:r>
      <w:r>
        <w:rPr>
          <w:sz w:val="42"/>
        </w:rPr>
        <w:t>90</w:t>
      </w:r>
      <w:r>
        <w:rPr>
          <w:spacing w:val="52"/>
          <w:sz w:val="42"/>
        </w:rPr>
        <w:t>%是</w:t>
      </w:r>
      <w:r>
        <w:rPr>
          <w:sz w:val="42"/>
        </w:rPr>
        <w:t>SYN</w:t>
      </w:r>
      <w:r>
        <w:rPr>
          <w:spacing w:val="-22"/>
          <w:sz w:val="42"/>
        </w:rPr>
        <w:t xml:space="preserve"> 洪泛攻击</w:t>
      </w:r>
    </w:p>
    <w:p>
      <w:pPr>
        <w:pStyle w:val="BodyText"/>
        <w:spacing w:before="1"/>
        <w:rPr>
          <w:sz w:val="31"/>
        </w:rPr>
      </w:pPr>
    </w:p>
    <w:p>
      <w:pPr>
        <w:pStyle w:val="ListParagraph"/>
        <w:numPr>
          <w:ilvl w:val="0"/>
          <w:numId w:val="43"/>
        </w:numPr>
        <w:tabs>
          <w:tab w:val="left" w:pos="563"/>
        </w:tabs>
        <w:spacing w:before="0" w:after="0" w:line="240" w:lineRule="auto"/>
        <w:ind w:left="563" w:right="0" w:hanging="423"/>
        <w:jc w:val="left"/>
        <w:rPr>
          <w:sz w:val="40"/>
        </w:rPr>
      </w:pPr>
      <w:r>
        <w:rPr>
          <w:sz w:val="42"/>
        </w:rPr>
        <w:t>数据包洪泛攻击是一种常见的拒绝服务攻击方式</w:t>
      </w:r>
    </w:p>
    <w:p>
      <w:pPr>
        <w:pStyle w:val="BodyText"/>
      </w:pPr>
    </w:p>
    <w:p>
      <w:pPr>
        <w:pStyle w:val="BodyText"/>
        <w:spacing w:before="2"/>
        <w:rPr>
          <w:sz w:val="62"/>
        </w:rPr>
      </w:pPr>
    </w:p>
    <w:p>
      <w:pPr>
        <w:pStyle w:val="ListParagraph"/>
        <w:numPr>
          <w:ilvl w:val="0"/>
          <w:numId w:val="47"/>
        </w:numPr>
        <w:tabs>
          <w:tab w:val="left" w:pos="774"/>
        </w:tabs>
        <w:spacing w:before="0" w:after="0" w:line="240" w:lineRule="auto"/>
        <w:ind w:left="773" w:right="0" w:hanging="634"/>
        <w:jc w:val="left"/>
        <w:rPr>
          <w:sz w:val="42"/>
        </w:rPr>
      </w:pPr>
      <w:r>
        <w:rPr>
          <w:sz w:val="42"/>
        </w:rPr>
        <w:t>关于 Botnet</w:t>
      </w:r>
      <w:r>
        <w:rPr>
          <w:spacing w:val="-3"/>
          <w:sz w:val="42"/>
        </w:rPr>
        <w:t xml:space="preserve"> 描述正确的是().</w:t>
      </w:r>
    </w:p>
    <w:p>
      <w:pPr>
        <w:pStyle w:val="BodyText"/>
        <w:spacing w:before="1"/>
        <w:rPr>
          <w:sz w:val="31"/>
        </w:rPr>
      </w:pPr>
    </w:p>
    <w:p>
      <w:pPr>
        <w:pStyle w:val="ListParagraph"/>
        <w:numPr>
          <w:ilvl w:val="0"/>
          <w:numId w:val="42"/>
        </w:numPr>
        <w:tabs>
          <w:tab w:val="left" w:pos="563"/>
        </w:tabs>
        <w:spacing w:before="0" w:after="0" w:line="240" w:lineRule="auto"/>
        <w:ind w:left="563" w:right="0" w:hanging="423"/>
        <w:jc w:val="left"/>
        <w:rPr>
          <w:sz w:val="40"/>
        </w:rPr>
      </w:pPr>
      <w:r>
        <w:rPr>
          <w:sz w:val="42"/>
        </w:rPr>
        <w:t>Botnet</w:t>
      </w:r>
      <w:r>
        <w:rPr>
          <w:spacing w:val="-2"/>
          <w:sz w:val="42"/>
        </w:rPr>
        <w:t xml:space="preserve"> 常常被认为是一种后门工具或者蠕虫</w:t>
      </w:r>
    </w:p>
    <w:p>
      <w:pPr>
        <w:pStyle w:val="BodyText"/>
        <w:rPr>
          <w:sz w:val="31"/>
        </w:rPr>
      </w:pPr>
    </w:p>
    <w:p>
      <w:pPr>
        <w:pStyle w:val="ListParagraph"/>
        <w:numPr>
          <w:ilvl w:val="0"/>
          <w:numId w:val="42"/>
        </w:numPr>
        <w:tabs>
          <w:tab w:val="left" w:pos="563"/>
        </w:tabs>
        <w:spacing w:before="1" w:after="0" w:line="240" w:lineRule="auto"/>
        <w:ind w:left="563" w:right="0" w:hanging="423"/>
        <w:jc w:val="left"/>
        <w:rPr>
          <w:sz w:val="40"/>
        </w:rPr>
      </w:pPr>
      <w:r>
        <w:rPr>
          <w:spacing w:val="14"/>
          <w:sz w:val="42"/>
        </w:rPr>
        <w:t>拒绝服务攻击与</w:t>
      </w:r>
      <w:r>
        <w:rPr>
          <w:sz w:val="42"/>
        </w:rPr>
        <w:t>Botnet</w:t>
      </w:r>
      <w:r>
        <w:rPr>
          <w:spacing w:val="-3"/>
          <w:sz w:val="42"/>
        </w:rPr>
        <w:t xml:space="preserve"> 网络结合后,具有很强的攻击能力</w:t>
      </w:r>
    </w:p>
    <w:p>
      <w:pPr>
        <w:pStyle w:val="BodyText"/>
        <w:rPr>
          <w:sz w:val="31"/>
        </w:rPr>
      </w:pPr>
    </w:p>
    <w:p>
      <w:pPr>
        <w:pStyle w:val="ListParagraph"/>
        <w:numPr>
          <w:ilvl w:val="0"/>
          <w:numId w:val="42"/>
        </w:numPr>
        <w:tabs>
          <w:tab w:val="left" w:pos="563"/>
        </w:tabs>
        <w:spacing w:before="0" w:after="0" w:line="417" w:lineRule="auto"/>
        <w:ind w:left="140" w:right="776" w:firstLine="0"/>
        <w:jc w:val="left"/>
        <w:rPr>
          <w:sz w:val="40"/>
        </w:rPr>
      </w:pPr>
      <w:r>
        <w:rPr>
          <w:sz w:val="42"/>
        </w:rPr>
        <w:t>Botnet</w:t>
      </w:r>
      <w:r>
        <w:rPr>
          <w:spacing w:val="-1"/>
          <w:sz w:val="42"/>
        </w:rPr>
        <w:t xml:space="preserve"> 泛滥的一个直接结果就是它可以被用来发起超大规模的</w:t>
      </w:r>
      <w:r>
        <w:rPr>
          <w:sz w:val="42"/>
        </w:rPr>
        <w:t>DDoS</w:t>
      </w:r>
      <w:r>
        <w:rPr>
          <w:spacing w:val="-36"/>
          <w:sz w:val="42"/>
        </w:rPr>
        <w:t xml:space="preserve"> 攻击</w:t>
      </w:r>
    </w:p>
    <w:p>
      <w:pPr>
        <w:pStyle w:val="ListParagraph"/>
        <w:numPr>
          <w:ilvl w:val="0"/>
          <w:numId w:val="42"/>
        </w:numPr>
        <w:tabs>
          <w:tab w:val="left" w:pos="563"/>
        </w:tabs>
        <w:spacing w:before="0" w:after="0" w:line="240" w:lineRule="auto"/>
        <w:ind w:left="563" w:right="0" w:hanging="423"/>
        <w:jc w:val="left"/>
        <w:rPr>
          <w:color w:val="FF0000"/>
          <w:sz w:val="40"/>
        </w:rPr>
      </w:pPr>
      <w:r>
        <w:rPr>
          <w:color w:val="FF0000"/>
          <w:sz w:val="42"/>
        </w:rPr>
        <w:t>以上都对</w:t>
      </w:r>
    </w:p>
    <w:p>
      <w:pPr>
        <w:pStyle w:val="BodyText"/>
      </w:pPr>
    </w:p>
    <w:p>
      <w:pPr>
        <w:pStyle w:val="BodyText"/>
        <w:spacing w:before="2"/>
        <w:rPr>
          <w:sz w:val="62"/>
        </w:rPr>
      </w:pPr>
    </w:p>
    <w:p>
      <w:pPr>
        <w:pStyle w:val="ListParagraph"/>
        <w:numPr>
          <w:ilvl w:val="0"/>
          <w:numId w:val="47"/>
        </w:numPr>
        <w:tabs>
          <w:tab w:val="left" w:pos="774"/>
        </w:tabs>
        <w:spacing w:before="0" w:after="0" w:line="417" w:lineRule="auto"/>
        <w:ind w:left="140" w:right="4605" w:firstLine="0"/>
        <w:jc w:val="left"/>
        <w:rPr>
          <w:sz w:val="42"/>
        </w:rPr>
      </w:pPr>
      <w:r>
        <w:rPr>
          <w:spacing w:val="-3"/>
          <w:sz w:val="42"/>
        </w:rPr>
        <w:t>不属于拒绝服务攻击的防御策略的是()。</w:t>
      </w:r>
      <w:r>
        <w:rPr>
          <w:color w:val="FF0000"/>
          <w:sz w:val="42"/>
        </w:rPr>
        <w:t>A.TCP SYN Cookie</w:t>
      </w:r>
    </w:p>
    <w:p>
      <w:pPr>
        <w:spacing w:after="0" w:line="417" w:lineRule="auto"/>
        <w:jc w:val="left"/>
        <w:rPr>
          <w:sz w:val="42"/>
        </w:rPr>
        <w:sectPr>
          <w:headerReference w:type="default" r:id="rId42"/>
          <w:footerReference w:type="default" r:id="rId43"/>
          <w:pgSz w:w="17860" w:h="25260"/>
          <w:pgMar w:top="1820" w:right="2360" w:bottom="1980" w:left="2560" w:header="1099" w:footer="1790"/>
          <w:pgNumType w:start="20"/>
          <w:cols w:space="708"/>
        </w:sectPr>
      </w:pPr>
    </w:p>
    <w:p>
      <w:pPr>
        <w:pStyle w:val="BodyText"/>
        <w:spacing w:before="12"/>
        <w:rPr>
          <w:sz w:val="10"/>
        </w:rPr>
      </w:pPr>
    </w:p>
    <w:p>
      <w:pPr>
        <w:pStyle w:val="BodyText"/>
        <w:spacing w:before="18" w:line="417" w:lineRule="auto"/>
        <w:ind w:left="140" w:right="9427"/>
      </w:pPr>
      <w:r>
        <w:t>B.目标隐藏和保护C.网络防御</w:t>
      </w:r>
    </w:p>
    <w:p>
      <w:pPr>
        <w:pStyle w:val="BodyText"/>
        <w:spacing w:line="537" w:lineRule="exact"/>
        <w:ind w:left="140"/>
      </w:pPr>
      <w:r>
        <w:t>D.过滤</w:t>
      </w:r>
    </w:p>
    <w:p>
      <w:pPr>
        <w:pStyle w:val="BodyText"/>
      </w:pPr>
    </w:p>
    <w:p>
      <w:pPr>
        <w:pStyle w:val="BodyText"/>
        <w:spacing w:before="1"/>
        <w:rPr>
          <w:sz w:val="62"/>
        </w:rPr>
      </w:pPr>
    </w:p>
    <w:p>
      <w:pPr>
        <w:pStyle w:val="BodyText"/>
        <w:ind w:left="140"/>
      </w:pPr>
      <w:r>
        <w:t>三、多选题</w:t>
      </w:r>
    </w:p>
    <w:p>
      <w:pPr>
        <w:pStyle w:val="BodyText"/>
        <w:rPr>
          <w:sz w:val="31"/>
        </w:rPr>
      </w:pPr>
    </w:p>
    <w:p>
      <w:pPr>
        <w:pStyle w:val="ListParagraph"/>
        <w:numPr>
          <w:ilvl w:val="0"/>
          <w:numId w:val="4"/>
        </w:numPr>
        <w:tabs>
          <w:tab w:val="left" w:pos="563"/>
        </w:tabs>
        <w:spacing w:before="1" w:after="0" w:line="417" w:lineRule="auto"/>
        <w:ind w:left="140" w:right="4819" w:firstLine="0"/>
        <w:jc w:val="left"/>
        <w:rPr>
          <w:sz w:val="42"/>
        </w:rPr>
      </w:pPr>
      <w:r>
        <w:rPr>
          <w:spacing w:val="-3"/>
          <w:sz w:val="42"/>
        </w:rPr>
        <w:t>按照网络攻击方法可将网络攻击分为()。</w:t>
      </w:r>
      <w:r>
        <w:rPr>
          <w:color w:val="FF0000"/>
          <w:sz w:val="42"/>
        </w:rPr>
        <w:t>A.窃取攻击</w:t>
      </w:r>
    </w:p>
    <w:p>
      <w:pPr>
        <w:pStyle w:val="BodyText"/>
        <w:spacing w:line="417" w:lineRule="auto"/>
        <w:ind w:left="140" w:right="10269"/>
      </w:pPr>
      <w:r>
        <w:rPr>
          <w:color w:val="FF0000"/>
        </w:rPr>
        <w:t>B.操作攻击 C.欺骗攻击 D</w:t>
      </w:r>
      <w:r>
        <w:rPr>
          <w:color w:val="FF0000"/>
          <w:spacing w:val="-3"/>
        </w:rPr>
        <w:t>.重定向攻击</w:t>
      </w:r>
    </w:p>
    <w:p>
      <w:pPr>
        <w:pStyle w:val="BodyText"/>
      </w:pPr>
    </w:p>
    <w:p>
      <w:pPr>
        <w:pStyle w:val="BodyText"/>
        <w:spacing w:before="12"/>
        <w:rPr>
          <w:sz w:val="30"/>
        </w:rPr>
      </w:pPr>
    </w:p>
    <w:p>
      <w:pPr>
        <w:pStyle w:val="ListParagraph"/>
        <w:numPr>
          <w:ilvl w:val="0"/>
          <w:numId w:val="4"/>
        </w:numPr>
        <w:tabs>
          <w:tab w:val="left" w:pos="563"/>
        </w:tabs>
        <w:spacing w:before="0" w:after="0" w:line="240" w:lineRule="auto"/>
        <w:ind w:left="563" w:right="0" w:hanging="423"/>
        <w:jc w:val="left"/>
        <w:rPr>
          <w:sz w:val="42"/>
        </w:rPr>
      </w:pPr>
      <w:r>
        <w:rPr>
          <w:spacing w:val="-2"/>
          <w:sz w:val="42"/>
        </w:rPr>
        <w:t>防火墙通常阻止的数据包包括()。</w:t>
      </w:r>
    </w:p>
    <w:p>
      <w:pPr>
        <w:pStyle w:val="BodyText"/>
        <w:spacing w:before="2"/>
        <w:rPr>
          <w:sz w:val="31"/>
        </w:rPr>
      </w:pPr>
    </w:p>
    <w:p>
      <w:pPr>
        <w:pStyle w:val="ListParagraph"/>
        <w:numPr>
          <w:ilvl w:val="1"/>
          <w:numId w:val="4"/>
        </w:numPr>
        <w:tabs>
          <w:tab w:val="left" w:pos="569"/>
        </w:tabs>
        <w:spacing w:before="0" w:after="0" w:line="417" w:lineRule="auto"/>
        <w:ind w:left="140" w:right="576" w:firstLine="0"/>
        <w:jc w:val="left"/>
        <w:rPr>
          <w:color w:val="FF0000"/>
          <w:sz w:val="40"/>
        </w:rPr>
      </w:pPr>
      <w:r>
        <w:rPr>
          <w:color w:val="FF0000"/>
          <w:spacing w:val="-1"/>
          <w:sz w:val="42"/>
        </w:rPr>
        <w:t>来自未授权的源地址且目的地址为防火墙地址的所有人站数据包</w:t>
      </w:r>
      <w:r>
        <w:rPr>
          <w:color w:val="FF0000"/>
          <w:spacing w:val="-35"/>
          <w:sz w:val="42"/>
        </w:rPr>
        <w:t xml:space="preserve">(除 </w:t>
      </w:r>
      <w:r>
        <w:rPr>
          <w:color w:val="FF0000"/>
          <w:sz w:val="42"/>
        </w:rPr>
        <w:t>Email</w:t>
      </w:r>
      <w:r>
        <w:rPr>
          <w:color w:val="FF0000"/>
          <w:spacing w:val="-12"/>
          <w:sz w:val="42"/>
        </w:rPr>
        <w:t xml:space="preserve"> 传递等特殊用处的端口外)</w:t>
      </w:r>
    </w:p>
    <w:p>
      <w:pPr>
        <w:pStyle w:val="ListParagraph"/>
        <w:numPr>
          <w:ilvl w:val="1"/>
          <w:numId w:val="4"/>
        </w:numPr>
        <w:tabs>
          <w:tab w:val="left" w:pos="563"/>
        </w:tabs>
        <w:spacing w:before="0" w:after="0" w:line="417" w:lineRule="auto"/>
        <w:ind w:left="140" w:right="5215" w:firstLine="0"/>
        <w:jc w:val="left"/>
        <w:rPr>
          <w:color w:val="FF0000"/>
          <w:sz w:val="40"/>
        </w:rPr>
      </w:pPr>
      <w:r>
        <w:rPr>
          <w:color w:val="FF0000"/>
          <w:spacing w:val="-1"/>
          <w:sz w:val="42"/>
        </w:rPr>
        <w:t>源地址是部网络地址的所有人站数据包</w:t>
      </w:r>
      <w:r>
        <w:rPr>
          <w:color w:val="FF0000"/>
          <w:sz w:val="42"/>
        </w:rPr>
        <w:t>C</w:t>
      </w:r>
      <w:r>
        <w:rPr>
          <w:color w:val="FF0000"/>
          <w:spacing w:val="34"/>
          <w:sz w:val="42"/>
        </w:rPr>
        <w:t>.所有</w:t>
      </w:r>
      <w:r>
        <w:rPr>
          <w:color w:val="FF0000"/>
          <w:sz w:val="42"/>
        </w:rPr>
        <w:t>ICMP</w:t>
      </w:r>
      <w:r>
        <w:rPr>
          <w:color w:val="FF0000"/>
          <w:spacing w:val="-14"/>
          <w:sz w:val="42"/>
        </w:rPr>
        <w:t xml:space="preserve"> 类型的人入站数据包</w:t>
      </w:r>
    </w:p>
    <w:p>
      <w:pPr>
        <w:pStyle w:val="BodyText"/>
        <w:spacing w:line="417" w:lineRule="auto"/>
        <w:ind w:left="140" w:right="3126"/>
      </w:pPr>
      <w:r>
        <w:rPr>
          <w:color w:val="FF0000"/>
        </w:rPr>
        <w:t>D.来自未授权的源地址,包含SNMP 的所有人站数据包E.包含源路由的所有人站和出站数据包</w:t>
      </w:r>
    </w:p>
    <w:p>
      <w:pPr>
        <w:pStyle w:val="BodyText"/>
      </w:pPr>
    </w:p>
    <w:p>
      <w:pPr>
        <w:pStyle w:val="BodyText"/>
        <w:spacing w:before="12"/>
        <w:rPr>
          <w:sz w:val="30"/>
        </w:rPr>
      </w:pPr>
    </w:p>
    <w:p>
      <w:pPr>
        <w:pStyle w:val="ListParagraph"/>
        <w:numPr>
          <w:ilvl w:val="0"/>
          <w:numId w:val="4"/>
        </w:numPr>
        <w:tabs>
          <w:tab w:val="left" w:pos="563"/>
        </w:tabs>
        <w:spacing w:before="0" w:after="0" w:line="417" w:lineRule="auto"/>
        <w:ind w:left="140" w:right="4396" w:firstLine="0"/>
        <w:jc w:val="left"/>
        <w:rPr>
          <w:sz w:val="42"/>
        </w:rPr>
      </w:pPr>
      <w:r>
        <w:rPr>
          <w:spacing w:val="-3"/>
          <w:sz w:val="42"/>
        </w:rPr>
        <w:t>目前市场上主流防火墙提供的功能包括()。</w:t>
      </w:r>
      <w:r>
        <w:rPr>
          <w:color w:val="FF0000"/>
          <w:sz w:val="42"/>
        </w:rPr>
        <w:t>A.数据包状态检测过滤</w:t>
      </w:r>
    </w:p>
    <w:p>
      <w:pPr>
        <w:pStyle w:val="BodyText"/>
        <w:spacing w:line="537" w:lineRule="exact"/>
        <w:ind w:left="140"/>
      </w:pPr>
      <w:r>
        <w:rPr>
          <w:color w:val="FF0000"/>
        </w:rPr>
        <w:t>B.应用代理</w:t>
      </w:r>
    </w:p>
    <w:p>
      <w:pPr>
        <w:spacing w:after="0" w:line="537" w:lineRule="exact"/>
        <w:sectPr>
          <w:headerReference w:type="default" r:id="rId44"/>
          <w:footerReference w:type="default" r:id="rId45"/>
          <w:pgSz w:w="17860" w:h="25260"/>
          <w:pgMar w:top="1820" w:right="2360" w:bottom="1980" w:left="2560" w:header="1099" w:footer="1790"/>
          <w:pgNumType w:start="21"/>
          <w:cols w:space="708"/>
        </w:sectPr>
      </w:pPr>
    </w:p>
    <w:p>
      <w:pPr>
        <w:pStyle w:val="BodyText"/>
        <w:spacing w:before="12"/>
        <w:rPr>
          <w:sz w:val="10"/>
        </w:rPr>
      </w:pPr>
    </w:p>
    <w:p>
      <w:pPr>
        <w:pStyle w:val="BodyText"/>
        <w:spacing w:before="18" w:line="417" w:lineRule="auto"/>
        <w:ind w:left="140" w:right="11730"/>
      </w:pPr>
      <w:r>
        <w:rPr>
          <w:color w:val="FF0000"/>
        </w:rPr>
        <w:t>C.NAT D.VPN</w:t>
      </w:r>
    </w:p>
    <w:p>
      <w:pPr>
        <w:pStyle w:val="BodyText"/>
        <w:spacing w:line="537" w:lineRule="exact"/>
        <w:ind w:left="140"/>
      </w:pPr>
      <w:r>
        <w:rPr>
          <w:color w:val="FF0000"/>
        </w:rPr>
        <w:t>E.日志分析和流量统计分析</w:t>
      </w:r>
    </w:p>
    <w:p>
      <w:pPr>
        <w:pStyle w:val="BodyText"/>
      </w:pPr>
    </w:p>
    <w:p>
      <w:pPr>
        <w:pStyle w:val="BodyText"/>
        <w:spacing w:before="1"/>
        <w:rPr>
          <w:sz w:val="62"/>
        </w:rPr>
      </w:pPr>
    </w:p>
    <w:p>
      <w:pPr>
        <w:pStyle w:val="ListParagraph"/>
        <w:numPr>
          <w:ilvl w:val="0"/>
          <w:numId w:val="4"/>
        </w:numPr>
        <w:tabs>
          <w:tab w:val="left" w:pos="563"/>
        </w:tabs>
        <w:spacing w:before="0" w:after="0" w:line="417" w:lineRule="auto"/>
        <w:ind w:left="140" w:right="7742" w:firstLine="0"/>
        <w:jc w:val="both"/>
        <w:rPr>
          <w:sz w:val="42"/>
        </w:rPr>
      </w:pPr>
      <w:r>
        <w:rPr>
          <w:spacing w:val="-2"/>
          <w:sz w:val="42"/>
        </w:rPr>
        <w:t>防火墙的局限性包括()。</w:t>
      </w:r>
      <w:r>
        <w:rPr>
          <w:color w:val="FF0000"/>
          <w:spacing w:val="-2"/>
          <w:sz w:val="42"/>
        </w:rPr>
        <w:t>A</w:t>
      </w:r>
      <w:r>
        <w:rPr>
          <w:color w:val="FF0000"/>
          <w:spacing w:val="-4"/>
          <w:sz w:val="42"/>
        </w:rPr>
        <w:t>.不能防御绕过了它的攻击</w:t>
      </w:r>
      <w:r>
        <w:rPr>
          <w:color w:val="FF0000"/>
          <w:sz w:val="42"/>
        </w:rPr>
        <w:t>B.不能消除来自部的威胁</w:t>
      </w:r>
    </w:p>
    <w:p>
      <w:pPr>
        <w:pStyle w:val="BodyText"/>
        <w:ind w:left="140"/>
      </w:pPr>
      <w:r>
        <w:t>C.不能对用户进行强身份鉴别</w:t>
      </w:r>
    </w:p>
    <w:p>
      <w:pPr>
        <w:pStyle w:val="BodyText"/>
        <w:rPr>
          <w:sz w:val="31"/>
        </w:rPr>
      </w:pPr>
    </w:p>
    <w:p>
      <w:pPr>
        <w:pStyle w:val="BodyText"/>
        <w:spacing w:before="1"/>
        <w:ind w:left="140"/>
      </w:pPr>
      <w:r>
        <w:rPr>
          <w:color w:val="FF0000"/>
        </w:rPr>
        <w:t>D.不能阻止病毒感染过的程序和文件进出网络</w:t>
      </w:r>
    </w:p>
    <w:p>
      <w:pPr>
        <w:pStyle w:val="BodyText"/>
      </w:pPr>
    </w:p>
    <w:p>
      <w:pPr>
        <w:pStyle w:val="BodyText"/>
        <w:spacing w:before="1"/>
        <w:rPr>
          <w:sz w:val="62"/>
        </w:rPr>
      </w:pPr>
    </w:p>
    <w:p>
      <w:pPr>
        <w:pStyle w:val="ListParagraph"/>
        <w:numPr>
          <w:ilvl w:val="0"/>
          <w:numId w:val="4"/>
        </w:numPr>
        <w:tabs>
          <w:tab w:val="left" w:pos="563"/>
        </w:tabs>
        <w:spacing w:before="0" w:after="0" w:line="417" w:lineRule="auto"/>
        <w:ind w:left="140" w:right="6074" w:firstLine="0"/>
        <w:jc w:val="left"/>
        <w:rPr>
          <w:sz w:val="42"/>
        </w:rPr>
      </w:pPr>
      <w:r>
        <w:rPr>
          <w:spacing w:val="-3"/>
          <w:sz w:val="42"/>
        </w:rPr>
        <w:t>防火墙的性能的评价方面包括()。</w:t>
      </w:r>
      <w:r>
        <w:rPr>
          <w:color w:val="FF0000"/>
          <w:sz w:val="42"/>
        </w:rPr>
        <w:t>A.并发会话连接数</w:t>
      </w:r>
    </w:p>
    <w:p>
      <w:pPr>
        <w:pStyle w:val="BodyText"/>
        <w:spacing w:line="417" w:lineRule="auto"/>
        <w:ind w:left="140" w:right="11112"/>
      </w:pPr>
      <w:r>
        <w:rPr>
          <w:color w:val="FF0000"/>
        </w:rPr>
        <w:t>B.吞吐量C.延迟</w:t>
      </w:r>
    </w:p>
    <w:p>
      <w:pPr>
        <w:pStyle w:val="BodyText"/>
        <w:spacing w:line="537" w:lineRule="exact"/>
        <w:ind w:left="140"/>
      </w:pPr>
      <w:r>
        <w:rPr>
          <w:color w:val="FF0000"/>
        </w:rPr>
        <w:t>D.平均无故障时间</w:t>
      </w:r>
    </w:p>
    <w:p>
      <w:pPr>
        <w:pStyle w:val="BodyText"/>
      </w:pPr>
    </w:p>
    <w:p>
      <w:pPr>
        <w:pStyle w:val="BodyText"/>
        <w:spacing w:before="1"/>
        <w:rPr>
          <w:sz w:val="62"/>
        </w:rPr>
      </w:pPr>
    </w:p>
    <w:p>
      <w:pPr>
        <w:pStyle w:val="ListParagraph"/>
        <w:numPr>
          <w:ilvl w:val="0"/>
          <w:numId w:val="4"/>
        </w:numPr>
        <w:tabs>
          <w:tab w:val="left" w:pos="563"/>
        </w:tabs>
        <w:spacing w:before="0" w:after="0" w:line="240" w:lineRule="auto"/>
        <w:ind w:left="563" w:right="0" w:hanging="423"/>
        <w:jc w:val="left"/>
        <w:rPr>
          <w:sz w:val="42"/>
        </w:rPr>
      </w:pPr>
      <w:r>
        <w:rPr>
          <w:spacing w:val="-2"/>
          <w:sz w:val="42"/>
        </w:rPr>
        <w:t>下面关于防火墙的维护和策略制定说确的是()。</w:t>
      </w:r>
    </w:p>
    <w:p>
      <w:pPr>
        <w:pStyle w:val="BodyText"/>
        <w:spacing w:before="1"/>
        <w:rPr>
          <w:sz w:val="31"/>
        </w:rPr>
      </w:pPr>
    </w:p>
    <w:p>
      <w:pPr>
        <w:pStyle w:val="ListParagraph"/>
        <w:numPr>
          <w:ilvl w:val="1"/>
          <w:numId w:val="4"/>
        </w:numPr>
        <w:tabs>
          <w:tab w:val="left" w:pos="569"/>
        </w:tabs>
        <w:spacing w:before="0" w:after="0" w:line="417" w:lineRule="auto"/>
        <w:ind w:left="140" w:right="576" w:firstLine="0"/>
        <w:jc w:val="left"/>
        <w:rPr>
          <w:color w:val="FF0000"/>
          <w:sz w:val="40"/>
        </w:rPr>
      </w:pPr>
      <w:r>
        <w:rPr>
          <w:color w:val="FF0000"/>
          <w:spacing w:val="-1"/>
          <w:sz w:val="42"/>
        </w:rPr>
        <w:t>所有防火墙管理功能应该发生在使用了强认证和加密的安全链路</w:t>
      </w:r>
      <w:r>
        <w:rPr>
          <w:color w:val="FF0000"/>
          <w:sz w:val="42"/>
        </w:rPr>
        <w:t>上</w:t>
      </w:r>
    </w:p>
    <w:p>
      <w:pPr>
        <w:pStyle w:val="ListParagraph"/>
        <w:numPr>
          <w:ilvl w:val="1"/>
          <w:numId w:val="4"/>
        </w:numPr>
        <w:tabs>
          <w:tab w:val="left" w:pos="563"/>
        </w:tabs>
        <w:spacing w:before="0" w:after="0" w:line="417" w:lineRule="auto"/>
        <w:ind w:left="140" w:right="331" w:firstLine="0"/>
        <w:jc w:val="left"/>
        <w:rPr>
          <w:color w:val="FF0000"/>
          <w:sz w:val="40"/>
        </w:rPr>
      </w:pPr>
      <w:r>
        <w:rPr>
          <w:color w:val="FF0000"/>
          <w:sz w:val="42"/>
        </w:rPr>
        <w:t>Web</w:t>
      </w:r>
      <w:r>
        <w:rPr>
          <w:color w:val="FF0000"/>
          <w:spacing w:val="-2"/>
          <w:sz w:val="42"/>
        </w:rPr>
        <w:t xml:space="preserve"> 的图形界面可以通过</w:t>
      </w:r>
      <w:r>
        <w:rPr>
          <w:color w:val="FF0000"/>
          <w:sz w:val="42"/>
        </w:rPr>
        <w:t>SSL</w:t>
      </w:r>
      <w:r>
        <w:rPr>
          <w:color w:val="FF0000"/>
          <w:spacing w:val="-6"/>
          <w:sz w:val="42"/>
        </w:rPr>
        <w:t xml:space="preserve"> 加密用户名和密码。非</w:t>
      </w:r>
      <w:r>
        <w:rPr>
          <w:color w:val="FF0000"/>
          <w:sz w:val="42"/>
        </w:rPr>
        <w:t>Web</w:t>
      </w:r>
      <w:r>
        <w:rPr>
          <w:color w:val="FF0000"/>
          <w:spacing w:val="-24"/>
          <w:sz w:val="42"/>
        </w:rPr>
        <w:t xml:space="preserve"> 的图形界</w:t>
      </w:r>
      <w:r>
        <w:rPr>
          <w:color w:val="FF0000"/>
          <w:spacing w:val="6"/>
          <w:sz w:val="42"/>
        </w:rPr>
        <w:t>面如果既没有部加密,也没有</w:t>
      </w:r>
      <w:r>
        <w:rPr>
          <w:color w:val="FF0000"/>
          <w:sz w:val="42"/>
        </w:rPr>
        <w:t>SSL</w:t>
      </w:r>
      <w:r>
        <w:rPr>
          <w:color w:val="FF0000"/>
          <w:spacing w:val="7"/>
          <w:sz w:val="42"/>
        </w:rPr>
        <w:t>,可以使用隧道解决方案,如</w:t>
      </w:r>
      <w:r>
        <w:rPr>
          <w:color w:val="FF0000"/>
          <w:sz w:val="42"/>
        </w:rPr>
        <w:t>SSH</w:t>
      </w:r>
    </w:p>
    <w:p>
      <w:pPr>
        <w:pStyle w:val="ListParagraph"/>
        <w:numPr>
          <w:ilvl w:val="1"/>
          <w:numId w:val="4"/>
        </w:numPr>
        <w:tabs>
          <w:tab w:val="left" w:pos="563"/>
        </w:tabs>
        <w:spacing w:before="0" w:after="0" w:line="537" w:lineRule="exact"/>
        <w:ind w:left="563" w:right="0" w:hanging="423"/>
        <w:jc w:val="left"/>
        <w:rPr>
          <w:color w:val="FF0000"/>
          <w:sz w:val="40"/>
        </w:rPr>
      </w:pPr>
      <w:r>
        <w:rPr>
          <w:color w:val="FF0000"/>
          <w:sz w:val="42"/>
        </w:rPr>
        <w:t>对防火墙策略进行验证的最简单的方法,是获得防火墙配置的拷贝,</w:t>
      </w:r>
    </w:p>
    <w:p>
      <w:pPr>
        <w:spacing w:after="0" w:line="537" w:lineRule="exact"/>
        <w:jc w:val="left"/>
        <w:rPr>
          <w:sz w:val="40"/>
        </w:rPr>
        <w:sectPr>
          <w:headerReference w:type="default" r:id="rId46"/>
          <w:footerReference w:type="default" r:id="rId47"/>
          <w:pgSz w:w="17860" w:h="25260"/>
          <w:pgMar w:top="1820" w:right="2360" w:bottom="1980" w:left="2560" w:header="1099" w:footer="1790"/>
          <w:pgNumType w:start="22"/>
          <w:cols w:space="708"/>
        </w:sectPr>
      </w:pPr>
    </w:p>
    <w:p>
      <w:pPr>
        <w:pStyle w:val="BodyText"/>
        <w:spacing w:before="12"/>
        <w:rPr>
          <w:sz w:val="10"/>
        </w:rPr>
      </w:pPr>
    </w:p>
    <w:p>
      <w:pPr>
        <w:pStyle w:val="BodyText"/>
        <w:spacing w:before="18"/>
        <w:ind w:left="140"/>
      </w:pPr>
      <w:r>
        <w:rPr>
          <w:color w:val="FF0000"/>
        </w:rPr>
        <w:t>然后把这些拷贝和根据已定义的策略产生的期望配置进行比较</w:t>
      </w:r>
    </w:p>
    <w:p>
      <w:pPr>
        <w:pStyle w:val="BodyText"/>
        <w:rPr>
          <w:sz w:val="31"/>
        </w:rPr>
      </w:pPr>
    </w:p>
    <w:p>
      <w:pPr>
        <w:pStyle w:val="ListParagraph"/>
        <w:numPr>
          <w:ilvl w:val="1"/>
          <w:numId w:val="4"/>
        </w:numPr>
        <w:tabs>
          <w:tab w:val="left" w:pos="569"/>
        </w:tabs>
        <w:spacing w:before="0" w:after="0" w:line="417" w:lineRule="auto"/>
        <w:ind w:left="140" w:right="576" w:firstLine="0"/>
        <w:jc w:val="left"/>
        <w:rPr>
          <w:color w:val="FF0000"/>
          <w:sz w:val="40"/>
        </w:rPr>
      </w:pPr>
      <w:r>
        <w:rPr>
          <w:color w:val="FF0000"/>
          <w:spacing w:val="-1"/>
          <w:sz w:val="42"/>
        </w:rPr>
        <w:t>对防火墙策略进行验证的另一种方式是通过使用软件对防火墙配</w:t>
      </w:r>
      <w:r>
        <w:rPr>
          <w:color w:val="FF0000"/>
          <w:spacing w:val="14"/>
          <w:sz w:val="42"/>
        </w:rPr>
        <w:t>置进行实际测试</w:t>
      </w:r>
      <w:r>
        <w:rPr>
          <w:color w:val="FF0000"/>
          <w:sz w:val="42"/>
        </w:rPr>
        <w:t>E.渗透分析可以取代传统的审计程序</w:t>
      </w:r>
    </w:p>
    <w:p>
      <w:pPr>
        <w:pStyle w:val="BodyText"/>
      </w:pPr>
    </w:p>
    <w:p>
      <w:pPr>
        <w:pStyle w:val="BodyText"/>
        <w:rPr>
          <w:sz w:val="31"/>
        </w:rPr>
      </w:pPr>
    </w:p>
    <w:p>
      <w:pPr>
        <w:pStyle w:val="ListParagraph"/>
        <w:numPr>
          <w:ilvl w:val="0"/>
          <w:numId w:val="4"/>
        </w:numPr>
        <w:tabs>
          <w:tab w:val="left" w:pos="563"/>
        </w:tabs>
        <w:spacing w:before="0" w:after="0" w:line="240" w:lineRule="auto"/>
        <w:ind w:left="563" w:right="0" w:hanging="423"/>
        <w:jc w:val="left"/>
        <w:rPr>
          <w:sz w:val="42"/>
        </w:rPr>
      </w:pPr>
      <w:r>
        <w:rPr>
          <w:spacing w:val="-1"/>
          <w:sz w:val="42"/>
        </w:rPr>
        <w:t>蜜罐技术的主要优点有()。</w:t>
      </w:r>
    </w:p>
    <w:p>
      <w:pPr>
        <w:pStyle w:val="BodyText"/>
        <w:spacing w:before="1"/>
        <w:rPr>
          <w:sz w:val="31"/>
        </w:rPr>
      </w:pPr>
    </w:p>
    <w:p>
      <w:pPr>
        <w:pStyle w:val="ListParagraph"/>
        <w:numPr>
          <w:ilvl w:val="1"/>
          <w:numId w:val="4"/>
        </w:numPr>
        <w:tabs>
          <w:tab w:val="left" w:pos="563"/>
        </w:tabs>
        <w:spacing w:before="0" w:after="0" w:line="417" w:lineRule="auto"/>
        <w:ind w:left="140" w:right="331" w:firstLine="0"/>
        <w:jc w:val="left"/>
        <w:rPr>
          <w:sz w:val="40"/>
        </w:rPr>
      </w:pPr>
      <w:r>
        <w:rPr>
          <w:spacing w:val="-1"/>
          <w:sz w:val="42"/>
        </w:rPr>
        <w:t>属于被动响应,使用者没有成为刑事诉讼或民事诉讼对象的危险</w:t>
      </w:r>
      <w:r>
        <w:rPr>
          <w:color w:val="FF0000"/>
          <w:spacing w:val="-1"/>
          <w:sz w:val="42"/>
        </w:rPr>
        <w:t xml:space="preserve"> B.由于收集数据的真实性和蜜罐不提供任何实际的业务服务,所以收</w:t>
      </w:r>
      <w:r>
        <w:rPr>
          <w:color w:val="FF0000"/>
          <w:sz w:val="42"/>
        </w:rPr>
        <w:t>集到的信息很大可能性都是由于黑客攻击造成的,漏报率和误报率都比较低</w:t>
      </w:r>
    </w:p>
    <w:p>
      <w:pPr>
        <w:pStyle w:val="BodyText"/>
        <w:spacing w:line="417" w:lineRule="auto"/>
        <w:ind w:left="140" w:right="346"/>
      </w:pPr>
      <w:r>
        <w:rPr>
          <w:color w:val="FF0000"/>
        </w:rPr>
        <w:t>C.可以收集新的攻击工具和攻击方法,不像目前大部分防火墙和人侵检测系统只能根据特征匹配方法来检测已知的攻击</w:t>
      </w:r>
    </w:p>
    <w:p>
      <w:pPr>
        <w:pStyle w:val="BodyText"/>
        <w:spacing w:line="417" w:lineRule="auto"/>
        <w:ind w:left="140" w:right="3331"/>
      </w:pPr>
      <w:r>
        <w:rPr>
          <w:color w:val="FF0000"/>
        </w:rPr>
        <w:t>D.不需要强大的资金投入,可以用一些低成本的设备</w:t>
      </w:r>
      <w:r>
        <w:t>E.可以及时地阻断网络人侵行为</w:t>
      </w:r>
    </w:p>
    <w:p>
      <w:pPr>
        <w:pStyle w:val="BodyText"/>
      </w:pPr>
    </w:p>
    <w:p>
      <w:pPr>
        <w:pStyle w:val="BodyText"/>
        <w:spacing w:before="12"/>
        <w:rPr>
          <w:sz w:val="30"/>
        </w:rPr>
      </w:pPr>
    </w:p>
    <w:p>
      <w:pPr>
        <w:pStyle w:val="ListParagraph"/>
        <w:numPr>
          <w:ilvl w:val="0"/>
          <w:numId w:val="4"/>
        </w:numPr>
        <w:tabs>
          <w:tab w:val="left" w:pos="563"/>
        </w:tabs>
        <w:spacing w:before="0" w:after="0" w:line="417" w:lineRule="auto"/>
        <w:ind w:left="140" w:right="3975" w:firstLine="0"/>
        <w:jc w:val="left"/>
        <w:rPr>
          <w:sz w:val="42"/>
        </w:rPr>
      </w:pPr>
      <w:r>
        <w:rPr>
          <w:spacing w:val="-2"/>
          <w:sz w:val="42"/>
        </w:rPr>
        <w:t>通用入侵检测框架</w:t>
      </w:r>
      <w:r>
        <w:rPr>
          <w:sz w:val="42"/>
        </w:rPr>
        <w:t>(CIDF</w:t>
      </w:r>
      <w:r>
        <w:rPr>
          <w:spacing w:val="-3"/>
          <w:sz w:val="42"/>
        </w:rPr>
        <w:t>)模型的组件包括()。</w:t>
      </w:r>
      <w:r>
        <w:rPr>
          <w:color w:val="FF0000"/>
          <w:sz w:val="42"/>
        </w:rPr>
        <w:t>A.事件产生器</w:t>
      </w:r>
    </w:p>
    <w:p>
      <w:pPr>
        <w:pStyle w:val="BodyText"/>
        <w:spacing w:line="417" w:lineRule="auto"/>
        <w:ind w:left="140" w:right="10269"/>
      </w:pPr>
      <w:r>
        <w:t>B.活动轮廓</w:t>
      </w:r>
      <w:r>
        <w:rPr>
          <w:color w:val="FF0000"/>
        </w:rPr>
        <w:t xml:space="preserve"> C</w:t>
      </w:r>
      <w:r>
        <w:rPr>
          <w:color w:val="FF0000"/>
          <w:spacing w:val="-3"/>
        </w:rPr>
        <w:t>.事件分析器</w:t>
      </w:r>
      <w:r>
        <w:rPr>
          <w:color w:val="FF0000"/>
        </w:rPr>
        <w:t>D</w:t>
      </w:r>
      <w:r>
        <w:rPr>
          <w:color w:val="FF0000"/>
          <w:spacing w:val="-3"/>
        </w:rPr>
        <w:t>.事件数据库</w:t>
      </w:r>
      <w:r>
        <w:rPr>
          <w:color w:val="FF0000"/>
        </w:rPr>
        <w:t>E.响应单元</w:t>
      </w:r>
    </w:p>
    <w:p>
      <w:pPr>
        <w:pStyle w:val="BodyText"/>
      </w:pPr>
    </w:p>
    <w:p>
      <w:pPr>
        <w:pStyle w:val="BodyText"/>
        <w:rPr>
          <w:sz w:val="31"/>
        </w:rPr>
      </w:pPr>
    </w:p>
    <w:p>
      <w:pPr>
        <w:pStyle w:val="ListParagraph"/>
        <w:numPr>
          <w:ilvl w:val="0"/>
          <w:numId w:val="4"/>
        </w:numPr>
        <w:tabs>
          <w:tab w:val="left" w:pos="563"/>
        </w:tabs>
        <w:spacing w:before="0" w:after="0" w:line="240" w:lineRule="auto"/>
        <w:ind w:left="563" w:right="0" w:hanging="423"/>
        <w:jc w:val="left"/>
        <w:rPr>
          <w:sz w:val="42"/>
        </w:rPr>
      </w:pPr>
      <w:r>
        <w:rPr>
          <w:sz w:val="42"/>
        </w:rPr>
        <w:t>主动响应,是指基于一个检测到的入侵所采取的措施。对于主动响</w:t>
      </w:r>
    </w:p>
    <w:p>
      <w:pPr>
        <w:spacing w:after="0" w:line="240" w:lineRule="auto"/>
        <w:jc w:val="left"/>
        <w:rPr>
          <w:sz w:val="42"/>
        </w:rPr>
        <w:sectPr>
          <w:headerReference w:type="default" r:id="rId48"/>
          <w:footerReference w:type="default" r:id="rId49"/>
          <w:pgSz w:w="17860" w:h="25260"/>
          <w:pgMar w:top="1820" w:right="2360" w:bottom="1980" w:left="2560" w:header="1099" w:footer="1790"/>
          <w:pgNumType w:start="23"/>
          <w:cols w:space="708"/>
        </w:sectPr>
      </w:pPr>
    </w:p>
    <w:p>
      <w:pPr>
        <w:pStyle w:val="BodyText"/>
        <w:spacing w:before="12"/>
        <w:rPr>
          <w:sz w:val="10"/>
        </w:rPr>
      </w:pPr>
    </w:p>
    <w:p>
      <w:pPr>
        <w:pStyle w:val="BodyText"/>
        <w:spacing w:before="18" w:line="417" w:lineRule="auto"/>
        <w:ind w:left="140" w:right="4605"/>
      </w:pPr>
      <w:r>
        <w:t>应来说,其选择的措施可以归人的类别有()。</w:t>
      </w:r>
      <w:r>
        <w:rPr>
          <w:color w:val="FF0000"/>
        </w:rPr>
        <w:t>A.针对人侵者采取措施</w:t>
      </w:r>
    </w:p>
    <w:p>
      <w:pPr>
        <w:pStyle w:val="BodyText"/>
        <w:spacing w:line="537" w:lineRule="exact"/>
        <w:ind w:left="140"/>
      </w:pPr>
      <w:r>
        <w:rPr>
          <w:color w:val="FF0000"/>
          <w:spacing w:val="-1"/>
        </w:rPr>
        <w:t>B.修正系统</w:t>
      </w:r>
    </w:p>
    <w:p>
      <w:pPr>
        <w:pStyle w:val="BodyText"/>
        <w:rPr>
          <w:sz w:val="31"/>
        </w:rPr>
      </w:pPr>
    </w:p>
    <w:p>
      <w:pPr>
        <w:pStyle w:val="BodyText"/>
        <w:spacing w:line="417" w:lineRule="auto"/>
        <w:ind w:left="140" w:right="9006"/>
      </w:pPr>
      <w:r>
        <w:rPr>
          <w:color w:val="FF0000"/>
        </w:rPr>
        <w:t>C</w:t>
      </w:r>
      <w:r>
        <w:rPr>
          <w:color w:val="FF0000"/>
          <w:spacing w:val="-2"/>
        </w:rPr>
        <w:t>.收集更详细的信息</w:t>
      </w:r>
      <w:r>
        <w:t>D.人侵追踪</w:t>
      </w:r>
    </w:p>
    <w:p>
      <w:pPr>
        <w:pStyle w:val="BodyText"/>
      </w:pPr>
    </w:p>
    <w:p>
      <w:pPr>
        <w:pStyle w:val="BodyText"/>
        <w:spacing w:before="1"/>
        <w:rPr>
          <w:sz w:val="31"/>
        </w:rPr>
      </w:pPr>
    </w:p>
    <w:p>
      <w:pPr>
        <w:pStyle w:val="ListParagraph"/>
        <w:numPr>
          <w:ilvl w:val="0"/>
          <w:numId w:val="4"/>
        </w:numPr>
        <w:tabs>
          <w:tab w:val="left" w:pos="782"/>
        </w:tabs>
        <w:spacing w:before="0" w:after="0" w:line="417" w:lineRule="auto"/>
        <w:ind w:left="140" w:right="339" w:firstLine="0"/>
        <w:jc w:val="both"/>
        <w:rPr>
          <w:sz w:val="42"/>
        </w:rPr>
      </w:pPr>
      <w:r>
        <w:rPr>
          <w:sz w:val="42"/>
        </w:rPr>
        <w:t>随着交换机的大量使用,基于网络的人侵检测系统面临着无法接</w:t>
      </w:r>
      <w:r>
        <w:rPr>
          <w:spacing w:val="-1"/>
          <w:sz w:val="42"/>
        </w:rPr>
        <w:t>收数据的问题。由于交换机不支持共享媒质的模式,传统的采用一个</w:t>
      </w:r>
      <w:r>
        <w:rPr>
          <w:spacing w:val="2"/>
          <w:sz w:val="42"/>
        </w:rPr>
        <w:t>嗅探器</w:t>
      </w:r>
      <w:r>
        <w:rPr>
          <w:sz w:val="42"/>
        </w:rPr>
        <w:t>(sniffer)来监听整个子网的办法不再可行。可选择解决的办法有()。</w:t>
      </w:r>
    </w:p>
    <w:p>
      <w:pPr>
        <w:pStyle w:val="BodyText"/>
        <w:spacing w:line="417" w:lineRule="auto"/>
        <w:ind w:left="140" w:right="798"/>
      </w:pPr>
      <w:r>
        <w:t>A.不需要修改,交换网络和以前共享媒质模式的网络没有任何区别</w:t>
      </w:r>
      <w:r>
        <w:rPr>
          <w:color w:val="FF0000"/>
        </w:rPr>
        <w:t>B.使用交换机的核心芯片上的一个调试的端口</w:t>
      </w:r>
    </w:p>
    <w:p>
      <w:pPr>
        <w:pStyle w:val="ListParagraph"/>
        <w:numPr>
          <w:ilvl w:val="0"/>
          <w:numId w:val="41"/>
        </w:numPr>
        <w:tabs>
          <w:tab w:val="left" w:pos="563"/>
        </w:tabs>
        <w:spacing w:before="0" w:after="0" w:line="417" w:lineRule="auto"/>
        <w:ind w:left="140" w:right="339" w:firstLine="0"/>
        <w:jc w:val="left"/>
        <w:rPr>
          <w:sz w:val="42"/>
        </w:rPr>
      </w:pPr>
      <w:r>
        <w:rPr>
          <w:color w:val="FF0000"/>
          <w:spacing w:val="-8"/>
          <w:sz w:val="42"/>
        </w:rPr>
        <w:t>把入侵检测系统放在交换机部或防火墙等数据流的关键人口、出口</w:t>
      </w:r>
      <w:r>
        <w:rPr>
          <w:color w:val="FF0000"/>
          <w:sz w:val="42"/>
        </w:rPr>
        <w:t>处</w:t>
      </w:r>
    </w:p>
    <w:p>
      <w:pPr>
        <w:pStyle w:val="ListParagraph"/>
        <w:numPr>
          <w:ilvl w:val="0"/>
          <w:numId w:val="41"/>
        </w:numPr>
        <w:tabs>
          <w:tab w:val="left" w:pos="563"/>
        </w:tabs>
        <w:spacing w:before="0" w:after="0" w:line="537" w:lineRule="exact"/>
        <w:ind w:left="563" w:right="0" w:hanging="423"/>
        <w:jc w:val="left"/>
        <w:rPr>
          <w:sz w:val="42"/>
        </w:rPr>
      </w:pPr>
      <w:r>
        <w:rPr>
          <w:color w:val="FF0000"/>
          <w:spacing w:val="-1"/>
          <w:sz w:val="42"/>
        </w:rPr>
        <w:t>采用分接器</w:t>
      </w:r>
      <w:r>
        <w:rPr>
          <w:color w:val="FF0000"/>
          <w:sz w:val="42"/>
        </w:rPr>
        <w:t>(tap)</w:t>
      </w:r>
    </w:p>
    <w:p>
      <w:pPr>
        <w:pStyle w:val="BodyText"/>
        <w:spacing w:before="12"/>
        <w:rPr>
          <w:sz w:val="30"/>
        </w:rPr>
      </w:pPr>
    </w:p>
    <w:p>
      <w:pPr>
        <w:pStyle w:val="ListParagraph"/>
        <w:numPr>
          <w:ilvl w:val="0"/>
          <w:numId w:val="41"/>
        </w:numPr>
        <w:tabs>
          <w:tab w:val="left" w:pos="563"/>
        </w:tabs>
        <w:spacing w:before="0" w:after="0" w:line="240" w:lineRule="auto"/>
        <w:ind w:left="563" w:right="0" w:hanging="423"/>
        <w:jc w:val="left"/>
        <w:rPr>
          <w:sz w:val="42"/>
        </w:rPr>
      </w:pPr>
      <w:r>
        <w:rPr>
          <w:color w:val="FF0000"/>
          <w:sz w:val="42"/>
        </w:rPr>
        <w:t>使用以透明网桥模式接人的人侵检测系统</w:t>
      </w:r>
    </w:p>
    <w:p>
      <w:pPr>
        <w:pStyle w:val="BodyText"/>
      </w:pPr>
    </w:p>
    <w:p>
      <w:pPr>
        <w:pStyle w:val="BodyText"/>
        <w:spacing w:before="2"/>
        <w:rPr>
          <w:sz w:val="62"/>
        </w:rPr>
      </w:pPr>
    </w:p>
    <w:p>
      <w:pPr>
        <w:pStyle w:val="ListParagraph"/>
        <w:numPr>
          <w:ilvl w:val="0"/>
          <w:numId w:val="4"/>
        </w:numPr>
        <w:tabs>
          <w:tab w:val="left" w:pos="774"/>
        </w:tabs>
        <w:spacing w:before="0" w:after="0" w:line="240" w:lineRule="auto"/>
        <w:ind w:left="773" w:right="0" w:hanging="634"/>
        <w:jc w:val="left"/>
        <w:rPr>
          <w:sz w:val="42"/>
        </w:rPr>
      </w:pPr>
      <w:r>
        <w:rPr>
          <w:spacing w:val="-2"/>
          <w:sz w:val="42"/>
        </w:rPr>
        <w:t>人侵防御技术面临的挑战主要包括()。</w:t>
      </w:r>
    </w:p>
    <w:p>
      <w:pPr>
        <w:pStyle w:val="BodyText"/>
        <w:spacing w:before="1"/>
        <w:rPr>
          <w:sz w:val="31"/>
        </w:rPr>
      </w:pPr>
    </w:p>
    <w:p>
      <w:pPr>
        <w:pStyle w:val="BodyText"/>
        <w:spacing w:line="417" w:lineRule="auto"/>
        <w:ind w:left="140" w:right="4374"/>
      </w:pPr>
      <w:r>
        <w:t>A.不能对人侵活动和攻击性网络通信进行拦截</w:t>
      </w:r>
      <w:r>
        <w:rPr>
          <w:color w:val="FF0000"/>
        </w:rPr>
        <w:t>B.单点故障</w:t>
      </w:r>
    </w:p>
    <w:p>
      <w:pPr>
        <w:pStyle w:val="BodyText"/>
        <w:spacing w:line="417" w:lineRule="auto"/>
        <w:ind w:left="140" w:right="9848"/>
      </w:pPr>
      <w:r>
        <w:rPr>
          <w:color w:val="FF0000"/>
        </w:rPr>
        <w:t>C.性能“瓶颈” D.误报和漏报</w:t>
      </w:r>
    </w:p>
    <w:p>
      <w:pPr>
        <w:spacing w:after="0" w:line="417" w:lineRule="auto"/>
        <w:sectPr>
          <w:headerReference w:type="default" r:id="rId50"/>
          <w:footerReference w:type="default" r:id="rId51"/>
          <w:pgSz w:w="17860" w:h="25260"/>
          <w:pgMar w:top="1820" w:right="2360" w:bottom="1980" w:left="2560" w:header="1099" w:footer="1790"/>
          <w:pgNumType w:start="24"/>
          <w:cols w:space="708"/>
        </w:sectPr>
      </w:pPr>
    </w:p>
    <w:p>
      <w:pPr>
        <w:pStyle w:val="BodyText"/>
        <w:rPr>
          <w:sz w:val="20"/>
        </w:rPr>
      </w:pPr>
    </w:p>
    <w:p>
      <w:pPr>
        <w:pStyle w:val="BodyText"/>
        <w:rPr>
          <w:sz w:val="20"/>
        </w:rPr>
      </w:pPr>
    </w:p>
    <w:p>
      <w:pPr>
        <w:pStyle w:val="BodyText"/>
        <w:rPr>
          <w:sz w:val="20"/>
        </w:rPr>
      </w:pPr>
    </w:p>
    <w:p>
      <w:pPr>
        <w:pStyle w:val="BodyText"/>
        <w:rPr>
          <w:sz w:val="24"/>
        </w:rPr>
      </w:pPr>
    </w:p>
    <w:p>
      <w:pPr>
        <w:pStyle w:val="ListParagraph"/>
        <w:numPr>
          <w:ilvl w:val="0"/>
          <w:numId w:val="4"/>
        </w:numPr>
        <w:tabs>
          <w:tab w:val="left" w:pos="774"/>
        </w:tabs>
        <w:spacing w:before="17" w:after="0" w:line="417" w:lineRule="auto"/>
        <w:ind w:left="140" w:right="7964" w:firstLine="0"/>
        <w:jc w:val="left"/>
        <w:rPr>
          <w:sz w:val="42"/>
        </w:rPr>
      </w:pPr>
      <w:r>
        <w:rPr>
          <w:spacing w:val="-3"/>
          <w:sz w:val="42"/>
        </w:rPr>
        <w:t>网络安全扫描能够()。</w:t>
      </w:r>
      <w:r>
        <w:rPr>
          <w:color w:val="FF0000"/>
          <w:sz w:val="42"/>
        </w:rPr>
        <w:t>A.发现目标主机或网络  B.判断操作系统类型</w:t>
      </w:r>
    </w:p>
    <w:p>
      <w:pPr>
        <w:pStyle w:val="ListParagraph"/>
        <w:numPr>
          <w:ilvl w:val="0"/>
          <w:numId w:val="40"/>
        </w:numPr>
        <w:tabs>
          <w:tab w:val="left" w:pos="563"/>
        </w:tabs>
        <w:spacing w:before="0" w:after="0" w:line="537" w:lineRule="exact"/>
        <w:ind w:left="563" w:right="0" w:hanging="423"/>
        <w:jc w:val="left"/>
        <w:rPr>
          <w:sz w:val="42"/>
        </w:rPr>
      </w:pPr>
      <w:r>
        <w:rPr>
          <w:color w:val="FF0000"/>
          <w:sz w:val="42"/>
        </w:rPr>
        <w:t>确认开放的端口</w:t>
      </w:r>
    </w:p>
    <w:p>
      <w:pPr>
        <w:pStyle w:val="BodyText"/>
        <w:spacing w:before="1"/>
        <w:rPr>
          <w:sz w:val="31"/>
        </w:rPr>
      </w:pPr>
    </w:p>
    <w:p>
      <w:pPr>
        <w:pStyle w:val="ListParagraph"/>
        <w:numPr>
          <w:ilvl w:val="0"/>
          <w:numId w:val="40"/>
        </w:numPr>
        <w:tabs>
          <w:tab w:val="left" w:pos="563"/>
        </w:tabs>
        <w:spacing w:before="0" w:after="0" w:line="240" w:lineRule="auto"/>
        <w:ind w:left="563" w:right="0" w:hanging="423"/>
        <w:jc w:val="left"/>
        <w:rPr>
          <w:sz w:val="42"/>
        </w:rPr>
      </w:pPr>
      <w:r>
        <w:rPr>
          <w:color w:val="FF0000"/>
          <w:sz w:val="42"/>
        </w:rPr>
        <w:t>识别网络的拓扑结构</w:t>
      </w:r>
    </w:p>
    <w:p>
      <w:pPr>
        <w:pStyle w:val="BodyText"/>
        <w:spacing w:before="2"/>
        <w:rPr>
          <w:sz w:val="31"/>
        </w:rPr>
      </w:pPr>
    </w:p>
    <w:p>
      <w:pPr>
        <w:pStyle w:val="ListParagraph"/>
        <w:numPr>
          <w:ilvl w:val="0"/>
          <w:numId w:val="40"/>
        </w:numPr>
        <w:tabs>
          <w:tab w:val="left" w:pos="563"/>
        </w:tabs>
        <w:spacing w:before="0" w:after="0" w:line="240" w:lineRule="auto"/>
        <w:ind w:left="563" w:right="0" w:hanging="423"/>
        <w:jc w:val="left"/>
        <w:rPr>
          <w:sz w:val="42"/>
        </w:rPr>
      </w:pPr>
      <w:r>
        <w:rPr>
          <w:color w:val="FF0000"/>
          <w:sz w:val="42"/>
        </w:rPr>
        <w:t>测试系统是否存在安全漏洞</w:t>
      </w:r>
    </w:p>
    <w:p>
      <w:pPr>
        <w:pStyle w:val="BodyText"/>
      </w:pPr>
    </w:p>
    <w:p>
      <w:pPr>
        <w:pStyle w:val="BodyText"/>
        <w:spacing w:before="1"/>
        <w:rPr>
          <w:sz w:val="62"/>
        </w:rPr>
      </w:pPr>
    </w:p>
    <w:p>
      <w:pPr>
        <w:pStyle w:val="ListParagraph"/>
        <w:numPr>
          <w:ilvl w:val="0"/>
          <w:numId w:val="4"/>
        </w:numPr>
        <w:tabs>
          <w:tab w:val="left" w:pos="774"/>
        </w:tabs>
        <w:spacing w:before="0" w:after="0" w:line="240" w:lineRule="auto"/>
        <w:ind w:left="773" w:right="0" w:hanging="634"/>
        <w:jc w:val="left"/>
        <w:rPr>
          <w:sz w:val="42"/>
        </w:rPr>
      </w:pPr>
      <w:r>
        <w:rPr>
          <w:spacing w:val="-1"/>
          <w:sz w:val="42"/>
        </w:rPr>
        <w:t>基于主机的漏洞扫描器可能具备的功能有()。</w:t>
      </w:r>
    </w:p>
    <w:p>
      <w:pPr>
        <w:pStyle w:val="BodyText"/>
        <w:spacing w:before="1"/>
        <w:rPr>
          <w:sz w:val="31"/>
        </w:rPr>
      </w:pPr>
    </w:p>
    <w:p>
      <w:pPr>
        <w:pStyle w:val="ListParagraph"/>
        <w:numPr>
          <w:ilvl w:val="0"/>
          <w:numId w:val="39"/>
        </w:numPr>
        <w:tabs>
          <w:tab w:val="left" w:pos="563"/>
        </w:tabs>
        <w:spacing w:before="0" w:after="0" w:line="417" w:lineRule="auto"/>
        <w:ind w:left="140" w:right="358" w:firstLine="0"/>
        <w:jc w:val="left"/>
        <w:rPr>
          <w:sz w:val="42"/>
        </w:rPr>
      </w:pPr>
      <w:r>
        <w:rPr>
          <w:color w:val="FF0000"/>
          <w:spacing w:val="-1"/>
          <w:sz w:val="42"/>
        </w:rPr>
        <w:t>重要资料锁定:利用安全的校验和机制来监控重要的主机资料或程</w:t>
      </w:r>
      <w:r>
        <w:rPr>
          <w:color w:val="FF0000"/>
          <w:sz w:val="42"/>
        </w:rPr>
        <w:t>序的完整性</w:t>
      </w:r>
    </w:p>
    <w:p>
      <w:pPr>
        <w:pStyle w:val="ListParagraph"/>
        <w:numPr>
          <w:ilvl w:val="0"/>
          <w:numId w:val="39"/>
        </w:numPr>
        <w:tabs>
          <w:tab w:val="left" w:pos="569"/>
        </w:tabs>
        <w:spacing w:before="0" w:after="0" w:line="417" w:lineRule="auto"/>
        <w:ind w:left="140" w:right="444" w:firstLine="0"/>
        <w:jc w:val="left"/>
        <w:rPr>
          <w:sz w:val="42"/>
        </w:rPr>
      </w:pPr>
      <w:r>
        <w:rPr>
          <w:color w:val="FF0000"/>
          <w:spacing w:val="-1"/>
          <w:sz w:val="42"/>
        </w:rPr>
        <w:t>弱口令检查:采用结合系统信息,字典和词汇组合等的规则来检查</w:t>
      </w:r>
      <w:r>
        <w:rPr>
          <w:color w:val="FF0000"/>
          <w:sz w:val="42"/>
        </w:rPr>
        <w:t>弱口令</w:t>
      </w:r>
    </w:p>
    <w:p>
      <w:pPr>
        <w:pStyle w:val="ListParagraph"/>
        <w:numPr>
          <w:ilvl w:val="0"/>
          <w:numId w:val="39"/>
        </w:numPr>
        <w:tabs>
          <w:tab w:val="left" w:pos="563"/>
        </w:tabs>
        <w:spacing w:before="0" w:after="0" w:line="417" w:lineRule="auto"/>
        <w:ind w:left="140" w:right="327" w:firstLine="0"/>
        <w:jc w:val="left"/>
        <w:rPr>
          <w:sz w:val="42"/>
        </w:rPr>
      </w:pPr>
      <w:r>
        <w:rPr>
          <w:color w:val="FF0000"/>
          <w:spacing w:val="-6"/>
          <w:sz w:val="42"/>
        </w:rPr>
        <w:t xml:space="preserve">系统日志和文本文件分析:针对系统日志档案,如 </w:t>
      </w:r>
      <w:r>
        <w:rPr>
          <w:color w:val="FF0000"/>
          <w:sz w:val="42"/>
        </w:rPr>
        <w:t>UNIX</w:t>
      </w:r>
      <w:r>
        <w:rPr>
          <w:color w:val="FF0000"/>
          <w:spacing w:val="-20"/>
          <w:sz w:val="42"/>
        </w:rPr>
        <w:t xml:space="preserve"> 的 </w:t>
      </w:r>
      <w:r>
        <w:rPr>
          <w:color w:val="FF0000"/>
          <w:sz w:val="42"/>
        </w:rPr>
        <w:t xml:space="preserve">syslogs </w:t>
      </w:r>
      <w:r>
        <w:rPr>
          <w:color w:val="FF0000"/>
          <w:spacing w:val="104"/>
          <w:sz w:val="42"/>
        </w:rPr>
        <w:t>及</w:t>
      </w:r>
      <w:r>
        <w:rPr>
          <w:color w:val="FF0000"/>
          <w:sz w:val="42"/>
        </w:rPr>
        <w:t>NT</w:t>
      </w:r>
      <w:r>
        <w:rPr>
          <w:color w:val="FF0000"/>
          <w:spacing w:val="-19"/>
          <w:sz w:val="42"/>
        </w:rPr>
        <w:t xml:space="preserve"> 的事件日志</w:t>
      </w:r>
      <w:r>
        <w:rPr>
          <w:color w:val="FF0000"/>
          <w:sz w:val="42"/>
        </w:rPr>
        <w:t>(EventLog),以及其他文本文件的容做分析</w:t>
      </w:r>
    </w:p>
    <w:p>
      <w:pPr>
        <w:pStyle w:val="ListParagraph"/>
        <w:numPr>
          <w:ilvl w:val="0"/>
          <w:numId w:val="39"/>
        </w:numPr>
        <w:tabs>
          <w:tab w:val="left" w:pos="569"/>
        </w:tabs>
        <w:spacing w:before="0" w:after="0" w:line="417" w:lineRule="auto"/>
        <w:ind w:left="140" w:right="352" w:firstLine="0"/>
        <w:jc w:val="both"/>
        <w:rPr>
          <w:sz w:val="42"/>
        </w:rPr>
      </w:pPr>
      <w:r>
        <w:rPr>
          <w:color w:val="FF0000"/>
          <w:spacing w:val="-2"/>
          <w:sz w:val="42"/>
        </w:rPr>
        <w:t>动态告警:当遇到违反扫描策略或发现已知安全漏洞时 ,提供及时</w:t>
      </w:r>
      <w:r>
        <w:rPr>
          <w:color w:val="FF0000"/>
          <w:spacing w:val="-1"/>
          <w:sz w:val="42"/>
        </w:rPr>
        <w:t>的告警。告警可以采取多种方式,可以是声音、弹出窗口、电子甚至</w:t>
      </w:r>
      <w:r>
        <w:rPr>
          <w:color w:val="FF0000"/>
          <w:sz w:val="42"/>
        </w:rPr>
        <w:t>手机短信等</w:t>
      </w:r>
    </w:p>
    <w:p>
      <w:pPr>
        <w:pStyle w:val="ListParagraph"/>
        <w:numPr>
          <w:ilvl w:val="0"/>
          <w:numId w:val="39"/>
        </w:numPr>
        <w:tabs>
          <w:tab w:val="left" w:pos="563"/>
        </w:tabs>
        <w:spacing w:before="0" w:after="0" w:line="538" w:lineRule="exact"/>
        <w:ind w:left="563" w:right="0" w:hanging="423"/>
        <w:jc w:val="left"/>
        <w:rPr>
          <w:sz w:val="42"/>
        </w:rPr>
      </w:pPr>
      <w:r>
        <w:rPr>
          <w:color w:val="FF0000"/>
          <w:spacing w:val="-2"/>
          <w:sz w:val="42"/>
        </w:rPr>
        <w:t>分析报告:产生分析报告,并告诉管理员如何弥补漏洞</w:t>
      </w:r>
    </w:p>
    <w:p>
      <w:pPr>
        <w:pStyle w:val="BodyText"/>
      </w:pPr>
    </w:p>
    <w:p>
      <w:pPr>
        <w:pStyle w:val="BodyText"/>
        <w:rPr>
          <w:sz w:val="62"/>
        </w:rPr>
      </w:pPr>
    </w:p>
    <w:p>
      <w:pPr>
        <w:pStyle w:val="ListParagraph"/>
        <w:numPr>
          <w:ilvl w:val="0"/>
          <w:numId w:val="4"/>
        </w:numPr>
        <w:tabs>
          <w:tab w:val="left" w:pos="774"/>
        </w:tabs>
        <w:spacing w:before="0" w:after="0" w:line="417" w:lineRule="auto"/>
        <w:ind w:left="140" w:right="5437" w:firstLine="0"/>
        <w:jc w:val="left"/>
        <w:rPr>
          <w:sz w:val="42"/>
        </w:rPr>
      </w:pPr>
      <w:r>
        <w:rPr>
          <w:spacing w:val="-2"/>
          <w:sz w:val="42"/>
        </w:rPr>
        <w:t>下面软件产品中,( )是漏洞扫描器。</w:t>
      </w:r>
      <w:r>
        <w:rPr>
          <w:color w:val="FF0000"/>
          <w:sz w:val="42"/>
        </w:rPr>
        <w:t>A.X-Scan</w:t>
      </w:r>
    </w:p>
    <w:p>
      <w:pPr>
        <w:spacing w:after="0" w:line="417" w:lineRule="auto"/>
        <w:jc w:val="left"/>
        <w:rPr>
          <w:sz w:val="42"/>
        </w:rPr>
        <w:sectPr>
          <w:headerReference w:type="default" r:id="rId52"/>
          <w:footerReference w:type="default" r:id="rId53"/>
          <w:pgSz w:w="17860" w:h="25260"/>
          <w:pgMar w:top="1820" w:right="2360" w:bottom="1980" w:left="2560" w:header="1099" w:footer="1790"/>
          <w:pgNumType w:start="25"/>
          <w:cols w:space="708"/>
        </w:sectPr>
      </w:pPr>
    </w:p>
    <w:p>
      <w:pPr>
        <w:pStyle w:val="BodyText"/>
        <w:spacing w:before="12"/>
        <w:rPr>
          <w:sz w:val="10"/>
        </w:rPr>
      </w:pPr>
    </w:p>
    <w:p>
      <w:pPr>
        <w:pStyle w:val="BodyText"/>
        <w:spacing w:before="18"/>
        <w:ind w:left="140"/>
      </w:pPr>
      <w:r>
        <w:rPr>
          <w:color w:val="FF0000"/>
        </w:rPr>
        <w:t>B.Nmap</w:t>
      </w:r>
    </w:p>
    <w:p>
      <w:pPr>
        <w:pStyle w:val="BodyText"/>
        <w:rPr>
          <w:sz w:val="31"/>
        </w:rPr>
      </w:pPr>
    </w:p>
    <w:p>
      <w:pPr>
        <w:pStyle w:val="BodyText"/>
        <w:ind w:left="140"/>
      </w:pPr>
      <w:r>
        <w:rPr>
          <w:color w:val="FF0000"/>
        </w:rPr>
        <w:t>C.Internet Scanner</w:t>
      </w:r>
    </w:p>
    <w:p>
      <w:pPr>
        <w:pStyle w:val="BodyText"/>
        <w:spacing w:before="1"/>
        <w:rPr>
          <w:sz w:val="31"/>
        </w:rPr>
      </w:pPr>
    </w:p>
    <w:p>
      <w:pPr>
        <w:pStyle w:val="BodyText"/>
        <w:spacing w:line="417" w:lineRule="auto"/>
        <w:ind w:left="140" w:right="9000"/>
      </w:pPr>
      <w:r>
        <w:t>D.Norton AntiVirus E.Snort</w:t>
      </w:r>
    </w:p>
    <w:p>
      <w:pPr>
        <w:pStyle w:val="BodyText"/>
      </w:pPr>
    </w:p>
    <w:p>
      <w:pPr>
        <w:pStyle w:val="BodyText"/>
        <w:rPr>
          <w:sz w:val="31"/>
        </w:rPr>
      </w:pPr>
    </w:p>
    <w:p>
      <w:pPr>
        <w:pStyle w:val="ListParagraph"/>
        <w:numPr>
          <w:ilvl w:val="0"/>
          <w:numId w:val="4"/>
        </w:numPr>
        <w:tabs>
          <w:tab w:val="left" w:pos="774"/>
        </w:tabs>
        <w:spacing w:before="0" w:after="0" w:line="417" w:lineRule="auto"/>
        <w:ind w:left="140" w:right="6490" w:firstLine="0"/>
        <w:jc w:val="left"/>
        <w:rPr>
          <w:sz w:val="42"/>
        </w:rPr>
      </w:pPr>
      <w:r>
        <w:rPr>
          <w:spacing w:val="-3"/>
          <w:sz w:val="42"/>
        </w:rPr>
        <w:t xml:space="preserve">隔离网闸的三个组成部分是(). </w:t>
      </w:r>
      <w:r>
        <w:rPr>
          <w:sz w:val="42"/>
        </w:rPr>
        <w:t>A.漏洞扫描单元</w:t>
      </w:r>
    </w:p>
    <w:p>
      <w:pPr>
        <w:pStyle w:val="BodyText"/>
        <w:spacing w:line="417" w:lineRule="auto"/>
        <w:ind w:left="140" w:right="9848"/>
      </w:pPr>
      <w:r>
        <w:t>B</w:t>
      </w:r>
      <w:r>
        <w:rPr>
          <w:spacing w:val="-3"/>
        </w:rPr>
        <w:t>.入侵检测单元</w:t>
      </w:r>
      <w:r>
        <w:rPr>
          <w:color w:val="FF0000"/>
        </w:rPr>
        <w:t>C.网处理单元 D</w:t>
      </w:r>
      <w:r>
        <w:rPr>
          <w:color w:val="FF0000"/>
          <w:spacing w:val="-3"/>
        </w:rPr>
        <w:t>.外网处理单元</w:t>
      </w:r>
    </w:p>
    <w:p>
      <w:pPr>
        <w:pStyle w:val="BodyText"/>
        <w:spacing w:line="537" w:lineRule="exact"/>
        <w:ind w:left="140"/>
      </w:pPr>
      <w:r>
        <w:rPr>
          <w:color w:val="FF0000"/>
        </w:rPr>
        <w:t>E.专用隔离硬件交换单元</w:t>
      </w:r>
    </w:p>
    <w:p>
      <w:pPr>
        <w:pStyle w:val="BodyText"/>
      </w:pPr>
    </w:p>
    <w:p>
      <w:pPr>
        <w:pStyle w:val="BodyText"/>
        <w:spacing w:before="2"/>
        <w:rPr>
          <w:sz w:val="62"/>
        </w:rPr>
      </w:pPr>
    </w:p>
    <w:p>
      <w:pPr>
        <w:pStyle w:val="ListParagraph"/>
        <w:numPr>
          <w:ilvl w:val="0"/>
          <w:numId w:val="4"/>
        </w:numPr>
        <w:tabs>
          <w:tab w:val="left" w:pos="774"/>
        </w:tabs>
        <w:spacing w:before="0" w:after="0" w:line="417" w:lineRule="auto"/>
        <w:ind w:left="140" w:right="8163" w:firstLine="0"/>
        <w:jc w:val="both"/>
        <w:rPr>
          <w:sz w:val="42"/>
        </w:rPr>
      </w:pPr>
      <w:r>
        <w:rPr>
          <w:sz w:val="42"/>
        </w:rPr>
        <w:t>网闸可能应用在( )。</w:t>
      </w:r>
      <w:r>
        <w:rPr>
          <w:color w:val="FF0000"/>
          <w:sz w:val="42"/>
        </w:rPr>
        <w:t>A</w:t>
      </w:r>
      <w:r>
        <w:rPr>
          <w:color w:val="FF0000"/>
          <w:spacing w:val="-2"/>
          <w:sz w:val="42"/>
        </w:rPr>
        <w:t>.涉密网与非涉密网之间</w:t>
      </w:r>
      <w:r>
        <w:rPr>
          <w:color w:val="FF0000"/>
          <w:sz w:val="42"/>
        </w:rPr>
        <w:t>B.办公网与业务网之间</w:t>
      </w:r>
    </w:p>
    <w:p>
      <w:pPr>
        <w:pStyle w:val="BodyText"/>
        <w:spacing w:line="417" w:lineRule="auto"/>
        <w:ind w:left="140" w:right="7742"/>
      </w:pPr>
      <w:r>
        <w:rPr>
          <w:color w:val="FF0000"/>
        </w:rPr>
        <w:t>C</w:t>
      </w:r>
      <w:r>
        <w:rPr>
          <w:color w:val="FF0000"/>
          <w:spacing w:val="-2"/>
        </w:rPr>
        <w:t>.电子政务的网与专网之间</w:t>
      </w:r>
      <w:r>
        <w:rPr>
          <w:color w:val="FF0000"/>
        </w:rPr>
        <w:t>D.业务网与互联网之间</w:t>
      </w:r>
    </w:p>
    <w:p>
      <w:pPr>
        <w:pStyle w:val="BodyText"/>
        <w:spacing w:line="537" w:lineRule="exact"/>
        <w:ind w:left="140"/>
      </w:pPr>
      <w:r>
        <w:rPr>
          <w:color w:val="FF0000"/>
          <w:spacing w:val="-1"/>
        </w:rPr>
        <w:t>E.局域网与互联网之间</w:t>
      </w:r>
    </w:p>
    <w:p>
      <w:pPr>
        <w:pStyle w:val="BodyText"/>
      </w:pPr>
    </w:p>
    <w:p>
      <w:pPr>
        <w:pStyle w:val="BodyText"/>
        <w:spacing w:before="1"/>
        <w:rPr>
          <w:sz w:val="62"/>
        </w:rPr>
      </w:pPr>
    </w:p>
    <w:p>
      <w:pPr>
        <w:pStyle w:val="ListParagraph"/>
        <w:numPr>
          <w:ilvl w:val="0"/>
          <w:numId w:val="4"/>
        </w:numPr>
        <w:tabs>
          <w:tab w:val="left" w:pos="774"/>
        </w:tabs>
        <w:spacing w:before="0" w:after="0" w:line="417" w:lineRule="auto"/>
        <w:ind w:left="140" w:right="5444" w:firstLine="0"/>
        <w:jc w:val="left"/>
        <w:rPr>
          <w:sz w:val="42"/>
        </w:rPr>
      </w:pPr>
      <w:r>
        <w:rPr>
          <w:spacing w:val="-4"/>
          <w:sz w:val="42"/>
        </w:rPr>
        <w:t>下面不是网络端口扫描技术的是()。</w:t>
      </w:r>
      <w:r>
        <w:rPr>
          <w:sz w:val="42"/>
        </w:rPr>
        <w:t>A.全连接扫描</w:t>
      </w:r>
    </w:p>
    <w:p>
      <w:pPr>
        <w:pStyle w:val="ListParagraph"/>
        <w:numPr>
          <w:ilvl w:val="0"/>
          <w:numId w:val="38"/>
        </w:numPr>
        <w:tabs>
          <w:tab w:val="left" w:pos="563"/>
        </w:tabs>
        <w:spacing w:before="0" w:after="0" w:line="537" w:lineRule="exact"/>
        <w:ind w:left="563" w:right="0" w:hanging="423"/>
        <w:jc w:val="left"/>
        <w:rPr>
          <w:sz w:val="40"/>
        </w:rPr>
      </w:pPr>
      <w:r>
        <w:rPr>
          <w:sz w:val="42"/>
        </w:rPr>
        <w:t>半连接扫描</w:t>
      </w:r>
    </w:p>
    <w:p>
      <w:pPr>
        <w:spacing w:after="0" w:line="537" w:lineRule="exact"/>
        <w:jc w:val="left"/>
        <w:rPr>
          <w:sz w:val="40"/>
        </w:rPr>
        <w:sectPr>
          <w:headerReference w:type="default" r:id="rId54"/>
          <w:footerReference w:type="default" r:id="rId55"/>
          <w:pgSz w:w="17860" w:h="25260"/>
          <w:pgMar w:top="1820" w:right="2360" w:bottom="1980" w:left="2560" w:header="1099" w:footer="1790"/>
          <w:pgNumType w:start="26"/>
          <w:cols w:space="708"/>
        </w:sectPr>
      </w:pPr>
    </w:p>
    <w:p>
      <w:pPr>
        <w:pStyle w:val="BodyText"/>
        <w:spacing w:before="12"/>
        <w:rPr>
          <w:sz w:val="10"/>
        </w:rPr>
      </w:pPr>
    </w:p>
    <w:p>
      <w:pPr>
        <w:pStyle w:val="ListParagraph"/>
        <w:numPr>
          <w:ilvl w:val="0"/>
          <w:numId w:val="38"/>
        </w:numPr>
        <w:tabs>
          <w:tab w:val="left" w:pos="563"/>
        </w:tabs>
        <w:spacing w:before="18" w:after="0" w:line="240" w:lineRule="auto"/>
        <w:ind w:left="563" w:right="0" w:hanging="423"/>
        <w:jc w:val="left"/>
        <w:rPr>
          <w:color w:val="FF0000"/>
          <w:sz w:val="40"/>
        </w:rPr>
      </w:pPr>
      <w:r>
        <w:rPr>
          <w:color w:val="FF0000"/>
          <w:sz w:val="42"/>
        </w:rPr>
        <w:t>插件扫描</w:t>
      </w:r>
    </w:p>
    <w:p>
      <w:pPr>
        <w:pStyle w:val="BodyText"/>
        <w:rPr>
          <w:sz w:val="31"/>
        </w:rPr>
      </w:pPr>
    </w:p>
    <w:p>
      <w:pPr>
        <w:pStyle w:val="ListParagraph"/>
        <w:numPr>
          <w:ilvl w:val="0"/>
          <w:numId w:val="38"/>
        </w:numPr>
        <w:tabs>
          <w:tab w:val="left" w:pos="563"/>
        </w:tabs>
        <w:spacing w:before="0" w:after="0" w:line="417" w:lineRule="auto"/>
        <w:ind w:left="140" w:right="9848" w:firstLine="0"/>
        <w:jc w:val="left"/>
        <w:rPr>
          <w:color w:val="FF0000"/>
          <w:sz w:val="40"/>
        </w:rPr>
      </w:pPr>
      <w:r>
        <w:rPr>
          <w:color w:val="FF0000"/>
          <w:spacing w:val="-3"/>
          <w:sz w:val="42"/>
        </w:rPr>
        <w:t>特征匹配扫描</w:t>
      </w:r>
      <w:r>
        <w:rPr>
          <w:color w:val="FF0000"/>
          <w:sz w:val="42"/>
        </w:rPr>
        <w:t>E.源码扫描</w:t>
      </w:r>
    </w:p>
    <w:p>
      <w:pPr>
        <w:pStyle w:val="BodyText"/>
      </w:pPr>
    </w:p>
    <w:p>
      <w:pPr>
        <w:pStyle w:val="BodyText"/>
        <w:rPr>
          <w:sz w:val="31"/>
        </w:rPr>
      </w:pPr>
    </w:p>
    <w:p>
      <w:pPr>
        <w:pStyle w:val="ListParagraph"/>
        <w:numPr>
          <w:ilvl w:val="0"/>
          <w:numId w:val="4"/>
        </w:numPr>
        <w:tabs>
          <w:tab w:val="left" w:pos="774"/>
        </w:tabs>
        <w:spacing w:before="0" w:after="0" w:line="417" w:lineRule="auto"/>
        <w:ind w:left="140" w:right="4605" w:firstLine="0"/>
        <w:jc w:val="left"/>
        <w:rPr>
          <w:sz w:val="42"/>
        </w:rPr>
      </w:pPr>
      <w:r>
        <w:rPr>
          <w:spacing w:val="-3"/>
          <w:sz w:val="42"/>
        </w:rPr>
        <w:t>以下关于拒绝服务攻击描述正确的是()。</w:t>
      </w:r>
      <w:r>
        <w:rPr>
          <w:color w:val="FF0000"/>
          <w:sz w:val="42"/>
        </w:rPr>
        <w:t>A.短时间造成被攻击主机或网络的拥塞</w:t>
      </w:r>
    </w:p>
    <w:p>
      <w:pPr>
        <w:pStyle w:val="BodyText"/>
        <w:spacing w:before="1" w:line="417" w:lineRule="auto"/>
        <w:ind w:left="140" w:right="1845"/>
      </w:pPr>
      <w:r>
        <w:rPr>
          <w:color w:val="FF0000"/>
        </w:rPr>
        <w:t>B.使合法用户的正常请求无法到达服务网络中的关键服务器C.网络服务器缺乏有效防御措施来抵制攻击</w:t>
      </w:r>
    </w:p>
    <w:p>
      <w:pPr>
        <w:pStyle w:val="BodyText"/>
        <w:spacing w:line="537" w:lineRule="exact"/>
        <w:ind w:left="140"/>
      </w:pPr>
      <w:r>
        <w:rPr>
          <w:color w:val="FF0000"/>
        </w:rPr>
        <w:t>D.服务器受到攻击后,只能切断网络连接重新启动,等待攻击结束</w:t>
      </w:r>
    </w:p>
    <w:p>
      <w:pPr>
        <w:pStyle w:val="BodyText"/>
      </w:pPr>
    </w:p>
    <w:p>
      <w:pPr>
        <w:pStyle w:val="BodyText"/>
        <w:spacing w:before="1"/>
        <w:rPr>
          <w:sz w:val="62"/>
        </w:rPr>
      </w:pPr>
    </w:p>
    <w:p>
      <w:pPr>
        <w:pStyle w:val="ListParagraph"/>
        <w:numPr>
          <w:ilvl w:val="0"/>
          <w:numId w:val="4"/>
        </w:numPr>
        <w:tabs>
          <w:tab w:val="left" w:pos="775"/>
        </w:tabs>
        <w:spacing w:before="0" w:after="0" w:line="417" w:lineRule="auto"/>
        <w:ind w:left="140" w:right="369" w:firstLine="0"/>
        <w:jc w:val="left"/>
        <w:rPr>
          <w:sz w:val="42"/>
        </w:rPr>
      </w:pPr>
      <w:r>
        <w:rPr>
          <w:spacing w:val="-1"/>
          <w:sz w:val="42"/>
        </w:rPr>
        <w:t>拒绝服务攻击的目的是利用各种攻击技术使服务器或者主机等拒</w:t>
      </w:r>
      <w:r>
        <w:rPr>
          <w:spacing w:val="-2"/>
          <w:sz w:val="42"/>
        </w:rPr>
        <w:t>绝为合法用户提供服务。来自网络的拒绝服务攻击可以分为().</w:t>
      </w:r>
    </w:p>
    <w:p>
      <w:pPr>
        <w:pStyle w:val="BodyText"/>
        <w:spacing w:line="417" w:lineRule="auto"/>
        <w:ind w:left="140" w:right="10692"/>
        <w:jc w:val="both"/>
      </w:pPr>
      <w:r>
        <w:rPr>
          <w:color w:val="FF0000"/>
        </w:rPr>
        <w:t>A</w:t>
      </w:r>
      <w:r>
        <w:rPr>
          <w:color w:val="FF0000"/>
          <w:spacing w:val="-4"/>
        </w:rPr>
        <w:t>.停止服务</w:t>
      </w:r>
      <w:r>
        <w:t>B</w:t>
      </w:r>
      <w:r>
        <w:rPr>
          <w:spacing w:val="-4"/>
        </w:rPr>
        <w:t>.关闭网络</w:t>
      </w:r>
      <w:r>
        <w:rPr>
          <w:color w:val="FF0000"/>
        </w:rPr>
        <w:t>C</w:t>
      </w:r>
      <w:r>
        <w:rPr>
          <w:color w:val="FF0000"/>
          <w:spacing w:val="-4"/>
        </w:rPr>
        <w:t>.消耗资源</w:t>
      </w:r>
      <w:r>
        <w:rPr>
          <w:spacing w:val="-1"/>
        </w:rPr>
        <w:t>D</w:t>
      </w:r>
      <w:r>
        <w:rPr>
          <w:spacing w:val="-5"/>
        </w:rPr>
        <w:t>.开放端口</w:t>
      </w:r>
    </w:p>
    <w:p>
      <w:pPr>
        <w:pStyle w:val="BodyText"/>
      </w:pPr>
    </w:p>
    <w:p>
      <w:pPr>
        <w:pStyle w:val="BodyText"/>
        <w:spacing w:before="12"/>
        <w:rPr>
          <w:sz w:val="30"/>
        </w:rPr>
      </w:pPr>
    </w:p>
    <w:p>
      <w:pPr>
        <w:pStyle w:val="ListParagraph"/>
        <w:numPr>
          <w:ilvl w:val="0"/>
          <w:numId w:val="4"/>
        </w:numPr>
        <w:tabs>
          <w:tab w:val="left" w:pos="774"/>
        </w:tabs>
        <w:spacing w:before="0" w:after="0" w:line="417" w:lineRule="auto"/>
        <w:ind w:left="140" w:right="326" w:firstLine="0"/>
        <w:jc w:val="left"/>
        <w:rPr>
          <w:sz w:val="42"/>
        </w:rPr>
      </w:pPr>
      <w:r>
        <w:rPr>
          <w:spacing w:val="-1"/>
          <w:sz w:val="42"/>
        </w:rPr>
        <w:t>停止服务最普遍的方法是发送恶意的数据包。攻击者建立数据包的方法包括()。</w:t>
      </w:r>
    </w:p>
    <w:p>
      <w:pPr>
        <w:pStyle w:val="BodyText"/>
        <w:spacing w:line="417" w:lineRule="auto"/>
        <w:ind w:left="140" w:right="5636"/>
      </w:pPr>
      <w:r>
        <w:rPr>
          <w:color w:val="FF0000"/>
        </w:rPr>
        <w:t>A.使用一些异常的或非法的数据包碎片B.发送一些大容量的数据包</w:t>
      </w:r>
    </w:p>
    <w:p>
      <w:pPr>
        <w:pStyle w:val="BodyText"/>
        <w:spacing w:line="537" w:lineRule="exact"/>
        <w:ind w:left="140"/>
      </w:pPr>
      <w:r>
        <w:rPr>
          <w:color w:val="FF0000"/>
        </w:rPr>
        <w:t>C.用无法预料的端口号发送假数据包</w:t>
      </w:r>
    </w:p>
    <w:p>
      <w:pPr>
        <w:spacing w:after="0" w:line="537" w:lineRule="exact"/>
        <w:sectPr>
          <w:headerReference w:type="default" r:id="rId56"/>
          <w:footerReference w:type="default" r:id="rId57"/>
          <w:pgSz w:w="17860" w:h="25260"/>
          <w:pgMar w:top="1820" w:right="2360" w:bottom="1980" w:left="2560" w:header="1099" w:footer="1790"/>
          <w:pgNumType w:start="27"/>
          <w:cols w:space="708"/>
        </w:sectPr>
      </w:pPr>
    </w:p>
    <w:p>
      <w:pPr>
        <w:pStyle w:val="BodyText"/>
        <w:spacing w:before="12"/>
        <w:rPr>
          <w:sz w:val="10"/>
        </w:rPr>
      </w:pPr>
    </w:p>
    <w:p>
      <w:pPr>
        <w:pStyle w:val="BodyText"/>
        <w:spacing w:before="18"/>
        <w:ind w:left="140"/>
      </w:pPr>
      <w:r>
        <w:rPr>
          <w:color w:val="FF0000"/>
        </w:rPr>
        <w:t>D.向主机的开放端口发送一些垃圾数据</w:t>
      </w:r>
    </w:p>
    <w:p>
      <w:pPr>
        <w:pStyle w:val="BodyText"/>
      </w:pPr>
    </w:p>
    <w:p>
      <w:pPr>
        <w:pStyle w:val="BodyText"/>
        <w:spacing w:before="1"/>
        <w:rPr>
          <w:sz w:val="62"/>
        </w:rPr>
      </w:pPr>
    </w:p>
    <w:p>
      <w:pPr>
        <w:pStyle w:val="ListParagraph"/>
        <w:numPr>
          <w:ilvl w:val="0"/>
          <w:numId w:val="4"/>
        </w:numPr>
        <w:tabs>
          <w:tab w:val="left" w:pos="774"/>
        </w:tabs>
        <w:spacing w:before="0" w:after="0" w:line="417" w:lineRule="auto"/>
        <w:ind w:left="140" w:right="7122" w:firstLine="0"/>
        <w:jc w:val="left"/>
        <w:rPr>
          <w:sz w:val="42"/>
        </w:rPr>
      </w:pPr>
      <w:r>
        <w:rPr>
          <w:spacing w:val="-3"/>
          <w:sz w:val="42"/>
        </w:rPr>
        <w:t>拒绝服务攻击的特点有()。</w:t>
      </w:r>
      <w:r>
        <w:rPr>
          <w:color w:val="FF0000"/>
          <w:sz w:val="42"/>
        </w:rPr>
        <w:t>A.多源性、特征多变性</w:t>
      </w:r>
    </w:p>
    <w:p>
      <w:pPr>
        <w:pStyle w:val="BodyText"/>
        <w:spacing w:line="417" w:lineRule="auto"/>
        <w:ind w:left="140" w:right="7321"/>
      </w:pPr>
      <w:r>
        <w:rPr>
          <w:color w:val="FF0000"/>
        </w:rPr>
        <w:t>B</w:t>
      </w:r>
      <w:r>
        <w:rPr>
          <w:color w:val="FF0000"/>
          <w:spacing w:val="-2"/>
        </w:rPr>
        <w:t>.攻击目标与攻击手段多样性</w:t>
      </w:r>
      <w:r>
        <w:rPr>
          <w:color w:val="FF0000"/>
        </w:rPr>
        <w:t>C.隐蔽性</w:t>
      </w:r>
    </w:p>
    <w:p>
      <w:pPr>
        <w:pStyle w:val="BodyText"/>
        <w:ind w:left="140"/>
      </w:pPr>
      <w:r>
        <w:rPr>
          <w:spacing w:val="-1"/>
        </w:rPr>
        <w:t>D.持久性</w:t>
      </w:r>
    </w:p>
    <w:p>
      <w:pPr>
        <w:pStyle w:val="BodyText"/>
      </w:pPr>
    </w:p>
    <w:p>
      <w:pPr>
        <w:pStyle w:val="BodyText"/>
        <w:spacing w:before="1"/>
        <w:rPr>
          <w:sz w:val="62"/>
        </w:rPr>
      </w:pPr>
    </w:p>
    <w:p>
      <w:pPr>
        <w:pStyle w:val="ListParagraph"/>
        <w:numPr>
          <w:ilvl w:val="0"/>
          <w:numId w:val="4"/>
        </w:numPr>
        <w:tabs>
          <w:tab w:val="left" w:pos="774"/>
        </w:tabs>
        <w:spacing w:before="0" w:after="0" w:line="417" w:lineRule="auto"/>
        <w:ind w:left="140" w:right="5648" w:firstLine="0"/>
        <w:jc w:val="left"/>
        <w:rPr>
          <w:sz w:val="42"/>
        </w:rPr>
      </w:pPr>
      <w:r>
        <w:rPr>
          <w:spacing w:val="-3"/>
          <w:sz w:val="42"/>
        </w:rPr>
        <w:t>常用的拒绝服务攻击检测方法有().</w:t>
      </w:r>
      <w:r>
        <w:rPr>
          <w:color w:val="FF0000"/>
          <w:spacing w:val="-3"/>
          <w:sz w:val="42"/>
        </w:rPr>
        <w:t xml:space="preserve"> </w:t>
      </w:r>
      <w:r>
        <w:rPr>
          <w:color w:val="FF0000"/>
          <w:sz w:val="42"/>
        </w:rPr>
        <w:t>A.TCP</w:t>
      </w:r>
      <w:r>
        <w:rPr>
          <w:color w:val="FF0000"/>
          <w:spacing w:val="-22"/>
          <w:sz w:val="42"/>
        </w:rPr>
        <w:t xml:space="preserve"> 状态检测</w:t>
      </w:r>
    </w:p>
    <w:p>
      <w:pPr>
        <w:pStyle w:val="BodyText"/>
        <w:spacing w:line="537" w:lineRule="exact"/>
        <w:ind w:left="140"/>
      </w:pPr>
      <w:r>
        <w:rPr>
          <w:color w:val="FF0000"/>
        </w:rPr>
        <w:t>B.HTTP 重定向</w:t>
      </w:r>
    </w:p>
    <w:p>
      <w:pPr>
        <w:pStyle w:val="BodyText"/>
        <w:rPr>
          <w:sz w:val="31"/>
        </w:rPr>
      </w:pPr>
    </w:p>
    <w:p>
      <w:pPr>
        <w:pStyle w:val="BodyText"/>
        <w:spacing w:before="1" w:line="417" w:lineRule="auto"/>
        <w:ind w:left="140" w:right="9427"/>
      </w:pPr>
      <w:r>
        <w:t>C.目标隐藏和保护D.静态过滤</w:t>
      </w:r>
    </w:p>
    <w:p>
      <w:pPr>
        <w:pStyle w:val="BodyText"/>
      </w:pPr>
    </w:p>
    <w:p>
      <w:pPr>
        <w:pStyle w:val="BodyText"/>
      </w:pPr>
    </w:p>
    <w:p>
      <w:pPr>
        <w:pStyle w:val="BodyText"/>
      </w:pPr>
    </w:p>
    <w:p>
      <w:pPr>
        <w:pStyle w:val="BodyText"/>
      </w:pPr>
    </w:p>
    <w:p>
      <w:pPr>
        <w:pStyle w:val="BodyText"/>
        <w:spacing w:before="1"/>
        <w:rPr>
          <w:sz w:val="51"/>
        </w:rPr>
      </w:pPr>
    </w:p>
    <w:p>
      <w:pPr>
        <w:pStyle w:val="BodyText"/>
        <w:spacing w:before="1"/>
        <w:ind w:right="189"/>
        <w:jc w:val="center"/>
      </w:pPr>
      <w:r>
        <w:t>第五章 数据安全</w:t>
      </w:r>
    </w:p>
    <w:p>
      <w:pPr>
        <w:pStyle w:val="BodyText"/>
      </w:pPr>
    </w:p>
    <w:p>
      <w:pPr>
        <w:pStyle w:val="BodyText"/>
        <w:spacing w:before="2"/>
        <w:rPr>
          <w:sz w:val="62"/>
        </w:rPr>
      </w:pPr>
    </w:p>
    <w:p>
      <w:pPr>
        <w:pStyle w:val="BodyText"/>
        <w:ind w:left="140"/>
      </w:pPr>
      <w:r>
        <w:t>一、判断题</w:t>
      </w:r>
    </w:p>
    <w:p>
      <w:pPr>
        <w:pStyle w:val="BodyText"/>
        <w:rPr>
          <w:sz w:val="31"/>
        </w:rPr>
      </w:pPr>
    </w:p>
    <w:p>
      <w:pPr>
        <w:pStyle w:val="ListParagraph"/>
        <w:numPr>
          <w:ilvl w:val="0"/>
          <w:numId w:val="37"/>
        </w:numPr>
        <w:tabs>
          <w:tab w:val="left" w:pos="569"/>
        </w:tabs>
        <w:spacing w:before="1" w:after="0" w:line="417" w:lineRule="auto"/>
        <w:ind w:left="140" w:right="364" w:firstLine="0"/>
        <w:jc w:val="left"/>
        <w:rPr>
          <w:sz w:val="42"/>
        </w:rPr>
      </w:pPr>
      <w:r>
        <w:rPr>
          <w:spacing w:val="-1"/>
          <w:sz w:val="42"/>
        </w:rPr>
        <w:t>性,是指保证敏感的或的信息不被非法或非授权窃取 ,或者窃取后不能正确理解信息的真实含义。</w:t>
      </w:r>
      <w:r>
        <w:rPr>
          <w:color w:val="FF0000"/>
          <w:sz w:val="42"/>
        </w:rPr>
        <w:t>对</w:t>
      </w:r>
    </w:p>
    <w:p>
      <w:pPr>
        <w:pStyle w:val="ListParagraph"/>
        <w:numPr>
          <w:ilvl w:val="0"/>
          <w:numId w:val="37"/>
        </w:numPr>
        <w:tabs>
          <w:tab w:val="left" w:pos="563"/>
        </w:tabs>
        <w:spacing w:before="0" w:after="0" w:line="537" w:lineRule="exact"/>
        <w:ind w:left="563" w:right="0" w:hanging="423"/>
        <w:jc w:val="left"/>
        <w:rPr>
          <w:sz w:val="42"/>
        </w:rPr>
      </w:pPr>
      <w:r>
        <w:rPr>
          <w:spacing w:val="-2"/>
          <w:sz w:val="42"/>
        </w:rPr>
        <w:t>完整性,是指数据依然能够被合法的用户或实体访问。</w:t>
      </w:r>
      <w:r>
        <w:rPr>
          <w:color w:val="FF0000"/>
          <w:sz w:val="42"/>
        </w:rPr>
        <w:t>错</w:t>
      </w:r>
    </w:p>
    <w:p>
      <w:pPr>
        <w:spacing w:after="0" w:line="537" w:lineRule="exact"/>
        <w:jc w:val="left"/>
        <w:rPr>
          <w:sz w:val="42"/>
        </w:rPr>
        <w:sectPr>
          <w:headerReference w:type="default" r:id="rId58"/>
          <w:footerReference w:type="default" r:id="rId59"/>
          <w:pgSz w:w="17860" w:h="25260"/>
          <w:pgMar w:top="1820" w:right="2360" w:bottom="1980" w:left="2560" w:header="1099" w:footer="1790"/>
          <w:pgNumType w:start="28"/>
          <w:cols w:space="708"/>
        </w:sectPr>
      </w:pPr>
    </w:p>
    <w:p>
      <w:pPr>
        <w:pStyle w:val="BodyText"/>
        <w:spacing w:before="12"/>
        <w:rPr>
          <w:sz w:val="10"/>
        </w:rPr>
      </w:pPr>
    </w:p>
    <w:p>
      <w:pPr>
        <w:pStyle w:val="ListParagraph"/>
        <w:numPr>
          <w:ilvl w:val="0"/>
          <w:numId w:val="37"/>
        </w:numPr>
        <w:tabs>
          <w:tab w:val="left" w:pos="569"/>
        </w:tabs>
        <w:spacing w:before="18" w:after="0" w:line="417" w:lineRule="auto"/>
        <w:ind w:left="140" w:right="576" w:firstLine="0"/>
        <w:jc w:val="left"/>
        <w:rPr>
          <w:sz w:val="42"/>
        </w:rPr>
      </w:pPr>
      <w:r>
        <w:rPr>
          <w:spacing w:val="-1"/>
          <w:sz w:val="42"/>
        </w:rPr>
        <w:t>数据安全的实质就是要保护信息系统或信息网络中的信息资源免</w:t>
      </w:r>
      <w:r>
        <w:rPr>
          <w:spacing w:val="-2"/>
          <w:sz w:val="42"/>
        </w:rPr>
        <w:t>受各种类型的威胁、干扰和破坏,即保证数据安全性。</w:t>
      </w:r>
      <w:r>
        <w:rPr>
          <w:color w:val="FF0000"/>
          <w:sz w:val="42"/>
        </w:rPr>
        <w:t>对</w:t>
      </w:r>
    </w:p>
    <w:p>
      <w:pPr>
        <w:pStyle w:val="ListParagraph"/>
        <w:numPr>
          <w:ilvl w:val="0"/>
          <w:numId w:val="37"/>
        </w:numPr>
        <w:tabs>
          <w:tab w:val="left" w:pos="563"/>
        </w:tabs>
        <w:spacing w:before="0" w:after="0" w:line="537" w:lineRule="exact"/>
        <w:ind w:left="563" w:right="0" w:hanging="423"/>
        <w:jc w:val="left"/>
        <w:rPr>
          <w:sz w:val="42"/>
        </w:rPr>
      </w:pPr>
      <w:r>
        <w:rPr>
          <w:spacing w:val="-2"/>
          <w:sz w:val="42"/>
        </w:rPr>
        <w:t>电子认证与身份鉴别的关键是身份真实性和数据完整性。</w:t>
      </w:r>
      <w:r>
        <w:rPr>
          <w:color w:val="FF0000"/>
          <w:sz w:val="42"/>
        </w:rPr>
        <w:t>对</w:t>
      </w:r>
    </w:p>
    <w:p>
      <w:pPr>
        <w:pStyle w:val="BodyText"/>
        <w:rPr>
          <w:sz w:val="31"/>
        </w:rPr>
      </w:pPr>
    </w:p>
    <w:p>
      <w:pPr>
        <w:pStyle w:val="ListParagraph"/>
        <w:numPr>
          <w:ilvl w:val="0"/>
          <w:numId w:val="37"/>
        </w:numPr>
        <w:tabs>
          <w:tab w:val="left" w:pos="563"/>
        </w:tabs>
        <w:spacing w:before="0" w:after="0" w:line="417" w:lineRule="auto"/>
        <w:ind w:left="140" w:right="113" w:firstLine="0"/>
        <w:jc w:val="left"/>
        <w:rPr>
          <w:sz w:val="42"/>
        </w:rPr>
      </w:pPr>
      <w:r>
        <w:rPr>
          <w:spacing w:val="-9"/>
          <w:sz w:val="42"/>
        </w:rPr>
        <w:t>基于用户所知道的身份鉴别手段,包括口令方式、多因素身份鉴别、</w:t>
      </w:r>
      <w:r>
        <w:rPr>
          <w:spacing w:val="-1"/>
          <w:sz w:val="42"/>
        </w:rPr>
        <w:t>智能卡等。</w:t>
      </w:r>
      <w:r>
        <w:rPr>
          <w:color w:val="FF0000"/>
          <w:sz w:val="42"/>
        </w:rPr>
        <w:t>错</w:t>
      </w:r>
    </w:p>
    <w:p>
      <w:pPr>
        <w:pStyle w:val="ListParagraph"/>
        <w:numPr>
          <w:ilvl w:val="0"/>
          <w:numId w:val="37"/>
        </w:numPr>
        <w:tabs>
          <w:tab w:val="left" w:pos="563"/>
        </w:tabs>
        <w:spacing w:before="0" w:after="0" w:line="417" w:lineRule="auto"/>
        <w:ind w:left="140" w:right="362" w:firstLine="0"/>
        <w:jc w:val="left"/>
        <w:rPr>
          <w:sz w:val="42"/>
        </w:rPr>
      </w:pPr>
      <w:r>
        <w:rPr>
          <w:spacing w:val="-1"/>
          <w:sz w:val="42"/>
        </w:rPr>
        <w:t>暴力破解,是指通过使用日常生活中常用的、经常出现的字符组合进行猜测、匹配计算。</w:t>
      </w:r>
      <w:r>
        <w:rPr>
          <w:color w:val="FF0000"/>
          <w:sz w:val="42"/>
        </w:rPr>
        <w:t>错</w:t>
      </w:r>
    </w:p>
    <w:p>
      <w:pPr>
        <w:pStyle w:val="ListParagraph"/>
        <w:numPr>
          <w:ilvl w:val="0"/>
          <w:numId w:val="37"/>
        </w:numPr>
        <w:tabs>
          <w:tab w:val="left" w:pos="563"/>
        </w:tabs>
        <w:spacing w:before="0" w:after="0" w:line="417" w:lineRule="auto"/>
        <w:ind w:left="140" w:right="344" w:firstLine="0"/>
        <w:jc w:val="left"/>
        <w:rPr>
          <w:sz w:val="42"/>
        </w:rPr>
      </w:pPr>
      <w:r>
        <w:rPr>
          <w:spacing w:val="-1"/>
          <w:sz w:val="42"/>
        </w:rPr>
        <w:t>钓鱼攻击是源于用户的安全防意识差,提高用户的安全防意识是关</w:t>
      </w:r>
      <w:r>
        <w:rPr>
          <w:sz w:val="42"/>
        </w:rPr>
        <w:t>键。</w:t>
      </w:r>
      <w:r>
        <w:rPr>
          <w:color w:val="FF0000"/>
          <w:sz w:val="42"/>
        </w:rPr>
        <w:t>对</w:t>
      </w:r>
    </w:p>
    <w:p>
      <w:pPr>
        <w:pStyle w:val="ListParagraph"/>
        <w:numPr>
          <w:ilvl w:val="0"/>
          <w:numId w:val="37"/>
        </w:numPr>
        <w:tabs>
          <w:tab w:val="left" w:pos="563"/>
        </w:tabs>
        <w:spacing w:before="0" w:after="0" w:line="417" w:lineRule="auto"/>
        <w:ind w:left="140" w:right="321" w:firstLine="0"/>
        <w:jc w:val="left"/>
        <w:rPr>
          <w:sz w:val="42"/>
        </w:rPr>
      </w:pPr>
      <w:r>
        <w:rPr>
          <w:sz w:val="42"/>
        </w:rPr>
        <w:t>OpenID</w:t>
      </w:r>
      <w:r>
        <w:rPr>
          <w:spacing w:val="-13"/>
          <w:sz w:val="42"/>
        </w:rPr>
        <w:t xml:space="preserve"> 框架的核心是 </w:t>
      </w:r>
      <w:r>
        <w:rPr>
          <w:sz w:val="42"/>
        </w:rPr>
        <w:t>OpenID</w:t>
      </w:r>
      <w:r>
        <w:rPr>
          <w:spacing w:val="-8"/>
          <w:sz w:val="42"/>
        </w:rPr>
        <w:t xml:space="preserve"> 身份鉴别协议,协议的参与方包括三</w:t>
      </w:r>
      <w:r>
        <w:rPr>
          <w:spacing w:val="-1"/>
          <w:sz w:val="42"/>
        </w:rPr>
        <w:t>个实体:依赖方、终端用户</w:t>
      </w:r>
      <w:r>
        <w:rPr>
          <w:sz w:val="42"/>
        </w:rPr>
        <w:t>,OpenID</w:t>
      </w:r>
      <w:r>
        <w:rPr>
          <w:spacing w:val="-3"/>
          <w:sz w:val="42"/>
        </w:rPr>
        <w:t xml:space="preserve"> 提供方。</w:t>
      </w:r>
      <w:r>
        <w:rPr>
          <w:color w:val="FF0000"/>
          <w:sz w:val="42"/>
        </w:rPr>
        <w:t>对</w:t>
      </w:r>
    </w:p>
    <w:p>
      <w:pPr>
        <w:pStyle w:val="ListParagraph"/>
        <w:numPr>
          <w:ilvl w:val="0"/>
          <w:numId w:val="37"/>
        </w:numPr>
        <w:tabs>
          <w:tab w:val="left" w:pos="563"/>
        </w:tabs>
        <w:spacing w:before="0" w:after="0" w:line="417" w:lineRule="auto"/>
        <w:ind w:left="140" w:right="336" w:firstLine="0"/>
        <w:jc w:val="left"/>
        <w:rPr>
          <w:sz w:val="42"/>
        </w:rPr>
      </w:pPr>
      <w:r>
        <w:rPr>
          <w:sz w:val="42"/>
        </w:rPr>
        <w:t>RADIUS</w:t>
      </w:r>
      <w:r>
        <w:rPr>
          <w:spacing w:val="-8"/>
          <w:sz w:val="42"/>
        </w:rPr>
        <w:t xml:space="preserve"> 服务器支持</w:t>
      </w:r>
      <w:r>
        <w:rPr>
          <w:sz w:val="42"/>
        </w:rPr>
        <w:t>PPP</w:t>
      </w:r>
      <w:r>
        <w:rPr>
          <w:spacing w:val="-16"/>
          <w:sz w:val="42"/>
        </w:rPr>
        <w:t xml:space="preserve"> 的</w:t>
      </w:r>
      <w:r>
        <w:rPr>
          <w:sz w:val="42"/>
        </w:rPr>
        <w:t>PAP</w:t>
      </w:r>
      <w:r>
        <w:rPr>
          <w:spacing w:val="-18"/>
          <w:sz w:val="42"/>
        </w:rPr>
        <w:t xml:space="preserve"> 和</w:t>
      </w:r>
      <w:r>
        <w:rPr>
          <w:sz w:val="42"/>
        </w:rPr>
        <w:t>CHAP</w:t>
      </w:r>
      <w:r>
        <w:rPr>
          <w:spacing w:val="-43"/>
          <w:sz w:val="42"/>
        </w:rPr>
        <w:t xml:space="preserve"> 认证</w:t>
      </w:r>
      <w:r>
        <w:rPr>
          <w:sz w:val="42"/>
        </w:rPr>
        <w:t>,UNIX</w:t>
      </w:r>
      <w:r>
        <w:rPr>
          <w:spacing w:val="-41"/>
          <w:sz w:val="42"/>
        </w:rPr>
        <w:t xml:space="preserve"> 登录</w:t>
      </w:r>
      <w:r>
        <w:rPr>
          <w:sz w:val="42"/>
        </w:rPr>
        <w:t>,Keberos</w:t>
      </w:r>
      <w:r>
        <w:rPr>
          <w:spacing w:val="-6"/>
          <w:sz w:val="42"/>
        </w:rPr>
        <w:t xml:space="preserve"> 等</w:t>
      </w:r>
      <w:r>
        <w:rPr>
          <w:spacing w:val="-1"/>
          <w:sz w:val="42"/>
        </w:rPr>
        <w:t>认证机制。</w:t>
      </w:r>
      <w:r>
        <w:rPr>
          <w:color w:val="FF0000"/>
          <w:sz w:val="42"/>
        </w:rPr>
        <w:t>错</w:t>
      </w:r>
    </w:p>
    <w:p>
      <w:pPr>
        <w:pStyle w:val="ListParagraph"/>
        <w:numPr>
          <w:ilvl w:val="0"/>
          <w:numId w:val="37"/>
        </w:numPr>
        <w:tabs>
          <w:tab w:val="left" w:pos="774"/>
        </w:tabs>
        <w:spacing w:before="0" w:after="0" w:line="240" w:lineRule="auto"/>
        <w:ind w:left="773" w:right="0" w:hanging="634"/>
        <w:jc w:val="left"/>
        <w:rPr>
          <w:sz w:val="42"/>
        </w:rPr>
      </w:pPr>
      <w:r>
        <w:rPr>
          <w:sz w:val="42"/>
        </w:rPr>
        <w:t>FIDO</w:t>
      </w:r>
      <w:r>
        <w:rPr>
          <w:spacing w:val="-12"/>
          <w:sz w:val="42"/>
        </w:rPr>
        <w:t xml:space="preserve"> 是一种依赖于口令来执行身份鉴别的协议规。</w:t>
      </w:r>
      <w:r>
        <w:rPr>
          <w:color w:val="FF0000"/>
          <w:sz w:val="42"/>
        </w:rPr>
        <w:t>错</w:t>
      </w:r>
    </w:p>
    <w:p>
      <w:pPr>
        <w:pStyle w:val="BodyText"/>
        <w:spacing w:before="12"/>
        <w:rPr>
          <w:sz w:val="30"/>
        </w:rPr>
      </w:pPr>
    </w:p>
    <w:p>
      <w:pPr>
        <w:pStyle w:val="ListParagraph"/>
        <w:numPr>
          <w:ilvl w:val="0"/>
          <w:numId w:val="37"/>
        </w:numPr>
        <w:tabs>
          <w:tab w:val="left" w:pos="774"/>
        </w:tabs>
        <w:spacing w:before="0" w:after="0" w:line="240" w:lineRule="auto"/>
        <w:ind w:left="773" w:right="0" w:hanging="634"/>
        <w:jc w:val="left"/>
        <w:rPr>
          <w:sz w:val="42"/>
        </w:rPr>
      </w:pPr>
      <w:r>
        <w:rPr>
          <w:spacing w:val="-1"/>
          <w:sz w:val="42"/>
        </w:rPr>
        <w:t>数字证书是由第三方机构</w:t>
      </w:r>
      <w:r>
        <w:rPr>
          <w:sz w:val="42"/>
        </w:rPr>
        <w:t>-CA</w:t>
      </w:r>
      <w:r>
        <w:rPr>
          <w:spacing w:val="-4"/>
          <w:sz w:val="42"/>
        </w:rPr>
        <w:t xml:space="preserve"> 证书授权中心发行的。</w:t>
      </w:r>
      <w:r>
        <w:rPr>
          <w:color w:val="FF0000"/>
          <w:sz w:val="42"/>
        </w:rPr>
        <w:t>对</w:t>
      </w:r>
    </w:p>
    <w:p>
      <w:pPr>
        <w:pStyle w:val="BodyText"/>
        <w:spacing w:before="1"/>
        <w:rPr>
          <w:sz w:val="31"/>
        </w:rPr>
      </w:pPr>
    </w:p>
    <w:p>
      <w:pPr>
        <w:pStyle w:val="ListParagraph"/>
        <w:numPr>
          <w:ilvl w:val="0"/>
          <w:numId w:val="37"/>
        </w:numPr>
        <w:tabs>
          <w:tab w:val="left" w:pos="775"/>
        </w:tabs>
        <w:spacing w:before="0" w:after="0" w:line="417" w:lineRule="auto"/>
        <w:ind w:left="140" w:right="369" w:firstLine="0"/>
        <w:jc w:val="left"/>
        <w:rPr>
          <w:sz w:val="42"/>
        </w:rPr>
      </w:pPr>
      <w:r>
        <w:rPr>
          <w:spacing w:val="-1"/>
          <w:sz w:val="42"/>
        </w:rPr>
        <w:t>联合身份认证是将身份认证委托给外部身份提供者来完成认证的</w:t>
      </w:r>
      <w:r>
        <w:rPr>
          <w:spacing w:val="-2"/>
          <w:sz w:val="42"/>
        </w:rPr>
        <w:t xml:space="preserve">机制,是一种集中式认证方株式. </w:t>
      </w:r>
      <w:r>
        <w:rPr>
          <w:color w:val="FF0000"/>
          <w:sz w:val="42"/>
        </w:rPr>
        <w:t>错</w:t>
      </w:r>
    </w:p>
    <w:p>
      <w:pPr>
        <w:pStyle w:val="ListParagraph"/>
        <w:numPr>
          <w:ilvl w:val="0"/>
          <w:numId w:val="37"/>
        </w:numPr>
        <w:tabs>
          <w:tab w:val="left" w:pos="774"/>
        </w:tabs>
        <w:spacing w:before="0" w:after="0" w:line="417" w:lineRule="auto"/>
        <w:ind w:left="140" w:right="102" w:firstLine="0"/>
        <w:jc w:val="left"/>
        <w:rPr>
          <w:sz w:val="42"/>
        </w:rPr>
      </w:pPr>
      <w:r>
        <w:rPr>
          <w:sz w:val="42"/>
        </w:rPr>
        <w:t>SAML</w:t>
      </w:r>
      <w:r>
        <w:rPr>
          <w:spacing w:val="-11"/>
          <w:sz w:val="42"/>
        </w:rPr>
        <w:t xml:space="preserve"> 使得身份鉴别机制、授权机制通过使用统一接口实现跨信任</w:t>
      </w:r>
      <w:r>
        <w:rPr>
          <w:spacing w:val="-8"/>
          <w:sz w:val="42"/>
        </w:rPr>
        <w:t>域的互操作,便于分布式应用系统的信任和授权的统一管理。</w:t>
      </w:r>
      <w:r>
        <w:rPr>
          <w:color w:val="FF0000"/>
          <w:sz w:val="42"/>
        </w:rPr>
        <w:t>对</w:t>
      </w:r>
      <w:r>
        <w:rPr>
          <w:sz w:val="42"/>
        </w:rPr>
        <w:t>14.SAML</w:t>
      </w:r>
      <w:r>
        <w:rPr>
          <w:spacing w:val="-13"/>
          <w:sz w:val="42"/>
        </w:rPr>
        <w:t xml:space="preserve"> 是一项新技术,目的是允许不同安全域产生的信息进行交换。</w:t>
      </w:r>
      <w:r>
        <w:rPr>
          <w:color w:val="FF0000"/>
          <w:sz w:val="42"/>
        </w:rPr>
        <w:t>错</w:t>
      </w:r>
    </w:p>
    <w:p>
      <w:pPr>
        <w:pStyle w:val="ListParagraph"/>
        <w:numPr>
          <w:ilvl w:val="0"/>
          <w:numId w:val="36"/>
        </w:numPr>
        <w:tabs>
          <w:tab w:val="left" w:pos="774"/>
        </w:tabs>
        <w:spacing w:before="0" w:after="0" w:line="538" w:lineRule="exact"/>
        <w:ind w:left="773" w:right="0" w:hanging="634"/>
        <w:jc w:val="left"/>
        <w:rPr>
          <w:sz w:val="42"/>
        </w:rPr>
      </w:pPr>
      <w:r>
        <w:rPr>
          <w:sz w:val="42"/>
        </w:rPr>
        <w:t>PKI 是利用公开密钥技术所构建的、解决网络安全问题的、普遍</w:t>
      </w:r>
    </w:p>
    <w:p>
      <w:pPr>
        <w:spacing w:after="0" w:line="538" w:lineRule="exact"/>
        <w:jc w:val="left"/>
        <w:rPr>
          <w:sz w:val="42"/>
        </w:rPr>
        <w:sectPr>
          <w:headerReference w:type="default" r:id="rId60"/>
          <w:footerReference w:type="default" r:id="rId61"/>
          <w:pgSz w:w="17860" w:h="25260"/>
          <w:pgMar w:top="1820" w:right="2360" w:bottom="1980" w:left="2560" w:header="1099" w:footer="1790"/>
          <w:pgNumType w:start="29"/>
          <w:cols w:space="708"/>
        </w:sectPr>
      </w:pPr>
    </w:p>
    <w:p>
      <w:pPr>
        <w:pStyle w:val="BodyText"/>
        <w:spacing w:before="12"/>
        <w:rPr>
          <w:sz w:val="10"/>
        </w:rPr>
      </w:pPr>
    </w:p>
    <w:p>
      <w:pPr>
        <w:pStyle w:val="BodyText"/>
        <w:spacing w:before="18"/>
        <w:ind w:left="140"/>
      </w:pPr>
      <w:r>
        <w:t>适用的一种基础设施。</w:t>
      </w:r>
      <w:r>
        <w:rPr>
          <w:color w:val="FF0000"/>
        </w:rPr>
        <w:t>对</w:t>
      </w:r>
    </w:p>
    <w:p>
      <w:pPr>
        <w:pStyle w:val="BodyText"/>
        <w:rPr>
          <w:sz w:val="31"/>
        </w:rPr>
      </w:pPr>
    </w:p>
    <w:p>
      <w:pPr>
        <w:pStyle w:val="ListParagraph"/>
        <w:numPr>
          <w:ilvl w:val="0"/>
          <w:numId w:val="36"/>
        </w:numPr>
        <w:tabs>
          <w:tab w:val="left" w:pos="774"/>
        </w:tabs>
        <w:spacing w:before="0" w:after="0" w:line="417" w:lineRule="auto"/>
        <w:ind w:left="140" w:right="318" w:firstLine="0"/>
        <w:jc w:val="left"/>
        <w:rPr>
          <w:sz w:val="42"/>
        </w:rPr>
      </w:pPr>
      <w:r>
        <w:rPr>
          <w:sz w:val="42"/>
        </w:rPr>
        <w:t>CA</w:t>
      </w:r>
      <w:r>
        <w:rPr>
          <w:spacing w:val="-55"/>
          <w:sz w:val="42"/>
        </w:rPr>
        <w:t xml:space="preserve"> 是 </w:t>
      </w:r>
      <w:r>
        <w:rPr>
          <w:sz w:val="42"/>
        </w:rPr>
        <w:t>PKI</w:t>
      </w:r>
      <w:r>
        <w:rPr>
          <w:spacing w:val="-12"/>
          <w:sz w:val="42"/>
        </w:rPr>
        <w:t xml:space="preserve"> 系统安全的核心</w:t>
      </w:r>
      <w:r>
        <w:rPr>
          <w:sz w:val="42"/>
        </w:rPr>
        <w:t>,RA</w:t>
      </w:r>
      <w:r>
        <w:rPr>
          <w:spacing w:val="-11"/>
          <w:sz w:val="42"/>
        </w:rPr>
        <w:t xml:space="preserve"> 是证书和证书撤销列表的签发者。</w:t>
      </w:r>
      <w:r>
        <w:rPr>
          <w:color w:val="FF0000"/>
          <w:sz w:val="42"/>
        </w:rPr>
        <w:t>错</w:t>
      </w:r>
    </w:p>
    <w:p>
      <w:pPr>
        <w:pStyle w:val="ListParagraph"/>
        <w:numPr>
          <w:ilvl w:val="0"/>
          <w:numId w:val="36"/>
        </w:numPr>
        <w:tabs>
          <w:tab w:val="left" w:pos="774"/>
        </w:tabs>
        <w:spacing w:before="0" w:after="0" w:line="537" w:lineRule="exact"/>
        <w:ind w:left="773" w:right="0" w:hanging="634"/>
        <w:jc w:val="left"/>
        <w:rPr>
          <w:sz w:val="42"/>
        </w:rPr>
      </w:pPr>
      <w:r>
        <w:rPr>
          <w:spacing w:val="14"/>
          <w:sz w:val="42"/>
        </w:rPr>
        <w:t>部署自身需要的</w:t>
      </w:r>
      <w:r>
        <w:rPr>
          <w:sz w:val="42"/>
        </w:rPr>
        <w:t>PKI</w:t>
      </w:r>
      <w:r>
        <w:rPr>
          <w:spacing w:val="-1"/>
          <w:sz w:val="42"/>
        </w:rPr>
        <w:t xml:space="preserve"> 系统时只需考虑安全应用方面的问题。</w:t>
      </w:r>
      <w:r>
        <w:rPr>
          <w:color w:val="FF0000"/>
          <w:sz w:val="42"/>
        </w:rPr>
        <w:t>错</w:t>
      </w:r>
    </w:p>
    <w:p>
      <w:pPr>
        <w:pStyle w:val="BodyText"/>
        <w:spacing w:before="1"/>
        <w:rPr>
          <w:sz w:val="31"/>
        </w:rPr>
      </w:pPr>
    </w:p>
    <w:p>
      <w:pPr>
        <w:pStyle w:val="ListParagraph"/>
        <w:numPr>
          <w:ilvl w:val="0"/>
          <w:numId w:val="36"/>
        </w:numPr>
        <w:tabs>
          <w:tab w:val="left" w:pos="774"/>
        </w:tabs>
        <w:spacing w:before="0" w:after="0" w:line="417" w:lineRule="auto"/>
        <w:ind w:left="140" w:right="418" w:firstLine="0"/>
        <w:jc w:val="left"/>
        <w:rPr>
          <w:sz w:val="42"/>
        </w:rPr>
      </w:pPr>
      <w:r>
        <w:rPr>
          <w:sz w:val="42"/>
        </w:rPr>
        <w:t>DRM</w:t>
      </w:r>
      <w:r>
        <w:rPr>
          <w:spacing w:val="-3"/>
          <w:sz w:val="42"/>
        </w:rPr>
        <w:t>,是指对数字知识产权的控制和管理 ,主要的目的就是保护数</w:t>
      </w:r>
      <w:r>
        <w:rPr>
          <w:spacing w:val="-2"/>
          <w:sz w:val="42"/>
        </w:rPr>
        <w:t>字不受侵害,防止非法复制和篡改。</w:t>
      </w:r>
      <w:r>
        <w:rPr>
          <w:color w:val="FF0000"/>
          <w:sz w:val="42"/>
        </w:rPr>
        <w:t>对</w:t>
      </w:r>
    </w:p>
    <w:p>
      <w:pPr>
        <w:pStyle w:val="ListParagraph"/>
        <w:numPr>
          <w:ilvl w:val="0"/>
          <w:numId w:val="36"/>
        </w:numPr>
        <w:tabs>
          <w:tab w:val="left" w:pos="774"/>
        </w:tabs>
        <w:spacing w:before="0" w:after="0" w:line="240" w:lineRule="auto"/>
        <w:ind w:left="773" w:right="0" w:hanging="634"/>
        <w:jc w:val="left"/>
        <w:rPr>
          <w:sz w:val="42"/>
        </w:rPr>
      </w:pPr>
      <w:r>
        <w:rPr>
          <w:sz w:val="42"/>
        </w:rPr>
        <w:t>DRM</w:t>
      </w:r>
      <w:r>
        <w:rPr>
          <w:spacing w:val="-12"/>
          <w:sz w:val="42"/>
        </w:rPr>
        <w:t xml:space="preserve"> 的容进行加密通常使用对称加密技术和非对称加密技术。</w:t>
      </w:r>
      <w:r>
        <w:rPr>
          <w:color w:val="FF0000"/>
          <w:sz w:val="42"/>
        </w:rPr>
        <w:t>对</w:t>
      </w:r>
    </w:p>
    <w:p>
      <w:pPr>
        <w:pStyle w:val="BodyText"/>
        <w:spacing w:before="1"/>
        <w:rPr>
          <w:sz w:val="31"/>
        </w:rPr>
      </w:pPr>
    </w:p>
    <w:p>
      <w:pPr>
        <w:pStyle w:val="ListParagraph"/>
        <w:numPr>
          <w:ilvl w:val="0"/>
          <w:numId w:val="36"/>
        </w:numPr>
        <w:tabs>
          <w:tab w:val="left" w:pos="774"/>
        </w:tabs>
        <w:spacing w:before="0" w:after="0" w:line="240" w:lineRule="auto"/>
        <w:ind w:left="773" w:right="0" w:hanging="634"/>
        <w:jc w:val="left"/>
        <w:rPr>
          <w:sz w:val="42"/>
        </w:rPr>
      </w:pPr>
      <w:r>
        <w:rPr>
          <w:spacing w:val="-2"/>
          <w:sz w:val="42"/>
        </w:rPr>
        <w:t>即时通信是安全的,不会造成隐私泄漏。</w:t>
      </w:r>
      <w:r>
        <w:rPr>
          <w:color w:val="FF0000"/>
          <w:sz w:val="42"/>
        </w:rPr>
        <w:t>错</w:t>
      </w:r>
    </w:p>
    <w:p>
      <w:pPr>
        <w:pStyle w:val="BodyText"/>
        <w:rPr>
          <w:sz w:val="31"/>
        </w:rPr>
      </w:pPr>
    </w:p>
    <w:p>
      <w:pPr>
        <w:pStyle w:val="ListParagraph"/>
        <w:numPr>
          <w:ilvl w:val="0"/>
          <w:numId w:val="36"/>
        </w:numPr>
        <w:tabs>
          <w:tab w:val="left" w:pos="774"/>
        </w:tabs>
        <w:spacing w:before="1" w:after="0" w:line="240" w:lineRule="auto"/>
        <w:ind w:left="773" w:right="0" w:hanging="634"/>
        <w:jc w:val="left"/>
        <w:rPr>
          <w:sz w:val="42"/>
        </w:rPr>
      </w:pPr>
      <w:r>
        <w:rPr>
          <w:spacing w:val="-2"/>
          <w:sz w:val="42"/>
        </w:rPr>
        <w:t>灾难恢复和容灾具有不同的含义。</w:t>
      </w:r>
      <w:r>
        <w:rPr>
          <w:color w:val="FF0000"/>
          <w:sz w:val="42"/>
        </w:rPr>
        <w:t>错</w:t>
      </w:r>
    </w:p>
    <w:p>
      <w:pPr>
        <w:pStyle w:val="BodyText"/>
        <w:rPr>
          <w:sz w:val="31"/>
        </w:rPr>
      </w:pPr>
    </w:p>
    <w:p>
      <w:pPr>
        <w:pStyle w:val="ListParagraph"/>
        <w:numPr>
          <w:ilvl w:val="0"/>
          <w:numId w:val="36"/>
        </w:numPr>
        <w:tabs>
          <w:tab w:val="left" w:pos="789"/>
        </w:tabs>
        <w:spacing w:before="0" w:after="0" w:line="417" w:lineRule="auto"/>
        <w:ind w:left="140" w:right="776" w:firstLine="0"/>
        <w:jc w:val="left"/>
        <w:rPr>
          <w:sz w:val="42"/>
        </w:rPr>
      </w:pPr>
      <w:r>
        <w:rPr>
          <w:spacing w:val="-1"/>
          <w:sz w:val="42"/>
        </w:rPr>
        <w:t>数据备份按数据类型划分可以分成系统数据备份和用户数据备</w:t>
      </w:r>
      <w:r>
        <w:rPr>
          <w:sz w:val="42"/>
        </w:rPr>
        <w:t>份。</w:t>
      </w:r>
      <w:r>
        <w:rPr>
          <w:color w:val="FF0000"/>
          <w:sz w:val="42"/>
        </w:rPr>
        <w:t>对</w:t>
      </w:r>
    </w:p>
    <w:p>
      <w:pPr>
        <w:pStyle w:val="ListParagraph"/>
        <w:numPr>
          <w:ilvl w:val="0"/>
          <w:numId w:val="36"/>
        </w:numPr>
        <w:tabs>
          <w:tab w:val="left" w:pos="774"/>
        </w:tabs>
        <w:spacing w:before="0" w:after="0" w:line="537" w:lineRule="exact"/>
        <w:ind w:left="773" w:right="0" w:hanging="634"/>
        <w:jc w:val="left"/>
        <w:rPr>
          <w:sz w:val="42"/>
        </w:rPr>
      </w:pPr>
      <w:r>
        <w:rPr>
          <w:spacing w:val="-2"/>
          <w:sz w:val="42"/>
        </w:rPr>
        <w:t>增量备份是备份从上次进行完全备份后更改的全部数据文件。</w:t>
      </w:r>
      <w:r>
        <w:rPr>
          <w:color w:val="FF0000"/>
          <w:sz w:val="42"/>
        </w:rPr>
        <w:t>错</w:t>
      </w:r>
    </w:p>
    <w:p>
      <w:pPr>
        <w:pStyle w:val="BodyText"/>
        <w:spacing w:before="1"/>
        <w:rPr>
          <w:sz w:val="31"/>
        </w:rPr>
      </w:pPr>
    </w:p>
    <w:p>
      <w:pPr>
        <w:pStyle w:val="ListParagraph"/>
        <w:numPr>
          <w:ilvl w:val="0"/>
          <w:numId w:val="36"/>
        </w:numPr>
        <w:tabs>
          <w:tab w:val="left" w:pos="774"/>
        </w:tabs>
        <w:spacing w:before="1" w:after="0" w:line="240" w:lineRule="auto"/>
        <w:ind w:left="773" w:right="0" w:hanging="634"/>
        <w:jc w:val="left"/>
        <w:rPr>
          <w:sz w:val="42"/>
        </w:rPr>
      </w:pPr>
      <w:r>
        <w:rPr>
          <w:spacing w:val="8"/>
          <w:sz w:val="42"/>
        </w:rPr>
        <w:t>容灾等级通用的国际标准</w:t>
      </w:r>
      <w:r>
        <w:rPr>
          <w:sz w:val="42"/>
        </w:rPr>
        <w:t>SHARE78</w:t>
      </w:r>
      <w:r>
        <w:rPr>
          <w:spacing w:val="-15"/>
          <w:sz w:val="42"/>
        </w:rPr>
        <w:t xml:space="preserve"> 将容灾分成了六级。</w:t>
      </w:r>
      <w:r>
        <w:rPr>
          <w:color w:val="FF0000"/>
          <w:sz w:val="42"/>
        </w:rPr>
        <w:t>错</w:t>
      </w:r>
    </w:p>
    <w:p>
      <w:pPr>
        <w:pStyle w:val="BodyText"/>
        <w:rPr>
          <w:sz w:val="31"/>
        </w:rPr>
      </w:pPr>
    </w:p>
    <w:p>
      <w:pPr>
        <w:pStyle w:val="ListParagraph"/>
        <w:numPr>
          <w:ilvl w:val="0"/>
          <w:numId w:val="36"/>
        </w:numPr>
        <w:tabs>
          <w:tab w:val="left" w:pos="774"/>
        </w:tabs>
        <w:spacing w:before="0" w:after="0" w:line="240" w:lineRule="auto"/>
        <w:ind w:left="773" w:right="0" w:hanging="634"/>
        <w:jc w:val="left"/>
        <w:rPr>
          <w:sz w:val="42"/>
        </w:rPr>
      </w:pPr>
      <w:r>
        <w:rPr>
          <w:spacing w:val="-1"/>
          <w:sz w:val="42"/>
        </w:rPr>
        <w:t>容灾就是数据备份。</w:t>
      </w:r>
      <w:r>
        <w:rPr>
          <w:color w:val="FF0000"/>
          <w:sz w:val="42"/>
        </w:rPr>
        <w:t>错</w:t>
      </w:r>
    </w:p>
    <w:p>
      <w:pPr>
        <w:pStyle w:val="BodyText"/>
        <w:spacing w:before="1"/>
        <w:rPr>
          <w:sz w:val="31"/>
        </w:rPr>
      </w:pPr>
    </w:p>
    <w:p>
      <w:pPr>
        <w:pStyle w:val="ListParagraph"/>
        <w:numPr>
          <w:ilvl w:val="0"/>
          <w:numId w:val="36"/>
        </w:numPr>
        <w:tabs>
          <w:tab w:val="left" w:pos="774"/>
        </w:tabs>
        <w:spacing w:before="0" w:after="0" w:line="240" w:lineRule="auto"/>
        <w:ind w:left="773" w:right="0" w:hanging="634"/>
        <w:jc w:val="left"/>
        <w:rPr>
          <w:sz w:val="42"/>
        </w:rPr>
      </w:pPr>
      <w:r>
        <w:rPr>
          <w:spacing w:val="-2"/>
          <w:sz w:val="42"/>
        </w:rPr>
        <w:t>数据越重要,容灾等级越高。</w:t>
      </w:r>
      <w:r>
        <w:rPr>
          <w:color w:val="FF0000"/>
          <w:sz w:val="42"/>
        </w:rPr>
        <w:t>对</w:t>
      </w:r>
    </w:p>
    <w:p>
      <w:pPr>
        <w:pStyle w:val="BodyText"/>
        <w:spacing w:before="1"/>
        <w:rPr>
          <w:sz w:val="31"/>
        </w:rPr>
      </w:pPr>
    </w:p>
    <w:p>
      <w:pPr>
        <w:pStyle w:val="ListParagraph"/>
        <w:numPr>
          <w:ilvl w:val="0"/>
          <w:numId w:val="36"/>
        </w:numPr>
        <w:tabs>
          <w:tab w:val="left" w:pos="774"/>
        </w:tabs>
        <w:spacing w:before="0" w:after="0" w:line="240" w:lineRule="auto"/>
        <w:ind w:left="773" w:right="0" w:hanging="634"/>
        <w:jc w:val="left"/>
        <w:rPr>
          <w:sz w:val="42"/>
        </w:rPr>
      </w:pPr>
      <w:r>
        <w:rPr>
          <w:spacing w:val="-2"/>
          <w:sz w:val="42"/>
        </w:rPr>
        <w:t>容灾项目的实施过程是周而复始的。</w:t>
      </w:r>
      <w:r>
        <w:rPr>
          <w:color w:val="FF0000"/>
          <w:sz w:val="42"/>
        </w:rPr>
        <w:t>对</w:t>
      </w:r>
    </w:p>
    <w:p>
      <w:pPr>
        <w:pStyle w:val="BodyText"/>
        <w:rPr>
          <w:sz w:val="31"/>
        </w:rPr>
      </w:pPr>
    </w:p>
    <w:p>
      <w:pPr>
        <w:pStyle w:val="ListParagraph"/>
        <w:numPr>
          <w:ilvl w:val="0"/>
          <w:numId w:val="36"/>
        </w:numPr>
        <w:tabs>
          <w:tab w:val="left" w:pos="774"/>
        </w:tabs>
        <w:spacing w:before="0" w:after="0" w:line="240" w:lineRule="auto"/>
        <w:ind w:left="773" w:right="0" w:hanging="634"/>
        <w:jc w:val="left"/>
        <w:rPr>
          <w:sz w:val="42"/>
        </w:rPr>
      </w:pPr>
      <w:r>
        <w:rPr>
          <w:spacing w:val="-7"/>
          <w:sz w:val="42"/>
        </w:rPr>
        <w:t>如果系统在一段时间没有出现问题,就可以不用再进行容灾了。</w:t>
      </w:r>
      <w:r>
        <w:rPr>
          <w:color w:val="FF0000"/>
          <w:sz w:val="42"/>
        </w:rPr>
        <w:t>错</w:t>
      </w:r>
    </w:p>
    <w:p>
      <w:pPr>
        <w:pStyle w:val="BodyText"/>
      </w:pPr>
    </w:p>
    <w:p>
      <w:pPr>
        <w:pStyle w:val="BodyText"/>
        <w:spacing w:before="2"/>
        <w:rPr>
          <w:sz w:val="62"/>
        </w:rPr>
      </w:pPr>
    </w:p>
    <w:p>
      <w:pPr>
        <w:pStyle w:val="BodyText"/>
        <w:spacing w:before="1"/>
        <w:ind w:left="140"/>
      </w:pPr>
      <w:r>
        <w:t>二、单选题</w:t>
      </w:r>
    </w:p>
    <w:p>
      <w:pPr>
        <w:pStyle w:val="BodyText"/>
        <w:rPr>
          <w:sz w:val="31"/>
        </w:rPr>
      </w:pPr>
    </w:p>
    <w:p>
      <w:pPr>
        <w:pStyle w:val="ListParagraph"/>
        <w:numPr>
          <w:ilvl w:val="0"/>
          <w:numId w:val="35"/>
        </w:numPr>
        <w:tabs>
          <w:tab w:val="left" w:pos="563"/>
        </w:tabs>
        <w:spacing w:before="0" w:after="0" w:line="417" w:lineRule="auto"/>
        <w:ind w:left="140" w:right="2299" w:firstLine="0"/>
        <w:jc w:val="left"/>
        <w:rPr>
          <w:sz w:val="42"/>
        </w:rPr>
      </w:pPr>
      <w:r>
        <w:rPr>
          <w:spacing w:val="-5"/>
          <w:sz w:val="42"/>
        </w:rPr>
        <w:t>以下不属于采用密码技术对数据本身进行保护的是()。</w:t>
      </w:r>
      <w:r>
        <w:rPr>
          <w:color w:val="FF0000"/>
          <w:sz w:val="42"/>
        </w:rPr>
        <w:t>A.防火墙技术</w:t>
      </w:r>
    </w:p>
    <w:p>
      <w:pPr>
        <w:pStyle w:val="BodyText"/>
        <w:spacing w:line="537" w:lineRule="exact"/>
        <w:ind w:left="140"/>
      </w:pPr>
      <w:r>
        <w:t>B.使用现代加密算法对数据进行加密以获得性</w:t>
      </w:r>
    </w:p>
    <w:p>
      <w:pPr>
        <w:spacing w:after="0" w:line="537" w:lineRule="exact"/>
        <w:sectPr>
          <w:headerReference w:type="default" r:id="rId62"/>
          <w:footerReference w:type="default" r:id="rId63"/>
          <w:pgSz w:w="17860" w:h="25260"/>
          <w:pgMar w:top="1820" w:right="2360" w:bottom="1980" w:left="2560" w:header="1099" w:footer="1790"/>
          <w:pgNumType w:start="30"/>
          <w:cols w:space="708"/>
        </w:sectPr>
      </w:pPr>
    </w:p>
    <w:p>
      <w:pPr>
        <w:pStyle w:val="BodyText"/>
        <w:spacing w:before="12"/>
        <w:rPr>
          <w:sz w:val="10"/>
        </w:rPr>
      </w:pPr>
    </w:p>
    <w:p>
      <w:pPr>
        <w:pStyle w:val="BodyText"/>
        <w:spacing w:before="18" w:line="417" w:lineRule="auto"/>
        <w:ind w:left="140" w:right="4794"/>
      </w:pPr>
      <w:r>
        <w:t>C.采用数字签名算法确保数据源的可靠性 D</w:t>
      </w:r>
      <w:r>
        <w:rPr>
          <w:spacing w:val="-1"/>
        </w:rPr>
        <w:t>.采用杂凑算法和公钥算法保护数据完整性</w:t>
      </w:r>
    </w:p>
    <w:p>
      <w:pPr>
        <w:pStyle w:val="BodyText"/>
      </w:pPr>
    </w:p>
    <w:p>
      <w:pPr>
        <w:pStyle w:val="BodyText"/>
        <w:spacing w:before="12"/>
        <w:rPr>
          <w:sz w:val="30"/>
        </w:rPr>
      </w:pPr>
    </w:p>
    <w:p>
      <w:pPr>
        <w:pStyle w:val="ListParagraph"/>
        <w:numPr>
          <w:ilvl w:val="0"/>
          <w:numId w:val="35"/>
        </w:numPr>
        <w:tabs>
          <w:tab w:val="left" w:pos="563"/>
        </w:tabs>
        <w:spacing w:before="0" w:after="0" w:line="240" w:lineRule="auto"/>
        <w:ind w:left="563" w:right="0" w:hanging="423"/>
        <w:jc w:val="left"/>
        <w:rPr>
          <w:sz w:val="42"/>
        </w:rPr>
      </w:pPr>
      <w:r>
        <w:rPr>
          <w:spacing w:val="-1"/>
          <w:sz w:val="42"/>
        </w:rPr>
        <w:t>以下关于认证说确的是().,</w:t>
      </w:r>
    </w:p>
    <w:p>
      <w:pPr>
        <w:pStyle w:val="BodyText"/>
        <w:spacing w:before="1"/>
        <w:rPr>
          <w:sz w:val="31"/>
        </w:rPr>
      </w:pPr>
    </w:p>
    <w:p>
      <w:pPr>
        <w:pStyle w:val="ListParagraph"/>
        <w:numPr>
          <w:ilvl w:val="1"/>
          <w:numId w:val="35"/>
        </w:numPr>
        <w:tabs>
          <w:tab w:val="left" w:pos="563"/>
        </w:tabs>
        <w:spacing w:before="0" w:after="0" w:line="417" w:lineRule="auto"/>
        <w:ind w:left="140" w:right="333" w:firstLine="0"/>
        <w:jc w:val="left"/>
        <w:rPr>
          <w:sz w:val="40"/>
        </w:rPr>
      </w:pPr>
      <w:r>
        <w:rPr>
          <w:spacing w:val="-21"/>
          <w:sz w:val="42"/>
        </w:rPr>
        <w:t xml:space="preserve">认证提供了关于某个实体(如人、机器、程序、进程等)身份的保证, </w:t>
      </w:r>
      <w:r>
        <w:rPr>
          <w:sz w:val="42"/>
        </w:rPr>
        <w:t>为通信中的对等实体和数据来源提供证明</w:t>
      </w:r>
    </w:p>
    <w:p>
      <w:pPr>
        <w:pStyle w:val="ListParagraph"/>
        <w:numPr>
          <w:ilvl w:val="1"/>
          <w:numId w:val="35"/>
        </w:numPr>
        <w:tabs>
          <w:tab w:val="left" w:pos="563"/>
        </w:tabs>
        <w:spacing w:before="0" w:after="0" w:line="417" w:lineRule="auto"/>
        <w:ind w:left="140" w:right="343" w:firstLine="0"/>
        <w:jc w:val="left"/>
        <w:rPr>
          <w:sz w:val="40"/>
        </w:rPr>
      </w:pPr>
      <w:r>
        <w:rPr>
          <w:spacing w:val="-1"/>
          <w:sz w:val="42"/>
        </w:rPr>
        <w:t>当某个实体声称具有一个特定的身份时,认证服务提供某种方法来</w:t>
      </w:r>
      <w:r>
        <w:rPr>
          <w:sz w:val="42"/>
        </w:rPr>
        <w:t>证明这一声明是正确的</w:t>
      </w:r>
    </w:p>
    <w:p>
      <w:pPr>
        <w:pStyle w:val="BodyText"/>
        <w:spacing w:line="417" w:lineRule="auto"/>
        <w:ind w:left="140" w:right="352"/>
      </w:pPr>
      <w:r>
        <w:t>c.认证是最重要的安全服务,其他安全服务在某种程度上需要依赖于它</w:t>
      </w:r>
    </w:p>
    <w:p>
      <w:pPr>
        <w:pStyle w:val="BodyText"/>
        <w:spacing w:line="537" w:lineRule="exact"/>
        <w:ind w:left="140"/>
      </w:pPr>
      <w:r>
        <w:rPr>
          <w:color w:val="FF0000"/>
        </w:rPr>
        <w:t>D.以上均正确</w:t>
      </w:r>
    </w:p>
    <w:p>
      <w:pPr>
        <w:pStyle w:val="BodyText"/>
      </w:pPr>
    </w:p>
    <w:p>
      <w:pPr>
        <w:pStyle w:val="BodyText"/>
        <w:spacing w:before="2"/>
        <w:rPr>
          <w:sz w:val="62"/>
        </w:rPr>
      </w:pPr>
    </w:p>
    <w:p>
      <w:pPr>
        <w:pStyle w:val="ListParagraph"/>
        <w:numPr>
          <w:ilvl w:val="0"/>
          <w:numId w:val="35"/>
        </w:numPr>
        <w:tabs>
          <w:tab w:val="left" w:pos="563"/>
        </w:tabs>
        <w:spacing w:before="0" w:after="0" w:line="240" w:lineRule="auto"/>
        <w:ind w:left="563" w:right="0" w:hanging="423"/>
        <w:jc w:val="left"/>
        <w:rPr>
          <w:sz w:val="42"/>
        </w:rPr>
      </w:pPr>
      <w:r>
        <w:rPr>
          <w:sz w:val="42"/>
        </w:rPr>
        <w:t>智能卡,USB Key</w:t>
      </w:r>
      <w:r>
        <w:rPr>
          <w:spacing w:val="-17"/>
          <w:sz w:val="42"/>
        </w:rPr>
        <w:t xml:space="preserve"> 等属于().</w:t>
      </w:r>
    </w:p>
    <w:p>
      <w:pPr>
        <w:pStyle w:val="BodyText"/>
        <w:rPr>
          <w:sz w:val="31"/>
        </w:rPr>
      </w:pPr>
    </w:p>
    <w:p>
      <w:pPr>
        <w:pStyle w:val="ListParagraph"/>
        <w:numPr>
          <w:ilvl w:val="1"/>
          <w:numId w:val="35"/>
        </w:numPr>
        <w:tabs>
          <w:tab w:val="left" w:pos="563"/>
        </w:tabs>
        <w:spacing w:before="0" w:after="0" w:line="417" w:lineRule="auto"/>
        <w:ind w:left="140" w:right="6480" w:firstLine="0"/>
        <w:jc w:val="left"/>
        <w:rPr>
          <w:sz w:val="40"/>
        </w:rPr>
      </w:pPr>
      <w:r>
        <w:rPr>
          <w:spacing w:val="-2"/>
          <w:sz w:val="42"/>
        </w:rPr>
        <w:t>基于用户所知道的身份鉴别手段</w:t>
      </w:r>
      <w:r>
        <w:rPr>
          <w:color w:val="FF0000"/>
          <w:sz w:val="42"/>
        </w:rPr>
        <w:t>B</w:t>
      </w:r>
      <w:r>
        <w:rPr>
          <w:color w:val="FF0000"/>
          <w:spacing w:val="-2"/>
          <w:sz w:val="42"/>
        </w:rPr>
        <w:t>.基于用户所拥有的身份鉴别手段</w:t>
      </w:r>
      <w:r>
        <w:rPr>
          <w:sz w:val="42"/>
        </w:rPr>
        <w:t>C.基于生物特征的身份鉴别手段 D.以上均不属于</w:t>
      </w:r>
    </w:p>
    <w:p>
      <w:pPr>
        <w:pStyle w:val="BodyText"/>
      </w:pPr>
    </w:p>
    <w:p>
      <w:pPr>
        <w:pStyle w:val="BodyText"/>
        <w:rPr>
          <w:sz w:val="31"/>
        </w:rPr>
      </w:pPr>
    </w:p>
    <w:p>
      <w:pPr>
        <w:pStyle w:val="ListParagraph"/>
        <w:numPr>
          <w:ilvl w:val="0"/>
          <w:numId w:val="35"/>
        </w:numPr>
        <w:tabs>
          <w:tab w:val="left" w:pos="569"/>
        </w:tabs>
        <w:spacing w:before="1" w:after="0" w:line="417" w:lineRule="auto"/>
        <w:ind w:left="140" w:right="407" w:firstLine="0"/>
        <w:jc w:val="left"/>
        <w:rPr>
          <w:sz w:val="42"/>
        </w:rPr>
      </w:pPr>
      <w:r>
        <w:rPr>
          <w:spacing w:val="-5"/>
          <w:sz w:val="42"/>
        </w:rPr>
        <w:t>肩窥攻击,是指通过窥看用户的键盘输入 ,鼠标移动等方式来获取</w:t>
      </w:r>
      <w:r>
        <w:rPr>
          <w:spacing w:val="-3"/>
          <w:sz w:val="42"/>
        </w:rPr>
        <w:t>用户口令。 因此,防肩窥攻击的方法是()。</w:t>
      </w:r>
    </w:p>
    <w:p>
      <w:pPr>
        <w:pStyle w:val="ListParagraph"/>
        <w:numPr>
          <w:ilvl w:val="1"/>
          <w:numId w:val="35"/>
        </w:numPr>
        <w:tabs>
          <w:tab w:val="left" w:pos="563"/>
        </w:tabs>
        <w:spacing w:before="0" w:after="0" w:line="417" w:lineRule="auto"/>
        <w:ind w:left="140" w:right="9006" w:firstLine="0"/>
        <w:jc w:val="left"/>
        <w:rPr>
          <w:sz w:val="40"/>
        </w:rPr>
      </w:pPr>
      <w:r>
        <w:rPr>
          <w:sz w:val="42"/>
        </w:rPr>
        <w:t>设置防窥看障碍</w:t>
      </w:r>
      <w:r>
        <w:rPr>
          <w:color w:val="FF0000"/>
          <w:sz w:val="42"/>
        </w:rPr>
        <w:t xml:space="preserve"> B</w:t>
      </w:r>
      <w:r>
        <w:rPr>
          <w:color w:val="FF0000"/>
          <w:spacing w:val="-2"/>
          <w:sz w:val="42"/>
        </w:rPr>
        <w:t>.切断被窥看的途径</w:t>
      </w:r>
    </w:p>
    <w:p>
      <w:pPr>
        <w:spacing w:after="0" w:line="417" w:lineRule="auto"/>
        <w:jc w:val="left"/>
        <w:rPr>
          <w:sz w:val="40"/>
        </w:rPr>
        <w:sectPr>
          <w:headerReference w:type="default" r:id="rId64"/>
          <w:footerReference w:type="default" r:id="rId65"/>
          <w:pgSz w:w="17860" w:h="25260"/>
          <w:pgMar w:top="1820" w:right="2360" w:bottom="1980" w:left="2560" w:header="1099" w:footer="1790"/>
          <w:pgNumType w:start="31"/>
          <w:cols w:space="708"/>
        </w:sectPr>
      </w:pPr>
    </w:p>
    <w:p>
      <w:pPr>
        <w:pStyle w:val="BodyText"/>
        <w:spacing w:before="12"/>
        <w:rPr>
          <w:sz w:val="10"/>
        </w:rPr>
      </w:pPr>
    </w:p>
    <w:p>
      <w:pPr>
        <w:pStyle w:val="BodyText"/>
        <w:spacing w:before="18" w:line="417" w:lineRule="auto"/>
        <w:ind w:left="140" w:right="9848"/>
      </w:pPr>
      <w:r>
        <w:t>C.设置复杂口令D.定期修改密码</w:t>
      </w:r>
    </w:p>
    <w:p>
      <w:pPr>
        <w:pStyle w:val="BodyText"/>
      </w:pPr>
    </w:p>
    <w:p>
      <w:pPr>
        <w:pStyle w:val="BodyText"/>
        <w:spacing w:before="12"/>
        <w:rPr>
          <w:sz w:val="30"/>
        </w:rPr>
      </w:pPr>
    </w:p>
    <w:p>
      <w:pPr>
        <w:pStyle w:val="ListParagraph"/>
        <w:numPr>
          <w:ilvl w:val="0"/>
          <w:numId w:val="35"/>
        </w:numPr>
        <w:tabs>
          <w:tab w:val="left" w:pos="563"/>
        </w:tabs>
        <w:spacing w:before="0" w:after="0" w:line="417" w:lineRule="auto"/>
        <w:ind w:left="140" w:right="4288" w:firstLine="0"/>
        <w:jc w:val="both"/>
        <w:rPr>
          <w:sz w:val="42"/>
        </w:rPr>
      </w:pPr>
      <w:r>
        <w:rPr>
          <w:sz w:val="42"/>
        </w:rPr>
        <w:t>SAML</w:t>
      </w:r>
      <w:r>
        <w:rPr>
          <w:spacing w:val="-13"/>
          <w:sz w:val="42"/>
        </w:rPr>
        <w:t xml:space="preserve"> 应用的实现的三个组成部分不包括()。</w:t>
      </w:r>
      <w:r>
        <w:rPr>
          <w:sz w:val="42"/>
        </w:rPr>
        <w:t>A.主体</w:t>
      </w:r>
    </w:p>
    <w:p>
      <w:pPr>
        <w:pStyle w:val="BodyText"/>
        <w:spacing w:line="417" w:lineRule="auto"/>
        <w:ind w:left="140" w:right="10269"/>
        <w:jc w:val="both"/>
      </w:pPr>
      <w:r>
        <w:t>B.服务提供者C.身份提供者</w:t>
      </w:r>
      <w:r>
        <w:rPr>
          <w:color w:val="FF0000"/>
        </w:rPr>
        <w:t>D.身份认证方</w:t>
      </w:r>
    </w:p>
    <w:p>
      <w:pPr>
        <w:pStyle w:val="BodyText"/>
      </w:pPr>
    </w:p>
    <w:p>
      <w:pPr>
        <w:pStyle w:val="BodyText"/>
        <w:rPr>
          <w:sz w:val="31"/>
        </w:rPr>
      </w:pPr>
    </w:p>
    <w:p>
      <w:pPr>
        <w:pStyle w:val="ListParagraph"/>
        <w:numPr>
          <w:ilvl w:val="0"/>
          <w:numId w:val="35"/>
        </w:numPr>
        <w:tabs>
          <w:tab w:val="left" w:pos="563"/>
        </w:tabs>
        <w:spacing w:before="0" w:after="0" w:line="417" w:lineRule="auto"/>
        <w:ind w:left="140" w:right="615" w:firstLine="0"/>
        <w:jc w:val="left"/>
        <w:rPr>
          <w:sz w:val="42"/>
        </w:rPr>
      </w:pPr>
      <w:r>
        <w:rPr>
          <w:spacing w:val="52"/>
          <w:sz w:val="42"/>
        </w:rPr>
        <w:t>使用</w:t>
      </w:r>
      <w:r>
        <w:rPr>
          <w:sz w:val="42"/>
        </w:rPr>
        <w:t>Kerberos</w:t>
      </w:r>
      <w:r>
        <w:rPr>
          <w:spacing w:val="3"/>
          <w:sz w:val="42"/>
        </w:rPr>
        <w:t xml:space="preserve"> 认证协议时客户端使用()解密得到共享密钥</w:t>
      </w:r>
      <w:r>
        <w:rPr>
          <w:sz w:val="42"/>
        </w:rPr>
        <w:t>k1</w:t>
      </w:r>
      <w:r>
        <w:rPr>
          <w:spacing w:val="-14"/>
          <w:sz w:val="42"/>
        </w:rPr>
        <w:t>。</w:t>
      </w:r>
      <w:r>
        <w:rPr>
          <w:color w:val="FF0000"/>
          <w:sz w:val="42"/>
        </w:rPr>
        <w:t>A</w:t>
      </w:r>
      <w:r>
        <w:rPr>
          <w:color w:val="FF0000"/>
          <w:spacing w:val="20"/>
          <w:sz w:val="42"/>
        </w:rPr>
        <w:t>.用户私钥</w:t>
      </w:r>
      <w:r>
        <w:rPr>
          <w:color w:val="FF0000"/>
          <w:sz w:val="42"/>
        </w:rPr>
        <w:t>sk1</w:t>
      </w:r>
    </w:p>
    <w:p>
      <w:pPr>
        <w:pStyle w:val="BodyText"/>
        <w:spacing w:line="417" w:lineRule="auto"/>
        <w:ind w:left="140" w:right="8620"/>
      </w:pPr>
      <w:r>
        <w:t>B.TGS 的 私 钥 sk2 C.共享的会话密钥k2</w:t>
      </w:r>
    </w:p>
    <w:p>
      <w:pPr>
        <w:pStyle w:val="BodyText"/>
        <w:ind w:left="140"/>
      </w:pPr>
      <w:r>
        <w:t>D.B 和C</w:t>
      </w:r>
    </w:p>
    <w:p>
      <w:pPr>
        <w:pStyle w:val="BodyText"/>
      </w:pPr>
    </w:p>
    <w:p>
      <w:pPr>
        <w:pStyle w:val="BodyText"/>
        <w:spacing w:before="1"/>
        <w:rPr>
          <w:sz w:val="62"/>
        </w:rPr>
      </w:pPr>
    </w:p>
    <w:p>
      <w:pPr>
        <w:pStyle w:val="ListParagraph"/>
        <w:numPr>
          <w:ilvl w:val="0"/>
          <w:numId w:val="35"/>
        </w:numPr>
        <w:tabs>
          <w:tab w:val="left" w:pos="563"/>
        </w:tabs>
        <w:spacing w:before="0" w:after="0" w:line="240" w:lineRule="auto"/>
        <w:ind w:left="563" w:right="0" w:hanging="423"/>
        <w:jc w:val="left"/>
        <w:rPr>
          <w:sz w:val="42"/>
        </w:rPr>
      </w:pPr>
      <w:r>
        <w:rPr>
          <w:spacing w:val="26"/>
          <w:sz w:val="42"/>
        </w:rPr>
        <w:t>以下关于</w:t>
      </w:r>
      <w:r>
        <w:rPr>
          <w:sz w:val="42"/>
        </w:rPr>
        <w:t>FIDO</w:t>
      </w:r>
      <w:r>
        <w:rPr>
          <w:spacing w:val="-14"/>
          <w:sz w:val="42"/>
        </w:rPr>
        <w:t xml:space="preserve"> 描述错误的是()。</w:t>
      </w:r>
    </w:p>
    <w:p>
      <w:pPr>
        <w:pStyle w:val="BodyText"/>
        <w:spacing w:before="1"/>
        <w:rPr>
          <w:sz w:val="31"/>
        </w:rPr>
      </w:pPr>
    </w:p>
    <w:p>
      <w:pPr>
        <w:pStyle w:val="BodyText"/>
        <w:ind w:left="140"/>
      </w:pPr>
      <w:r>
        <w:t>A.FIDO 协议使用标准的公钥密码技术提供强认证</w:t>
      </w:r>
    </w:p>
    <w:p>
      <w:pPr>
        <w:pStyle w:val="BodyText"/>
        <w:rPr>
          <w:sz w:val="31"/>
        </w:rPr>
      </w:pPr>
    </w:p>
    <w:p>
      <w:pPr>
        <w:pStyle w:val="ListParagraph"/>
        <w:numPr>
          <w:ilvl w:val="0"/>
          <w:numId w:val="34"/>
        </w:numPr>
        <w:tabs>
          <w:tab w:val="left" w:pos="563"/>
        </w:tabs>
        <w:spacing w:before="0" w:after="0" w:line="417" w:lineRule="auto"/>
        <w:ind w:left="140" w:right="347" w:firstLine="0"/>
        <w:jc w:val="left"/>
        <w:rPr>
          <w:sz w:val="40"/>
        </w:rPr>
      </w:pPr>
      <w:r>
        <w:rPr>
          <w:spacing w:val="-1"/>
          <w:sz w:val="42"/>
        </w:rPr>
        <w:t>在使用网络服务之前的注册阶段,用户的客户端设备需要创建一个新的公私密钥对,客户端设备保留私钥并在网络服务中注册公钥</w:t>
      </w:r>
    </w:p>
    <w:p>
      <w:pPr>
        <w:pStyle w:val="ListParagraph"/>
        <w:numPr>
          <w:ilvl w:val="0"/>
          <w:numId w:val="34"/>
        </w:numPr>
        <w:tabs>
          <w:tab w:val="left" w:pos="563"/>
        </w:tabs>
        <w:spacing w:before="1" w:after="0" w:line="417" w:lineRule="auto"/>
        <w:ind w:left="140" w:right="358" w:firstLine="0"/>
        <w:jc w:val="left"/>
        <w:rPr>
          <w:sz w:val="40"/>
        </w:rPr>
      </w:pPr>
      <w:r>
        <w:rPr>
          <w:spacing w:val="-1"/>
          <w:sz w:val="42"/>
        </w:rPr>
        <w:t>执行身份鉴别时,用户的客户端设备通过使用私钥签名挑战消息的方式,向网络服务证明其拥有私钥,从而证明了客户端的身份</w:t>
      </w:r>
    </w:p>
    <w:p>
      <w:pPr>
        <w:pStyle w:val="ListParagraph"/>
        <w:numPr>
          <w:ilvl w:val="0"/>
          <w:numId w:val="34"/>
        </w:numPr>
        <w:tabs>
          <w:tab w:val="left" w:pos="563"/>
        </w:tabs>
        <w:spacing w:before="0" w:after="0" w:line="537" w:lineRule="exact"/>
        <w:ind w:left="563" w:right="0" w:hanging="423"/>
        <w:jc w:val="left"/>
        <w:rPr>
          <w:color w:val="FF0000"/>
          <w:sz w:val="40"/>
        </w:rPr>
      </w:pPr>
      <w:r>
        <w:rPr>
          <w:color w:val="FF0000"/>
          <w:sz w:val="42"/>
        </w:rPr>
        <w:t>客户端的私钥在本地或远程解锁后才能使用</w:t>
      </w:r>
    </w:p>
    <w:p>
      <w:pPr>
        <w:spacing w:after="0" w:line="537" w:lineRule="exact"/>
        <w:jc w:val="left"/>
        <w:rPr>
          <w:sz w:val="40"/>
        </w:rPr>
        <w:sectPr>
          <w:headerReference w:type="default" r:id="rId66"/>
          <w:footerReference w:type="default" r:id="rId67"/>
          <w:pgSz w:w="17860" w:h="25260"/>
          <w:pgMar w:top="1820" w:right="2360" w:bottom="1980" w:left="2560" w:header="1099" w:footer="1790"/>
          <w:pgNumType w:start="32"/>
          <w:cols w:space="708"/>
        </w:sectPr>
      </w:pPr>
    </w:p>
    <w:p>
      <w:pPr>
        <w:pStyle w:val="BodyText"/>
        <w:rPr>
          <w:sz w:val="20"/>
        </w:rPr>
      </w:pPr>
    </w:p>
    <w:p>
      <w:pPr>
        <w:pStyle w:val="BodyText"/>
        <w:rPr>
          <w:sz w:val="20"/>
        </w:rPr>
      </w:pPr>
    </w:p>
    <w:p>
      <w:pPr>
        <w:pStyle w:val="BodyText"/>
        <w:rPr>
          <w:sz w:val="20"/>
        </w:rPr>
      </w:pPr>
    </w:p>
    <w:p>
      <w:pPr>
        <w:pStyle w:val="BodyText"/>
        <w:rPr>
          <w:sz w:val="24"/>
        </w:rPr>
      </w:pPr>
    </w:p>
    <w:p>
      <w:pPr>
        <w:pStyle w:val="ListParagraph"/>
        <w:numPr>
          <w:ilvl w:val="0"/>
          <w:numId w:val="35"/>
        </w:numPr>
        <w:tabs>
          <w:tab w:val="left" w:pos="563"/>
        </w:tabs>
        <w:spacing w:before="17" w:after="0" w:line="417" w:lineRule="auto"/>
        <w:ind w:left="140" w:right="5657" w:firstLine="0"/>
        <w:jc w:val="left"/>
        <w:rPr>
          <w:sz w:val="42"/>
        </w:rPr>
      </w:pPr>
      <w:r>
        <w:rPr>
          <w:spacing w:val="-4"/>
          <w:sz w:val="42"/>
        </w:rPr>
        <w:t>以下关于单点登录说法错误的是()。</w:t>
      </w:r>
      <w:r>
        <w:rPr>
          <w:sz w:val="42"/>
        </w:rPr>
        <w:t>A.单点登录是一种身份认证机制</w:t>
      </w:r>
    </w:p>
    <w:p>
      <w:pPr>
        <w:pStyle w:val="ListParagraph"/>
        <w:numPr>
          <w:ilvl w:val="0"/>
          <w:numId w:val="33"/>
        </w:numPr>
        <w:tabs>
          <w:tab w:val="left" w:pos="569"/>
        </w:tabs>
        <w:spacing w:before="0" w:after="0" w:line="417" w:lineRule="auto"/>
        <w:ind w:left="140" w:right="366" w:firstLine="0"/>
        <w:jc w:val="left"/>
        <w:rPr>
          <w:sz w:val="40"/>
        </w:rPr>
      </w:pPr>
      <w:r>
        <w:rPr>
          <w:sz w:val="42"/>
        </w:rPr>
        <w:t>单点登录使得在访问多个相互关联但又独立的软件系统或应用程</w:t>
      </w:r>
      <w:r>
        <w:rPr>
          <w:spacing w:val="-1"/>
          <w:sz w:val="42"/>
        </w:rPr>
        <w:t>序时,授权的用户仅需执行一次认证流程便可访问所有系统或应用程</w:t>
      </w:r>
      <w:r>
        <w:rPr>
          <w:sz w:val="42"/>
        </w:rPr>
        <w:t>序</w:t>
      </w:r>
    </w:p>
    <w:p>
      <w:pPr>
        <w:pStyle w:val="ListParagraph"/>
        <w:numPr>
          <w:ilvl w:val="0"/>
          <w:numId w:val="33"/>
        </w:numPr>
        <w:tabs>
          <w:tab w:val="left" w:pos="563"/>
        </w:tabs>
        <w:spacing w:before="0" w:after="0" w:line="417" w:lineRule="auto"/>
        <w:ind w:left="140" w:right="339" w:firstLine="0"/>
        <w:jc w:val="left"/>
        <w:rPr>
          <w:sz w:val="40"/>
        </w:rPr>
      </w:pPr>
      <w:r>
        <w:rPr>
          <w:spacing w:val="-1"/>
          <w:sz w:val="42"/>
        </w:rPr>
        <w:t>单点登录能够减少管理员集中管理用户的风险,并能通过允许移动</w:t>
      </w:r>
      <w:r>
        <w:rPr>
          <w:sz w:val="42"/>
        </w:rPr>
        <w:t>性从而增加用户量</w:t>
      </w:r>
    </w:p>
    <w:p>
      <w:pPr>
        <w:pStyle w:val="ListParagraph"/>
        <w:numPr>
          <w:ilvl w:val="0"/>
          <w:numId w:val="33"/>
        </w:numPr>
        <w:tabs>
          <w:tab w:val="left" w:pos="563"/>
        </w:tabs>
        <w:spacing w:before="0" w:after="0" w:line="537" w:lineRule="exact"/>
        <w:ind w:left="563" w:right="0" w:hanging="423"/>
        <w:jc w:val="left"/>
        <w:rPr>
          <w:color w:val="FF0000"/>
          <w:sz w:val="40"/>
        </w:rPr>
      </w:pPr>
      <w:r>
        <w:rPr>
          <w:color w:val="FF0000"/>
          <w:sz w:val="42"/>
        </w:rPr>
        <w:t>单点登录系统将所有服务中的用户信息进行了联合</w:t>
      </w:r>
    </w:p>
    <w:p>
      <w:pPr>
        <w:pStyle w:val="BodyText"/>
      </w:pPr>
    </w:p>
    <w:p>
      <w:pPr>
        <w:pStyle w:val="BodyText"/>
        <w:spacing w:before="1"/>
        <w:rPr>
          <w:sz w:val="62"/>
        </w:rPr>
      </w:pPr>
    </w:p>
    <w:p>
      <w:pPr>
        <w:pStyle w:val="ListParagraph"/>
        <w:numPr>
          <w:ilvl w:val="0"/>
          <w:numId w:val="35"/>
        </w:numPr>
        <w:tabs>
          <w:tab w:val="left" w:pos="563"/>
        </w:tabs>
        <w:spacing w:before="0" w:after="0" w:line="240" w:lineRule="auto"/>
        <w:ind w:left="563" w:right="0" w:hanging="423"/>
        <w:jc w:val="left"/>
        <w:rPr>
          <w:sz w:val="42"/>
        </w:rPr>
      </w:pPr>
      <w:r>
        <w:rPr>
          <w:spacing w:val="-2"/>
          <w:sz w:val="42"/>
        </w:rPr>
        <w:t>以下描述符合基于客户端一服务器的数字管理系统的是()。</w:t>
      </w:r>
    </w:p>
    <w:p>
      <w:pPr>
        <w:pStyle w:val="BodyText"/>
        <w:spacing w:before="1"/>
        <w:rPr>
          <w:sz w:val="31"/>
        </w:rPr>
      </w:pPr>
    </w:p>
    <w:p>
      <w:pPr>
        <w:pStyle w:val="ListParagraph"/>
        <w:numPr>
          <w:ilvl w:val="1"/>
          <w:numId w:val="35"/>
        </w:numPr>
        <w:tabs>
          <w:tab w:val="left" w:pos="563"/>
        </w:tabs>
        <w:spacing w:before="0" w:after="0" w:line="417" w:lineRule="auto"/>
        <w:ind w:left="140" w:right="319" w:firstLine="0"/>
        <w:jc w:val="left"/>
        <w:rPr>
          <w:sz w:val="40"/>
        </w:rPr>
      </w:pPr>
      <w:r>
        <w:rPr>
          <w:spacing w:val="-19"/>
          <w:sz w:val="42"/>
        </w:rPr>
        <w:t xml:space="preserve">通过 </w:t>
      </w:r>
      <w:r>
        <w:rPr>
          <w:sz w:val="42"/>
        </w:rPr>
        <w:t>DRM</w:t>
      </w:r>
      <w:r>
        <w:rPr>
          <w:spacing w:val="-10"/>
          <w:sz w:val="42"/>
        </w:rPr>
        <w:t xml:space="preserve"> 服务器给予的容登记服务,任何人都可以成为数字容的提</w:t>
      </w:r>
      <w:r>
        <w:rPr>
          <w:sz w:val="42"/>
        </w:rPr>
        <w:t>供者</w:t>
      </w:r>
    </w:p>
    <w:p>
      <w:pPr>
        <w:pStyle w:val="ListParagraph"/>
        <w:numPr>
          <w:ilvl w:val="1"/>
          <w:numId w:val="35"/>
        </w:numPr>
        <w:tabs>
          <w:tab w:val="left" w:pos="569"/>
        </w:tabs>
        <w:spacing w:before="0" w:after="0" w:line="417" w:lineRule="auto"/>
        <w:ind w:left="140" w:right="576" w:firstLine="0"/>
        <w:jc w:val="left"/>
        <w:rPr>
          <w:sz w:val="40"/>
        </w:rPr>
      </w:pPr>
      <w:r>
        <w:rPr>
          <w:spacing w:val="-1"/>
          <w:sz w:val="42"/>
        </w:rPr>
        <w:t>服务器需要验证的客户和上传的解密密钥数量不随使用人数的增</w:t>
      </w:r>
      <w:r>
        <w:rPr>
          <w:sz w:val="42"/>
        </w:rPr>
        <w:t>多而改变</w:t>
      </w:r>
    </w:p>
    <w:p>
      <w:pPr>
        <w:pStyle w:val="ListParagraph"/>
        <w:numPr>
          <w:ilvl w:val="1"/>
          <w:numId w:val="35"/>
        </w:numPr>
        <w:tabs>
          <w:tab w:val="left" w:pos="569"/>
        </w:tabs>
        <w:spacing w:before="0" w:after="0" w:line="417" w:lineRule="auto"/>
        <w:ind w:left="140" w:right="382" w:firstLine="0"/>
        <w:jc w:val="left"/>
        <w:rPr>
          <w:color w:val="FF0000"/>
          <w:sz w:val="40"/>
        </w:rPr>
      </w:pPr>
      <w:r>
        <w:rPr>
          <w:color w:val="FF0000"/>
          <w:spacing w:val="3"/>
          <w:sz w:val="42"/>
        </w:rPr>
        <w:t>可以集中管理容的提供源,并且便于管理“账单</w:t>
      </w:r>
      <w:r>
        <w:rPr>
          <w:color w:val="FF0000"/>
          <w:spacing w:val="5"/>
          <w:sz w:val="42"/>
        </w:rPr>
        <w:t>/</w:t>
      </w:r>
      <w:r>
        <w:rPr>
          <w:color w:val="FF0000"/>
          <w:spacing w:val="-3"/>
          <w:sz w:val="42"/>
        </w:rPr>
        <w:t>名次表”来研究</w:t>
      </w:r>
      <w:r>
        <w:rPr>
          <w:color w:val="FF0000"/>
          <w:sz w:val="42"/>
        </w:rPr>
        <w:t>用户状况</w:t>
      </w:r>
    </w:p>
    <w:p>
      <w:pPr>
        <w:pStyle w:val="ListParagraph"/>
        <w:numPr>
          <w:ilvl w:val="1"/>
          <w:numId w:val="35"/>
        </w:numPr>
        <w:tabs>
          <w:tab w:val="left" w:pos="563"/>
        </w:tabs>
        <w:spacing w:before="0" w:after="0" w:line="537" w:lineRule="exact"/>
        <w:ind w:left="563" w:right="0" w:hanging="423"/>
        <w:jc w:val="left"/>
        <w:rPr>
          <w:sz w:val="40"/>
        </w:rPr>
      </w:pPr>
      <w:r>
        <w:rPr>
          <w:spacing w:val="-1"/>
          <w:sz w:val="42"/>
        </w:rPr>
        <w:t>不需要依靠服务器分发容,每个用户都可以自行进行容发布</w:t>
      </w:r>
    </w:p>
    <w:p>
      <w:pPr>
        <w:pStyle w:val="BodyText"/>
      </w:pPr>
    </w:p>
    <w:p>
      <w:pPr>
        <w:pStyle w:val="BodyText"/>
        <w:spacing w:before="1"/>
        <w:rPr>
          <w:sz w:val="62"/>
        </w:rPr>
      </w:pPr>
    </w:p>
    <w:p>
      <w:pPr>
        <w:pStyle w:val="ListParagraph"/>
        <w:numPr>
          <w:ilvl w:val="0"/>
          <w:numId w:val="35"/>
        </w:numPr>
        <w:tabs>
          <w:tab w:val="left" w:pos="774"/>
        </w:tabs>
        <w:spacing w:before="0" w:after="0" w:line="417" w:lineRule="auto"/>
        <w:ind w:left="140" w:right="5444" w:firstLine="0"/>
        <w:jc w:val="left"/>
        <w:rPr>
          <w:sz w:val="42"/>
        </w:rPr>
      </w:pPr>
      <w:r>
        <w:rPr>
          <w:spacing w:val="-4"/>
          <w:sz w:val="42"/>
        </w:rPr>
        <w:t>以下属于非隐藏水印的特点的是()。</w:t>
      </w:r>
      <w:r>
        <w:rPr>
          <w:sz w:val="42"/>
        </w:rPr>
        <w:t>A.非透明性</w:t>
      </w:r>
    </w:p>
    <w:p>
      <w:pPr>
        <w:pStyle w:val="ListParagraph"/>
        <w:numPr>
          <w:ilvl w:val="0"/>
          <w:numId w:val="32"/>
        </w:numPr>
        <w:tabs>
          <w:tab w:val="left" w:pos="563"/>
        </w:tabs>
        <w:spacing w:before="0" w:after="0" w:line="537" w:lineRule="exact"/>
        <w:ind w:left="563" w:right="0" w:hanging="423"/>
        <w:jc w:val="left"/>
        <w:rPr>
          <w:color w:val="FF0000"/>
          <w:sz w:val="40"/>
        </w:rPr>
      </w:pPr>
      <w:r>
        <w:rPr>
          <w:color w:val="FF0000"/>
          <w:sz w:val="42"/>
        </w:rPr>
        <w:t>具有反盗版功能</w:t>
      </w:r>
    </w:p>
    <w:p>
      <w:pPr>
        <w:spacing w:after="0" w:line="537" w:lineRule="exact"/>
        <w:jc w:val="left"/>
        <w:rPr>
          <w:sz w:val="40"/>
        </w:rPr>
        <w:sectPr>
          <w:headerReference w:type="default" r:id="rId68"/>
          <w:footerReference w:type="default" r:id="rId69"/>
          <w:pgSz w:w="17860" w:h="25260"/>
          <w:pgMar w:top="1820" w:right="2360" w:bottom="1980" w:left="2560" w:header="1099" w:footer="1790"/>
          <w:pgNumType w:start="33"/>
          <w:cols w:space="708"/>
        </w:sectPr>
      </w:pPr>
    </w:p>
    <w:p>
      <w:pPr>
        <w:pStyle w:val="BodyText"/>
        <w:spacing w:before="12"/>
        <w:rPr>
          <w:sz w:val="10"/>
        </w:rPr>
      </w:pPr>
    </w:p>
    <w:p>
      <w:pPr>
        <w:pStyle w:val="ListParagraph"/>
        <w:numPr>
          <w:ilvl w:val="0"/>
          <w:numId w:val="32"/>
        </w:numPr>
        <w:tabs>
          <w:tab w:val="left" w:pos="563"/>
        </w:tabs>
        <w:spacing w:before="18" w:after="0" w:line="240" w:lineRule="auto"/>
        <w:ind w:left="563" w:right="0" w:hanging="423"/>
        <w:jc w:val="left"/>
        <w:rPr>
          <w:sz w:val="40"/>
        </w:rPr>
      </w:pPr>
      <w:r>
        <w:rPr>
          <w:sz w:val="42"/>
        </w:rPr>
        <w:t>具有指纹识别功能</w:t>
      </w:r>
    </w:p>
    <w:p>
      <w:pPr>
        <w:pStyle w:val="BodyText"/>
        <w:rPr>
          <w:sz w:val="31"/>
        </w:rPr>
      </w:pPr>
    </w:p>
    <w:p>
      <w:pPr>
        <w:pStyle w:val="ListParagraph"/>
        <w:numPr>
          <w:ilvl w:val="0"/>
          <w:numId w:val="32"/>
        </w:numPr>
        <w:tabs>
          <w:tab w:val="left" w:pos="563"/>
        </w:tabs>
        <w:spacing w:before="0" w:after="0" w:line="240" w:lineRule="auto"/>
        <w:ind w:left="563" w:right="0" w:hanging="423"/>
        <w:jc w:val="left"/>
        <w:rPr>
          <w:sz w:val="40"/>
        </w:rPr>
      </w:pPr>
      <w:r>
        <w:rPr>
          <w:sz w:val="42"/>
        </w:rPr>
        <w:t>用户不知道数据中是否嵌入了水印</w:t>
      </w:r>
    </w:p>
    <w:p>
      <w:pPr>
        <w:pStyle w:val="BodyText"/>
      </w:pPr>
    </w:p>
    <w:p>
      <w:pPr>
        <w:pStyle w:val="BodyText"/>
        <w:spacing w:before="1"/>
        <w:rPr>
          <w:sz w:val="62"/>
        </w:rPr>
      </w:pPr>
    </w:p>
    <w:p>
      <w:pPr>
        <w:pStyle w:val="ListParagraph"/>
        <w:numPr>
          <w:ilvl w:val="0"/>
          <w:numId w:val="35"/>
        </w:numPr>
        <w:tabs>
          <w:tab w:val="left" w:pos="774"/>
        </w:tabs>
        <w:spacing w:before="1" w:after="0" w:line="417" w:lineRule="auto"/>
        <w:ind w:left="140" w:right="9010" w:firstLine="0"/>
        <w:jc w:val="left"/>
        <w:rPr>
          <w:sz w:val="42"/>
        </w:rPr>
      </w:pPr>
      <w:r>
        <w:rPr>
          <w:spacing w:val="-4"/>
          <w:sz w:val="42"/>
        </w:rPr>
        <w:t xml:space="preserve">隐私泄漏包括(). </w:t>
      </w:r>
      <w:r>
        <w:rPr>
          <w:sz w:val="42"/>
        </w:rPr>
        <w:t>A.身份泄漏</w:t>
      </w:r>
    </w:p>
    <w:p>
      <w:pPr>
        <w:pStyle w:val="BodyText"/>
        <w:spacing w:line="417" w:lineRule="auto"/>
        <w:ind w:left="140" w:right="10692"/>
      </w:pPr>
      <w:r>
        <w:t>B</w:t>
      </w:r>
      <w:r>
        <w:rPr>
          <w:spacing w:val="-4"/>
        </w:rPr>
        <w:t>.连接泄漏</w:t>
      </w:r>
      <w:r>
        <w:t>C.容泄漏</w:t>
      </w:r>
      <w:r>
        <w:rPr>
          <w:color w:val="FF0000"/>
        </w:rPr>
        <w:t xml:space="preserve"> D</w:t>
      </w:r>
      <w:r>
        <w:rPr>
          <w:color w:val="FF0000"/>
          <w:spacing w:val="-4"/>
        </w:rPr>
        <w:t>.以上均是</w:t>
      </w:r>
    </w:p>
    <w:p>
      <w:pPr>
        <w:pStyle w:val="BodyText"/>
      </w:pPr>
    </w:p>
    <w:p>
      <w:pPr>
        <w:pStyle w:val="BodyText"/>
        <w:spacing w:before="12"/>
        <w:rPr>
          <w:sz w:val="30"/>
        </w:rPr>
      </w:pPr>
    </w:p>
    <w:p>
      <w:pPr>
        <w:pStyle w:val="ListParagraph"/>
        <w:numPr>
          <w:ilvl w:val="0"/>
          <w:numId w:val="35"/>
        </w:numPr>
        <w:tabs>
          <w:tab w:val="left" w:pos="774"/>
        </w:tabs>
        <w:spacing w:before="0" w:after="0" w:line="417" w:lineRule="auto"/>
        <w:ind w:left="140" w:right="2713" w:firstLine="0"/>
        <w:jc w:val="left"/>
        <w:rPr>
          <w:sz w:val="42"/>
        </w:rPr>
      </w:pPr>
      <w:r>
        <w:rPr>
          <w:spacing w:val="-3"/>
          <w:sz w:val="42"/>
        </w:rPr>
        <w:t>代表了当灾难发生后,数据的恢复程度的指标是()。</w:t>
      </w:r>
      <w:r>
        <w:rPr>
          <w:color w:val="FF0000"/>
          <w:sz w:val="42"/>
        </w:rPr>
        <w:t>A.RPO</w:t>
      </w:r>
    </w:p>
    <w:p>
      <w:pPr>
        <w:pStyle w:val="BodyText"/>
        <w:spacing w:line="417" w:lineRule="auto"/>
        <w:ind w:left="140" w:right="11743"/>
        <w:jc w:val="both"/>
      </w:pPr>
      <w:r>
        <w:t>B.RTO C.NRO D.SDO</w:t>
      </w:r>
    </w:p>
    <w:p>
      <w:pPr>
        <w:pStyle w:val="BodyText"/>
      </w:pPr>
    </w:p>
    <w:p>
      <w:pPr>
        <w:pStyle w:val="BodyText"/>
        <w:rPr>
          <w:sz w:val="31"/>
        </w:rPr>
      </w:pPr>
    </w:p>
    <w:p>
      <w:pPr>
        <w:pStyle w:val="ListParagraph"/>
        <w:numPr>
          <w:ilvl w:val="0"/>
          <w:numId w:val="35"/>
        </w:numPr>
        <w:tabs>
          <w:tab w:val="left" w:pos="774"/>
        </w:tabs>
        <w:spacing w:before="0" w:after="0" w:line="417" w:lineRule="auto"/>
        <w:ind w:left="140" w:right="2713" w:firstLine="0"/>
        <w:jc w:val="left"/>
        <w:rPr>
          <w:sz w:val="42"/>
        </w:rPr>
      </w:pPr>
      <w:r>
        <w:rPr>
          <w:spacing w:val="-3"/>
          <w:sz w:val="42"/>
        </w:rPr>
        <w:t>代表了当灾难发生后,数据的恢复时间的指标是()。</w:t>
      </w:r>
      <w:r>
        <w:rPr>
          <w:sz w:val="42"/>
        </w:rPr>
        <w:t>A.RPO</w:t>
      </w:r>
    </w:p>
    <w:p>
      <w:pPr>
        <w:pStyle w:val="BodyText"/>
        <w:spacing w:line="417" w:lineRule="auto"/>
        <w:ind w:left="140" w:right="11743"/>
        <w:jc w:val="both"/>
      </w:pPr>
      <w:r>
        <w:rPr>
          <w:color w:val="FF0000"/>
        </w:rPr>
        <w:t xml:space="preserve">B.RTO </w:t>
      </w:r>
      <w:r>
        <w:t>C.NRO D.SDO</w:t>
      </w:r>
    </w:p>
    <w:p>
      <w:pPr>
        <w:pStyle w:val="BodyText"/>
      </w:pPr>
    </w:p>
    <w:p>
      <w:pPr>
        <w:pStyle w:val="BodyText"/>
        <w:rPr>
          <w:sz w:val="31"/>
        </w:rPr>
      </w:pPr>
    </w:p>
    <w:p>
      <w:pPr>
        <w:pStyle w:val="ListParagraph"/>
        <w:numPr>
          <w:ilvl w:val="0"/>
          <w:numId w:val="35"/>
        </w:numPr>
        <w:tabs>
          <w:tab w:val="left" w:pos="774"/>
        </w:tabs>
        <w:spacing w:before="0" w:after="0" w:line="240" w:lineRule="auto"/>
        <w:ind w:left="773" w:right="0" w:hanging="634"/>
        <w:jc w:val="left"/>
        <w:rPr>
          <w:sz w:val="42"/>
        </w:rPr>
      </w:pPr>
      <w:r>
        <w:rPr>
          <w:spacing w:val="-2"/>
          <w:sz w:val="42"/>
        </w:rPr>
        <w:t>我国《重要信息系统灾难恢复指南》将灾难恢复分成了()级。</w:t>
      </w:r>
    </w:p>
    <w:p>
      <w:pPr>
        <w:spacing w:after="0" w:line="240" w:lineRule="auto"/>
        <w:jc w:val="left"/>
        <w:rPr>
          <w:sz w:val="42"/>
        </w:rPr>
        <w:sectPr>
          <w:headerReference w:type="default" r:id="rId70"/>
          <w:footerReference w:type="default" r:id="rId71"/>
          <w:pgSz w:w="17860" w:h="25260"/>
          <w:pgMar w:top="1820" w:right="2360" w:bottom="1980" w:left="2560" w:header="1099" w:footer="1790"/>
          <w:pgNumType w:start="34"/>
          <w:cols w:space="708"/>
        </w:sectPr>
      </w:pPr>
    </w:p>
    <w:p>
      <w:pPr>
        <w:pStyle w:val="BodyText"/>
        <w:spacing w:before="12"/>
        <w:rPr>
          <w:sz w:val="10"/>
        </w:rPr>
      </w:pPr>
    </w:p>
    <w:p>
      <w:pPr>
        <w:pStyle w:val="ListParagraph"/>
        <w:numPr>
          <w:ilvl w:val="0"/>
          <w:numId w:val="31"/>
        </w:numPr>
        <w:tabs>
          <w:tab w:val="left" w:pos="563"/>
        </w:tabs>
        <w:spacing w:before="18" w:after="0" w:line="240" w:lineRule="auto"/>
        <w:ind w:left="563" w:right="0" w:hanging="423"/>
        <w:jc w:val="left"/>
        <w:rPr>
          <w:sz w:val="40"/>
        </w:rPr>
      </w:pPr>
      <w:r>
        <w:rPr>
          <w:w w:val="100"/>
          <w:sz w:val="42"/>
        </w:rPr>
        <w:t>五</w:t>
      </w:r>
    </w:p>
    <w:p>
      <w:pPr>
        <w:pStyle w:val="BodyText"/>
        <w:rPr>
          <w:sz w:val="31"/>
        </w:rPr>
      </w:pPr>
    </w:p>
    <w:p>
      <w:pPr>
        <w:pStyle w:val="ListParagraph"/>
        <w:numPr>
          <w:ilvl w:val="0"/>
          <w:numId w:val="31"/>
        </w:numPr>
        <w:tabs>
          <w:tab w:val="left" w:pos="563"/>
        </w:tabs>
        <w:spacing w:before="0" w:after="0" w:line="240" w:lineRule="auto"/>
        <w:ind w:left="563" w:right="0" w:hanging="423"/>
        <w:jc w:val="left"/>
        <w:rPr>
          <w:color w:val="FF0000"/>
          <w:sz w:val="40"/>
        </w:rPr>
      </w:pPr>
      <w:r>
        <w:rPr>
          <w:color w:val="FF0000"/>
          <w:w w:val="100"/>
          <w:sz w:val="42"/>
        </w:rPr>
        <w:t>六</w:t>
      </w:r>
    </w:p>
    <w:p>
      <w:pPr>
        <w:pStyle w:val="BodyText"/>
        <w:spacing w:before="1"/>
        <w:rPr>
          <w:sz w:val="31"/>
        </w:rPr>
      </w:pPr>
    </w:p>
    <w:p>
      <w:pPr>
        <w:pStyle w:val="ListParagraph"/>
        <w:numPr>
          <w:ilvl w:val="0"/>
          <w:numId w:val="31"/>
        </w:numPr>
        <w:tabs>
          <w:tab w:val="left" w:pos="563"/>
        </w:tabs>
        <w:spacing w:before="0" w:after="0" w:line="240" w:lineRule="auto"/>
        <w:ind w:left="563" w:right="0" w:hanging="423"/>
        <w:jc w:val="left"/>
        <w:rPr>
          <w:sz w:val="40"/>
        </w:rPr>
      </w:pPr>
      <w:r>
        <w:rPr>
          <w:w w:val="100"/>
          <w:sz w:val="42"/>
        </w:rPr>
        <w:t>七</w:t>
      </w:r>
    </w:p>
    <w:p>
      <w:pPr>
        <w:pStyle w:val="BodyText"/>
        <w:rPr>
          <w:sz w:val="31"/>
        </w:rPr>
      </w:pPr>
    </w:p>
    <w:p>
      <w:pPr>
        <w:pStyle w:val="ListParagraph"/>
        <w:numPr>
          <w:ilvl w:val="0"/>
          <w:numId w:val="31"/>
        </w:numPr>
        <w:tabs>
          <w:tab w:val="left" w:pos="563"/>
        </w:tabs>
        <w:spacing w:before="1" w:after="0" w:line="240" w:lineRule="auto"/>
        <w:ind w:left="563" w:right="0" w:hanging="423"/>
        <w:jc w:val="left"/>
        <w:rPr>
          <w:sz w:val="40"/>
        </w:rPr>
      </w:pPr>
      <w:r>
        <w:rPr>
          <w:w w:val="100"/>
          <w:sz w:val="42"/>
        </w:rPr>
        <w:t>八</w:t>
      </w:r>
    </w:p>
    <w:p>
      <w:pPr>
        <w:pStyle w:val="BodyText"/>
      </w:pPr>
    </w:p>
    <w:p>
      <w:pPr>
        <w:pStyle w:val="BodyText"/>
        <w:spacing w:before="1"/>
        <w:rPr>
          <w:sz w:val="62"/>
        </w:rPr>
      </w:pPr>
    </w:p>
    <w:p>
      <w:pPr>
        <w:pStyle w:val="ListParagraph"/>
        <w:numPr>
          <w:ilvl w:val="0"/>
          <w:numId w:val="35"/>
        </w:numPr>
        <w:tabs>
          <w:tab w:val="left" w:pos="774"/>
        </w:tabs>
        <w:spacing w:before="0" w:after="0" w:line="417" w:lineRule="auto"/>
        <w:ind w:left="140" w:right="7543" w:firstLine="0"/>
        <w:jc w:val="left"/>
        <w:rPr>
          <w:sz w:val="42"/>
        </w:rPr>
      </w:pPr>
      <w:r>
        <w:rPr>
          <w:spacing w:val="-3"/>
          <w:sz w:val="42"/>
        </w:rPr>
        <w:t>容灾的目的和实质是()。</w:t>
      </w:r>
      <w:r>
        <w:rPr>
          <w:sz w:val="42"/>
        </w:rPr>
        <w:t>A.数据备份</w:t>
      </w:r>
    </w:p>
    <w:p>
      <w:pPr>
        <w:pStyle w:val="BodyText"/>
        <w:ind w:left="140"/>
      </w:pPr>
      <w:r>
        <w:t>B.心理安慰</w:t>
      </w:r>
    </w:p>
    <w:p>
      <w:pPr>
        <w:pStyle w:val="BodyText"/>
        <w:spacing w:before="1"/>
        <w:rPr>
          <w:sz w:val="31"/>
        </w:rPr>
      </w:pPr>
    </w:p>
    <w:p>
      <w:pPr>
        <w:pStyle w:val="BodyText"/>
        <w:spacing w:line="417" w:lineRule="auto"/>
        <w:ind w:left="140" w:right="7321"/>
      </w:pPr>
      <w:r>
        <w:rPr>
          <w:color w:val="FF0000"/>
        </w:rPr>
        <w:t>C.保持信息系统的业务持续性</w:t>
      </w:r>
      <w:r>
        <w:t>D.系统的有益补充</w:t>
      </w:r>
    </w:p>
    <w:p>
      <w:pPr>
        <w:pStyle w:val="BodyText"/>
      </w:pPr>
    </w:p>
    <w:p>
      <w:pPr>
        <w:pStyle w:val="BodyText"/>
        <w:rPr>
          <w:sz w:val="31"/>
        </w:rPr>
      </w:pPr>
    </w:p>
    <w:p>
      <w:pPr>
        <w:pStyle w:val="ListParagraph"/>
        <w:numPr>
          <w:ilvl w:val="0"/>
          <w:numId w:val="35"/>
        </w:numPr>
        <w:tabs>
          <w:tab w:val="left" w:pos="774"/>
        </w:tabs>
        <w:spacing w:before="0" w:after="0" w:line="417" w:lineRule="auto"/>
        <w:ind w:left="140" w:right="4180" w:firstLine="0"/>
        <w:jc w:val="left"/>
        <w:rPr>
          <w:sz w:val="42"/>
        </w:rPr>
      </w:pPr>
      <w:r>
        <w:rPr>
          <w:spacing w:val="-4"/>
          <w:sz w:val="42"/>
        </w:rPr>
        <w:t xml:space="preserve">容灾项目实施过程的分析阶段,需要进行(). </w:t>
      </w:r>
      <w:r>
        <w:rPr>
          <w:sz w:val="42"/>
        </w:rPr>
        <w:t>A.灾难分析</w:t>
      </w:r>
    </w:p>
    <w:p>
      <w:pPr>
        <w:pStyle w:val="BodyText"/>
        <w:ind w:left="140"/>
      </w:pPr>
      <w:r>
        <w:t>B.业务风险分析</w:t>
      </w:r>
    </w:p>
    <w:p>
      <w:pPr>
        <w:pStyle w:val="BodyText"/>
        <w:rPr>
          <w:sz w:val="31"/>
        </w:rPr>
      </w:pPr>
    </w:p>
    <w:p>
      <w:pPr>
        <w:pStyle w:val="BodyText"/>
        <w:spacing w:before="1" w:line="417" w:lineRule="auto"/>
        <w:ind w:left="140" w:right="9006"/>
      </w:pPr>
      <w:r>
        <w:t>C.当前业务环境分析</w:t>
      </w:r>
      <w:r>
        <w:rPr>
          <w:color w:val="FF0000"/>
        </w:rPr>
        <w:t>D.以上均正确</w:t>
      </w:r>
    </w:p>
    <w:p>
      <w:pPr>
        <w:pStyle w:val="BodyText"/>
      </w:pPr>
    </w:p>
    <w:p>
      <w:pPr>
        <w:pStyle w:val="BodyText"/>
        <w:spacing w:before="12"/>
        <w:rPr>
          <w:sz w:val="30"/>
        </w:rPr>
      </w:pPr>
    </w:p>
    <w:p>
      <w:pPr>
        <w:pStyle w:val="ListParagraph"/>
        <w:numPr>
          <w:ilvl w:val="0"/>
          <w:numId w:val="35"/>
        </w:numPr>
        <w:tabs>
          <w:tab w:val="left" w:pos="774"/>
        </w:tabs>
        <w:spacing w:before="0" w:after="0" w:line="417" w:lineRule="auto"/>
        <w:ind w:left="140" w:right="4184" w:firstLine="0"/>
        <w:jc w:val="left"/>
        <w:rPr>
          <w:sz w:val="42"/>
        </w:rPr>
      </w:pPr>
      <w:r>
        <w:rPr>
          <w:spacing w:val="-2"/>
          <w:sz w:val="42"/>
        </w:rPr>
        <w:t>下列不属于完全备份机制特点描述的是()。</w:t>
      </w:r>
      <w:r>
        <w:rPr>
          <w:sz w:val="42"/>
        </w:rPr>
        <w:t>A.每次备份的数据量较大</w:t>
      </w:r>
    </w:p>
    <w:p>
      <w:pPr>
        <w:pStyle w:val="BodyText"/>
        <w:spacing w:before="1" w:line="417" w:lineRule="auto"/>
        <w:ind w:left="140" w:right="7742"/>
      </w:pPr>
      <w:r>
        <w:t>B.每次备份所需的时间较长C.不能进行得太频繁</w:t>
      </w:r>
    </w:p>
    <w:p>
      <w:pPr>
        <w:pStyle w:val="BodyText"/>
        <w:spacing w:line="537" w:lineRule="exact"/>
        <w:ind w:left="140"/>
      </w:pPr>
      <w:r>
        <w:rPr>
          <w:color w:val="FF0000"/>
        </w:rPr>
        <w:t>D.需要存储空间小</w:t>
      </w:r>
    </w:p>
    <w:p>
      <w:pPr>
        <w:spacing w:after="0" w:line="537" w:lineRule="exact"/>
        <w:sectPr>
          <w:headerReference w:type="default" r:id="rId72"/>
          <w:footerReference w:type="default" r:id="rId73"/>
          <w:pgSz w:w="17860" w:h="25260"/>
          <w:pgMar w:top="1820" w:right="2360" w:bottom="1980" w:left="2560" w:header="1099" w:footer="1790"/>
          <w:pgNumType w:start="35"/>
          <w:cols w:space="708"/>
        </w:sectPr>
      </w:pPr>
    </w:p>
    <w:p>
      <w:pPr>
        <w:pStyle w:val="BodyText"/>
        <w:rPr>
          <w:sz w:val="20"/>
        </w:rPr>
      </w:pPr>
    </w:p>
    <w:p>
      <w:pPr>
        <w:pStyle w:val="BodyText"/>
        <w:rPr>
          <w:sz w:val="20"/>
        </w:rPr>
      </w:pPr>
    </w:p>
    <w:p>
      <w:pPr>
        <w:pStyle w:val="BodyText"/>
        <w:rPr>
          <w:sz w:val="20"/>
        </w:rPr>
      </w:pPr>
    </w:p>
    <w:p>
      <w:pPr>
        <w:pStyle w:val="BodyText"/>
        <w:rPr>
          <w:sz w:val="24"/>
        </w:rPr>
      </w:pPr>
    </w:p>
    <w:p>
      <w:pPr>
        <w:pStyle w:val="ListParagraph"/>
        <w:numPr>
          <w:ilvl w:val="0"/>
          <w:numId w:val="35"/>
        </w:numPr>
        <w:tabs>
          <w:tab w:val="left" w:pos="774"/>
        </w:tabs>
        <w:spacing w:before="17" w:after="0" w:line="417" w:lineRule="auto"/>
        <w:ind w:left="140" w:right="6069" w:firstLine="0"/>
        <w:jc w:val="left"/>
        <w:rPr>
          <w:sz w:val="42"/>
        </w:rPr>
      </w:pPr>
      <w:r>
        <w:rPr>
          <w:spacing w:val="-3"/>
          <w:sz w:val="42"/>
        </w:rPr>
        <w:t>下面不属于容灾工作的容的是().</w:t>
      </w:r>
      <w:r>
        <w:rPr>
          <w:color w:val="FF0000"/>
          <w:spacing w:val="-3"/>
          <w:sz w:val="42"/>
        </w:rPr>
        <w:t xml:space="preserve"> </w:t>
      </w:r>
      <w:r>
        <w:rPr>
          <w:color w:val="FF0000"/>
          <w:sz w:val="42"/>
        </w:rPr>
        <w:t>A.灾难预测</w:t>
      </w:r>
    </w:p>
    <w:p>
      <w:pPr>
        <w:pStyle w:val="BodyText"/>
        <w:spacing w:line="417" w:lineRule="auto"/>
        <w:ind w:left="140" w:right="10692"/>
      </w:pPr>
      <w:r>
        <w:t>B.灾难演习C.风险分析</w:t>
      </w:r>
    </w:p>
    <w:p>
      <w:pPr>
        <w:pStyle w:val="BodyText"/>
        <w:spacing w:line="537" w:lineRule="exact"/>
        <w:ind w:left="140"/>
      </w:pPr>
      <w:r>
        <w:t>D.业务影响分析</w:t>
      </w:r>
    </w:p>
    <w:p>
      <w:pPr>
        <w:pStyle w:val="BodyText"/>
      </w:pPr>
    </w:p>
    <w:p>
      <w:pPr>
        <w:pStyle w:val="BodyText"/>
        <w:spacing w:before="2"/>
        <w:rPr>
          <w:sz w:val="62"/>
        </w:rPr>
      </w:pPr>
    </w:p>
    <w:p>
      <w:pPr>
        <w:pStyle w:val="ListParagraph"/>
        <w:numPr>
          <w:ilvl w:val="0"/>
          <w:numId w:val="35"/>
        </w:numPr>
        <w:tabs>
          <w:tab w:val="left" w:pos="774"/>
        </w:tabs>
        <w:spacing w:before="0" w:after="0" w:line="417" w:lineRule="auto"/>
        <w:ind w:left="140" w:right="331" w:firstLine="0"/>
        <w:jc w:val="left"/>
        <w:rPr>
          <w:sz w:val="42"/>
        </w:rPr>
      </w:pPr>
      <w:r>
        <w:rPr>
          <w:spacing w:val="-11"/>
          <w:sz w:val="42"/>
        </w:rPr>
        <w:t xml:space="preserve">某公司的工作时间是上午 </w:t>
      </w:r>
      <w:r>
        <w:rPr>
          <w:sz w:val="42"/>
        </w:rPr>
        <w:t>8</w:t>
      </w:r>
      <w:r>
        <w:rPr>
          <w:spacing w:val="-50"/>
          <w:sz w:val="42"/>
        </w:rPr>
        <w:t xml:space="preserve"> 点半至 </w:t>
      </w:r>
      <w:r>
        <w:rPr>
          <w:sz w:val="42"/>
        </w:rPr>
        <w:t>12</w:t>
      </w:r>
      <w:r>
        <w:rPr>
          <w:spacing w:val="-42"/>
          <w:sz w:val="42"/>
        </w:rPr>
        <w:t xml:space="preserve"> 点,下午 </w:t>
      </w:r>
      <w:r>
        <w:rPr>
          <w:sz w:val="42"/>
        </w:rPr>
        <w:t>1</w:t>
      </w:r>
      <w:r>
        <w:rPr>
          <w:spacing w:val="-62"/>
          <w:sz w:val="42"/>
        </w:rPr>
        <w:t xml:space="preserve"> 点至 </w:t>
      </w:r>
      <w:r>
        <w:rPr>
          <w:sz w:val="42"/>
        </w:rPr>
        <w:t>5</w:t>
      </w:r>
      <w:r>
        <w:rPr>
          <w:spacing w:val="-24"/>
          <w:sz w:val="42"/>
        </w:rPr>
        <w:t xml:space="preserve"> 点半,每次</w:t>
      </w:r>
      <w:r>
        <w:rPr>
          <w:spacing w:val="-1"/>
          <w:sz w:val="42"/>
        </w:rPr>
        <w:t>系统备份需要一个半小时 ,下列适合作为系统数据备份的时间的是()。.</w:t>
      </w:r>
    </w:p>
    <w:p>
      <w:pPr>
        <w:pStyle w:val="ListParagraph"/>
        <w:numPr>
          <w:ilvl w:val="0"/>
          <w:numId w:val="30"/>
        </w:numPr>
        <w:tabs>
          <w:tab w:val="left" w:pos="563"/>
        </w:tabs>
        <w:spacing w:before="0" w:after="0" w:line="537" w:lineRule="exact"/>
        <w:ind w:left="563" w:right="0" w:hanging="423"/>
        <w:jc w:val="left"/>
        <w:rPr>
          <w:sz w:val="40"/>
        </w:rPr>
      </w:pPr>
      <w:r>
        <w:rPr>
          <w:spacing w:val="-36"/>
          <w:sz w:val="42"/>
        </w:rPr>
        <w:t xml:space="preserve">上午 </w:t>
      </w:r>
      <w:r>
        <w:rPr>
          <w:sz w:val="42"/>
        </w:rPr>
        <w:t>8</w:t>
      </w:r>
      <w:r>
        <w:rPr>
          <w:spacing w:val="-54"/>
          <w:sz w:val="42"/>
        </w:rPr>
        <w:t xml:space="preserve"> 点</w:t>
      </w:r>
    </w:p>
    <w:p>
      <w:pPr>
        <w:pStyle w:val="BodyText"/>
        <w:spacing w:before="1"/>
        <w:rPr>
          <w:sz w:val="31"/>
        </w:rPr>
      </w:pPr>
    </w:p>
    <w:p>
      <w:pPr>
        <w:pStyle w:val="ListParagraph"/>
        <w:numPr>
          <w:ilvl w:val="0"/>
          <w:numId w:val="30"/>
        </w:numPr>
        <w:tabs>
          <w:tab w:val="left" w:pos="563"/>
        </w:tabs>
        <w:spacing w:before="0" w:after="0" w:line="240" w:lineRule="auto"/>
        <w:ind w:left="563" w:right="0" w:hanging="423"/>
        <w:jc w:val="left"/>
        <w:rPr>
          <w:sz w:val="40"/>
        </w:rPr>
      </w:pPr>
      <w:r>
        <w:rPr>
          <w:spacing w:val="-36"/>
          <w:sz w:val="42"/>
        </w:rPr>
        <w:t xml:space="preserve">中午 </w:t>
      </w:r>
      <w:r>
        <w:rPr>
          <w:sz w:val="42"/>
        </w:rPr>
        <w:t>12</w:t>
      </w:r>
      <w:r>
        <w:rPr>
          <w:spacing w:val="-55"/>
          <w:sz w:val="42"/>
        </w:rPr>
        <w:t xml:space="preserve"> 点</w:t>
      </w:r>
    </w:p>
    <w:p>
      <w:pPr>
        <w:pStyle w:val="BodyText"/>
        <w:spacing w:before="1"/>
        <w:rPr>
          <w:sz w:val="31"/>
        </w:rPr>
      </w:pPr>
    </w:p>
    <w:p>
      <w:pPr>
        <w:pStyle w:val="ListParagraph"/>
        <w:numPr>
          <w:ilvl w:val="0"/>
          <w:numId w:val="30"/>
        </w:numPr>
        <w:tabs>
          <w:tab w:val="left" w:pos="563"/>
        </w:tabs>
        <w:spacing w:before="0" w:after="0" w:line="240" w:lineRule="auto"/>
        <w:ind w:left="563" w:right="0" w:hanging="423"/>
        <w:jc w:val="left"/>
        <w:rPr>
          <w:sz w:val="40"/>
        </w:rPr>
      </w:pPr>
      <w:r>
        <w:rPr>
          <w:spacing w:val="-35"/>
          <w:sz w:val="42"/>
        </w:rPr>
        <w:t xml:space="preserve">下午 </w:t>
      </w:r>
      <w:r>
        <w:rPr>
          <w:sz w:val="42"/>
        </w:rPr>
        <w:t>3</w:t>
      </w:r>
      <w:r>
        <w:rPr>
          <w:spacing w:val="-53"/>
          <w:sz w:val="42"/>
        </w:rPr>
        <w:t xml:space="preserve"> 点</w:t>
      </w:r>
    </w:p>
    <w:p>
      <w:pPr>
        <w:pStyle w:val="BodyText"/>
        <w:spacing w:before="1"/>
        <w:rPr>
          <w:sz w:val="31"/>
        </w:rPr>
      </w:pPr>
    </w:p>
    <w:p>
      <w:pPr>
        <w:pStyle w:val="ListParagraph"/>
        <w:numPr>
          <w:ilvl w:val="0"/>
          <w:numId w:val="30"/>
        </w:numPr>
        <w:tabs>
          <w:tab w:val="left" w:pos="563"/>
        </w:tabs>
        <w:spacing w:before="0" w:after="0" w:line="240" w:lineRule="auto"/>
        <w:ind w:left="563" w:right="0" w:hanging="423"/>
        <w:jc w:val="left"/>
        <w:rPr>
          <w:color w:val="FF0000"/>
          <w:sz w:val="40"/>
        </w:rPr>
      </w:pPr>
      <w:r>
        <w:rPr>
          <w:color w:val="FF0000"/>
          <w:spacing w:val="-35"/>
          <w:sz w:val="42"/>
        </w:rPr>
        <w:t xml:space="preserve">凌晨 </w:t>
      </w:r>
      <w:r>
        <w:rPr>
          <w:color w:val="FF0000"/>
          <w:sz w:val="42"/>
        </w:rPr>
        <w:t>1</w:t>
      </w:r>
      <w:r>
        <w:rPr>
          <w:color w:val="FF0000"/>
          <w:spacing w:val="-53"/>
          <w:sz w:val="42"/>
        </w:rPr>
        <w:t xml:space="preserve"> 点</w:t>
      </w:r>
    </w:p>
    <w:p>
      <w:pPr>
        <w:pStyle w:val="BodyText"/>
      </w:pPr>
    </w:p>
    <w:p>
      <w:pPr>
        <w:pStyle w:val="BodyText"/>
        <w:spacing w:before="1"/>
        <w:rPr>
          <w:sz w:val="62"/>
        </w:rPr>
      </w:pPr>
    </w:p>
    <w:p>
      <w:pPr>
        <w:pStyle w:val="BodyText"/>
        <w:ind w:left="140"/>
      </w:pPr>
      <w:r>
        <w:t>三、多选题</w:t>
      </w:r>
    </w:p>
    <w:p>
      <w:pPr>
        <w:pStyle w:val="BodyText"/>
        <w:spacing w:before="1"/>
        <w:rPr>
          <w:sz w:val="31"/>
        </w:rPr>
      </w:pPr>
    </w:p>
    <w:p>
      <w:pPr>
        <w:pStyle w:val="ListParagraph"/>
        <w:numPr>
          <w:ilvl w:val="1"/>
          <w:numId w:val="30"/>
        </w:numPr>
        <w:tabs>
          <w:tab w:val="left" w:pos="563"/>
        </w:tabs>
        <w:spacing w:before="0" w:after="0" w:line="417" w:lineRule="auto"/>
        <w:ind w:left="140" w:right="6281" w:firstLine="0"/>
        <w:jc w:val="left"/>
        <w:rPr>
          <w:sz w:val="42"/>
        </w:rPr>
      </w:pPr>
      <w:r>
        <w:rPr>
          <w:spacing w:val="-4"/>
          <w:sz w:val="42"/>
        </w:rPr>
        <w:t>数据安全的含义主要指信息的().</w:t>
      </w:r>
      <w:r>
        <w:rPr>
          <w:color w:val="FF0000"/>
          <w:spacing w:val="-4"/>
          <w:sz w:val="42"/>
        </w:rPr>
        <w:t xml:space="preserve"> </w:t>
      </w:r>
      <w:r>
        <w:rPr>
          <w:color w:val="FF0000"/>
          <w:sz w:val="42"/>
        </w:rPr>
        <w:t>A.性</w:t>
      </w:r>
    </w:p>
    <w:p>
      <w:pPr>
        <w:pStyle w:val="BodyText"/>
        <w:spacing w:line="417" w:lineRule="auto"/>
        <w:ind w:left="140" w:right="11112"/>
        <w:jc w:val="both"/>
      </w:pPr>
      <w:r>
        <w:rPr>
          <w:color w:val="FF0000"/>
        </w:rPr>
        <w:t>B.完整性C.可用性</w:t>
      </w:r>
      <w:r>
        <w:t>D.真实性</w:t>
      </w:r>
    </w:p>
    <w:p>
      <w:pPr>
        <w:spacing w:after="0" w:line="417" w:lineRule="auto"/>
        <w:jc w:val="both"/>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74" w:history="1">
        <w:r>
          <w:rPr>
            <w:rFonts w:ascii="SimSun" w:eastAsia="SimSun" w:hAnsi="SimSun" w:cs="SimSun"/>
            <w:b/>
            <w:bCs/>
            <w:color w:val="0000EE"/>
            <w:sz w:val="30"/>
            <w:szCs w:val="30"/>
            <w:u w:val="single" w:color="0000EE"/>
          </w:rPr>
          <w:t>https://d.book118.com/527022111051006051</w:t>
        </w:r>
      </w:hyperlink>
    </w:p>
    <w:p>
      <w:pPr>
        <w:spacing w:after="0" w:line="417" w:lineRule="auto"/>
        <w:jc w:val="both"/>
      </w:pPr>
    </w:p>
    <w:sectPr>
      <w:headerReference w:type="default" r:id="rId75"/>
      <w:footerReference w:type="default" r:id="rId76"/>
      <w:pgSz w:w="17860" w:h="25260"/>
      <w:pgMar w:top="1820" w:right="2360" w:bottom="1980" w:left="2560" w:header="1099" w:footer="1790"/>
      <w:pgNumType w:start="36"/>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Calibri">
    <w:altName w:val="Calibri"/>
    <w:charset w:val="00"/>
    <w:family w:val="swiss"/>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5.45pt;height:15.5pt;margin-top:1162.36pt;margin-left:134.04pt;mso-position-horizontal-relative:page;mso-position-vertical-relative:page;position:absolute;z-index:-25165824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5.45pt;height:15.5pt;margin-top:1162.36pt;margin-left:134.04pt;mso-position-horizontal-relative:page;mso-position-vertical-relative:page;position:absolute;z-index:-25165721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5.45pt;height:15.5pt;margin-top:1162.36pt;margin-left:134.04pt;mso-position-horizontal-relative:page;mso-position-vertical-relative:page;position:absolute;z-index:-25165619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5.45pt;height:15.5pt;margin-top:1162.36pt;margin-left:134.04pt;mso-position-horizontal-relative:page;mso-position-vertical-relative:page;position:absolute;z-index:-25165516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5.45pt;height:15.5pt;margin-top:1162.36pt;margin-left:134.04pt;mso-position-horizontal-relative:page;mso-position-vertical-relative:page;position:absolute;z-index:-25165414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5.45pt;height:15.5pt;margin-top:1162.36pt;margin-left:134.04pt;mso-position-horizontal-relative:page;mso-position-vertical-relative:page;position:absolute;z-index:-25165312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5.45pt;height:15.5pt;margin-top:1162.36pt;margin-left:134.04pt;mso-position-horizontal-relative:page;mso-position-vertical-relative:page;position:absolute;z-index:-25165209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5.45pt;height:15.5pt;margin-top:1162.36pt;margin-left:134.04pt;mso-position-horizontal-relative:page;mso-position-vertical-relative:page;position:absolute;z-index:-25165107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5.45pt;height:15.5pt;margin-top:1162.36pt;margin-left:134.04pt;mso-position-horizontal-relative:page;mso-position-vertical-relative:page;position:absolute;z-index:-25165004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8" type="#_x0000_t202" style="width:5.45pt;height:15.5pt;margin-top:1162.36pt;margin-left:134.04pt;mso-position-horizontal-relative:page;mso-position-vertical-relative:page;position:absolute;z-index:-25164902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0" type="#_x0000_t202" style="width:5.45pt;height:15.5pt;margin-top:1162.36pt;margin-left:134.04pt;mso-position-horizontal-relative:page;mso-position-vertical-relative:page;position:absolute;z-index:-25164800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2" type="#_x0000_t202" style="width:5.45pt;height:15.5pt;margin-top:1162.36pt;margin-left:134.04pt;mso-position-horizontal-relative:page;mso-position-vertical-relative:page;position:absolute;z-index:-25164697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4" type="#_x0000_t202" style="width:5.45pt;height:15.5pt;margin-top:1162.36pt;margin-left:134.04pt;mso-position-horizontal-relative:page;mso-position-vertical-relative:page;position:absolute;z-index:-25164595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6" type="#_x0000_t202" style="width:5.45pt;height:15.5pt;margin-top:1162.36pt;margin-left:134.04pt;mso-position-horizontal-relative:page;mso-position-vertical-relative:page;position:absolute;z-index:-25164492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8" type="#_x0000_t202" style="width:5.45pt;height:15.5pt;margin-top:1162.36pt;margin-left:134.04pt;mso-position-horizontal-relative:page;mso-position-vertical-relative:page;position:absolute;z-index:-25164390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0" type="#_x0000_t202" style="width:5.45pt;height:15.5pt;margin-top:1162.36pt;margin-left:134.04pt;mso-position-horizontal-relative:page;mso-position-vertical-relative:page;position:absolute;z-index:-25164288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2" type="#_x0000_t202" style="width:5.45pt;height:15.5pt;margin-top:1162.36pt;margin-left:134.04pt;mso-position-horizontal-relative:page;mso-position-vertical-relative:page;position:absolute;z-index:-25164185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4" type="#_x0000_t202" style="width:5.45pt;height:15.5pt;margin-top:1162.36pt;margin-left:134.04pt;mso-position-horizontal-relative:page;mso-position-vertical-relative:page;position:absolute;z-index:-25164083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6" type="#_x0000_t202" style="width:5.45pt;height:15.5pt;margin-top:1162.36pt;margin-left:134.04pt;mso-position-horizontal-relative:page;mso-position-vertical-relative:page;position:absolute;z-index:-25163980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8" type="#_x0000_t202" style="width:5.45pt;height:15.5pt;margin-top:1162.36pt;margin-left:134.04pt;mso-position-horizontal-relative:page;mso-position-vertical-relative:page;position:absolute;z-index:-25163878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0" type="#_x0000_t202" style="width:5.45pt;height:15.5pt;margin-top:1162.36pt;margin-left:134.04pt;mso-position-horizontal-relative:page;mso-position-vertical-relative:page;position:absolute;z-index:-25163776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2" type="#_x0000_t202" style="width:5.45pt;height:15.5pt;margin-top:1162.36pt;margin-left:134.04pt;mso-position-horizontal-relative:page;mso-position-vertical-relative:page;position:absolute;z-index:-25163673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4" type="#_x0000_t202" style="width:5.45pt;height:15.5pt;margin-top:1162.36pt;margin-left:134.04pt;mso-position-horizontal-relative:page;mso-position-vertical-relative:page;position:absolute;z-index:-25163571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6" type="#_x0000_t202" style="width:5.45pt;height:15.5pt;margin-top:1162.36pt;margin-left:134.04pt;mso-position-horizontal-relative:page;mso-position-vertical-relative:page;position:absolute;z-index:-25163468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8" type="#_x0000_t202" style="width:5.45pt;height:15.5pt;margin-top:1162.36pt;margin-left:134.04pt;mso-position-horizontal-relative:page;mso-position-vertical-relative:page;position:absolute;z-index:-25163366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0" type="#_x0000_t202" style="width:5.45pt;height:15.5pt;margin-top:1162.36pt;margin-left:134.04pt;mso-position-horizontal-relative:page;mso-position-vertical-relative:page;position:absolute;z-index:-25163264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2" type="#_x0000_t202" style="width:5.45pt;height:15.5pt;margin-top:1162.36pt;margin-left:134.04pt;mso-position-horizontal-relative:page;mso-position-vertical-relative:page;position:absolute;z-index:-25163161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4" type="#_x0000_t202" style="width:5.45pt;height:15.5pt;margin-top:1162.36pt;margin-left:134.04pt;mso-position-horizontal-relative:page;mso-position-vertical-relative:page;position:absolute;z-index:-25163059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6" type="#_x0000_t202" style="width:5.45pt;height:15.5pt;margin-top:1162.36pt;margin-left:134.04pt;mso-position-horizontal-relative:page;mso-position-vertical-relative:page;position:absolute;z-index:-25162956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8" type="#_x0000_t202" style="width:5.45pt;height:15.5pt;margin-top:1162.36pt;margin-left:134.04pt;mso-position-horizontal-relative:page;mso-position-vertical-relative:page;position:absolute;z-index:-25162854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0" type="#_x0000_t202" style="width:5.45pt;height:15.5pt;margin-top:1162.36pt;margin-left:134.04pt;mso-position-horizontal-relative:page;mso-position-vertical-relative:page;position:absolute;z-index:-25162752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2" type="#_x0000_t202" style="width:5.45pt;height:15.5pt;margin-top:1162.36pt;margin-left:134.04pt;mso-position-horizontal-relative:page;mso-position-vertical-relative:page;position:absolute;z-index:-25162649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4" type="#_x0000_t202" style="width:5.45pt;height:15.5pt;margin-top:1162.36pt;margin-left:134.04pt;mso-position-horizontal-relative:page;mso-position-vertical-relative:page;position:absolute;z-index:-25162547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6" type="#_x0000_t202" style="width:5.45pt;height:15.5pt;margin-top:1162.36pt;margin-left:134.04pt;mso-position-horizontal-relative:page;mso-position-vertical-relative:page;position:absolute;z-index:-25162444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8" type="#_x0000_t202" style="width:5.45pt;height:15.5pt;margin-top:1162.36pt;margin-left:134.04pt;mso-position-horizontal-relative:page;mso-position-vertical-relative:page;position:absolute;z-index:-25162342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0" type="#_x0000_t202" style="width:5.45pt;height:15.5pt;margin-top:1162.36pt;margin-left:134.04pt;mso-position-horizontal-relative:page;mso-position-vertical-relative:page;position:absolute;z-index:-25162240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58240"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49" type="#_x0000_t202" style="width:5.45pt;height:15.5pt;margin-top:53.96pt;margin-left:443.86pt;mso-position-horizontal-relative:page;mso-position-vertical-relative:page;position:absolute;z-index:-25165721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0288"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21418972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89724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1" type="#_x0000_t202" style="width:5.45pt;height:15.5pt;margin-top:53.96pt;margin-left:443.86pt;mso-position-horizontal-relative:page;mso-position-vertical-relative:page;position:absolute;z-index:-25165516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2336"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86374769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74769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3" type="#_x0000_t202" style="width:5.45pt;height:15.5pt;margin-top:53.96pt;margin-left:443.86pt;mso-position-horizontal-relative:page;mso-position-vertical-relative:page;position:absolute;z-index:-25165312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4384"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82190968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90968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5" type="#_x0000_t202" style="width:5.45pt;height:15.5pt;margin-top:53.96pt;margin-left:443.86pt;mso-position-horizontal-relative:page;mso-position-vertical-relative:page;position:absolute;z-index:-25165107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6432"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9737008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70084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7" type="#_x0000_t202" style="width:5.45pt;height:15.5pt;margin-top:53.96pt;margin-left:443.86pt;mso-position-horizontal-relative:page;mso-position-vertical-relative:page;position:absolute;z-index:-25164902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8480"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94187431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87431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9" type="#_x0000_t202" style="width:5.45pt;height:15.5pt;margin-top:53.96pt;margin-left:443.86pt;mso-position-horizontal-relative:page;mso-position-vertical-relative:page;position:absolute;z-index:-25164697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0528"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30980957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80957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1" type="#_x0000_t202" style="width:5.45pt;height:15.5pt;margin-top:53.96pt;margin-left:443.86pt;mso-position-horizontal-relative:page;mso-position-vertical-relative:page;position:absolute;z-index:-25164492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2576"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9843047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30473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3" type="#_x0000_t202" style="width:5.45pt;height:15.5pt;margin-top:53.96pt;margin-left:443.86pt;mso-position-horizontal-relative:page;mso-position-vertical-relative:page;position:absolute;z-index:-25164288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4624"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79930140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30140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5" type="#_x0000_t202" style="width:5.45pt;height:15.5pt;margin-top:53.96pt;margin-left:443.86pt;mso-position-horizontal-relative:page;mso-position-vertical-relative:page;position:absolute;z-index:-25164083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6672"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7587094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70943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7" type="#_x0000_t202" style="width:5.45pt;height:15.5pt;margin-top:53.96pt;margin-left:443.86pt;mso-position-horizontal-relative:page;mso-position-vertical-relative:page;position:absolute;z-index:-25163878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8720"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2078198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8198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9" type="#_x0000_t202" style="width:5.45pt;height:15.5pt;margin-top:53.96pt;margin-left:443.86pt;mso-position-horizontal-relative:page;mso-position-vertical-relative:page;position:absolute;z-index:-25163673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0768"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73301707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01707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1" type="#_x0000_t202" style="width:5.45pt;height:15.5pt;margin-top:53.96pt;margin-left:443.86pt;mso-position-horizontal-relative:page;mso-position-vertical-relative:page;position:absolute;z-index:-25163468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2816"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7561977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19773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3" type="#_x0000_t202" style="width:5.45pt;height:15.5pt;margin-top:53.96pt;margin-left:443.86pt;mso-position-horizontal-relative:page;mso-position-vertical-relative:page;position:absolute;z-index:-25163264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4864"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4153788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3788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5" type="#_x0000_t202" style="width:5.45pt;height:15.5pt;margin-top:53.96pt;margin-left:443.86pt;mso-position-horizontal-relative:page;mso-position-vertical-relative:page;position:absolute;z-index:-25163059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6912"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67417258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17258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7" type="#_x0000_t202" style="width:5.45pt;height:15.5pt;margin-top:53.96pt;margin-left:443.86pt;mso-position-horizontal-relative:page;mso-position-vertical-relative:page;position:absolute;z-index:-25162854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8960"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83685753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85753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9" type="#_x0000_t202" style="width:5.45pt;height:15.5pt;margin-top:53.96pt;margin-left:443.86pt;mso-position-horizontal-relative:page;mso-position-vertical-relative:page;position:absolute;z-index:-25162649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1008"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204882620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82620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1" type="#_x0000_t202" style="width:5.45pt;height:15.5pt;margin-top:53.96pt;margin-left:443.86pt;mso-position-horizontal-relative:page;mso-position-vertical-relative:page;position:absolute;z-index:-25162444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3056"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58103189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03189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3" type="#_x0000_t202" style="width:5.45pt;height:15.5pt;margin-top:53.96pt;margin-left:443.86pt;mso-position-horizontal-relative:page;mso-position-vertical-relative:page;position:absolute;z-index:-25162240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5104"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27806698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06698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5" type="#_x0000_t202" style="width:5.45pt;height:15.5pt;margin-top:53.96pt;margin-left:443.86pt;mso-position-horizontal-relative:page;mso-position-vertical-relative:page;position:absolute;z-index:-25162035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7152"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42215061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15061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7" type="#_x0000_t202" style="width:5.45pt;height:15.5pt;margin-top:53.96pt;margin-left:443.86pt;mso-position-horizontal-relative:page;mso-position-vertical-relative:page;position:absolute;z-index:-25161830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9200"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78789989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89989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9" type="#_x0000_t202" style="width:5.45pt;height:15.5pt;margin-top:53.96pt;margin-left:443.86pt;mso-position-horizontal-relative:page;mso-position-vertical-relative:page;position:absolute;z-index:-25161625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1248"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41401200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01200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1" type="#_x0000_t202" style="width:5.45pt;height:15.5pt;margin-top:53.96pt;margin-left:443.86pt;mso-position-horizontal-relative:page;mso-position-vertical-relative:page;position:absolute;z-index:-25161420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3296"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2261832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18321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3" type="#_x0000_t202" style="width:5.45pt;height:15.5pt;margin-top:53.96pt;margin-left:443.86pt;mso-position-horizontal-relative:page;mso-position-vertical-relative:page;position:absolute;z-index:-25161216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5344"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78681057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81057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5" type="#_x0000_t202" style="width:5.45pt;height:15.5pt;margin-top:53.96pt;margin-left:443.86pt;mso-position-horizontal-relative:page;mso-position-vertical-relative:page;position:absolute;z-index:-25161011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7392"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187415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4153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7" type="#_x0000_t202" style="width:5.45pt;height:15.5pt;margin-top:53.96pt;margin-left:443.86pt;mso-position-horizontal-relative:page;mso-position-vertical-relative:page;position:absolute;z-index:-25160806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9440"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21818049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18049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9" type="#_x0000_t202" style="width:5.45pt;height:15.5pt;margin-top:53.96pt;margin-left:443.86pt;mso-position-horizontal-relative:page;mso-position-vertical-relative:page;position:absolute;z-index:-25160601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1488"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5431098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1098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1" type="#_x0000_t202" style="width:5.45pt;height:15.5pt;margin-top:53.96pt;margin-left:443.86pt;mso-position-horizontal-relative:page;mso-position-vertical-relative:page;position:absolute;z-index:-25160396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3536"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201110572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10572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3" type="#_x0000_t202" style="width:5.45pt;height:15.5pt;margin-top:53.96pt;margin-left:443.86pt;mso-position-horizontal-relative:page;mso-position-vertical-relative:page;position:absolute;z-index:-25160192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5584"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7614049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40493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5" type="#_x0000_t202" style="width:5.45pt;height:15.5pt;margin-top:53.96pt;margin-left:443.86pt;mso-position-horizontal-relative:page;mso-position-vertical-relative:page;position:absolute;z-index:-25159987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7632"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22709893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09893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7" type="#_x0000_t202" style="width:5.45pt;height:15.5pt;margin-top:53.96pt;margin-left:443.86pt;mso-position-horizontal-relative:page;mso-position-vertical-relative:page;position:absolute;z-index:-25159782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9680"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61384140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4140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9" type="#_x0000_t202" style="width:5.45pt;height:15.5pt;margin-top:53.96pt;margin-left:443.86pt;mso-position-horizontal-relative:page;mso-position-vertical-relative:page;position:absolute;z-index:-25159577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21728"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93877877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77877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11" type="#_x0000_t202" style="width:5.45pt;height:15.5pt;margin-top:53.96pt;margin-left:443.86pt;mso-position-horizontal-relative:page;mso-position-vertical-relative:page;position:absolute;z-index:-251593728"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23776"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20950171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01712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13" type="#_x0000_t202" style="width:5.45pt;height:15.5pt;margin-top:53.96pt;margin-left:443.86pt;mso-position-horizontal-relative:page;mso-position-vertical-relative:page;position:absolute;z-index:-251591680"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25824"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46014418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14418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15" type="#_x0000_t202" style="width:5.45pt;height:15.5pt;margin-top:53.96pt;margin-left:443.86pt;mso-position-horizontal-relative:page;mso-position-vertical-relative:page;position:absolute;z-index:-251589632"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27872"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24468525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68525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17" type="#_x0000_t202" style="width:5.45pt;height:15.5pt;margin-top:53.96pt;margin-left:443.86pt;mso-position-horizontal-relative:page;mso-position-vertical-relative:page;position:absolute;z-index:-251587584"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29920"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7428835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88352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19" type="#_x0000_t202" style="width:5.45pt;height:15.5pt;margin-top:53.96pt;margin-left:443.86pt;mso-position-horizontal-relative:page;mso-position-vertical-relative:page;position:absolute;z-index:-251585536" filled="f" stroked="f">
          <v:textbox inset="0,0,0,0">
            <w:txbxContent>
              <w:p>
                <w:pPr>
                  <w:spacing w:before="0" w:line="295" w:lineRule="exact"/>
                  <w:ind w:left="20" w:right="0" w:firstLine="0"/>
                  <w:jc w:val="left"/>
                  <w:rPr>
                    <w:rFonts w:ascii="Calibri"/>
                    <w:sz w:val="27"/>
                  </w:rPr>
                </w:pPr>
                <w:r>
                  <w:rPr>
                    <w:rFonts w:ascii="Calibri"/>
                    <w:sz w:val="27"/>
                  </w:rPr>
                  <w:t>.</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605FC"/>
    <w:multiLevelType w:val="hybridMultilevel"/>
    <w:tmpl w:val="00000000"/>
    <w:lvl w:ilvl="0">
      <w:start w:val="18"/>
      <w:numFmt w:val="decimal"/>
      <w:lvlText w:val="%1."/>
      <w:lvlJc w:val="left"/>
      <w:pPr>
        <w:ind w:left="773" w:hanging="633"/>
        <w:jc w:val="left"/>
      </w:pPr>
      <w:rPr>
        <w:rFonts w:ascii="宋体" w:eastAsia="宋体" w:hAnsi="宋体" w:cs="宋体" w:hint="default"/>
        <w:spacing w:val="-2"/>
        <w:w w:val="100"/>
        <w:sz w:val="40"/>
        <w:szCs w:val="40"/>
      </w:rPr>
    </w:lvl>
    <w:lvl w:ilvl="1">
      <w:start w:val="0"/>
      <w:numFmt w:val="bullet"/>
      <w:lvlText w:val="•"/>
      <w:lvlJc w:val="left"/>
      <w:pPr>
        <w:ind w:left="1995" w:hanging="633"/>
      </w:pPr>
      <w:rPr>
        <w:rFonts w:hint="default"/>
      </w:rPr>
    </w:lvl>
    <w:lvl w:ilvl="2">
      <w:start w:val="0"/>
      <w:numFmt w:val="bullet"/>
      <w:lvlText w:val="•"/>
      <w:lvlJc w:val="left"/>
      <w:pPr>
        <w:ind w:left="3211" w:hanging="633"/>
      </w:pPr>
      <w:rPr>
        <w:rFonts w:hint="default"/>
      </w:rPr>
    </w:lvl>
    <w:lvl w:ilvl="3">
      <w:start w:val="0"/>
      <w:numFmt w:val="bullet"/>
      <w:lvlText w:val="•"/>
      <w:lvlJc w:val="left"/>
      <w:pPr>
        <w:ind w:left="4427" w:hanging="633"/>
      </w:pPr>
      <w:rPr>
        <w:rFonts w:hint="default"/>
      </w:rPr>
    </w:lvl>
    <w:lvl w:ilvl="4">
      <w:start w:val="0"/>
      <w:numFmt w:val="bullet"/>
      <w:lvlText w:val="•"/>
      <w:lvlJc w:val="left"/>
      <w:pPr>
        <w:ind w:left="5643" w:hanging="633"/>
      </w:pPr>
      <w:rPr>
        <w:rFonts w:hint="default"/>
      </w:rPr>
    </w:lvl>
    <w:lvl w:ilvl="5">
      <w:start w:val="0"/>
      <w:numFmt w:val="bullet"/>
      <w:lvlText w:val="•"/>
      <w:lvlJc w:val="left"/>
      <w:pPr>
        <w:ind w:left="6859" w:hanging="633"/>
      </w:pPr>
      <w:rPr>
        <w:rFonts w:hint="default"/>
      </w:rPr>
    </w:lvl>
    <w:lvl w:ilvl="6">
      <w:start w:val="0"/>
      <w:numFmt w:val="bullet"/>
      <w:lvlText w:val="•"/>
      <w:lvlJc w:val="left"/>
      <w:pPr>
        <w:ind w:left="8075" w:hanging="633"/>
      </w:pPr>
      <w:rPr>
        <w:rFonts w:hint="default"/>
      </w:rPr>
    </w:lvl>
    <w:lvl w:ilvl="7">
      <w:start w:val="0"/>
      <w:numFmt w:val="bullet"/>
      <w:lvlText w:val="•"/>
      <w:lvlJc w:val="left"/>
      <w:pPr>
        <w:ind w:left="9291" w:hanging="633"/>
      </w:pPr>
      <w:rPr>
        <w:rFonts w:hint="default"/>
      </w:rPr>
    </w:lvl>
    <w:lvl w:ilvl="8">
      <w:start w:val="0"/>
      <w:numFmt w:val="bullet"/>
      <w:lvlText w:val="•"/>
      <w:lvlJc w:val="left"/>
      <w:pPr>
        <w:ind w:left="10507" w:hanging="633"/>
      </w:pPr>
      <w:rPr>
        <w:rFonts w:hint="default"/>
      </w:rPr>
    </w:lvl>
  </w:abstractNum>
  <w:abstractNum w:abstractNumId="1">
    <w:nsid w:val="017FA3FF"/>
    <w:multiLevelType w:val="hybridMultilevel"/>
    <w:tmpl w:val="00000000"/>
    <w:lvl w:ilvl="0">
      <w:start w:val="1"/>
      <w:numFmt w:val="decimal"/>
      <w:lvlText w:val="%1."/>
      <w:lvlJc w:val="left"/>
      <w:pPr>
        <w:ind w:left="140" w:hanging="429"/>
        <w:jc w:val="left"/>
      </w:pPr>
      <w:rPr>
        <w:rFonts w:ascii="宋体" w:eastAsia="宋体" w:hAnsi="宋体" w:cs="宋体" w:hint="default"/>
        <w:w w:val="100"/>
        <w:sz w:val="40"/>
        <w:szCs w:val="40"/>
      </w:rPr>
    </w:lvl>
    <w:lvl w:ilvl="1">
      <w:start w:val="0"/>
      <w:numFmt w:val="bullet"/>
      <w:lvlText w:val="•"/>
      <w:lvlJc w:val="left"/>
      <w:pPr>
        <w:ind w:left="1419" w:hanging="429"/>
      </w:pPr>
      <w:rPr>
        <w:rFonts w:hint="default"/>
      </w:rPr>
    </w:lvl>
    <w:lvl w:ilvl="2">
      <w:start w:val="0"/>
      <w:numFmt w:val="bullet"/>
      <w:lvlText w:val="•"/>
      <w:lvlJc w:val="left"/>
      <w:pPr>
        <w:ind w:left="2699" w:hanging="429"/>
      </w:pPr>
      <w:rPr>
        <w:rFonts w:hint="default"/>
      </w:rPr>
    </w:lvl>
    <w:lvl w:ilvl="3">
      <w:start w:val="0"/>
      <w:numFmt w:val="bullet"/>
      <w:lvlText w:val="•"/>
      <w:lvlJc w:val="left"/>
      <w:pPr>
        <w:ind w:left="3979" w:hanging="429"/>
      </w:pPr>
      <w:rPr>
        <w:rFonts w:hint="default"/>
      </w:rPr>
    </w:lvl>
    <w:lvl w:ilvl="4">
      <w:start w:val="0"/>
      <w:numFmt w:val="bullet"/>
      <w:lvlText w:val="•"/>
      <w:lvlJc w:val="left"/>
      <w:pPr>
        <w:ind w:left="5259" w:hanging="429"/>
      </w:pPr>
      <w:rPr>
        <w:rFonts w:hint="default"/>
      </w:rPr>
    </w:lvl>
    <w:lvl w:ilvl="5">
      <w:start w:val="0"/>
      <w:numFmt w:val="bullet"/>
      <w:lvlText w:val="•"/>
      <w:lvlJc w:val="left"/>
      <w:pPr>
        <w:ind w:left="6539" w:hanging="429"/>
      </w:pPr>
      <w:rPr>
        <w:rFonts w:hint="default"/>
      </w:rPr>
    </w:lvl>
    <w:lvl w:ilvl="6">
      <w:start w:val="0"/>
      <w:numFmt w:val="bullet"/>
      <w:lvlText w:val="•"/>
      <w:lvlJc w:val="left"/>
      <w:pPr>
        <w:ind w:left="7819" w:hanging="429"/>
      </w:pPr>
      <w:rPr>
        <w:rFonts w:hint="default"/>
      </w:rPr>
    </w:lvl>
    <w:lvl w:ilvl="7">
      <w:start w:val="0"/>
      <w:numFmt w:val="bullet"/>
      <w:lvlText w:val="•"/>
      <w:lvlJc w:val="left"/>
      <w:pPr>
        <w:ind w:left="9099" w:hanging="429"/>
      </w:pPr>
      <w:rPr>
        <w:rFonts w:hint="default"/>
      </w:rPr>
    </w:lvl>
    <w:lvl w:ilvl="8">
      <w:start w:val="0"/>
      <w:numFmt w:val="bullet"/>
      <w:lvlText w:val="•"/>
      <w:lvlJc w:val="left"/>
      <w:pPr>
        <w:ind w:left="10379" w:hanging="429"/>
      </w:pPr>
      <w:rPr>
        <w:rFonts w:hint="default"/>
      </w:rPr>
    </w:lvl>
  </w:abstractNum>
  <w:abstractNum w:abstractNumId="2">
    <w:nsid w:val="02CC120D"/>
    <w:multiLevelType w:val="hybridMultilevel"/>
    <w:tmpl w:val="00000000"/>
    <w:lvl w:ilvl="0">
      <w:start w:val="1"/>
      <w:numFmt w:val="decimal"/>
      <w:lvlText w:val="%1."/>
      <w:lvlJc w:val="left"/>
      <w:pPr>
        <w:ind w:left="563" w:hanging="423"/>
        <w:jc w:val="left"/>
      </w:pPr>
      <w:rPr>
        <w:rFonts w:ascii="宋体" w:eastAsia="宋体" w:hAnsi="宋体" w:cs="宋体" w:hint="default"/>
        <w:spacing w:val="-1"/>
        <w:w w:val="100"/>
        <w:sz w:val="40"/>
        <w:szCs w:val="40"/>
      </w:rPr>
    </w:lvl>
    <w:lvl w:ilvl="1">
      <w:start w:val="1"/>
      <w:numFmt w:val="upperLetter"/>
      <w:lvlText w:val="%2."/>
      <w:lvlJc w:val="left"/>
      <w:pPr>
        <w:ind w:left="563" w:hanging="423"/>
        <w:jc w:val="left"/>
      </w:pPr>
      <w:rPr>
        <w:rFonts w:hint="default"/>
        <w:spacing w:val="-1"/>
        <w:w w:val="100"/>
      </w:rPr>
    </w:lvl>
    <w:lvl w:ilvl="2">
      <w:start w:val="0"/>
      <w:numFmt w:val="bullet"/>
      <w:lvlText w:val="•"/>
      <w:lvlJc w:val="left"/>
      <w:pPr>
        <w:ind w:left="1935" w:hanging="423"/>
      </w:pPr>
      <w:rPr>
        <w:rFonts w:hint="default"/>
      </w:rPr>
    </w:lvl>
    <w:lvl w:ilvl="3">
      <w:start w:val="0"/>
      <w:numFmt w:val="bullet"/>
      <w:lvlText w:val="•"/>
      <w:lvlJc w:val="left"/>
      <w:pPr>
        <w:ind w:left="3311" w:hanging="423"/>
      </w:pPr>
      <w:rPr>
        <w:rFonts w:hint="default"/>
      </w:rPr>
    </w:lvl>
    <w:lvl w:ilvl="4">
      <w:start w:val="0"/>
      <w:numFmt w:val="bullet"/>
      <w:lvlText w:val="•"/>
      <w:lvlJc w:val="left"/>
      <w:pPr>
        <w:ind w:left="4686" w:hanging="423"/>
      </w:pPr>
      <w:rPr>
        <w:rFonts w:hint="default"/>
      </w:rPr>
    </w:lvl>
    <w:lvl w:ilvl="5">
      <w:start w:val="0"/>
      <w:numFmt w:val="bullet"/>
      <w:lvlText w:val="•"/>
      <w:lvlJc w:val="left"/>
      <w:pPr>
        <w:ind w:left="6062" w:hanging="423"/>
      </w:pPr>
      <w:rPr>
        <w:rFonts w:hint="default"/>
      </w:rPr>
    </w:lvl>
    <w:lvl w:ilvl="6">
      <w:start w:val="0"/>
      <w:numFmt w:val="bullet"/>
      <w:lvlText w:val="•"/>
      <w:lvlJc w:val="left"/>
      <w:pPr>
        <w:ind w:left="7437" w:hanging="423"/>
      </w:pPr>
      <w:rPr>
        <w:rFonts w:hint="default"/>
      </w:rPr>
    </w:lvl>
    <w:lvl w:ilvl="7">
      <w:start w:val="0"/>
      <w:numFmt w:val="bullet"/>
      <w:lvlText w:val="•"/>
      <w:lvlJc w:val="left"/>
      <w:pPr>
        <w:ind w:left="8813" w:hanging="423"/>
      </w:pPr>
      <w:rPr>
        <w:rFonts w:hint="default"/>
      </w:rPr>
    </w:lvl>
    <w:lvl w:ilvl="8">
      <w:start w:val="0"/>
      <w:numFmt w:val="bullet"/>
      <w:lvlText w:val="•"/>
      <w:lvlJc w:val="left"/>
      <w:pPr>
        <w:ind w:left="10188" w:hanging="423"/>
      </w:pPr>
      <w:rPr>
        <w:rFonts w:hint="default"/>
      </w:rPr>
    </w:lvl>
  </w:abstractNum>
  <w:abstractNum w:abstractNumId="3">
    <w:nsid w:val="0652E6F3"/>
    <w:multiLevelType w:val="hybridMultilevel"/>
    <w:tmpl w:val="00000000"/>
    <w:lvl w:ilvl="0">
      <w:start w:val="2"/>
      <w:numFmt w:val="upperLetter"/>
      <w:lvlText w:val="%1."/>
      <w:lvlJc w:val="left"/>
      <w:pPr>
        <w:ind w:left="563" w:hanging="423"/>
        <w:jc w:val="left"/>
      </w:pPr>
      <w:rPr>
        <w:rFonts w:ascii="宋体" w:eastAsia="宋体" w:hAnsi="宋体" w:cs="宋体" w:hint="default"/>
        <w:color w:val="FF0000"/>
        <w:spacing w:val="-1"/>
        <w:w w:val="100"/>
        <w:sz w:val="40"/>
        <w:szCs w:val="40"/>
      </w:rPr>
    </w:lvl>
    <w:lvl w:ilvl="1">
      <w:start w:val="0"/>
      <w:numFmt w:val="bullet"/>
      <w:lvlText w:val="•"/>
      <w:lvlJc w:val="left"/>
      <w:pPr>
        <w:ind w:left="1797" w:hanging="423"/>
      </w:pPr>
      <w:rPr>
        <w:rFonts w:hint="default"/>
      </w:rPr>
    </w:lvl>
    <w:lvl w:ilvl="2">
      <w:start w:val="0"/>
      <w:numFmt w:val="bullet"/>
      <w:lvlText w:val="•"/>
      <w:lvlJc w:val="left"/>
      <w:pPr>
        <w:ind w:left="3035" w:hanging="423"/>
      </w:pPr>
      <w:rPr>
        <w:rFonts w:hint="default"/>
      </w:rPr>
    </w:lvl>
    <w:lvl w:ilvl="3">
      <w:start w:val="0"/>
      <w:numFmt w:val="bullet"/>
      <w:lvlText w:val="•"/>
      <w:lvlJc w:val="left"/>
      <w:pPr>
        <w:ind w:left="4273" w:hanging="423"/>
      </w:pPr>
      <w:rPr>
        <w:rFonts w:hint="default"/>
      </w:rPr>
    </w:lvl>
    <w:lvl w:ilvl="4">
      <w:start w:val="0"/>
      <w:numFmt w:val="bullet"/>
      <w:lvlText w:val="•"/>
      <w:lvlJc w:val="left"/>
      <w:pPr>
        <w:ind w:left="5511" w:hanging="423"/>
      </w:pPr>
      <w:rPr>
        <w:rFonts w:hint="default"/>
      </w:rPr>
    </w:lvl>
    <w:lvl w:ilvl="5">
      <w:start w:val="0"/>
      <w:numFmt w:val="bullet"/>
      <w:lvlText w:val="•"/>
      <w:lvlJc w:val="left"/>
      <w:pPr>
        <w:ind w:left="6749" w:hanging="423"/>
      </w:pPr>
      <w:rPr>
        <w:rFonts w:hint="default"/>
      </w:rPr>
    </w:lvl>
    <w:lvl w:ilvl="6">
      <w:start w:val="0"/>
      <w:numFmt w:val="bullet"/>
      <w:lvlText w:val="•"/>
      <w:lvlJc w:val="left"/>
      <w:pPr>
        <w:ind w:left="7987" w:hanging="423"/>
      </w:pPr>
      <w:rPr>
        <w:rFonts w:hint="default"/>
      </w:rPr>
    </w:lvl>
    <w:lvl w:ilvl="7">
      <w:start w:val="0"/>
      <w:numFmt w:val="bullet"/>
      <w:lvlText w:val="•"/>
      <w:lvlJc w:val="left"/>
      <w:pPr>
        <w:ind w:left="9225" w:hanging="423"/>
      </w:pPr>
      <w:rPr>
        <w:rFonts w:hint="default"/>
      </w:rPr>
    </w:lvl>
    <w:lvl w:ilvl="8">
      <w:start w:val="0"/>
      <w:numFmt w:val="bullet"/>
      <w:lvlText w:val="•"/>
      <w:lvlJc w:val="left"/>
      <w:pPr>
        <w:ind w:left="10463" w:hanging="423"/>
      </w:pPr>
      <w:rPr>
        <w:rFonts w:hint="default"/>
      </w:rPr>
    </w:lvl>
  </w:abstractNum>
  <w:abstractNum w:abstractNumId="4">
    <w:nsid w:val="0A13C732"/>
    <w:multiLevelType w:val="hybridMultilevel"/>
    <w:tmpl w:val="00000000"/>
    <w:lvl w:ilvl="0">
      <w:start w:val="1"/>
      <w:numFmt w:val="decimal"/>
      <w:lvlText w:val="%1."/>
      <w:lvlJc w:val="left"/>
      <w:pPr>
        <w:ind w:left="140" w:hanging="423"/>
        <w:jc w:val="left"/>
      </w:pPr>
      <w:rPr>
        <w:rFonts w:ascii="宋体" w:eastAsia="宋体" w:hAnsi="宋体" w:cs="宋体" w:hint="default"/>
        <w:w w:val="100"/>
        <w:sz w:val="40"/>
        <w:szCs w:val="40"/>
      </w:rPr>
    </w:lvl>
    <w:lvl w:ilvl="1">
      <w:start w:val="0"/>
      <w:numFmt w:val="bullet"/>
      <w:lvlText w:val="•"/>
      <w:lvlJc w:val="left"/>
      <w:pPr>
        <w:ind w:left="1419" w:hanging="423"/>
      </w:pPr>
      <w:rPr>
        <w:rFonts w:hint="default"/>
      </w:rPr>
    </w:lvl>
    <w:lvl w:ilvl="2">
      <w:start w:val="0"/>
      <w:numFmt w:val="bullet"/>
      <w:lvlText w:val="•"/>
      <w:lvlJc w:val="left"/>
      <w:pPr>
        <w:ind w:left="2699" w:hanging="423"/>
      </w:pPr>
      <w:rPr>
        <w:rFonts w:hint="default"/>
      </w:rPr>
    </w:lvl>
    <w:lvl w:ilvl="3">
      <w:start w:val="0"/>
      <w:numFmt w:val="bullet"/>
      <w:lvlText w:val="•"/>
      <w:lvlJc w:val="left"/>
      <w:pPr>
        <w:ind w:left="3979" w:hanging="423"/>
      </w:pPr>
      <w:rPr>
        <w:rFonts w:hint="default"/>
      </w:rPr>
    </w:lvl>
    <w:lvl w:ilvl="4">
      <w:start w:val="0"/>
      <w:numFmt w:val="bullet"/>
      <w:lvlText w:val="•"/>
      <w:lvlJc w:val="left"/>
      <w:pPr>
        <w:ind w:left="5259" w:hanging="423"/>
      </w:pPr>
      <w:rPr>
        <w:rFonts w:hint="default"/>
      </w:rPr>
    </w:lvl>
    <w:lvl w:ilvl="5">
      <w:start w:val="0"/>
      <w:numFmt w:val="bullet"/>
      <w:lvlText w:val="•"/>
      <w:lvlJc w:val="left"/>
      <w:pPr>
        <w:ind w:left="6539" w:hanging="423"/>
      </w:pPr>
      <w:rPr>
        <w:rFonts w:hint="default"/>
      </w:rPr>
    </w:lvl>
    <w:lvl w:ilvl="6">
      <w:start w:val="0"/>
      <w:numFmt w:val="bullet"/>
      <w:lvlText w:val="•"/>
      <w:lvlJc w:val="left"/>
      <w:pPr>
        <w:ind w:left="7819" w:hanging="423"/>
      </w:pPr>
      <w:rPr>
        <w:rFonts w:hint="default"/>
      </w:rPr>
    </w:lvl>
    <w:lvl w:ilvl="7">
      <w:start w:val="0"/>
      <w:numFmt w:val="bullet"/>
      <w:lvlText w:val="•"/>
      <w:lvlJc w:val="left"/>
      <w:pPr>
        <w:ind w:left="9099" w:hanging="423"/>
      </w:pPr>
      <w:rPr>
        <w:rFonts w:hint="default"/>
      </w:rPr>
    </w:lvl>
    <w:lvl w:ilvl="8">
      <w:start w:val="0"/>
      <w:numFmt w:val="bullet"/>
      <w:lvlText w:val="•"/>
      <w:lvlJc w:val="left"/>
      <w:pPr>
        <w:ind w:left="10379" w:hanging="423"/>
      </w:pPr>
      <w:rPr>
        <w:rFonts w:hint="default"/>
      </w:rPr>
    </w:lvl>
  </w:abstractNum>
  <w:abstractNum w:abstractNumId="5">
    <w:nsid w:val="0C37E2C8"/>
    <w:multiLevelType w:val="hybridMultilevel"/>
    <w:tmpl w:val="00000000"/>
    <w:lvl w:ilvl="0">
      <w:start w:val="1"/>
      <w:numFmt w:val="upperLetter"/>
      <w:lvlText w:val="%1."/>
      <w:lvlJc w:val="left"/>
      <w:pPr>
        <w:ind w:left="563" w:hanging="423"/>
        <w:jc w:val="left"/>
      </w:pPr>
      <w:rPr>
        <w:rFonts w:ascii="宋体" w:eastAsia="宋体" w:hAnsi="宋体" w:cs="宋体" w:hint="default"/>
        <w:spacing w:val="-1"/>
        <w:w w:val="100"/>
        <w:sz w:val="40"/>
        <w:szCs w:val="40"/>
      </w:rPr>
    </w:lvl>
    <w:lvl w:ilvl="1">
      <w:start w:val="0"/>
      <w:numFmt w:val="bullet"/>
      <w:lvlText w:val="•"/>
      <w:lvlJc w:val="left"/>
      <w:pPr>
        <w:ind w:left="1797" w:hanging="423"/>
      </w:pPr>
      <w:rPr>
        <w:rFonts w:hint="default"/>
      </w:rPr>
    </w:lvl>
    <w:lvl w:ilvl="2">
      <w:start w:val="0"/>
      <w:numFmt w:val="bullet"/>
      <w:lvlText w:val="•"/>
      <w:lvlJc w:val="left"/>
      <w:pPr>
        <w:ind w:left="3035" w:hanging="423"/>
      </w:pPr>
      <w:rPr>
        <w:rFonts w:hint="default"/>
      </w:rPr>
    </w:lvl>
    <w:lvl w:ilvl="3">
      <w:start w:val="0"/>
      <w:numFmt w:val="bullet"/>
      <w:lvlText w:val="•"/>
      <w:lvlJc w:val="left"/>
      <w:pPr>
        <w:ind w:left="4273" w:hanging="423"/>
      </w:pPr>
      <w:rPr>
        <w:rFonts w:hint="default"/>
      </w:rPr>
    </w:lvl>
    <w:lvl w:ilvl="4">
      <w:start w:val="0"/>
      <w:numFmt w:val="bullet"/>
      <w:lvlText w:val="•"/>
      <w:lvlJc w:val="left"/>
      <w:pPr>
        <w:ind w:left="5511" w:hanging="423"/>
      </w:pPr>
      <w:rPr>
        <w:rFonts w:hint="default"/>
      </w:rPr>
    </w:lvl>
    <w:lvl w:ilvl="5">
      <w:start w:val="0"/>
      <w:numFmt w:val="bullet"/>
      <w:lvlText w:val="•"/>
      <w:lvlJc w:val="left"/>
      <w:pPr>
        <w:ind w:left="6749" w:hanging="423"/>
      </w:pPr>
      <w:rPr>
        <w:rFonts w:hint="default"/>
      </w:rPr>
    </w:lvl>
    <w:lvl w:ilvl="6">
      <w:start w:val="0"/>
      <w:numFmt w:val="bullet"/>
      <w:lvlText w:val="•"/>
      <w:lvlJc w:val="left"/>
      <w:pPr>
        <w:ind w:left="7987" w:hanging="423"/>
      </w:pPr>
      <w:rPr>
        <w:rFonts w:hint="default"/>
      </w:rPr>
    </w:lvl>
    <w:lvl w:ilvl="7">
      <w:start w:val="0"/>
      <w:numFmt w:val="bullet"/>
      <w:lvlText w:val="•"/>
      <w:lvlJc w:val="left"/>
      <w:pPr>
        <w:ind w:left="9225" w:hanging="423"/>
      </w:pPr>
      <w:rPr>
        <w:rFonts w:hint="default"/>
      </w:rPr>
    </w:lvl>
    <w:lvl w:ilvl="8">
      <w:start w:val="0"/>
      <w:numFmt w:val="bullet"/>
      <w:lvlText w:val="•"/>
      <w:lvlJc w:val="left"/>
      <w:pPr>
        <w:ind w:left="10463" w:hanging="423"/>
      </w:pPr>
      <w:rPr>
        <w:rFonts w:hint="default"/>
      </w:rPr>
    </w:lvl>
  </w:abstractNum>
  <w:abstractNum w:abstractNumId="6">
    <w:nsid w:val="0EB2DE8A"/>
    <w:multiLevelType w:val="hybridMultilevel"/>
    <w:tmpl w:val="00000000"/>
    <w:lvl w:ilvl="0">
      <w:start w:val="1"/>
      <w:numFmt w:val="upperLetter"/>
      <w:lvlText w:val="%1."/>
      <w:lvlJc w:val="left"/>
      <w:pPr>
        <w:ind w:left="563" w:hanging="423"/>
        <w:jc w:val="left"/>
      </w:pPr>
      <w:rPr>
        <w:rFonts w:hint="default"/>
        <w:spacing w:val="-1"/>
        <w:w w:val="100"/>
      </w:rPr>
    </w:lvl>
    <w:lvl w:ilvl="1">
      <w:start w:val="0"/>
      <w:numFmt w:val="bullet"/>
      <w:lvlText w:val="•"/>
      <w:lvlJc w:val="left"/>
      <w:pPr>
        <w:ind w:left="1797" w:hanging="423"/>
      </w:pPr>
      <w:rPr>
        <w:rFonts w:hint="default"/>
      </w:rPr>
    </w:lvl>
    <w:lvl w:ilvl="2">
      <w:start w:val="0"/>
      <w:numFmt w:val="bullet"/>
      <w:lvlText w:val="•"/>
      <w:lvlJc w:val="left"/>
      <w:pPr>
        <w:ind w:left="3035" w:hanging="423"/>
      </w:pPr>
      <w:rPr>
        <w:rFonts w:hint="default"/>
      </w:rPr>
    </w:lvl>
    <w:lvl w:ilvl="3">
      <w:start w:val="0"/>
      <w:numFmt w:val="bullet"/>
      <w:lvlText w:val="•"/>
      <w:lvlJc w:val="left"/>
      <w:pPr>
        <w:ind w:left="4273" w:hanging="423"/>
      </w:pPr>
      <w:rPr>
        <w:rFonts w:hint="default"/>
      </w:rPr>
    </w:lvl>
    <w:lvl w:ilvl="4">
      <w:start w:val="0"/>
      <w:numFmt w:val="bullet"/>
      <w:lvlText w:val="•"/>
      <w:lvlJc w:val="left"/>
      <w:pPr>
        <w:ind w:left="5511" w:hanging="423"/>
      </w:pPr>
      <w:rPr>
        <w:rFonts w:hint="default"/>
      </w:rPr>
    </w:lvl>
    <w:lvl w:ilvl="5">
      <w:start w:val="0"/>
      <w:numFmt w:val="bullet"/>
      <w:lvlText w:val="•"/>
      <w:lvlJc w:val="left"/>
      <w:pPr>
        <w:ind w:left="6749" w:hanging="423"/>
      </w:pPr>
      <w:rPr>
        <w:rFonts w:hint="default"/>
      </w:rPr>
    </w:lvl>
    <w:lvl w:ilvl="6">
      <w:start w:val="0"/>
      <w:numFmt w:val="bullet"/>
      <w:lvlText w:val="•"/>
      <w:lvlJc w:val="left"/>
      <w:pPr>
        <w:ind w:left="7987" w:hanging="423"/>
      </w:pPr>
      <w:rPr>
        <w:rFonts w:hint="default"/>
      </w:rPr>
    </w:lvl>
    <w:lvl w:ilvl="7">
      <w:start w:val="0"/>
      <w:numFmt w:val="bullet"/>
      <w:lvlText w:val="•"/>
      <w:lvlJc w:val="left"/>
      <w:pPr>
        <w:ind w:left="9225" w:hanging="423"/>
      </w:pPr>
      <w:rPr>
        <w:rFonts w:hint="default"/>
      </w:rPr>
    </w:lvl>
    <w:lvl w:ilvl="8">
      <w:start w:val="0"/>
      <w:numFmt w:val="bullet"/>
      <w:lvlText w:val="•"/>
      <w:lvlJc w:val="left"/>
      <w:pPr>
        <w:ind w:left="10463" w:hanging="423"/>
      </w:pPr>
      <w:rPr>
        <w:rFonts w:hint="default"/>
      </w:rPr>
    </w:lvl>
  </w:abstractNum>
  <w:abstractNum w:abstractNumId="7">
    <w:nsid w:val="117AD289"/>
    <w:multiLevelType w:val="hybridMultilevel"/>
    <w:tmpl w:val="00000000"/>
    <w:lvl w:ilvl="0">
      <w:start w:val="2"/>
      <w:numFmt w:val="upperLetter"/>
      <w:lvlText w:val="%1."/>
      <w:lvlJc w:val="left"/>
      <w:pPr>
        <w:ind w:left="563" w:hanging="423"/>
        <w:jc w:val="left"/>
      </w:pPr>
      <w:rPr>
        <w:rFonts w:hint="default"/>
        <w:spacing w:val="-1"/>
        <w:w w:val="100"/>
      </w:rPr>
    </w:lvl>
    <w:lvl w:ilvl="1">
      <w:start w:val="0"/>
      <w:numFmt w:val="bullet"/>
      <w:lvlText w:val="•"/>
      <w:lvlJc w:val="left"/>
      <w:pPr>
        <w:ind w:left="1797" w:hanging="423"/>
      </w:pPr>
      <w:rPr>
        <w:rFonts w:hint="default"/>
      </w:rPr>
    </w:lvl>
    <w:lvl w:ilvl="2">
      <w:start w:val="0"/>
      <w:numFmt w:val="bullet"/>
      <w:lvlText w:val="•"/>
      <w:lvlJc w:val="left"/>
      <w:pPr>
        <w:ind w:left="3035" w:hanging="423"/>
      </w:pPr>
      <w:rPr>
        <w:rFonts w:hint="default"/>
      </w:rPr>
    </w:lvl>
    <w:lvl w:ilvl="3">
      <w:start w:val="0"/>
      <w:numFmt w:val="bullet"/>
      <w:lvlText w:val="•"/>
      <w:lvlJc w:val="left"/>
      <w:pPr>
        <w:ind w:left="4273" w:hanging="423"/>
      </w:pPr>
      <w:rPr>
        <w:rFonts w:hint="default"/>
      </w:rPr>
    </w:lvl>
    <w:lvl w:ilvl="4">
      <w:start w:val="0"/>
      <w:numFmt w:val="bullet"/>
      <w:lvlText w:val="•"/>
      <w:lvlJc w:val="left"/>
      <w:pPr>
        <w:ind w:left="5511" w:hanging="423"/>
      </w:pPr>
      <w:rPr>
        <w:rFonts w:hint="default"/>
      </w:rPr>
    </w:lvl>
    <w:lvl w:ilvl="5">
      <w:start w:val="0"/>
      <w:numFmt w:val="bullet"/>
      <w:lvlText w:val="•"/>
      <w:lvlJc w:val="left"/>
      <w:pPr>
        <w:ind w:left="6749" w:hanging="423"/>
      </w:pPr>
      <w:rPr>
        <w:rFonts w:hint="default"/>
      </w:rPr>
    </w:lvl>
    <w:lvl w:ilvl="6">
      <w:start w:val="0"/>
      <w:numFmt w:val="bullet"/>
      <w:lvlText w:val="•"/>
      <w:lvlJc w:val="left"/>
      <w:pPr>
        <w:ind w:left="7987" w:hanging="423"/>
      </w:pPr>
      <w:rPr>
        <w:rFonts w:hint="default"/>
      </w:rPr>
    </w:lvl>
    <w:lvl w:ilvl="7">
      <w:start w:val="0"/>
      <w:numFmt w:val="bullet"/>
      <w:lvlText w:val="•"/>
      <w:lvlJc w:val="left"/>
      <w:pPr>
        <w:ind w:left="9225" w:hanging="423"/>
      </w:pPr>
      <w:rPr>
        <w:rFonts w:hint="default"/>
      </w:rPr>
    </w:lvl>
    <w:lvl w:ilvl="8">
      <w:start w:val="0"/>
      <w:numFmt w:val="bullet"/>
      <w:lvlText w:val="•"/>
      <w:lvlJc w:val="left"/>
      <w:pPr>
        <w:ind w:left="10463" w:hanging="423"/>
      </w:pPr>
      <w:rPr>
        <w:rFonts w:hint="default"/>
      </w:rPr>
    </w:lvl>
  </w:abstractNum>
  <w:abstractNum w:abstractNumId="8">
    <w:nsid w:val="14686B39"/>
    <w:multiLevelType w:val="hybridMultilevel"/>
    <w:tmpl w:val="00000000"/>
    <w:lvl w:ilvl="0">
      <w:start w:val="2"/>
      <w:numFmt w:val="upperLetter"/>
      <w:lvlText w:val="%1."/>
      <w:lvlJc w:val="left"/>
      <w:pPr>
        <w:ind w:left="563" w:hanging="423"/>
        <w:jc w:val="left"/>
      </w:pPr>
      <w:rPr>
        <w:rFonts w:hint="default"/>
        <w:spacing w:val="-1"/>
        <w:w w:val="100"/>
      </w:rPr>
    </w:lvl>
    <w:lvl w:ilvl="1">
      <w:start w:val="0"/>
      <w:numFmt w:val="bullet"/>
      <w:lvlText w:val="•"/>
      <w:lvlJc w:val="left"/>
      <w:pPr>
        <w:ind w:left="1797" w:hanging="423"/>
      </w:pPr>
      <w:rPr>
        <w:rFonts w:hint="default"/>
      </w:rPr>
    </w:lvl>
    <w:lvl w:ilvl="2">
      <w:start w:val="0"/>
      <w:numFmt w:val="bullet"/>
      <w:lvlText w:val="•"/>
      <w:lvlJc w:val="left"/>
      <w:pPr>
        <w:ind w:left="3035" w:hanging="423"/>
      </w:pPr>
      <w:rPr>
        <w:rFonts w:hint="default"/>
      </w:rPr>
    </w:lvl>
    <w:lvl w:ilvl="3">
      <w:start w:val="0"/>
      <w:numFmt w:val="bullet"/>
      <w:lvlText w:val="•"/>
      <w:lvlJc w:val="left"/>
      <w:pPr>
        <w:ind w:left="4273" w:hanging="423"/>
      </w:pPr>
      <w:rPr>
        <w:rFonts w:hint="default"/>
      </w:rPr>
    </w:lvl>
    <w:lvl w:ilvl="4">
      <w:start w:val="0"/>
      <w:numFmt w:val="bullet"/>
      <w:lvlText w:val="•"/>
      <w:lvlJc w:val="left"/>
      <w:pPr>
        <w:ind w:left="5511" w:hanging="423"/>
      </w:pPr>
      <w:rPr>
        <w:rFonts w:hint="default"/>
      </w:rPr>
    </w:lvl>
    <w:lvl w:ilvl="5">
      <w:start w:val="0"/>
      <w:numFmt w:val="bullet"/>
      <w:lvlText w:val="•"/>
      <w:lvlJc w:val="left"/>
      <w:pPr>
        <w:ind w:left="6749" w:hanging="423"/>
      </w:pPr>
      <w:rPr>
        <w:rFonts w:hint="default"/>
      </w:rPr>
    </w:lvl>
    <w:lvl w:ilvl="6">
      <w:start w:val="0"/>
      <w:numFmt w:val="bullet"/>
      <w:lvlText w:val="•"/>
      <w:lvlJc w:val="left"/>
      <w:pPr>
        <w:ind w:left="7987" w:hanging="423"/>
      </w:pPr>
      <w:rPr>
        <w:rFonts w:hint="default"/>
      </w:rPr>
    </w:lvl>
    <w:lvl w:ilvl="7">
      <w:start w:val="0"/>
      <w:numFmt w:val="bullet"/>
      <w:lvlText w:val="•"/>
      <w:lvlJc w:val="left"/>
      <w:pPr>
        <w:ind w:left="9225" w:hanging="423"/>
      </w:pPr>
      <w:rPr>
        <w:rFonts w:hint="default"/>
      </w:rPr>
    </w:lvl>
    <w:lvl w:ilvl="8">
      <w:start w:val="0"/>
      <w:numFmt w:val="bullet"/>
      <w:lvlText w:val="•"/>
      <w:lvlJc w:val="left"/>
      <w:pPr>
        <w:ind w:left="10463" w:hanging="423"/>
      </w:pPr>
      <w:rPr>
        <w:rFonts w:hint="default"/>
      </w:rPr>
    </w:lvl>
  </w:abstractNum>
  <w:abstractNum w:abstractNumId="9">
    <w:nsid w:val="1816CC77"/>
    <w:multiLevelType w:val="hybridMultilevel"/>
    <w:tmpl w:val="00000000"/>
    <w:lvl w:ilvl="0">
      <w:start w:val="2"/>
      <w:numFmt w:val="upperLetter"/>
      <w:lvlText w:val="%1."/>
      <w:lvlJc w:val="left"/>
      <w:pPr>
        <w:ind w:left="140" w:hanging="423"/>
        <w:jc w:val="left"/>
      </w:pPr>
      <w:rPr>
        <w:rFonts w:ascii="宋体" w:eastAsia="宋体" w:hAnsi="宋体" w:cs="宋体" w:hint="default"/>
        <w:spacing w:val="-1"/>
        <w:w w:val="100"/>
        <w:sz w:val="40"/>
        <w:szCs w:val="40"/>
      </w:rPr>
    </w:lvl>
    <w:lvl w:ilvl="1">
      <w:start w:val="0"/>
      <w:numFmt w:val="bullet"/>
      <w:lvlText w:val="•"/>
      <w:lvlJc w:val="left"/>
      <w:pPr>
        <w:ind w:left="1419" w:hanging="423"/>
      </w:pPr>
      <w:rPr>
        <w:rFonts w:hint="default"/>
      </w:rPr>
    </w:lvl>
    <w:lvl w:ilvl="2">
      <w:start w:val="0"/>
      <w:numFmt w:val="bullet"/>
      <w:lvlText w:val="•"/>
      <w:lvlJc w:val="left"/>
      <w:pPr>
        <w:ind w:left="2699" w:hanging="423"/>
      </w:pPr>
      <w:rPr>
        <w:rFonts w:hint="default"/>
      </w:rPr>
    </w:lvl>
    <w:lvl w:ilvl="3">
      <w:start w:val="0"/>
      <w:numFmt w:val="bullet"/>
      <w:lvlText w:val="•"/>
      <w:lvlJc w:val="left"/>
      <w:pPr>
        <w:ind w:left="3979" w:hanging="423"/>
      </w:pPr>
      <w:rPr>
        <w:rFonts w:hint="default"/>
      </w:rPr>
    </w:lvl>
    <w:lvl w:ilvl="4">
      <w:start w:val="0"/>
      <w:numFmt w:val="bullet"/>
      <w:lvlText w:val="•"/>
      <w:lvlJc w:val="left"/>
      <w:pPr>
        <w:ind w:left="5259" w:hanging="423"/>
      </w:pPr>
      <w:rPr>
        <w:rFonts w:hint="default"/>
      </w:rPr>
    </w:lvl>
    <w:lvl w:ilvl="5">
      <w:start w:val="0"/>
      <w:numFmt w:val="bullet"/>
      <w:lvlText w:val="•"/>
      <w:lvlJc w:val="left"/>
      <w:pPr>
        <w:ind w:left="6539" w:hanging="423"/>
      </w:pPr>
      <w:rPr>
        <w:rFonts w:hint="default"/>
      </w:rPr>
    </w:lvl>
    <w:lvl w:ilvl="6">
      <w:start w:val="0"/>
      <w:numFmt w:val="bullet"/>
      <w:lvlText w:val="•"/>
      <w:lvlJc w:val="left"/>
      <w:pPr>
        <w:ind w:left="7819" w:hanging="423"/>
      </w:pPr>
      <w:rPr>
        <w:rFonts w:hint="default"/>
      </w:rPr>
    </w:lvl>
    <w:lvl w:ilvl="7">
      <w:start w:val="0"/>
      <w:numFmt w:val="bullet"/>
      <w:lvlText w:val="•"/>
      <w:lvlJc w:val="left"/>
      <w:pPr>
        <w:ind w:left="9099" w:hanging="423"/>
      </w:pPr>
      <w:rPr>
        <w:rFonts w:hint="default"/>
      </w:rPr>
    </w:lvl>
    <w:lvl w:ilvl="8">
      <w:start w:val="0"/>
      <w:numFmt w:val="bullet"/>
      <w:lvlText w:val="•"/>
      <w:lvlJc w:val="left"/>
      <w:pPr>
        <w:ind w:left="10379" w:hanging="423"/>
      </w:pPr>
      <w:rPr>
        <w:rFonts w:hint="default"/>
      </w:rPr>
    </w:lvl>
  </w:abstractNum>
  <w:abstractNum w:abstractNumId="10">
    <w:nsid w:val="194ED3AC"/>
    <w:multiLevelType w:val="hybridMultilevel"/>
    <w:tmpl w:val="00000000"/>
    <w:lvl w:ilvl="0">
      <w:start w:val="2"/>
      <w:numFmt w:val="upperLetter"/>
      <w:lvlText w:val="%1."/>
      <w:lvlJc w:val="left"/>
      <w:pPr>
        <w:ind w:left="563" w:hanging="423"/>
        <w:jc w:val="left"/>
      </w:pPr>
      <w:rPr>
        <w:rFonts w:hint="default"/>
        <w:spacing w:val="-1"/>
        <w:w w:val="100"/>
      </w:rPr>
    </w:lvl>
    <w:lvl w:ilvl="1">
      <w:start w:val="0"/>
      <w:numFmt w:val="bullet"/>
      <w:lvlText w:val="•"/>
      <w:lvlJc w:val="left"/>
      <w:pPr>
        <w:ind w:left="1797" w:hanging="423"/>
      </w:pPr>
      <w:rPr>
        <w:rFonts w:hint="default"/>
      </w:rPr>
    </w:lvl>
    <w:lvl w:ilvl="2">
      <w:start w:val="0"/>
      <w:numFmt w:val="bullet"/>
      <w:lvlText w:val="•"/>
      <w:lvlJc w:val="left"/>
      <w:pPr>
        <w:ind w:left="3035" w:hanging="423"/>
      </w:pPr>
      <w:rPr>
        <w:rFonts w:hint="default"/>
      </w:rPr>
    </w:lvl>
    <w:lvl w:ilvl="3">
      <w:start w:val="0"/>
      <w:numFmt w:val="bullet"/>
      <w:lvlText w:val="•"/>
      <w:lvlJc w:val="left"/>
      <w:pPr>
        <w:ind w:left="4273" w:hanging="423"/>
      </w:pPr>
      <w:rPr>
        <w:rFonts w:hint="default"/>
      </w:rPr>
    </w:lvl>
    <w:lvl w:ilvl="4">
      <w:start w:val="0"/>
      <w:numFmt w:val="bullet"/>
      <w:lvlText w:val="•"/>
      <w:lvlJc w:val="left"/>
      <w:pPr>
        <w:ind w:left="5511" w:hanging="423"/>
      </w:pPr>
      <w:rPr>
        <w:rFonts w:hint="default"/>
      </w:rPr>
    </w:lvl>
    <w:lvl w:ilvl="5">
      <w:start w:val="0"/>
      <w:numFmt w:val="bullet"/>
      <w:lvlText w:val="•"/>
      <w:lvlJc w:val="left"/>
      <w:pPr>
        <w:ind w:left="6749" w:hanging="423"/>
      </w:pPr>
      <w:rPr>
        <w:rFonts w:hint="default"/>
      </w:rPr>
    </w:lvl>
    <w:lvl w:ilvl="6">
      <w:start w:val="0"/>
      <w:numFmt w:val="bullet"/>
      <w:lvlText w:val="•"/>
      <w:lvlJc w:val="left"/>
      <w:pPr>
        <w:ind w:left="7987" w:hanging="423"/>
      </w:pPr>
      <w:rPr>
        <w:rFonts w:hint="default"/>
      </w:rPr>
    </w:lvl>
    <w:lvl w:ilvl="7">
      <w:start w:val="0"/>
      <w:numFmt w:val="bullet"/>
      <w:lvlText w:val="•"/>
      <w:lvlJc w:val="left"/>
      <w:pPr>
        <w:ind w:left="9225" w:hanging="423"/>
      </w:pPr>
      <w:rPr>
        <w:rFonts w:hint="default"/>
      </w:rPr>
    </w:lvl>
    <w:lvl w:ilvl="8">
      <w:start w:val="0"/>
      <w:numFmt w:val="bullet"/>
      <w:lvlText w:val="•"/>
      <w:lvlJc w:val="left"/>
      <w:pPr>
        <w:ind w:left="10463" w:hanging="423"/>
      </w:pPr>
      <w:rPr>
        <w:rFonts w:hint="default"/>
      </w:rPr>
    </w:lvl>
  </w:abstractNum>
  <w:abstractNum w:abstractNumId="11">
    <w:nsid w:val="1DE721DC"/>
    <w:multiLevelType w:val="hybridMultilevel"/>
    <w:tmpl w:val="00000000"/>
    <w:lvl w:ilvl="0">
      <w:start w:val="15"/>
      <w:numFmt w:val="decimal"/>
      <w:lvlText w:val="%1."/>
      <w:lvlJc w:val="left"/>
      <w:pPr>
        <w:ind w:left="773" w:hanging="633"/>
        <w:jc w:val="left"/>
      </w:pPr>
      <w:rPr>
        <w:rFonts w:ascii="宋体" w:eastAsia="宋体" w:hAnsi="宋体" w:cs="宋体" w:hint="default"/>
        <w:w w:val="100"/>
        <w:sz w:val="40"/>
        <w:szCs w:val="40"/>
      </w:rPr>
    </w:lvl>
    <w:lvl w:ilvl="1">
      <w:start w:val="0"/>
      <w:numFmt w:val="bullet"/>
      <w:lvlText w:val="•"/>
      <w:lvlJc w:val="left"/>
      <w:pPr>
        <w:ind w:left="1995" w:hanging="633"/>
      </w:pPr>
      <w:rPr>
        <w:rFonts w:hint="default"/>
      </w:rPr>
    </w:lvl>
    <w:lvl w:ilvl="2">
      <w:start w:val="0"/>
      <w:numFmt w:val="bullet"/>
      <w:lvlText w:val="•"/>
      <w:lvlJc w:val="left"/>
      <w:pPr>
        <w:ind w:left="3211" w:hanging="633"/>
      </w:pPr>
      <w:rPr>
        <w:rFonts w:hint="default"/>
      </w:rPr>
    </w:lvl>
    <w:lvl w:ilvl="3">
      <w:start w:val="0"/>
      <w:numFmt w:val="bullet"/>
      <w:lvlText w:val="•"/>
      <w:lvlJc w:val="left"/>
      <w:pPr>
        <w:ind w:left="4427" w:hanging="633"/>
      </w:pPr>
      <w:rPr>
        <w:rFonts w:hint="default"/>
      </w:rPr>
    </w:lvl>
    <w:lvl w:ilvl="4">
      <w:start w:val="0"/>
      <w:numFmt w:val="bullet"/>
      <w:lvlText w:val="•"/>
      <w:lvlJc w:val="left"/>
      <w:pPr>
        <w:ind w:left="5643" w:hanging="633"/>
      </w:pPr>
      <w:rPr>
        <w:rFonts w:hint="default"/>
      </w:rPr>
    </w:lvl>
    <w:lvl w:ilvl="5">
      <w:start w:val="0"/>
      <w:numFmt w:val="bullet"/>
      <w:lvlText w:val="•"/>
      <w:lvlJc w:val="left"/>
      <w:pPr>
        <w:ind w:left="6859" w:hanging="633"/>
      </w:pPr>
      <w:rPr>
        <w:rFonts w:hint="default"/>
      </w:rPr>
    </w:lvl>
    <w:lvl w:ilvl="6">
      <w:start w:val="0"/>
      <w:numFmt w:val="bullet"/>
      <w:lvlText w:val="•"/>
      <w:lvlJc w:val="left"/>
      <w:pPr>
        <w:ind w:left="8075" w:hanging="633"/>
      </w:pPr>
      <w:rPr>
        <w:rFonts w:hint="default"/>
      </w:rPr>
    </w:lvl>
    <w:lvl w:ilvl="7">
      <w:start w:val="0"/>
      <w:numFmt w:val="bullet"/>
      <w:lvlText w:val="•"/>
      <w:lvlJc w:val="left"/>
      <w:pPr>
        <w:ind w:left="9291" w:hanging="633"/>
      </w:pPr>
      <w:rPr>
        <w:rFonts w:hint="default"/>
      </w:rPr>
    </w:lvl>
    <w:lvl w:ilvl="8">
      <w:start w:val="0"/>
      <w:numFmt w:val="bullet"/>
      <w:lvlText w:val="•"/>
      <w:lvlJc w:val="left"/>
      <w:pPr>
        <w:ind w:left="10507" w:hanging="633"/>
      </w:pPr>
      <w:rPr>
        <w:rFonts w:hint="default"/>
      </w:rPr>
    </w:lvl>
  </w:abstractNum>
  <w:abstractNum w:abstractNumId="12">
    <w:nsid w:val="24D3A64D"/>
    <w:multiLevelType w:val="hybridMultilevel"/>
    <w:tmpl w:val="00000000"/>
    <w:lvl w:ilvl="0">
      <w:start w:val="1"/>
      <w:numFmt w:val="upperLetter"/>
      <w:lvlText w:val="%1."/>
      <w:lvlJc w:val="left"/>
      <w:pPr>
        <w:ind w:left="140" w:hanging="423"/>
        <w:jc w:val="left"/>
      </w:pPr>
      <w:rPr>
        <w:rFonts w:hint="default"/>
        <w:spacing w:val="-1"/>
        <w:w w:val="100"/>
      </w:rPr>
    </w:lvl>
    <w:lvl w:ilvl="1">
      <w:start w:val="0"/>
      <w:numFmt w:val="bullet"/>
      <w:lvlText w:val="•"/>
      <w:lvlJc w:val="left"/>
      <w:pPr>
        <w:ind w:left="1419" w:hanging="423"/>
      </w:pPr>
      <w:rPr>
        <w:rFonts w:hint="default"/>
      </w:rPr>
    </w:lvl>
    <w:lvl w:ilvl="2">
      <w:start w:val="0"/>
      <w:numFmt w:val="bullet"/>
      <w:lvlText w:val="•"/>
      <w:lvlJc w:val="left"/>
      <w:pPr>
        <w:ind w:left="2699" w:hanging="423"/>
      </w:pPr>
      <w:rPr>
        <w:rFonts w:hint="default"/>
      </w:rPr>
    </w:lvl>
    <w:lvl w:ilvl="3">
      <w:start w:val="0"/>
      <w:numFmt w:val="bullet"/>
      <w:lvlText w:val="•"/>
      <w:lvlJc w:val="left"/>
      <w:pPr>
        <w:ind w:left="3979" w:hanging="423"/>
      </w:pPr>
      <w:rPr>
        <w:rFonts w:hint="default"/>
      </w:rPr>
    </w:lvl>
    <w:lvl w:ilvl="4">
      <w:start w:val="0"/>
      <w:numFmt w:val="bullet"/>
      <w:lvlText w:val="•"/>
      <w:lvlJc w:val="left"/>
      <w:pPr>
        <w:ind w:left="5259" w:hanging="423"/>
      </w:pPr>
      <w:rPr>
        <w:rFonts w:hint="default"/>
      </w:rPr>
    </w:lvl>
    <w:lvl w:ilvl="5">
      <w:start w:val="0"/>
      <w:numFmt w:val="bullet"/>
      <w:lvlText w:val="•"/>
      <w:lvlJc w:val="left"/>
      <w:pPr>
        <w:ind w:left="6539" w:hanging="423"/>
      </w:pPr>
      <w:rPr>
        <w:rFonts w:hint="default"/>
      </w:rPr>
    </w:lvl>
    <w:lvl w:ilvl="6">
      <w:start w:val="0"/>
      <w:numFmt w:val="bullet"/>
      <w:lvlText w:val="•"/>
      <w:lvlJc w:val="left"/>
      <w:pPr>
        <w:ind w:left="7819" w:hanging="423"/>
      </w:pPr>
      <w:rPr>
        <w:rFonts w:hint="default"/>
      </w:rPr>
    </w:lvl>
    <w:lvl w:ilvl="7">
      <w:start w:val="0"/>
      <w:numFmt w:val="bullet"/>
      <w:lvlText w:val="•"/>
      <w:lvlJc w:val="left"/>
      <w:pPr>
        <w:ind w:left="9099" w:hanging="423"/>
      </w:pPr>
      <w:rPr>
        <w:rFonts w:hint="default"/>
      </w:rPr>
    </w:lvl>
    <w:lvl w:ilvl="8">
      <w:start w:val="0"/>
      <w:numFmt w:val="bullet"/>
      <w:lvlText w:val="•"/>
      <w:lvlJc w:val="left"/>
      <w:pPr>
        <w:ind w:left="10379" w:hanging="423"/>
      </w:pPr>
      <w:rPr>
        <w:rFonts w:hint="default"/>
      </w:rPr>
    </w:lvl>
  </w:abstractNum>
  <w:abstractNum w:abstractNumId="13">
    <w:nsid w:val="27F9ADDD"/>
    <w:multiLevelType w:val="hybridMultilevel"/>
    <w:tmpl w:val="00000000"/>
    <w:lvl w:ilvl="0">
      <w:start w:val="1"/>
      <w:numFmt w:val="upperLetter"/>
      <w:lvlText w:val="%1."/>
      <w:lvlJc w:val="left"/>
      <w:pPr>
        <w:ind w:left="563" w:hanging="423"/>
        <w:jc w:val="left"/>
      </w:pPr>
      <w:rPr>
        <w:rFonts w:hint="default"/>
        <w:spacing w:val="-1"/>
        <w:w w:val="100"/>
      </w:rPr>
    </w:lvl>
    <w:lvl w:ilvl="1">
      <w:start w:val="0"/>
      <w:numFmt w:val="bullet"/>
      <w:lvlText w:val="•"/>
      <w:lvlJc w:val="left"/>
      <w:pPr>
        <w:ind w:left="1797" w:hanging="423"/>
      </w:pPr>
      <w:rPr>
        <w:rFonts w:hint="default"/>
      </w:rPr>
    </w:lvl>
    <w:lvl w:ilvl="2">
      <w:start w:val="0"/>
      <w:numFmt w:val="bullet"/>
      <w:lvlText w:val="•"/>
      <w:lvlJc w:val="left"/>
      <w:pPr>
        <w:ind w:left="3035" w:hanging="423"/>
      </w:pPr>
      <w:rPr>
        <w:rFonts w:hint="default"/>
      </w:rPr>
    </w:lvl>
    <w:lvl w:ilvl="3">
      <w:start w:val="0"/>
      <w:numFmt w:val="bullet"/>
      <w:lvlText w:val="•"/>
      <w:lvlJc w:val="left"/>
      <w:pPr>
        <w:ind w:left="4273" w:hanging="423"/>
      </w:pPr>
      <w:rPr>
        <w:rFonts w:hint="default"/>
      </w:rPr>
    </w:lvl>
    <w:lvl w:ilvl="4">
      <w:start w:val="0"/>
      <w:numFmt w:val="bullet"/>
      <w:lvlText w:val="•"/>
      <w:lvlJc w:val="left"/>
      <w:pPr>
        <w:ind w:left="5511" w:hanging="423"/>
      </w:pPr>
      <w:rPr>
        <w:rFonts w:hint="default"/>
      </w:rPr>
    </w:lvl>
    <w:lvl w:ilvl="5">
      <w:start w:val="0"/>
      <w:numFmt w:val="bullet"/>
      <w:lvlText w:val="•"/>
      <w:lvlJc w:val="left"/>
      <w:pPr>
        <w:ind w:left="6749" w:hanging="423"/>
      </w:pPr>
      <w:rPr>
        <w:rFonts w:hint="default"/>
      </w:rPr>
    </w:lvl>
    <w:lvl w:ilvl="6">
      <w:start w:val="0"/>
      <w:numFmt w:val="bullet"/>
      <w:lvlText w:val="•"/>
      <w:lvlJc w:val="left"/>
      <w:pPr>
        <w:ind w:left="7987" w:hanging="423"/>
      </w:pPr>
      <w:rPr>
        <w:rFonts w:hint="default"/>
      </w:rPr>
    </w:lvl>
    <w:lvl w:ilvl="7">
      <w:start w:val="0"/>
      <w:numFmt w:val="bullet"/>
      <w:lvlText w:val="•"/>
      <w:lvlJc w:val="left"/>
      <w:pPr>
        <w:ind w:left="9225" w:hanging="423"/>
      </w:pPr>
      <w:rPr>
        <w:rFonts w:hint="default"/>
      </w:rPr>
    </w:lvl>
    <w:lvl w:ilvl="8">
      <w:start w:val="0"/>
      <w:numFmt w:val="bullet"/>
      <w:lvlText w:val="•"/>
      <w:lvlJc w:val="left"/>
      <w:pPr>
        <w:ind w:left="10463" w:hanging="423"/>
      </w:pPr>
      <w:rPr>
        <w:rFonts w:hint="default"/>
      </w:rPr>
    </w:lvl>
  </w:abstractNum>
  <w:abstractNum w:abstractNumId="14">
    <w:nsid w:val="2B59D291"/>
    <w:multiLevelType w:val="hybridMultilevel"/>
    <w:tmpl w:val="00000000"/>
    <w:lvl w:ilvl="0">
      <w:start w:val="1"/>
      <w:numFmt w:val="decimal"/>
      <w:lvlText w:val="%1."/>
      <w:lvlJc w:val="left"/>
      <w:pPr>
        <w:ind w:left="140" w:hanging="423"/>
        <w:jc w:val="left"/>
      </w:pPr>
      <w:rPr>
        <w:rFonts w:ascii="宋体" w:eastAsia="宋体" w:hAnsi="宋体" w:cs="宋体" w:hint="default"/>
        <w:spacing w:val="-1"/>
        <w:w w:val="100"/>
        <w:sz w:val="40"/>
        <w:szCs w:val="40"/>
      </w:rPr>
    </w:lvl>
    <w:lvl w:ilvl="1">
      <w:start w:val="0"/>
      <w:numFmt w:val="bullet"/>
      <w:lvlText w:val="•"/>
      <w:lvlJc w:val="left"/>
      <w:pPr>
        <w:ind w:left="1419" w:hanging="423"/>
      </w:pPr>
      <w:rPr>
        <w:rFonts w:hint="default"/>
      </w:rPr>
    </w:lvl>
    <w:lvl w:ilvl="2">
      <w:start w:val="0"/>
      <w:numFmt w:val="bullet"/>
      <w:lvlText w:val="•"/>
      <w:lvlJc w:val="left"/>
      <w:pPr>
        <w:ind w:left="2699" w:hanging="423"/>
      </w:pPr>
      <w:rPr>
        <w:rFonts w:hint="default"/>
      </w:rPr>
    </w:lvl>
    <w:lvl w:ilvl="3">
      <w:start w:val="0"/>
      <w:numFmt w:val="bullet"/>
      <w:lvlText w:val="•"/>
      <w:lvlJc w:val="left"/>
      <w:pPr>
        <w:ind w:left="3979" w:hanging="423"/>
      </w:pPr>
      <w:rPr>
        <w:rFonts w:hint="default"/>
      </w:rPr>
    </w:lvl>
    <w:lvl w:ilvl="4">
      <w:start w:val="0"/>
      <w:numFmt w:val="bullet"/>
      <w:lvlText w:val="•"/>
      <w:lvlJc w:val="left"/>
      <w:pPr>
        <w:ind w:left="5259" w:hanging="423"/>
      </w:pPr>
      <w:rPr>
        <w:rFonts w:hint="default"/>
      </w:rPr>
    </w:lvl>
    <w:lvl w:ilvl="5">
      <w:start w:val="0"/>
      <w:numFmt w:val="bullet"/>
      <w:lvlText w:val="•"/>
      <w:lvlJc w:val="left"/>
      <w:pPr>
        <w:ind w:left="6539" w:hanging="423"/>
      </w:pPr>
      <w:rPr>
        <w:rFonts w:hint="default"/>
      </w:rPr>
    </w:lvl>
    <w:lvl w:ilvl="6">
      <w:start w:val="0"/>
      <w:numFmt w:val="bullet"/>
      <w:lvlText w:val="•"/>
      <w:lvlJc w:val="left"/>
      <w:pPr>
        <w:ind w:left="7819" w:hanging="423"/>
      </w:pPr>
      <w:rPr>
        <w:rFonts w:hint="default"/>
      </w:rPr>
    </w:lvl>
    <w:lvl w:ilvl="7">
      <w:start w:val="0"/>
      <w:numFmt w:val="bullet"/>
      <w:lvlText w:val="•"/>
      <w:lvlJc w:val="left"/>
      <w:pPr>
        <w:ind w:left="9099" w:hanging="423"/>
      </w:pPr>
      <w:rPr>
        <w:rFonts w:hint="default"/>
      </w:rPr>
    </w:lvl>
    <w:lvl w:ilvl="8">
      <w:start w:val="0"/>
      <w:numFmt w:val="bullet"/>
      <w:lvlText w:val="•"/>
      <w:lvlJc w:val="left"/>
      <w:pPr>
        <w:ind w:left="10379" w:hanging="423"/>
      </w:pPr>
      <w:rPr>
        <w:rFonts w:hint="default"/>
      </w:rPr>
    </w:lvl>
  </w:abstractNum>
  <w:abstractNum w:abstractNumId="15">
    <w:nsid w:val="2C125941"/>
    <w:multiLevelType w:val="hybridMultilevel"/>
    <w:tmpl w:val="00000000"/>
    <w:lvl w:ilvl="0">
      <w:start w:val="3"/>
      <w:numFmt w:val="upperLetter"/>
      <w:lvlText w:val="%1."/>
      <w:lvlJc w:val="left"/>
      <w:pPr>
        <w:ind w:left="140" w:hanging="423"/>
        <w:jc w:val="left"/>
      </w:pPr>
      <w:rPr>
        <w:rFonts w:ascii="宋体" w:eastAsia="宋体" w:hAnsi="宋体" w:cs="宋体" w:hint="default"/>
        <w:color w:val="FF0000"/>
        <w:spacing w:val="-1"/>
        <w:w w:val="100"/>
        <w:sz w:val="40"/>
        <w:szCs w:val="40"/>
      </w:rPr>
    </w:lvl>
    <w:lvl w:ilvl="1">
      <w:start w:val="0"/>
      <w:numFmt w:val="bullet"/>
      <w:lvlText w:val="•"/>
      <w:lvlJc w:val="left"/>
      <w:pPr>
        <w:ind w:left="1419" w:hanging="423"/>
      </w:pPr>
      <w:rPr>
        <w:rFonts w:hint="default"/>
      </w:rPr>
    </w:lvl>
    <w:lvl w:ilvl="2">
      <w:start w:val="0"/>
      <w:numFmt w:val="bullet"/>
      <w:lvlText w:val="•"/>
      <w:lvlJc w:val="left"/>
      <w:pPr>
        <w:ind w:left="2699" w:hanging="423"/>
      </w:pPr>
      <w:rPr>
        <w:rFonts w:hint="default"/>
      </w:rPr>
    </w:lvl>
    <w:lvl w:ilvl="3">
      <w:start w:val="0"/>
      <w:numFmt w:val="bullet"/>
      <w:lvlText w:val="•"/>
      <w:lvlJc w:val="left"/>
      <w:pPr>
        <w:ind w:left="3979" w:hanging="423"/>
      </w:pPr>
      <w:rPr>
        <w:rFonts w:hint="default"/>
      </w:rPr>
    </w:lvl>
    <w:lvl w:ilvl="4">
      <w:start w:val="0"/>
      <w:numFmt w:val="bullet"/>
      <w:lvlText w:val="•"/>
      <w:lvlJc w:val="left"/>
      <w:pPr>
        <w:ind w:left="5259" w:hanging="423"/>
      </w:pPr>
      <w:rPr>
        <w:rFonts w:hint="default"/>
      </w:rPr>
    </w:lvl>
    <w:lvl w:ilvl="5">
      <w:start w:val="0"/>
      <w:numFmt w:val="bullet"/>
      <w:lvlText w:val="•"/>
      <w:lvlJc w:val="left"/>
      <w:pPr>
        <w:ind w:left="6539" w:hanging="423"/>
      </w:pPr>
      <w:rPr>
        <w:rFonts w:hint="default"/>
      </w:rPr>
    </w:lvl>
    <w:lvl w:ilvl="6">
      <w:start w:val="0"/>
      <w:numFmt w:val="bullet"/>
      <w:lvlText w:val="•"/>
      <w:lvlJc w:val="left"/>
      <w:pPr>
        <w:ind w:left="7819" w:hanging="423"/>
      </w:pPr>
      <w:rPr>
        <w:rFonts w:hint="default"/>
      </w:rPr>
    </w:lvl>
    <w:lvl w:ilvl="7">
      <w:start w:val="0"/>
      <w:numFmt w:val="bullet"/>
      <w:lvlText w:val="•"/>
      <w:lvlJc w:val="left"/>
      <w:pPr>
        <w:ind w:left="9099" w:hanging="423"/>
      </w:pPr>
      <w:rPr>
        <w:rFonts w:hint="default"/>
      </w:rPr>
    </w:lvl>
    <w:lvl w:ilvl="8">
      <w:start w:val="0"/>
      <w:numFmt w:val="bullet"/>
      <w:lvlText w:val="•"/>
      <w:lvlJc w:val="left"/>
      <w:pPr>
        <w:ind w:left="10379" w:hanging="423"/>
      </w:pPr>
      <w:rPr>
        <w:rFonts w:hint="default"/>
      </w:rPr>
    </w:lvl>
  </w:abstractNum>
  <w:abstractNum w:abstractNumId="16">
    <w:nsid w:val="2C84AD0D"/>
    <w:multiLevelType w:val="hybridMultilevel"/>
    <w:tmpl w:val="00000000"/>
    <w:lvl w:ilvl="0">
      <w:start w:val="1"/>
      <w:numFmt w:val="decimal"/>
      <w:lvlText w:val="%1."/>
      <w:lvlJc w:val="left"/>
      <w:pPr>
        <w:ind w:left="140" w:hanging="423"/>
        <w:jc w:val="left"/>
      </w:pPr>
      <w:rPr>
        <w:rFonts w:ascii="宋体" w:eastAsia="宋体" w:hAnsi="宋体" w:cs="宋体" w:hint="default"/>
        <w:spacing w:val="-1"/>
        <w:w w:val="100"/>
        <w:sz w:val="40"/>
        <w:szCs w:val="40"/>
      </w:rPr>
    </w:lvl>
    <w:lvl w:ilvl="1">
      <w:start w:val="1"/>
      <w:numFmt w:val="upperLetter"/>
      <w:lvlText w:val="%2."/>
      <w:lvlJc w:val="left"/>
      <w:pPr>
        <w:ind w:left="140" w:hanging="423"/>
        <w:jc w:val="left"/>
      </w:pPr>
      <w:rPr>
        <w:rFonts w:hint="default"/>
        <w:spacing w:val="-1"/>
        <w:w w:val="100"/>
      </w:rPr>
    </w:lvl>
    <w:lvl w:ilvl="2">
      <w:start w:val="0"/>
      <w:numFmt w:val="bullet"/>
      <w:lvlText w:val="•"/>
      <w:lvlJc w:val="left"/>
      <w:pPr>
        <w:ind w:left="2699" w:hanging="423"/>
      </w:pPr>
      <w:rPr>
        <w:rFonts w:hint="default"/>
      </w:rPr>
    </w:lvl>
    <w:lvl w:ilvl="3">
      <w:start w:val="0"/>
      <w:numFmt w:val="bullet"/>
      <w:lvlText w:val="•"/>
      <w:lvlJc w:val="left"/>
      <w:pPr>
        <w:ind w:left="3979" w:hanging="423"/>
      </w:pPr>
      <w:rPr>
        <w:rFonts w:hint="default"/>
      </w:rPr>
    </w:lvl>
    <w:lvl w:ilvl="4">
      <w:start w:val="0"/>
      <w:numFmt w:val="bullet"/>
      <w:lvlText w:val="•"/>
      <w:lvlJc w:val="left"/>
      <w:pPr>
        <w:ind w:left="5259" w:hanging="423"/>
      </w:pPr>
      <w:rPr>
        <w:rFonts w:hint="default"/>
      </w:rPr>
    </w:lvl>
    <w:lvl w:ilvl="5">
      <w:start w:val="0"/>
      <w:numFmt w:val="bullet"/>
      <w:lvlText w:val="•"/>
      <w:lvlJc w:val="left"/>
      <w:pPr>
        <w:ind w:left="6539" w:hanging="423"/>
      </w:pPr>
      <w:rPr>
        <w:rFonts w:hint="default"/>
      </w:rPr>
    </w:lvl>
    <w:lvl w:ilvl="6">
      <w:start w:val="0"/>
      <w:numFmt w:val="bullet"/>
      <w:lvlText w:val="•"/>
      <w:lvlJc w:val="left"/>
      <w:pPr>
        <w:ind w:left="7819" w:hanging="423"/>
      </w:pPr>
      <w:rPr>
        <w:rFonts w:hint="default"/>
      </w:rPr>
    </w:lvl>
    <w:lvl w:ilvl="7">
      <w:start w:val="0"/>
      <w:numFmt w:val="bullet"/>
      <w:lvlText w:val="•"/>
      <w:lvlJc w:val="left"/>
      <w:pPr>
        <w:ind w:left="9099" w:hanging="423"/>
      </w:pPr>
      <w:rPr>
        <w:rFonts w:hint="default"/>
      </w:rPr>
    </w:lvl>
    <w:lvl w:ilvl="8">
      <w:start w:val="0"/>
      <w:numFmt w:val="bullet"/>
      <w:lvlText w:val="•"/>
      <w:lvlJc w:val="left"/>
      <w:pPr>
        <w:ind w:left="10379" w:hanging="423"/>
      </w:pPr>
      <w:rPr>
        <w:rFonts w:hint="default"/>
      </w:rPr>
    </w:lvl>
  </w:abstractNum>
  <w:abstractNum w:abstractNumId="17">
    <w:nsid w:val="2D84867F"/>
    <w:multiLevelType w:val="hybridMultilevel"/>
    <w:tmpl w:val="00000000"/>
    <w:lvl w:ilvl="0">
      <w:start w:val="1"/>
      <w:numFmt w:val="upperLetter"/>
      <w:lvlText w:val="%1."/>
      <w:lvlJc w:val="left"/>
      <w:pPr>
        <w:ind w:left="563" w:hanging="423"/>
        <w:jc w:val="left"/>
      </w:pPr>
      <w:rPr>
        <w:rFonts w:hint="default"/>
        <w:w w:val="100"/>
      </w:rPr>
    </w:lvl>
    <w:lvl w:ilvl="1">
      <w:start w:val="0"/>
      <w:numFmt w:val="bullet"/>
      <w:lvlText w:val="•"/>
      <w:lvlJc w:val="left"/>
      <w:pPr>
        <w:ind w:left="1797" w:hanging="423"/>
      </w:pPr>
      <w:rPr>
        <w:rFonts w:hint="default"/>
      </w:rPr>
    </w:lvl>
    <w:lvl w:ilvl="2">
      <w:start w:val="0"/>
      <w:numFmt w:val="bullet"/>
      <w:lvlText w:val="•"/>
      <w:lvlJc w:val="left"/>
      <w:pPr>
        <w:ind w:left="3035" w:hanging="423"/>
      </w:pPr>
      <w:rPr>
        <w:rFonts w:hint="default"/>
      </w:rPr>
    </w:lvl>
    <w:lvl w:ilvl="3">
      <w:start w:val="0"/>
      <w:numFmt w:val="bullet"/>
      <w:lvlText w:val="•"/>
      <w:lvlJc w:val="left"/>
      <w:pPr>
        <w:ind w:left="4273" w:hanging="423"/>
      </w:pPr>
      <w:rPr>
        <w:rFonts w:hint="default"/>
      </w:rPr>
    </w:lvl>
    <w:lvl w:ilvl="4">
      <w:start w:val="0"/>
      <w:numFmt w:val="bullet"/>
      <w:lvlText w:val="•"/>
      <w:lvlJc w:val="left"/>
      <w:pPr>
        <w:ind w:left="5511" w:hanging="423"/>
      </w:pPr>
      <w:rPr>
        <w:rFonts w:hint="default"/>
      </w:rPr>
    </w:lvl>
    <w:lvl w:ilvl="5">
      <w:start w:val="0"/>
      <w:numFmt w:val="bullet"/>
      <w:lvlText w:val="•"/>
      <w:lvlJc w:val="left"/>
      <w:pPr>
        <w:ind w:left="6749" w:hanging="423"/>
      </w:pPr>
      <w:rPr>
        <w:rFonts w:hint="default"/>
      </w:rPr>
    </w:lvl>
    <w:lvl w:ilvl="6">
      <w:start w:val="0"/>
      <w:numFmt w:val="bullet"/>
      <w:lvlText w:val="•"/>
      <w:lvlJc w:val="left"/>
      <w:pPr>
        <w:ind w:left="7987" w:hanging="423"/>
      </w:pPr>
      <w:rPr>
        <w:rFonts w:hint="default"/>
      </w:rPr>
    </w:lvl>
    <w:lvl w:ilvl="7">
      <w:start w:val="0"/>
      <w:numFmt w:val="bullet"/>
      <w:lvlText w:val="•"/>
      <w:lvlJc w:val="left"/>
      <w:pPr>
        <w:ind w:left="9225" w:hanging="423"/>
      </w:pPr>
      <w:rPr>
        <w:rFonts w:hint="default"/>
      </w:rPr>
    </w:lvl>
    <w:lvl w:ilvl="8">
      <w:start w:val="0"/>
      <w:numFmt w:val="bullet"/>
      <w:lvlText w:val="•"/>
      <w:lvlJc w:val="left"/>
      <w:pPr>
        <w:ind w:left="10463" w:hanging="423"/>
      </w:pPr>
      <w:rPr>
        <w:rFonts w:hint="default"/>
      </w:rPr>
    </w:lvl>
  </w:abstractNum>
  <w:abstractNum w:abstractNumId="18">
    <w:nsid w:val="2FB0286C"/>
    <w:multiLevelType w:val="hybridMultilevel"/>
    <w:tmpl w:val="00000000"/>
    <w:lvl w:ilvl="0">
      <w:start w:val="1"/>
      <w:numFmt w:val="upperLetter"/>
      <w:lvlText w:val="%1."/>
      <w:lvlJc w:val="left"/>
      <w:pPr>
        <w:ind w:left="563" w:hanging="423"/>
        <w:jc w:val="left"/>
      </w:pPr>
      <w:rPr>
        <w:rFonts w:ascii="宋体" w:eastAsia="宋体" w:hAnsi="宋体" w:cs="宋体" w:hint="default"/>
        <w:color w:val="FF0000"/>
        <w:w w:val="100"/>
        <w:sz w:val="40"/>
        <w:szCs w:val="40"/>
      </w:rPr>
    </w:lvl>
    <w:lvl w:ilvl="1">
      <w:start w:val="0"/>
      <w:numFmt w:val="bullet"/>
      <w:lvlText w:val="•"/>
      <w:lvlJc w:val="left"/>
      <w:pPr>
        <w:ind w:left="1797" w:hanging="423"/>
      </w:pPr>
      <w:rPr>
        <w:rFonts w:hint="default"/>
      </w:rPr>
    </w:lvl>
    <w:lvl w:ilvl="2">
      <w:start w:val="0"/>
      <w:numFmt w:val="bullet"/>
      <w:lvlText w:val="•"/>
      <w:lvlJc w:val="left"/>
      <w:pPr>
        <w:ind w:left="3035" w:hanging="423"/>
      </w:pPr>
      <w:rPr>
        <w:rFonts w:hint="default"/>
      </w:rPr>
    </w:lvl>
    <w:lvl w:ilvl="3">
      <w:start w:val="0"/>
      <w:numFmt w:val="bullet"/>
      <w:lvlText w:val="•"/>
      <w:lvlJc w:val="left"/>
      <w:pPr>
        <w:ind w:left="4273" w:hanging="423"/>
      </w:pPr>
      <w:rPr>
        <w:rFonts w:hint="default"/>
      </w:rPr>
    </w:lvl>
    <w:lvl w:ilvl="4">
      <w:start w:val="0"/>
      <w:numFmt w:val="bullet"/>
      <w:lvlText w:val="•"/>
      <w:lvlJc w:val="left"/>
      <w:pPr>
        <w:ind w:left="5511" w:hanging="423"/>
      </w:pPr>
      <w:rPr>
        <w:rFonts w:hint="default"/>
      </w:rPr>
    </w:lvl>
    <w:lvl w:ilvl="5">
      <w:start w:val="0"/>
      <w:numFmt w:val="bullet"/>
      <w:lvlText w:val="•"/>
      <w:lvlJc w:val="left"/>
      <w:pPr>
        <w:ind w:left="6749" w:hanging="423"/>
      </w:pPr>
      <w:rPr>
        <w:rFonts w:hint="default"/>
      </w:rPr>
    </w:lvl>
    <w:lvl w:ilvl="6">
      <w:start w:val="0"/>
      <w:numFmt w:val="bullet"/>
      <w:lvlText w:val="•"/>
      <w:lvlJc w:val="left"/>
      <w:pPr>
        <w:ind w:left="7987" w:hanging="423"/>
      </w:pPr>
      <w:rPr>
        <w:rFonts w:hint="default"/>
      </w:rPr>
    </w:lvl>
    <w:lvl w:ilvl="7">
      <w:start w:val="0"/>
      <w:numFmt w:val="bullet"/>
      <w:lvlText w:val="•"/>
      <w:lvlJc w:val="left"/>
      <w:pPr>
        <w:ind w:left="9225" w:hanging="423"/>
      </w:pPr>
      <w:rPr>
        <w:rFonts w:hint="default"/>
      </w:rPr>
    </w:lvl>
    <w:lvl w:ilvl="8">
      <w:start w:val="0"/>
      <w:numFmt w:val="bullet"/>
      <w:lvlText w:val="•"/>
      <w:lvlJc w:val="left"/>
      <w:pPr>
        <w:ind w:left="10463" w:hanging="423"/>
      </w:pPr>
      <w:rPr>
        <w:rFonts w:hint="default"/>
      </w:rPr>
    </w:lvl>
  </w:abstractNum>
  <w:abstractNum w:abstractNumId="19">
    <w:nsid w:val="2FC90E69"/>
    <w:multiLevelType w:val="hybridMultilevel"/>
    <w:tmpl w:val="00000000"/>
    <w:lvl w:ilvl="0">
      <w:start w:val="1"/>
      <w:numFmt w:val="decimal"/>
      <w:lvlText w:val="%1."/>
      <w:lvlJc w:val="left"/>
      <w:pPr>
        <w:ind w:left="140" w:hanging="423"/>
        <w:jc w:val="left"/>
      </w:pPr>
      <w:rPr>
        <w:rFonts w:ascii="宋体" w:eastAsia="宋体" w:hAnsi="宋体" w:cs="宋体" w:hint="default"/>
        <w:spacing w:val="-1"/>
        <w:w w:val="100"/>
        <w:sz w:val="40"/>
        <w:szCs w:val="40"/>
      </w:rPr>
    </w:lvl>
    <w:lvl w:ilvl="1">
      <w:start w:val="1"/>
      <w:numFmt w:val="upperLetter"/>
      <w:lvlText w:val="%2."/>
      <w:lvlJc w:val="left"/>
      <w:pPr>
        <w:ind w:left="140" w:hanging="490"/>
        <w:jc w:val="left"/>
      </w:pPr>
      <w:rPr>
        <w:rFonts w:hint="default"/>
        <w:w w:val="100"/>
      </w:rPr>
    </w:lvl>
    <w:lvl w:ilvl="2">
      <w:start w:val="0"/>
      <w:numFmt w:val="bullet"/>
      <w:lvlText w:val="•"/>
      <w:lvlJc w:val="left"/>
      <w:pPr>
        <w:ind w:left="1935" w:hanging="490"/>
      </w:pPr>
      <w:rPr>
        <w:rFonts w:hint="default"/>
      </w:rPr>
    </w:lvl>
    <w:lvl w:ilvl="3">
      <w:start w:val="0"/>
      <w:numFmt w:val="bullet"/>
      <w:lvlText w:val="•"/>
      <w:lvlJc w:val="left"/>
      <w:pPr>
        <w:ind w:left="3311" w:hanging="490"/>
      </w:pPr>
      <w:rPr>
        <w:rFonts w:hint="default"/>
      </w:rPr>
    </w:lvl>
    <w:lvl w:ilvl="4">
      <w:start w:val="0"/>
      <w:numFmt w:val="bullet"/>
      <w:lvlText w:val="•"/>
      <w:lvlJc w:val="left"/>
      <w:pPr>
        <w:ind w:left="4686" w:hanging="490"/>
      </w:pPr>
      <w:rPr>
        <w:rFonts w:hint="default"/>
      </w:rPr>
    </w:lvl>
    <w:lvl w:ilvl="5">
      <w:start w:val="0"/>
      <w:numFmt w:val="bullet"/>
      <w:lvlText w:val="•"/>
      <w:lvlJc w:val="left"/>
      <w:pPr>
        <w:ind w:left="6062" w:hanging="490"/>
      </w:pPr>
      <w:rPr>
        <w:rFonts w:hint="default"/>
      </w:rPr>
    </w:lvl>
    <w:lvl w:ilvl="6">
      <w:start w:val="0"/>
      <w:numFmt w:val="bullet"/>
      <w:lvlText w:val="•"/>
      <w:lvlJc w:val="left"/>
      <w:pPr>
        <w:ind w:left="7437" w:hanging="490"/>
      </w:pPr>
      <w:rPr>
        <w:rFonts w:hint="default"/>
      </w:rPr>
    </w:lvl>
    <w:lvl w:ilvl="7">
      <w:start w:val="0"/>
      <w:numFmt w:val="bullet"/>
      <w:lvlText w:val="•"/>
      <w:lvlJc w:val="left"/>
      <w:pPr>
        <w:ind w:left="8813" w:hanging="490"/>
      </w:pPr>
      <w:rPr>
        <w:rFonts w:hint="default"/>
      </w:rPr>
    </w:lvl>
    <w:lvl w:ilvl="8">
      <w:start w:val="0"/>
      <w:numFmt w:val="bullet"/>
      <w:lvlText w:val="•"/>
      <w:lvlJc w:val="left"/>
      <w:pPr>
        <w:ind w:left="10188" w:hanging="490"/>
      </w:pPr>
      <w:rPr>
        <w:rFonts w:hint="default"/>
      </w:rPr>
    </w:lvl>
  </w:abstractNum>
  <w:abstractNum w:abstractNumId="20">
    <w:nsid w:val="31A9410D"/>
    <w:multiLevelType w:val="hybridMultilevel"/>
    <w:tmpl w:val="00000000"/>
    <w:lvl w:ilvl="0">
      <w:start w:val="1"/>
      <w:numFmt w:val="upperLetter"/>
      <w:lvlText w:val="%1."/>
      <w:lvlJc w:val="left"/>
      <w:pPr>
        <w:ind w:left="563" w:hanging="423"/>
        <w:jc w:val="left"/>
      </w:pPr>
      <w:rPr>
        <w:rFonts w:hint="default"/>
        <w:spacing w:val="-1"/>
        <w:w w:val="100"/>
      </w:rPr>
    </w:lvl>
    <w:lvl w:ilvl="1">
      <w:start w:val="0"/>
      <w:numFmt w:val="bullet"/>
      <w:lvlText w:val="•"/>
      <w:lvlJc w:val="left"/>
      <w:pPr>
        <w:ind w:left="1797" w:hanging="423"/>
      </w:pPr>
      <w:rPr>
        <w:rFonts w:hint="default"/>
      </w:rPr>
    </w:lvl>
    <w:lvl w:ilvl="2">
      <w:start w:val="0"/>
      <w:numFmt w:val="bullet"/>
      <w:lvlText w:val="•"/>
      <w:lvlJc w:val="left"/>
      <w:pPr>
        <w:ind w:left="3035" w:hanging="423"/>
      </w:pPr>
      <w:rPr>
        <w:rFonts w:hint="default"/>
      </w:rPr>
    </w:lvl>
    <w:lvl w:ilvl="3">
      <w:start w:val="0"/>
      <w:numFmt w:val="bullet"/>
      <w:lvlText w:val="•"/>
      <w:lvlJc w:val="left"/>
      <w:pPr>
        <w:ind w:left="4273" w:hanging="423"/>
      </w:pPr>
      <w:rPr>
        <w:rFonts w:hint="default"/>
      </w:rPr>
    </w:lvl>
    <w:lvl w:ilvl="4">
      <w:start w:val="0"/>
      <w:numFmt w:val="bullet"/>
      <w:lvlText w:val="•"/>
      <w:lvlJc w:val="left"/>
      <w:pPr>
        <w:ind w:left="5511" w:hanging="423"/>
      </w:pPr>
      <w:rPr>
        <w:rFonts w:hint="default"/>
      </w:rPr>
    </w:lvl>
    <w:lvl w:ilvl="5">
      <w:start w:val="0"/>
      <w:numFmt w:val="bullet"/>
      <w:lvlText w:val="•"/>
      <w:lvlJc w:val="left"/>
      <w:pPr>
        <w:ind w:left="6749" w:hanging="423"/>
      </w:pPr>
      <w:rPr>
        <w:rFonts w:hint="default"/>
      </w:rPr>
    </w:lvl>
    <w:lvl w:ilvl="6">
      <w:start w:val="0"/>
      <w:numFmt w:val="bullet"/>
      <w:lvlText w:val="•"/>
      <w:lvlJc w:val="left"/>
      <w:pPr>
        <w:ind w:left="7987" w:hanging="423"/>
      </w:pPr>
      <w:rPr>
        <w:rFonts w:hint="default"/>
      </w:rPr>
    </w:lvl>
    <w:lvl w:ilvl="7">
      <w:start w:val="0"/>
      <w:numFmt w:val="bullet"/>
      <w:lvlText w:val="•"/>
      <w:lvlJc w:val="left"/>
      <w:pPr>
        <w:ind w:left="9225" w:hanging="423"/>
      </w:pPr>
      <w:rPr>
        <w:rFonts w:hint="default"/>
      </w:rPr>
    </w:lvl>
    <w:lvl w:ilvl="8">
      <w:start w:val="0"/>
      <w:numFmt w:val="bullet"/>
      <w:lvlText w:val="•"/>
      <w:lvlJc w:val="left"/>
      <w:pPr>
        <w:ind w:left="10463" w:hanging="423"/>
      </w:pPr>
      <w:rPr>
        <w:rFonts w:hint="default"/>
      </w:rPr>
    </w:lvl>
  </w:abstractNum>
  <w:abstractNum w:abstractNumId="21">
    <w:nsid w:val="321E70FD"/>
    <w:multiLevelType w:val="hybridMultilevel"/>
    <w:tmpl w:val="00000000"/>
    <w:lvl w:ilvl="0">
      <w:start w:val="1"/>
      <w:numFmt w:val="upperLetter"/>
      <w:lvlText w:val="%1."/>
      <w:lvlJc w:val="left"/>
      <w:pPr>
        <w:ind w:left="563" w:hanging="423"/>
        <w:jc w:val="left"/>
      </w:pPr>
      <w:rPr>
        <w:rFonts w:hint="default"/>
        <w:spacing w:val="-1"/>
        <w:w w:val="100"/>
      </w:rPr>
    </w:lvl>
    <w:lvl w:ilvl="1">
      <w:start w:val="0"/>
      <w:numFmt w:val="bullet"/>
      <w:lvlText w:val="•"/>
      <w:lvlJc w:val="left"/>
      <w:pPr>
        <w:ind w:left="1797" w:hanging="423"/>
      </w:pPr>
      <w:rPr>
        <w:rFonts w:hint="default"/>
      </w:rPr>
    </w:lvl>
    <w:lvl w:ilvl="2">
      <w:start w:val="0"/>
      <w:numFmt w:val="bullet"/>
      <w:lvlText w:val="•"/>
      <w:lvlJc w:val="left"/>
      <w:pPr>
        <w:ind w:left="3035" w:hanging="423"/>
      </w:pPr>
      <w:rPr>
        <w:rFonts w:hint="default"/>
      </w:rPr>
    </w:lvl>
    <w:lvl w:ilvl="3">
      <w:start w:val="0"/>
      <w:numFmt w:val="bullet"/>
      <w:lvlText w:val="•"/>
      <w:lvlJc w:val="left"/>
      <w:pPr>
        <w:ind w:left="4273" w:hanging="423"/>
      </w:pPr>
      <w:rPr>
        <w:rFonts w:hint="default"/>
      </w:rPr>
    </w:lvl>
    <w:lvl w:ilvl="4">
      <w:start w:val="0"/>
      <w:numFmt w:val="bullet"/>
      <w:lvlText w:val="•"/>
      <w:lvlJc w:val="left"/>
      <w:pPr>
        <w:ind w:left="5511" w:hanging="423"/>
      </w:pPr>
      <w:rPr>
        <w:rFonts w:hint="default"/>
      </w:rPr>
    </w:lvl>
    <w:lvl w:ilvl="5">
      <w:start w:val="0"/>
      <w:numFmt w:val="bullet"/>
      <w:lvlText w:val="•"/>
      <w:lvlJc w:val="left"/>
      <w:pPr>
        <w:ind w:left="6749" w:hanging="423"/>
      </w:pPr>
      <w:rPr>
        <w:rFonts w:hint="default"/>
      </w:rPr>
    </w:lvl>
    <w:lvl w:ilvl="6">
      <w:start w:val="0"/>
      <w:numFmt w:val="bullet"/>
      <w:lvlText w:val="•"/>
      <w:lvlJc w:val="left"/>
      <w:pPr>
        <w:ind w:left="7987" w:hanging="423"/>
      </w:pPr>
      <w:rPr>
        <w:rFonts w:hint="default"/>
      </w:rPr>
    </w:lvl>
    <w:lvl w:ilvl="7">
      <w:start w:val="0"/>
      <w:numFmt w:val="bullet"/>
      <w:lvlText w:val="•"/>
      <w:lvlJc w:val="left"/>
      <w:pPr>
        <w:ind w:left="9225" w:hanging="423"/>
      </w:pPr>
      <w:rPr>
        <w:rFonts w:hint="default"/>
      </w:rPr>
    </w:lvl>
    <w:lvl w:ilvl="8">
      <w:start w:val="0"/>
      <w:numFmt w:val="bullet"/>
      <w:lvlText w:val="•"/>
      <w:lvlJc w:val="left"/>
      <w:pPr>
        <w:ind w:left="10463" w:hanging="423"/>
      </w:pPr>
      <w:rPr>
        <w:rFonts w:hint="default"/>
      </w:rPr>
    </w:lvl>
  </w:abstractNum>
  <w:abstractNum w:abstractNumId="22">
    <w:nsid w:val="329A6760"/>
    <w:multiLevelType w:val="hybridMultilevel"/>
    <w:tmpl w:val="00000000"/>
    <w:lvl w:ilvl="0">
      <w:start w:val="7"/>
      <w:numFmt w:val="decimal"/>
      <w:lvlText w:val="%1."/>
      <w:lvlJc w:val="left"/>
      <w:pPr>
        <w:ind w:left="140" w:hanging="423"/>
        <w:jc w:val="left"/>
      </w:pPr>
      <w:rPr>
        <w:rFonts w:ascii="宋体" w:eastAsia="宋体" w:hAnsi="宋体" w:cs="宋体" w:hint="default"/>
        <w:spacing w:val="-1"/>
        <w:w w:val="100"/>
        <w:sz w:val="40"/>
        <w:szCs w:val="40"/>
      </w:rPr>
    </w:lvl>
    <w:lvl w:ilvl="1">
      <w:start w:val="0"/>
      <w:numFmt w:val="bullet"/>
      <w:lvlText w:val="•"/>
      <w:lvlJc w:val="left"/>
      <w:pPr>
        <w:ind w:left="1419" w:hanging="423"/>
      </w:pPr>
      <w:rPr>
        <w:rFonts w:hint="default"/>
      </w:rPr>
    </w:lvl>
    <w:lvl w:ilvl="2">
      <w:start w:val="0"/>
      <w:numFmt w:val="bullet"/>
      <w:lvlText w:val="•"/>
      <w:lvlJc w:val="left"/>
      <w:pPr>
        <w:ind w:left="2699" w:hanging="423"/>
      </w:pPr>
      <w:rPr>
        <w:rFonts w:hint="default"/>
      </w:rPr>
    </w:lvl>
    <w:lvl w:ilvl="3">
      <w:start w:val="0"/>
      <w:numFmt w:val="bullet"/>
      <w:lvlText w:val="•"/>
      <w:lvlJc w:val="left"/>
      <w:pPr>
        <w:ind w:left="3979" w:hanging="423"/>
      </w:pPr>
      <w:rPr>
        <w:rFonts w:hint="default"/>
      </w:rPr>
    </w:lvl>
    <w:lvl w:ilvl="4">
      <w:start w:val="0"/>
      <w:numFmt w:val="bullet"/>
      <w:lvlText w:val="•"/>
      <w:lvlJc w:val="left"/>
      <w:pPr>
        <w:ind w:left="5259" w:hanging="423"/>
      </w:pPr>
      <w:rPr>
        <w:rFonts w:hint="default"/>
      </w:rPr>
    </w:lvl>
    <w:lvl w:ilvl="5">
      <w:start w:val="0"/>
      <w:numFmt w:val="bullet"/>
      <w:lvlText w:val="•"/>
      <w:lvlJc w:val="left"/>
      <w:pPr>
        <w:ind w:left="6539" w:hanging="423"/>
      </w:pPr>
      <w:rPr>
        <w:rFonts w:hint="default"/>
      </w:rPr>
    </w:lvl>
    <w:lvl w:ilvl="6">
      <w:start w:val="0"/>
      <w:numFmt w:val="bullet"/>
      <w:lvlText w:val="•"/>
      <w:lvlJc w:val="left"/>
      <w:pPr>
        <w:ind w:left="7819" w:hanging="423"/>
      </w:pPr>
      <w:rPr>
        <w:rFonts w:hint="default"/>
      </w:rPr>
    </w:lvl>
    <w:lvl w:ilvl="7">
      <w:start w:val="0"/>
      <w:numFmt w:val="bullet"/>
      <w:lvlText w:val="•"/>
      <w:lvlJc w:val="left"/>
      <w:pPr>
        <w:ind w:left="9099" w:hanging="423"/>
      </w:pPr>
      <w:rPr>
        <w:rFonts w:hint="default"/>
      </w:rPr>
    </w:lvl>
    <w:lvl w:ilvl="8">
      <w:start w:val="0"/>
      <w:numFmt w:val="bullet"/>
      <w:lvlText w:val="•"/>
      <w:lvlJc w:val="left"/>
      <w:pPr>
        <w:ind w:left="10379" w:hanging="423"/>
      </w:pPr>
      <w:rPr>
        <w:rFonts w:hint="default"/>
      </w:rPr>
    </w:lvl>
  </w:abstractNum>
  <w:abstractNum w:abstractNumId="23">
    <w:nsid w:val="3515FF7C"/>
    <w:multiLevelType w:val="hybridMultilevel"/>
    <w:tmpl w:val="00000000"/>
    <w:lvl w:ilvl="0">
      <w:start w:val="41"/>
      <w:numFmt w:val="decimal"/>
      <w:lvlText w:val="%1."/>
      <w:lvlJc w:val="left"/>
      <w:pPr>
        <w:ind w:left="773" w:hanging="633"/>
        <w:jc w:val="left"/>
      </w:pPr>
      <w:rPr>
        <w:rFonts w:ascii="宋体" w:eastAsia="宋体" w:hAnsi="宋体" w:cs="宋体" w:hint="default"/>
        <w:w w:val="100"/>
        <w:sz w:val="40"/>
        <w:szCs w:val="40"/>
      </w:rPr>
    </w:lvl>
    <w:lvl w:ilvl="1">
      <w:start w:val="0"/>
      <w:numFmt w:val="bullet"/>
      <w:lvlText w:val="•"/>
      <w:lvlJc w:val="left"/>
      <w:pPr>
        <w:ind w:left="1995" w:hanging="633"/>
      </w:pPr>
      <w:rPr>
        <w:rFonts w:hint="default"/>
      </w:rPr>
    </w:lvl>
    <w:lvl w:ilvl="2">
      <w:start w:val="0"/>
      <w:numFmt w:val="bullet"/>
      <w:lvlText w:val="•"/>
      <w:lvlJc w:val="left"/>
      <w:pPr>
        <w:ind w:left="3211" w:hanging="633"/>
      </w:pPr>
      <w:rPr>
        <w:rFonts w:hint="default"/>
      </w:rPr>
    </w:lvl>
    <w:lvl w:ilvl="3">
      <w:start w:val="0"/>
      <w:numFmt w:val="bullet"/>
      <w:lvlText w:val="•"/>
      <w:lvlJc w:val="left"/>
      <w:pPr>
        <w:ind w:left="4427" w:hanging="633"/>
      </w:pPr>
      <w:rPr>
        <w:rFonts w:hint="default"/>
      </w:rPr>
    </w:lvl>
    <w:lvl w:ilvl="4">
      <w:start w:val="0"/>
      <w:numFmt w:val="bullet"/>
      <w:lvlText w:val="•"/>
      <w:lvlJc w:val="left"/>
      <w:pPr>
        <w:ind w:left="5643" w:hanging="633"/>
      </w:pPr>
      <w:rPr>
        <w:rFonts w:hint="default"/>
      </w:rPr>
    </w:lvl>
    <w:lvl w:ilvl="5">
      <w:start w:val="0"/>
      <w:numFmt w:val="bullet"/>
      <w:lvlText w:val="•"/>
      <w:lvlJc w:val="left"/>
      <w:pPr>
        <w:ind w:left="6859" w:hanging="633"/>
      </w:pPr>
      <w:rPr>
        <w:rFonts w:hint="default"/>
      </w:rPr>
    </w:lvl>
    <w:lvl w:ilvl="6">
      <w:start w:val="0"/>
      <w:numFmt w:val="bullet"/>
      <w:lvlText w:val="•"/>
      <w:lvlJc w:val="left"/>
      <w:pPr>
        <w:ind w:left="8075" w:hanging="633"/>
      </w:pPr>
      <w:rPr>
        <w:rFonts w:hint="default"/>
      </w:rPr>
    </w:lvl>
    <w:lvl w:ilvl="7">
      <w:start w:val="0"/>
      <w:numFmt w:val="bullet"/>
      <w:lvlText w:val="•"/>
      <w:lvlJc w:val="left"/>
      <w:pPr>
        <w:ind w:left="9291" w:hanging="633"/>
      </w:pPr>
      <w:rPr>
        <w:rFonts w:hint="default"/>
      </w:rPr>
    </w:lvl>
    <w:lvl w:ilvl="8">
      <w:start w:val="0"/>
      <w:numFmt w:val="bullet"/>
      <w:lvlText w:val="•"/>
      <w:lvlJc w:val="left"/>
      <w:pPr>
        <w:ind w:left="10507" w:hanging="633"/>
      </w:pPr>
      <w:rPr>
        <w:rFonts w:hint="default"/>
      </w:rPr>
    </w:lvl>
  </w:abstractNum>
  <w:abstractNum w:abstractNumId="24">
    <w:nsid w:val="362A4F76"/>
    <w:multiLevelType w:val="hybridMultilevel"/>
    <w:tmpl w:val="00000000"/>
    <w:lvl w:ilvl="0">
      <w:start w:val="1"/>
      <w:numFmt w:val="decimal"/>
      <w:lvlText w:val="%1."/>
      <w:lvlJc w:val="left"/>
      <w:pPr>
        <w:ind w:left="563" w:hanging="423"/>
        <w:jc w:val="left"/>
      </w:pPr>
      <w:rPr>
        <w:rFonts w:ascii="宋体" w:eastAsia="宋体" w:hAnsi="宋体" w:cs="宋体" w:hint="default"/>
        <w:spacing w:val="-1"/>
        <w:w w:val="100"/>
        <w:sz w:val="40"/>
        <w:szCs w:val="40"/>
      </w:rPr>
    </w:lvl>
    <w:lvl w:ilvl="1">
      <w:start w:val="0"/>
      <w:numFmt w:val="bullet"/>
      <w:lvlText w:val="•"/>
      <w:lvlJc w:val="left"/>
      <w:pPr>
        <w:ind w:left="1797" w:hanging="423"/>
      </w:pPr>
      <w:rPr>
        <w:rFonts w:hint="default"/>
      </w:rPr>
    </w:lvl>
    <w:lvl w:ilvl="2">
      <w:start w:val="0"/>
      <w:numFmt w:val="bullet"/>
      <w:lvlText w:val="•"/>
      <w:lvlJc w:val="left"/>
      <w:pPr>
        <w:ind w:left="3035" w:hanging="423"/>
      </w:pPr>
      <w:rPr>
        <w:rFonts w:hint="default"/>
      </w:rPr>
    </w:lvl>
    <w:lvl w:ilvl="3">
      <w:start w:val="0"/>
      <w:numFmt w:val="bullet"/>
      <w:lvlText w:val="•"/>
      <w:lvlJc w:val="left"/>
      <w:pPr>
        <w:ind w:left="4273" w:hanging="423"/>
      </w:pPr>
      <w:rPr>
        <w:rFonts w:hint="default"/>
      </w:rPr>
    </w:lvl>
    <w:lvl w:ilvl="4">
      <w:start w:val="0"/>
      <w:numFmt w:val="bullet"/>
      <w:lvlText w:val="•"/>
      <w:lvlJc w:val="left"/>
      <w:pPr>
        <w:ind w:left="5511" w:hanging="423"/>
      </w:pPr>
      <w:rPr>
        <w:rFonts w:hint="default"/>
      </w:rPr>
    </w:lvl>
    <w:lvl w:ilvl="5">
      <w:start w:val="0"/>
      <w:numFmt w:val="bullet"/>
      <w:lvlText w:val="•"/>
      <w:lvlJc w:val="left"/>
      <w:pPr>
        <w:ind w:left="6749" w:hanging="423"/>
      </w:pPr>
      <w:rPr>
        <w:rFonts w:hint="default"/>
      </w:rPr>
    </w:lvl>
    <w:lvl w:ilvl="6">
      <w:start w:val="0"/>
      <w:numFmt w:val="bullet"/>
      <w:lvlText w:val="•"/>
      <w:lvlJc w:val="left"/>
      <w:pPr>
        <w:ind w:left="7987" w:hanging="423"/>
      </w:pPr>
      <w:rPr>
        <w:rFonts w:hint="default"/>
      </w:rPr>
    </w:lvl>
    <w:lvl w:ilvl="7">
      <w:start w:val="0"/>
      <w:numFmt w:val="bullet"/>
      <w:lvlText w:val="•"/>
      <w:lvlJc w:val="left"/>
      <w:pPr>
        <w:ind w:left="9225" w:hanging="423"/>
      </w:pPr>
      <w:rPr>
        <w:rFonts w:hint="default"/>
      </w:rPr>
    </w:lvl>
    <w:lvl w:ilvl="8">
      <w:start w:val="0"/>
      <w:numFmt w:val="bullet"/>
      <w:lvlText w:val="•"/>
      <w:lvlJc w:val="left"/>
      <w:pPr>
        <w:ind w:left="10463" w:hanging="423"/>
      </w:pPr>
      <w:rPr>
        <w:rFonts w:hint="default"/>
      </w:rPr>
    </w:lvl>
  </w:abstractNum>
  <w:abstractNum w:abstractNumId="25">
    <w:nsid w:val="38A0EE1A"/>
    <w:multiLevelType w:val="hybridMultilevel"/>
    <w:tmpl w:val="00000000"/>
    <w:lvl w:ilvl="0">
      <w:start w:val="1"/>
      <w:numFmt w:val="decimal"/>
      <w:lvlText w:val="%1."/>
      <w:lvlJc w:val="left"/>
      <w:pPr>
        <w:ind w:left="140" w:hanging="423"/>
        <w:jc w:val="left"/>
      </w:pPr>
      <w:rPr>
        <w:rFonts w:ascii="宋体" w:eastAsia="宋体" w:hAnsi="宋体" w:cs="宋体" w:hint="default"/>
        <w:spacing w:val="-1"/>
        <w:w w:val="100"/>
        <w:sz w:val="40"/>
        <w:szCs w:val="40"/>
      </w:rPr>
    </w:lvl>
    <w:lvl w:ilvl="1">
      <w:start w:val="0"/>
      <w:numFmt w:val="bullet"/>
      <w:lvlText w:val="•"/>
      <w:lvlJc w:val="left"/>
      <w:pPr>
        <w:ind w:left="1419" w:hanging="423"/>
      </w:pPr>
      <w:rPr>
        <w:rFonts w:hint="default"/>
      </w:rPr>
    </w:lvl>
    <w:lvl w:ilvl="2">
      <w:start w:val="0"/>
      <w:numFmt w:val="bullet"/>
      <w:lvlText w:val="•"/>
      <w:lvlJc w:val="left"/>
      <w:pPr>
        <w:ind w:left="2699" w:hanging="423"/>
      </w:pPr>
      <w:rPr>
        <w:rFonts w:hint="default"/>
      </w:rPr>
    </w:lvl>
    <w:lvl w:ilvl="3">
      <w:start w:val="0"/>
      <w:numFmt w:val="bullet"/>
      <w:lvlText w:val="•"/>
      <w:lvlJc w:val="left"/>
      <w:pPr>
        <w:ind w:left="3979" w:hanging="423"/>
      </w:pPr>
      <w:rPr>
        <w:rFonts w:hint="default"/>
      </w:rPr>
    </w:lvl>
    <w:lvl w:ilvl="4">
      <w:start w:val="0"/>
      <w:numFmt w:val="bullet"/>
      <w:lvlText w:val="•"/>
      <w:lvlJc w:val="left"/>
      <w:pPr>
        <w:ind w:left="5259" w:hanging="423"/>
      </w:pPr>
      <w:rPr>
        <w:rFonts w:hint="default"/>
      </w:rPr>
    </w:lvl>
    <w:lvl w:ilvl="5">
      <w:start w:val="0"/>
      <w:numFmt w:val="bullet"/>
      <w:lvlText w:val="•"/>
      <w:lvlJc w:val="left"/>
      <w:pPr>
        <w:ind w:left="6539" w:hanging="423"/>
      </w:pPr>
      <w:rPr>
        <w:rFonts w:hint="default"/>
      </w:rPr>
    </w:lvl>
    <w:lvl w:ilvl="6">
      <w:start w:val="0"/>
      <w:numFmt w:val="bullet"/>
      <w:lvlText w:val="•"/>
      <w:lvlJc w:val="left"/>
      <w:pPr>
        <w:ind w:left="7819" w:hanging="423"/>
      </w:pPr>
      <w:rPr>
        <w:rFonts w:hint="default"/>
      </w:rPr>
    </w:lvl>
    <w:lvl w:ilvl="7">
      <w:start w:val="0"/>
      <w:numFmt w:val="bullet"/>
      <w:lvlText w:val="•"/>
      <w:lvlJc w:val="left"/>
      <w:pPr>
        <w:ind w:left="9099" w:hanging="423"/>
      </w:pPr>
      <w:rPr>
        <w:rFonts w:hint="default"/>
      </w:rPr>
    </w:lvl>
    <w:lvl w:ilvl="8">
      <w:start w:val="0"/>
      <w:numFmt w:val="bullet"/>
      <w:lvlText w:val="•"/>
      <w:lvlJc w:val="left"/>
      <w:pPr>
        <w:ind w:left="10379" w:hanging="423"/>
      </w:pPr>
      <w:rPr>
        <w:rFonts w:hint="default"/>
      </w:rPr>
    </w:lvl>
  </w:abstractNum>
  <w:abstractNum w:abstractNumId="26">
    <w:nsid w:val="38A707CE"/>
    <w:multiLevelType w:val="hybridMultilevel"/>
    <w:tmpl w:val="00000000"/>
    <w:lvl w:ilvl="0">
      <w:start w:val="1"/>
      <w:numFmt w:val="upperLetter"/>
      <w:lvlText w:val="%1."/>
      <w:lvlJc w:val="left"/>
      <w:pPr>
        <w:ind w:left="563" w:hanging="423"/>
        <w:jc w:val="left"/>
      </w:pPr>
      <w:rPr>
        <w:rFonts w:hint="default"/>
        <w:spacing w:val="-1"/>
        <w:w w:val="100"/>
      </w:rPr>
    </w:lvl>
    <w:lvl w:ilvl="1">
      <w:start w:val="1"/>
      <w:numFmt w:val="decimal"/>
      <w:lvlText w:val="%2."/>
      <w:lvlJc w:val="left"/>
      <w:pPr>
        <w:ind w:left="140" w:hanging="423"/>
        <w:jc w:val="left"/>
      </w:pPr>
      <w:rPr>
        <w:rFonts w:ascii="宋体" w:eastAsia="宋体" w:hAnsi="宋体" w:cs="宋体" w:hint="default"/>
        <w:spacing w:val="-1"/>
        <w:w w:val="100"/>
        <w:sz w:val="40"/>
        <w:szCs w:val="40"/>
      </w:rPr>
    </w:lvl>
    <w:lvl w:ilvl="2">
      <w:start w:val="1"/>
      <w:numFmt w:val="upperLetter"/>
      <w:lvlText w:val="%3."/>
      <w:lvlJc w:val="left"/>
      <w:pPr>
        <w:ind w:left="563" w:hanging="423"/>
        <w:jc w:val="left"/>
      </w:pPr>
      <w:rPr>
        <w:rFonts w:ascii="宋体" w:eastAsia="宋体" w:hAnsi="宋体" w:cs="宋体" w:hint="default"/>
        <w:color w:val="FF0000"/>
        <w:spacing w:val="-1"/>
        <w:w w:val="100"/>
        <w:sz w:val="40"/>
        <w:szCs w:val="40"/>
      </w:rPr>
    </w:lvl>
    <w:lvl w:ilvl="3">
      <w:start w:val="0"/>
      <w:numFmt w:val="bullet"/>
      <w:lvlText w:val="•"/>
      <w:lvlJc w:val="left"/>
      <w:pPr>
        <w:ind w:left="3311" w:hanging="423"/>
      </w:pPr>
      <w:rPr>
        <w:rFonts w:hint="default"/>
      </w:rPr>
    </w:lvl>
    <w:lvl w:ilvl="4">
      <w:start w:val="0"/>
      <w:numFmt w:val="bullet"/>
      <w:lvlText w:val="•"/>
      <w:lvlJc w:val="left"/>
      <w:pPr>
        <w:ind w:left="4686" w:hanging="423"/>
      </w:pPr>
      <w:rPr>
        <w:rFonts w:hint="default"/>
      </w:rPr>
    </w:lvl>
    <w:lvl w:ilvl="5">
      <w:start w:val="0"/>
      <w:numFmt w:val="bullet"/>
      <w:lvlText w:val="•"/>
      <w:lvlJc w:val="left"/>
      <w:pPr>
        <w:ind w:left="6062" w:hanging="423"/>
      </w:pPr>
      <w:rPr>
        <w:rFonts w:hint="default"/>
      </w:rPr>
    </w:lvl>
    <w:lvl w:ilvl="6">
      <w:start w:val="0"/>
      <w:numFmt w:val="bullet"/>
      <w:lvlText w:val="•"/>
      <w:lvlJc w:val="left"/>
      <w:pPr>
        <w:ind w:left="7437" w:hanging="423"/>
      </w:pPr>
      <w:rPr>
        <w:rFonts w:hint="default"/>
      </w:rPr>
    </w:lvl>
    <w:lvl w:ilvl="7">
      <w:start w:val="0"/>
      <w:numFmt w:val="bullet"/>
      <w:lvlText w:val="•"/>
      <w:lvlJc w:val="left"/>
      <w:pPr>
        <w:ind w:left="8813" w:hanging="423"/>
      </w:pPr>
      <w:rPr>
        <w:rFonts w:hint="default"/>
      </w:rPr>
    </w:lvl>
    <w:lvl w:ilvl="8">
      <w:start w:val="0"/>
      <w:numFmt w:val="bullet"/>
      <w:lvlText w:val="•"/>
      <w:lvlJc w:val="left"/>
      <w:pPr>
        <w:ind w:left="10188" w:hanging="423"/>
      </w:pPr>
      <w:rPr>
        <w:rFonts w:hint="default"/>
      </w:rPr>
    </w:lvl>
  </w:abstractNum>
  <w:abstractNum w:abstractNumId="27">
    <w:nsid w:val="3C3DDAFE"/>
    <w:multiLevelType w:val="hybridMultilevel"/>
    <w:tmpl w:val="00000000"/>
    <w:lvl w:ilvl="0">
      <w:start w:val="1"/>
      <w:numFmt w:val="decimal"/>
      <w:lvlText w:val="%1."/>
      <w:lvlJc w:val="left"/>
      <w:pPr>
        <w:ind w:left="140" w:hanging="423"/>
        <w:jc w:val="left"/>
      </w:pPr>
      <w:rPr>
        <w:rFonts w:ascii="宋体" w:eastAsia="宋体" w:hAnsi="宋体" w:cs="宋体" w:hint="default"/>
        <w:spacing w:val="-1"/>
        <w:w w:val="100"/>
        <w:sz w:val="40"/>
        <w:szCs w:val="40"/>
      </w:rPr>
    </w:lvl>
    <w:lvl w:ilvl="1">
      <w:start w:val="0"/>
      <w:numFmt w:val="bullet"/>
      <w:lvlText w:val="•"/>
      <w:lvlJc w:val="left"/>
      <w:pPr>
        <w:ind w:left="1419" w:hanging="423"/>
      </w:pPr>
      <w:rPr>
        <w:rFonts w:hint="default"/>
      </w:rPr>
    </w:lvl>
    <w:lvl w:ilvl="2">
      <w:start w:val="0"/>
      <w:numFmt w:val="bullet"/>
      <w:lvlText w:val="•"/>
      <w:lvlJc w:val="left"/>
      <w:pPr>
        <w:ind w:left="2699" w:hanging="423"/>
      </w:pPr>
      <w:rPr>
        <w:rFonts w:hint="default"/>
      </w:rPr>
    </w:lvl>
    <w:lvl w:ilvl="3">
      <w:start w:val="0"/>
      <w:numFmt w:val="bullet"/>
      <w:lvlText w:val="•"/>
      <w:lvlJc w:val="left"/>
      <w:pPr>
        <w:ind w:left="3979" w:hanging="423"/>
      </w:pPr>
      <w:rPr>
        <w:rFonts w:hint="default"/>
      </w:rPr>
    </w:lvl>
    <w:lvl w:ilvl="4">
      <w:start w:val="0"/>
      <w:numFmt w:val="bullet"/>
      <w:lvlText w:val="•"/>
      <w:lvlJc w:val="left"/>
      <w:pPr>
        <w:ind w:left="5259" w:hanging="423"/>
      </w:pPr>
      <w:rPr>
        <w:rFonts w:hint="default"/>
      </w:rPr>
    </w:lvl>
    <w:lvl w:ilvl="5">
      <w:start w:val="0"/>
      <w:numFmt w:val="bullet"/>
      <w:lvlText w:val="•"/>
      <w:lvlJc w:val="left"/>
      <w:pPr>
        <w:ind w:left="6539" w:hanging="423"/>
      </w:pPr>
      <w:rPr>
        <w:rFonts w:hint="default"/>
      </w:rPr>
    </w:lvl>
    <w:lvl w:ilvl="6">
      <w:start w:val="0"/>
      <w:numFmt w:val="bullet"/>
      <w:lvlText w:val="•"/>
      <w:lvlJc w:val="left"/>
      <w:pPr>
        <w:ind w:left="7819" w:hanging="423"/>
      </w:pPr>
      <w:rPr>
        <w:rFonts w:hint="default"/>
      </w:rPr>
    </w:lvl>
    <w:lvl w:ilvl="7">
      <w:start w:val="0"/>
      <w:numFmt w:val="bullet"/>
      <w:lvlText w:val="•"/>
      <w:lvlJc w:val="left"/>
      <w:pPr>
        <w:ind w:left="9099" w:hanging="423"/>
      </w:pPr>
      <w:rPr>
        <w:rFonts w:hint="default"/>
      </w:rPr>
    </w:lvl>
    <w:lvl w:ilvl="8">
      <w:start w:val="0"/>
      <w:numFmt w:val="bullet"/>
      <w:lvlText w:val="•"/>
      <w:lvlJc w:val="left"/>
      <w:pPr>
        <w:ind w:left="10379" w:hanging="423"/>
      </w:pPr>
      <w:rPr>
        <w:rFonts w:hint="default"/>
      </w:rPr>
    </w:lvl>
  </w:abstractNum>
  <w:abstractNum w:abstractNumId="28">
    <w:nsid w:val="3C8DF01B"/>
    <w:multiLevelType w:val="hybridMultilevel"/>
    <w:tmpl w:val="00000000"/>
    <w:lvl w:ilvl="0">
      <w:start w:val="1"/>
      <w:numFmt w:val="decimal"/>
      <w:lvlText w:val="%1."/>
      <w:lvlJc w:val="left"/>
      <w:pPr>
        <w:ind w:left="140" w:hanging="423"/>
        <w:jc w:val="left"/>
      </w:pPr>
      <w:rPr>
        <w:rFonts w:ascii="宋体" w:eastAsia="宋体" w:hAnsi="宋体" w:cs="宋体" w:hint="default"/>
        <w:spacing w:val="-1"/>
        <w:w w:val="100"/>
        <w:sz w:val="40"/>
        <w:szCs w:val="40"/>
      </w:rPr>
    </w:lvl>
    <w:lvl w:ilvl="1">
      <w:start w:val="1"/>
      <w:numFmt w:val="upperLetter"/>
      <w:lvlText w:val="%2."/>
      <w:lvlJc w:val="left"/>
      <w:pPr>
        <w:ind w:left="140" w:hanging="423"/>
        <w:jc w:val="left"/>
      </w:pPr>
      <w:rPr>
        <w:rFonts w:hint="default"/>
        <w:spacing w:val="-1"/>
        <w:w w:val="100"/>
      </w:rPr>
    </w:lvl>
    <w:lvl w:ilvl="2">
      <w:start w:val="0"/>
      <w:numFmt w:val="bullet"/>
      <w:lvlText w:val="•"/>
      <w:lvlJc w:val="left"/>
      <w:pPr>
        <w:ind w:left="1935" w:hanging="423"/>
      </w:pPr>
      <w:rPr>
        <w:rFonts w:hint="default"/>
      </w:rPr>
    </w:lvl>
    <w:lvl w:ilvl="3">
      <w:start w:val="0"/>
      <w:numFmt w:val="bullet"/>
      <w:lvlText w:val="•"/>
      <w:lvlJc w:val="left"/>
      <w:pPr>
        <w:ind w:left="3311" w:hanging="423"/>
      </w:pPr>
      <w:rPr>
        <w:rFonts w:hint="default"/>
      </w:rPr>
    </w:lvl>
    <w:lvl w:ilvl="4">
      <w:start w:val="0"/>
      <w:numFmt w:val="bullet"/>
      <w:lvlText w:val="•"/>
      <w:lvlJc w:val="left"/>
      <w:pPr>
        <w:ind w:left="4686" w:hanging="423"/>
      </w:pPr>
      <w:rPr>
        <w:rFonts w:hint="default"/>
      </w:rPr>
    </w:lvl>
    <w:lvl w:ilvl="5">
      <w:start w:val="0"/>
      <w:numFmt w:val="bullet"/>
      <w:lvlText w:val="•"/>
      <w:lvlJc w:val="left"/>
      <w:pPr>
        <w:ind w:left="6062" w:hanging="423"/>
      </w:pPr>
      <w:rPr>
        <w:rFonts w:hint="default"/>
      </w:rPr>
    </w:lvl>
    <w:lvl w:ilvl="6">
      <w:start w:val="0"/>
      <w:numFmt w:val="bullet"/>
      <w:lvlText w:val="•"/>
      <w:lvlJc w:val="left"/>
      <w:pPr>
        <w:ind w:left="7437" w:hanging="423"/>
      </w:pPr>
      <w:rPr>
        <w:rFonts w:hint="default"/>
      </w:rPr>
    </w:lvl>
    <w:lvl w:ilvl="7">
      <w:start w:val="0"/>
      <w:numFmt w:val="bullet"/>
      <w:lvlText w:val="•"/>
      <w:lvlJc w:val="left"/>
      <w:pPr>
        <w:ind w:left="8813" w:hanging="423"/>
      </w:pPr>
      <w:rPr>
        <w:rFonts w:hint="default"/>
      </w:rPr>
    </w:lvl>
    <w:lvl w:ilvl="8">
      <w:start w:val="0"/>
      <w:numFmt w:val="bullet"/>
      <w:lvlText w:val="•"/>
      <w:lvlJc w:val="left"/>
      <w:pPr>
        <w:ind w:left="10188" w:hanging="423"/>
      </w:pPr>
      <w:rPr>
        <w:rFonts w:hint="default"/>
      </w:rPr>
    </w:lvl>
  </w:abstractNum>
  <w:abstractNum w:abstractNumId="29">
    <w:nsid w:val="3D78DE8D"/>
    <w:multiLevelType w:val="hybridMultilevel"/>
    <w:tmpl w:val="00000000"/>
    <w:lvl w:ilvl="0">
      <w:start w:val="2"/>
      <w:numFmt w:val="upperLetter"/>
      <w:lvlText w:val="%1."/>
      <w:lvlJc w:val="left"/>
      <w:pPr>
        <w:ind w:left="563" w:hanging="423"/>
        <w:jc w:val="left"/>
      </w:pPr>
      <w:rPr>
        <w:rFonts w:hint="default"/>
        <w:spacing w:val="-1"/>
        <w:w w:val="100"/>
      </w:rPr>
    </w:lvl>
    <w:lvl w:ilvl="1">
      <w:start w:val="0"/>
      <w:numFmt w:val="bullet"/>
      <w:lvlText w:val="•"/>
      <w:lvlJc w:val="left"/>
      <w:pPr>
        <w:ind w:left="1797" w:hanging="423"/>
      </w:pPr>
      <w:rPr>
        <w:rFonts w:hint="default"/>
      </w:rPr>
    </w:lvl>
    <w:lvl w:ilvl="2">
      <w:start w:val="0"/>
      <w:numFmt w:val="bullet"/>
      <w:lvlText w:val="•"/>
      <w:lvlJc w:val="left"/>
      <w:pPr>
        <w:ind w:left="3035" w:hanging="423"/>
      </w:pPr>
      <w:rPr>
        <w:rFonts w:hint="default"/>
      </w:rPr>
    </w:lvl>
    <w:lvl w:ilvl="3">
      <w:start w:val="0"/>
      <w:numFmt w:val="bullet"/>
      <w:lvlText w:val="•"/>
      <w:lvlJc w:val="left"/>
      <w:pPr>
        <w:ind w:left="4273" w:hanging="423"/>
      </w:pPr>
      <w:rPr>
        <w:rFonts w:hint="default"/>
      </w:rPr>
    </w:lvl>
    <w:lvl w:ilvl="4">
      <w:start w:val="0"/>
      <w:numFmt w:val="bullet"/>
      <w:lvlText w:val="•"/>
      <w:lvlJc w:val="left"/>
      <w:pPr>
        <w:ind w:left="5511" w:hanging="423"/>
      </w:pPr>
      <w:rPr>
        <w:rFonts w:hint="default"/>
      </w:rPr>
    </w:lvl>
    <w:lvl w:ilvl="5">
      <w:start w:val="0"/>
      <w:numFmt w:val="bullet"/>
      <w:lvlText w:val="•"/>
      <w:lvlJc w:val="left"/>
      <w:pPr>
        <w:ind w:left="6749" w:hanging="423"/>
      </w:pPr>
      <w:rPr>
        <w:rFonts w:hint="default"/>
      </w:rPr>
    </w:lvl>
    <w:lvl w:ilvl="6">
      <w:start w:val="0"/>
      <w:numFmt w:val="bullet"/>
      <w:lvlText w:val="•"/>
      <w:lvlJc w:val="left"/>
      <w:pPr>
        <w:ind w:left="7987" w:hanging="423"/>
      </w:pPr>
      <w:rPr>
        <w:rFonts w:hint="default"/>
      </w:rPr>
    </w:lvl>
    <w:lvl w:ilvl="7">
      <w:start w:val="0"/>
      <w:numFmt w:val="bullet"/>
      <w:lvlText w:val="•"/>
      <w:lvlJc w:val="left"/>
      <w:pPr>
        <w:ind w:left="9225" w:hanging="423"/>
      </w:pPr>
      <w:rPr>
        <w:rFonts w:hint="default"/>
      </w:rPr>
    </w:lvl>
    <w:lvl w:ilvl="8">
      <w:start w:val="0"/>
      <w:numFmt w:val="bullet"/>
      <w:lvlText w:val="•"/>
      <w:lvlJc w:val="left"/>
      <w:pPr>
        <w:ind w:left="10463" w:hanging="423"/>
      </w:pPr>
      <w:rPr>
        <w:rFonts w:hint="default"/>
      </w:rPr>
    </w:lvl>
  </w:abstractNum>
  <w:abstractNum w:abstractNumId="30">
    <w:nsid w:val="40C4C92E"/>
    <w:multiLevelType w:val="hybridMultilevel"/>
    <w:tmpl w:val="00000000"/>
    <w:lvl w:ilvl="0">
      <w:start w:val="7"/>
      <w:numFmt w:val="decimal"/>
      <w:lvlText w:val="%1."/>
      <w:lvlJc w:val="left"/>
      <w:pPr>
        <w:ind w:left="140" w:hanging="423"/>
        <w:jc w:val="left"/>
      </w:pPr>
      <w:rPr>
        <w:rFonts w:ascii="宋体" w:eastAsia="宋体" w:hAnsi="宋体" w:cs="宋体" w:hint="default"/>
        <w:spacing w:val="-1"/>
        <w:w w:val="100"/>
        <w:sz w:val="40"/>
        <w:szCs w:val="40"/>
      </w:rPr>
    </w:lvl>
    <w:lvl w:ilvl="1">
      <w:start w:val="0"/>
      <w:numFmt w:val="bullet"/>
      <w:lvlText w:val="•"/>
      <w:lvlJc w:val="left"/>
      <w:pPr>
        <w:ind w:left="1419" w:hanging="423"/>
      </w:pPr>
      <w:rPr>
        <w:rFonts w:hint="default"/>
      </w:rPr>
    </w:lvl>
    <w:lvl w:ilvl="2">
      <w:start w:val="0"/>
      <w:numFmt w:val="bullet"/>
      <w:lvlText w:val="•"/>
      <w:lvlJc w:val="left"/>
      <w:pPr>
        <w:ind w:left="2699" w:hanging="423"/>
      </w:pPr>
      <w:rPr>
        <w:rFonts w:hint="default"/>
      </w:rPr>
    </w:lvl>
    <w:lvl w:ilvl="3">
      <w:start w:val="0"/>
      <w:numFmt w:val="bullet"/>
      <w:lvlText w:val="•"/>
      <w:lvlJc w:val="left"/>
      <w:pPr>
        <w:ind w:left="3979" w:hanging="423"/>
      </w:pPr>
      <w:rPr>
        <w:rFonts w:hint="default"/>
      </w:rPr>
    </w:lvl>
    <w:lvl w:ilvl="4">
      <w:start w:val="0"/>
      <w:numFmt w:val="bullet"/>
      <w:lvlText w:val="•"/>
      <w:lvlJc w:val="left"/>
      <w:pPr>
        <w:ind w:left="5259" w:hanging="423"/>
      </w:pPr>
      <w:rPr>
        <w:rFonts w:hint="default"/>
      </w:rPr>
    </w:lvl>
    <w:lvl w:ilvl="5">
      <w:start w:val="0"/>
      <w:numFmt w:val="bullet"/>
      <w:lvlText w:val="•"/>
      <w:lvlJc w:val="left"/>
      <w:pPr>
        <w:ind w:left="6539" w:hanging="423"/>
      </w:pPr>
      <w:rPr>
        <w:rFonts w:hint="default"/>
      </w:rPr>
    </w:lvl>
    <w:lvl w:ilvl="6">
      <w:start w:val="0"/>
      <w:numFmt w:val="bullet"/>
      <w:lvlText w:val="•"/>
      <w:lvlJc w:val="left"/>
      <w:pPr>
        <w:ind w:left="7819" w:hanging="423"/>
      </w:pPr>
      <w:rPr>
        <w:rFonts w:hint="default"/>
      </w:rPr>
    </w:lvl>
    <w:lvl w:ilvl="7">
      <w:start w:val="0"/>
      <w:numFmt w:val="bullet"/>
      <w:lvlText w:val="•"/>
      <w:lvlJc w:val="left"/>
      <w:pPr>
        <w:ind w:left="9099" w:hanging="423"/>
      </w:pPr>
      <w:rPr>
        <w:rFonts w:hint="default"/>
      </w:rPr>
    </w:lvl>
    <w:lvl w:ilvl="8">
      <w:start w:val="0"/>
      <w:numFmt w:val="bullet"/>
      <w:lvlText w:val="•"/>
      <w:lvlJc w:val="left"/>
      <w:pPr>
        <w:ind w:left="10379" w:hanging="423"/>
      </w:pPr>
      <w:rPr>
        <w:rFonts w:hint="default"/>
      </w:rPr>
    </w:lvl>
  </w:abstractNum>
  <w:abstractNum w:abstractNumId="31">
    <w:nsid w:val="455653E8"/>
    <w:multiLevelType w:val="hybridMultilevel"/>
    <w:tmpl w:val="00000000"/>
    <w:lvl w:ilvl="0">
      <w:start w:val="1"/>
      <w:numFmt w:val="decimal"/>
      <w:lvlText w:val="%1."/>
      <w:lvlJc w:val="left"/>
      <w:pPr>
        <w:ind w:left="579" w:hanging="439"/>
        <w:jc w:val="left"/>
      </w:pPr>
      <w:rPr>
        <w:rFonts w:ascii="宋体" w:eastAsia="宋体" w:hAnsi="宋体" w:cs="宋体" w:hint="default"/>
        <w:w w:val="100"/>
        <w:sz w:val="40"/>
        <w:szCs w:val="40"/>
      </w:rPr>
    </w:lvl>
    <w:lvl w:ilvl="1">
      <w:start w:val="0"/>
      <w:numFmt w:val="bullet"/>
      <w:lvlText w:val="•"/>
      <w:lvlJc w:val="left"/>
      <w:pPr>
        <w:ind w:left="1815" w:hanging="439"/>
      </w:pPr>
      <w:rPr>
        <w:rFonts w:hint="default"/>
      </w:rPr>
    </w:lvl>
    <w:lvl w:ilvl="2">
      <w:start w:val="0"/>
      <w:numFmt w:val="bullet"/>
      <w:lvlText w:val="•"/>
      <w:lvlJc w:val="left"/>
      <w:pPr>
        <w:ind w:left="3051" w:hanging="439"/>
      </w:pPr>
      <w:rPr>
        <w:rFonts w:hint="default"/>
      </w:rPr>
    </w:lvl>
    <w:lvl w:ilvl="3">
      <w:start w:val="0"/>
      <w:numFmt w:val="bullet"/>
      <w:lvlText w:val="•"/>
      <w:lvlJc w:val="left"/>
      <w:pPr>
        <w:ind w:left="4287" w:hanging="439"/>
      </w:pPr>
      <w:rPr>
        <w:rFonts w:hint="default"/>
      </w:rPr>
    </w:lvl>
    <w:lvl w:ilvl="4">
      <w:start w:val="0"/>
      <w:numFmt w:val="bullet"/>
      <w:lvlText w:val="•"/>
      <w:lvlJc w:val="left"/>
      <w:pPr>
        <w:ind w:left="5523" w:hanging="439"/>
      </w:pPr>
      <w:rPr>
        <w:rFonts w:hint="default"/>
      </w:rPr>
    </w:lvl>
    <w:lvl w:ilvl="5">
      <w:start w:val="0"/>
      <w:numFmt w:val="bullet"/>
      <w:lvlText w:val="•"/>
      <w:lvlJc w:val="left"/>
      <w:pPr>
        <w:ind w:left="6759" w:hanging="439"/>
      </w:pPr>
      <w:rPr>
        <w:rFonts w:hint="default"/>
      </w:rPr>
    </w:lvl>
    <w:lvl w:ilvl="6">
      <w:start w:val="0"/>
      <w:numFmt w:val="bullet"/>
      <w:lvlText w:val="•"/>
      <w:lvlJc w:val="left"/>
      <w:pPr>
        <w:ind w:left="7995" w:hanging="439"/>
      </w:pPr>
      <w:rPr>
        <w:rFonts w:hint="default"/>
      </w:rPr>
    </w:lvl>
    <w:lvl w:ilvl="7">
      <w:start w:val="0"/>
      <w:numFmt w:val="bullet"/>
      <w:lvlText w:val="•"/>
      <w:lvlJc w:val="left"/>
      <w:pPr>
        <w:ind w:left="9231" w:hanging="439"/>
      </w:pPr>
      <w:rPr>
        <w:rFonts w:hint="default"/>
      </w:rPr>
    </w:lvl>
    <w:lvl w:ilvl="8">
      <w:start w:val="0"/>
      <w:numFmt w:val="bullet"/>
      <w:lvlText w:val="•"/>
      <w:lvlJc w:val="left"/>
      <w:pPr>
        <w:ind w:left="10467" w:hanging="439"/>
      </w:pPr>
      <w:rPr>
        <w:rFonts w:hint="default"/>
      </w:rPr>
    </w:lvl>
  </w:abstractNum>
  <w:abstractNum w:abstractNumId="32">
    <w:nsid w:val="47B14831"/>
    <w:multiLevelType w:val="hybridMultilevel"/>
    <w:tmpl w:val="00000000"/>
    <w:lvl w:ilvl="0">
      <w:start w:val="2"/>
      <w:numFmt w:val="upperLetter"/>
      <w:lvlText w:val="%1."/>
      <w:lvlJc w:val="left"/>
      <w:pPr>
        <w:ind w:left="140" w:hanging="423"/>
        <w:jc w:val="left"/>
      </w:pPr>
      <w:rPr>
        <w:rFonts w:hint="default"/>
        <w:spacing w:val="-1"/>
        <w:w w:val="100"/>
      </w:rPr>
    </w:lvl>
    <w:lvl w:ilvl="1">
      <w:start w:val="0"/>
      <w:numFmt w:val="bullet"/>
      <w:lvlText w:val="•"/>
      <w:lvlJc w:val="left"/>
      <w:pPr>
        <w:ind w:left="1419" w:hanging="423"/>
      </w:pPr>
      <w:rPr>
        <w:rFonts w:hint="default"/>
      </w:rPr>
    </w:lvl>
    <w:lvl w:ilvl="2">
      <w:start w:val="0"/>
      <w:numFmt w:val="bullet"/>
      <w:lvlText w:val="•"/>
      <w:lvlJc w:val="left"/>
      <w:pPr>
        <w:ind w:left="2699" w:hanging="423"/>
      </w:pPr>
      <w:rPr>
        <w:rFonts w:hint="default"/>
      </w:rPr>
    </w:lvl>
    <w:lvl w:ilvl="3">
      <w:start w:val="0"/>
      <w:numFmt w:val="bullet"/>
      <w:lvlText w:val="•"/>
      <w:lvlJc w:val="left"/>
      <w:pPr>
        <w:ind w:left="3979" w:hanging="423"/>
      </w:pPr>
      <w:rPr>
        <w:rFonts w:hint="default"/>
      </w:rPr>
    </w:lvl>
    <w:lvl w:ilvl="4">
      <w:start w:val="0"/>
      <w:numFmt w:val="bullet"/>
      <w:lvlText w:val="•"/>
      <w:lvlJc w:val="left"/>
      <w:pPr>
        <w:ind w:left="5259" w:hanging="423"/>
      </w:pPr>
      <w:rPr>
        <w:rFonts w:hint="default"/>
      </w:rPr>
    </w:lvl>
    <w:lvl w:ilvl="5">
      <w:start w:val="0"/>
      <w:numFmt w:val="bullet"/>
      <w:lvlText w:val="•"/>
      <w:lvlJc w:val="left"/>
      <w:pPr>
        <w:ind w:left="6539" w:hanging="423"/>
      </w:pPr>
      <w:rPr>
        <w:rFonts w:hint="default"/>
      </w:rPr>
    </w:lvl>
    <w:lvl w:ilvl="6">
      <w:start w:val="0"/>
      <w:numFmt w:val="bullet"/>
      <w:lvlText w:val="•"/>
      <w:lvlJc w:val="left"/>
      <w:pPr>
        <w:ind w:left="7819" w:hanging="423"/>
      </w:pPr>
      <w:rPr>
        <w:rFonts w:hint="default"/>
      </w:rPr>
    </w:lvl>
    <w:lvl w:ilvl="7">
      <w:start w:val="0"/>
      <w:numFmt w:val="bullet"/>
      <w:lvlText w:val="•"/>
      <w:lvlJc w:val="left"/>
      <w:pPr>
        <w:ind w:left="9099" w:hanging="423"/>
      </w:pPr>
      <w:rPr>
        <w:rFonts w:hint="default"/>
      </w:rPr>
    </w:lvl>
    <w:lvl w:ilvl="8">
      <w:start w:val="0"/>
      <w:numFmt w:val="bullet"/>
      <w:lvlText w:val="•"/>
      <w:lvlJc w:val="left"/>
      <w:pPr>
        <w:ind w:left="10379" w:hanging="423"/>
      </w:pPr>
      <w:rPr>
        <w:rFonts w:hint="default"/>
      </w:rPr>
    </w:lvl>
  </w:abstractNum>
  <w:abstractNum w:abstractNumId="33">
    <w:nsid w:val="487C2E4A"/>
    <w:multiLevelType w:val="hybridMultilevel"/>
    <w:tmpl w:val="00000000"/>
    <w:lvl w:ilvl="0">
      <w:start w:val="1"/>
      <w:numFmt w:val="upperLetter"/>
      <w:lvlText w:val="%1."/>
      <w:lvlJc w:val="left"/>
      <w:pPr>
        <w:ind w:left="563" w:hanging="423"/>
        <w:jc w:val="left"/>
      </w:pPr>
      <w:rPr>
        <w:rFonts w:hint="default"/>
        <w:w w:val="100"/>
      </w:rPr>
    </w:lvl>
    <w:lvl w:ilvl="1">
      <w:start w:val="0"/>
      <w:numFmt w:val="bullet"/>
      <w:lvlText w:val="•"/>
      <w:lvlJc w:val="left"/>
      <w:pPr>
        <w:ind w:left="1797" w:hanging="423"/>
      </w:pPr>
      <w:rPr>
        <w:rFonts w:hint="default"/>
      </w:rPr>
    </w:lvl>
    <w:lvl w:ilvl="2">
      <w:start w:val="0"/>
      <w:numFmt w:val="bullet"/>
      <w:lvlText w:val="•"/>
      <w:lvlJc w:val="left"/>
      <w:pPr>
        <w:ind w:left="3035" w:hanging="423"/>
      </w:pPr>
      <w:rPr>
        <w:rFonts w:hint="default"/>
      </w:rPr>
    </w:lvl>
    <w:lvl w:ilvl="3">
      <w:start w:val="0"/>
      <w:numFmt w:val="bullet"/>
      <w:lvlText w:val="•"/>
      <w:lvlJc w:val="left"/>
      <w:pPr>
        <w:ind w:left="4273" w:hanging="423"/>
      </w:pPr>
      <w:rPr>
        <w:rFonts w:hint="default"/>
      </w:rPr>
    </w:lvl>
    <w:lvl w:ilvl="4">
      <w:start w:val="0"/>
      <w:numFmt w:val="bullet"/>
      <w:lvlText w:val="•"/>
      <w:lvlJc w:val="left"/>
      <w:pPr>
        <w:ind w:left="5511" w:hanging="423"/>
      </w:pPr>
      <w:rPr>
        <w:rFonts w:hint="default"/>
      </w:rPr>
    </w:lvl>
    <w:lvl w:ilvl="5">
      <w:start w:val="0"/>
      <w:numFmt w:val="bullet"/>
      <w:lvlText w:val="•"/>
      <w:lvlJc w:val="left"/>
      <w:pPr>
        <w:ind w:left="6749" w:hanging="423"/>
      </w:pPr>
      <w:rPr>
        <w:rFonts w:hint="default"/>
      </w:rPr>
    </w:lvl>
    <w:lvl w:ilvl="6">
      <w:start w:val="0"/>
      <w:numFmt w:val="bullet"/>
      <w:lvlText w:val="•"/>
      <w:lvlJc w:val="left"/>
      <w:pPr>
        <w:ind w:left="7987" w:hanging="423"/>
      </w:pPr>
      <w:rPr>
        <w:rFonts w:hint="default"/>
      </w:rPr>
    </w:lvl>
    <w:lvl w:ilvl="7">
      <w:start w:val="0"/>
      <w:numFmt w:val="bullet"/>
      <w:lvlText w:val="•"/>
      <w:lvlJc w:val="left"/>
      <w:pPr>
        <w:ind w:left="9225" w:hanging="423"/>
      </w:pPr>
      <w:rPr>
        <w:rFonts w:hint="default"/>
      </w:rPr>
    </w:lvl>
    <w:lvl w:ilvl="8">
      <w:start w:val="0"/>
      <w:numFmt w:val="bullet"/>
      <w:lvlText w:val="•"/>
      <w:lvlJc w:val="left"/>
      <w:pPr>
        <w:ind w:left="10463" w:hanging="423"/>
      </w:pPr>
      <w:rPr>
        <w:rFonts w:hint="default"/>
      </w:rPr>
    </w:lvl>
  </w:abstractNum>
  <w:abstractNum w:abstractNumId="34">
    <w:nsid w:val="493FAB9F"/>
    <w:multiLevelType w:val="hybridMultilevel"/>
    <w:tmpl w:val="00000000"/>
    <w:lvl w:ilvl="0">
      <w:start w:val="3"/>
      <w:numFmt w:val="upperLetter"/>
      <w:lvlText w:val="%1."/>
      <w:lvlJc w:val="left"/>
      <w:pPr>
        <w:ind w:left="563" w:hanging="423"/>
        <w:jc w:val="left"/>
      </w:pPr>
      <w:rPr>
        <w:rFonts w:ascii="宋体" w:eastAsia="宋体" w:hAnsi="宋体" w:cs="宋体" w:hint="default"/>
        <w:color w:val="FF0000"/>
        <w:spacing w:val="-1"/>
        <w:w w:val="100"/>
        <w:sz w:val="40"/>
        <w:szCs w:val="40"/>
      </w:rPr>
    </w:lvl>
    <w:lvl w:ilvl="1">
      <w:start w:val="0"/>
      <w:numFmt w:val="bullet"/>
      <w:lvlText w:val="•"/>
      <w:lvlJc w:val="left"/>
      <w:pPr>
        <w:ind w:left="1797" w:hanging="423"/>
      </w:pPr>
      <w:rPr>
        <w:rFonts w:hint="default"/>
      </w:rPr>
    </w:lvl>
    <w:lvl w:ilvl="2">
      <w:start w:val="0"/>
      <w:numFmt w:val="bullet"/>
      <w:lvlText w:val="•"/>
      <w:lvlJc w:val="left"/>
      <w:pPr>
        <w:ind w:left="3035" w:hanging="423"/>
      </w:pPr>
      <w:rPr>
        <w:rFonts w:hint="default"/>
      </w:rPr>
    </w:lvl>
    <w:lvl w:ilvl="3">
      <w:start w:val="0"/>
      <w:numFmt w:val="bullet"/>
      <w:lvlText w:val="•"/>
      <w:lvlJc w:val="left"/>
      <w:pPr>
        <w:ind w:left="4273" w:hanging="423"/>
      </w:pPr>
      <w:rPr>
        <w:rFonts w:hint="default"/>
      </w:rPr>
    </w:lvl>
    <w:lvl w:ilvl="4">
      <w:start w:val="0"/>
      <w:numFmt w:val="bullet"/>
      <w:lvlText w:val="•"/>
      <w:lvlJc w:val="left"/>
      <w:pPr>
        <w:ind w:left="5511" w:hanging="423"/>
      </w:pPr>
      <w:rPr>
        <w:rFonts w:hint="default"/>
      </w:rPr>
    </w:lvl>
    <w:lvl w:ilvl="5">
      <w:start w:val="0"/>
      <w:numFmt w:val="bullet"/>
      <w:lvlText w:val="•"/>
      <w:lvlJc w:val="left"/>
      <w:pPr>
        <w:ind w:left="6749" w:hanging="423"/>
      </w:pPr>
      <w:rPr>
        <w:rFonts w:hint="default"/>
      </w:rPr>
    </w:lvl>
    <w:lvl w:ilvl="6">
      <w:start w:val="0"/>
      <w:numFmt w:val="bullet"/>
      <w:lvlText w:val="•"/>
      <w:lvlJc w:val="left"/>
      <w:pPr>
        <w:ind w:left="7987" w:hanging="423"/>
      </w:pPr>
      <w:rPr>
        <w:rFonts w:hint="default"/>
      </w:rPr>
    </w:lvl>
    <w:lvl w:ilvl="7">
      <w:start w:val="0"/>
      <w:numFmt w:val="bullet"/>
      <w:lvlText w:val="•"/>
      <w:lvlJc w:val="left"/>
      <w:pPr>
        <w:ind w:left="9225" w:hanging="423"/>
      </w:pPr>
      <w:rPr>
        <w:rFonts w:hint="default"/>
      </w:rPr>
    </w:lvl>
    <w:lvl w:ilvl="8">
      <w:start w:val="0"/>
      <w:numFmt w:val="bullet"/>
      <w:lvlText w:val="•"/>
      <w:lvlJc w:val="left"/>
      <w:pPr>
        <w:ind w:left="10463" w:hanging="423"/>
      </w:pPr>
      <w:rPr>
        <w:rFonts w:hint="default"/>
      </w:rPr>
    </w:lvl>
  </w:abstractNum>
  <w:abstractNum w:abstractNumId="35">
    <w:nsid w:val="4BE0828A"/>
    <w:multiLevelType w:val="hybridMultilevel"/>
    <w:tmpl w:val="00000000"/>
    <w:lvl w:ilvl="0">
      <w:start w:val="1"/>
      <w:numFmt w:val="decimal"/>
      <w:lvlText w:val="%1."/>
      <w:lvlJc w:val="left"/>
      <w:pPr>
        <w:ind w:left="140" w:hanging="423"/>
        <w:jc w:val="left"/>
      </w:pPr>
      <w:rPr>
        <w:rFonts w:ascii="宋体" w:eastAsia="宋体" w:hAnsi="宋体" w:cs="宋体" w:hint="default"/>
        <w:spacing w:val="-1"/>
        <w:w w:val="100"/>
        <w:sz w:val="40"/>
        <w:szCs w:val="40"/>
      </w:rPr>
    </w:lvl>
    <w:lvl w:ilvl="1">
      <w:start w:val="1"/>
      <w:numFmt w:val="upperLetter"/>
      <w:lvlText w:val="%2."/>
      <w:lvlJc w:val="left"/>
      <w:pPr>
        <w:ind w:left="140" w:hanging="423"/>
        <w:jc w:val="left"/>
      </w:pPr>
      <w:rPr>
        <w:rFonts w:hint="default"/>
        <w:spacing w:val="-1"/>
        <w:w w:val="100"/>
      </w:rPr>
    </w:lvl>
    <w:lvl w:ilvl="2">
      <w:start w:val="0"/>
      <w:numFmt w:val="bullet"/>
      <w:lvlText w:val="•"/>
      <w:lvlJc w:val="left"/>
      <w:pPr>
        <w:ind w:left="1935" w:hanging="423"/>
      </w:pPr>
      <w:rPr>
        <w:rFonts w:hint="default"/>
      </w:rPr>
    </w:lvl>
    <w:lvl w:ilvl="3">
      <w:start w:val="0"/>
      <w:numFmt w:val="bullet"/>
      <w:lvlText w:val="•"/>
      <w:lvlJc w:val="left"/>
      <w:pPr>
        <w:ind w:left="3311" w:hanging="423"/>
      </w:pPr>
      <w:rPr>
        <w:rFonts w:hint="default"/>
      </w:rPr>
    </w:lvl>
    <w:lvl w:ilvl="4">
      <w:start w:val="0"/>
      <w:numFmt w:val="bullet"/>
      <w:lvlText w:val="•"/>
      <w:lvlJc w:val="left"/>
      <w:pPr>
        <w:ind w:left="4686" w:hanging="423"/>
      </w:pPr>
      <w:rPr>
        <w:rFonts w:hint="default"/>
      </w:rPr>
    </w:lvl>
    <w:lvl w:ilvl="5">
      <w:start w:val="0"/>
      <w:numFmt w:val="bullet"/>
      <w:lvlText w:val="•"/>
      <w:lvlJc w:val="left"/>
      <w:pPr>
        <w:ind w:left="6062" w:hanging="423"/>
      </w:pPr>
      <w:rPr>
        <w:rFonts w:hint="default"/>
      </w:rPr>
    </w:lvl>
    <w:lvl w:ilvl="6">
      <w:start w:val="0"/>
      <w:numFmt w:val="bullet"/>
      <w:lvlText w:val="•"/>
      <w:lvlJc w:val="left"/>
      <w:pPr>
        <w:ind w:left="7437" w:hanging="423"/>
      </w:pPr>
      <w:rPr>
        <w:rFonts w:hint="default"/>
      </w:rPr>
    </w:lvl>
    <w:lvl w:ilvl="7">
      <w:start w:val="0"/>
      <w:numFmt w:val="bullet"/>
      <w:lvlText w:val="•"/>
      <w:lvlJc w:val="left"/>
      <w:pPr>
        <w:ind w:left="8813" w:hanging="423"/>
      </w:pPr>
      <w:rPr>
        <w:rFonts w:hint="default"/>
      </w:rPr>
    </w:lvl>
    <w:lvl w:ilvl="8">
      <w:start w:val="0"/>
      <w:numFmt w:val="bullet"/>
      <w:lvlText w:val="•"/>
      <w:lvlJc w:val="left"/>
      <w:pPr>
        <w:ind w:left="10188" w:hanging="423"/>
      </w:pPr>
      <w:rPr>
        <w:rFonts w:hint="default"/>
      </w:rPr>
    </w:lvl>
  </w:abstractNum>
  <w:abstractNum w:abstractNumId="36">
    <w:nsid w:val="4C0A3687"/>
    <w:multiLevelType w:val="hybridMultilevel"/>
    <w:tmpl w:val="00000000"/>
    <w:lvl w:ilvl="0">
      <w:start w:val="1"/>
      <w:numFmt w:val="decimal"/>
      <w:lvlText w:val="%1."/>
      <w:lvlJc w:val="left"/>
      <w:pPr>
        <w:ind w:left="140" w:hanging="423"/>
        <w:jc w:val="left"/>
      </w:pPr>
      <w:rPr>
        <w:rFonts w:ascii="宋体" w:eastAsia="宋体" w:hAnsi="宋体" w:cs="宋体" w:hint="default"/>
        <w:spacing w:val="-1"/>
        <w:w w:val="100"/>
        <w:sz w:val="40"/>
        <w:szCs w:val="40"/>
      </w:rPr>
    </w:lvl>
    <w:lvl w:ilvl="1">
      <w:start w:val="1"/>
      <w:numFmt w:val="upperLetter"/>
      <w:lvlText w:val="%2."/>
      <w:lvlJc w:val="left"/>
      <w:pPr>
        <w:ind w:left="140" w:hanging="423"/>
        <w:jc w:val="left"/>
      </w:pPr>
      <w:rPr>
        <w:rFonts w:hint="default"/>
        <w:spacing w:val="-1"/>
        <w:w w:val="100"/>
      </w:rPr>
    </w:lvl>
    <w:lvl w:ilvl="2">
      <w:start w:val="0"/>
      <w:numFmt w:val="bullet"/>
      <w:lvlText w:val="•"/>
      <w:lvlJc w:val="left"/>
      <w:pPr>
        <w:ind w:left="2699" w:hanging="423"/>
      </w:pPr>
      <w:rPr>
        <w:rFonts w:hint="default"/>
      </w:rPr>
    </w:lvl>
    <w:lvl w:ilvl="3">
      <w:start w:val="0"/>
      <w:numFmt w:val="bullet"/>
      <w:lvlText w:val="•"/>
      <w:lvlJc w:val="left"/>
      <w:pPr>
        <w:ind w:left="3979" w:hanging="423"/>
      </w:pPr>
      <w:rPr>
        <w:rFonts w:hint="default"/>
      </w:rPr>
    </w:lvl>
    <w:lvl w:ilvl="4">
      <w:start w:val="0"/>
      <w:numFmt w:val="bullet"/>
      <w:lvlText w:val="•"/>
      <w:lvlJc w:val="left"/>
      <w:pPr>
        <w:ind w:left="5259" w:hanging="423"/>
      </w:pPr>
      <w:rPr>
        <w:rFonts w:hint="default"/>
      </w:rPr>
    </w:lvl>
    <w:lvl w:ilvl="5">
      <w:start w:val="0"/>
      <w:numFmt w:val="bullet"/>
      <w:lvlText w:val="•"/>
      <w:lvlJc w:val="left"/>
      <w:pPr>
        <w:ind w:left="6539" w:hanging="423"/>
      </w:pPr>
      <w:rPr>
        <w:rFonts w:hint="default"/>
      </w:rPr>
    </w:lvl>
    <w:lvl w:ilvl="6">
      <w:start w:val="0"/>
      <w:numFmt w:val="bullet"/>
      <w:lvlText w:val="•"/>
      <w:lvlJc w:val="left"/>
      <w:pPr>
        <w:ind w:left="7819" w:hanging="423"/>
      </w:pPr>
      <w:rPr>
        <w:rFonts w:hint="default"/>
      </w:rPr>
    </w:lvl>
    <w:lvl w:ilvl="7">
      <w:start w:val="0"/>
      <w:numFmt w:val="bullet"/>
      <w:lvlText w:val="•"/>
      <w:lvlJc w:val="left"/>
      <w:pPr>
        <w:ind w:left="9099" w:hanging="423"/>
      </w:pPr>
      <w:rPr>
        <w:rFonts w:hint="default"/>
      </w:rPr>
    </w:lvl>
    <w:lvl w:ilvl="8">
      <w:start w:val="0"/>
      <w:numFmt w:val="bullet"/>
      <w:lvlText w:val="•"/>
      <w:lvlJc w:val="left"/>
      <w:pPr>
        <w:ind w:left="10379" w:hanging="423"/>
      </w:pPr>
      <w:rPr>
        <w:rFonts w:hint="default"/>
      </w:rPr>
    </w:lvl>
  </w:abstractNum>
  <w:abstractNum w:abstractNumId="37">
    <w:nsid w:val="55FCED32"/>
    <w:multiLevelType w:val="hybridMultilevel"/>
    <w:tmpl w:val="00000000"/>
    <w:lvl w:ilvl="0">
      <w:start w:val="14"/>
      <w:numFmt w:val="decimal"/>
      <w:lvlText w:val="%1."/>
      <w:lvlJc w:val="left"/>
      <w:pPr>
        <w:ind w:left="773" w:hanging="633"/>
        <w:jc w:val="left"/>
      </w:pPr>
      <w:rPr>
        <w:rFonts w:ascii="宋体" w:eastAsia="宋体" w:hAnsi="宋体" w:cs="宋体" w:hint="default"/>
        <w:spacing w:val="-2"/>
        <w:w w:val="100"/>
        <w:sz w:val="40"/>
        <w:szCs w:val="40"/>
      </w:rPr>
    </w:lvl>
    <w:lvl w:ilvl="1">
      <w:start w:val="0"/>
      <w:numFmt w:val="bullet"/>
      <w:lvlText w:val="•"/>
      <w:lvlJc w:val="left"/>
      <w:pPr>
        <w:ind w:left="1995" w:hanging="633"/>
      </w:pPr>
      <w:rPr>
        <w:rFonts w:hint="default"/>
      </w:rPr>
    </w:lvl>
    <w:lvl w:ilvl="2">
      <w:start w:val="0"/>
      <w:numFmt w:val="bullet"/>
      <w:lvlText w:val="•"/>
      <w:lvlJc w:val="left"/>
      <w:pPr>
        <w:ind w:left="3211" w:hanging="633"/>
      </w:pPr>
      <w:rPr>
        <w:rFonts w:hint="default"/>
      </w:rPr>
    </w:lvl>
    <w:lvl w:ilvl="3">
      <w:start w:val="0"/>
      <w:numFmt w:val="bullet"/>
      <w:lvlText w:val="•"/>
      <w:lvlJc w:val="left"/>
      <w:pPr>
        <w:ind w:left="4427" w:hanging="633"/>
      </w:pPr>
      <w:rPr>
        <w:rFonts w:hint="default"/>
      </w:rPr>
    </w:lvl>
    <w:lvl w:ilvl="4">
      <w:start w:val="0"/>
      <w:numFmt w:val="bullet"/>
      <w:lvlText w:val="•"/>
      <w:lvlJc w:val="left"/>
      <w:pPr>
        <w:ind w:left="5643" w:hanging="633"/>
      </w:pPr>
      <w:rPr>
        <w:rFonts w:hint="default"/>
      </w:rPr>
    </w:lvl>
    <w:lvl w:ilvl="5">
      <w:start w:val="0"/>
      <w:numFmt w:val="bullet"/>
      <w:lvlText w:val="•"/>
      <w:lvlJc w:val="left"/>
      <w:pPr>
        <w:ind w:left="6859" w:hanging="633"/>
      </w:pPr>
      <w:rPr>
        <w:rFonts w:hint="default"/>
      </w:rPr>
    </w:lvl>
    <w:lvl w:ilvl="6">
      <w:start w:val="0"/>
      <w:numFmt w:val="bullet"/>
      <w:lvlText w:val="•"/>
      <w:lvlJc w:val="left"/>
      <w:pPr>
        <w:ind w:left="8075" w:hanging="633"/>
      </w:pPr>
      <w:rPr>
        <w:rFonts w:hint="default"/>
      </w:rPr>
    </w:lvl>
    <w:lvl w:ilvl="7">
      <w:start w:val="0"/>
      <w:numFmt w:val="bullet"/>
      <w:lvlText w:val="•"/>
      <w:lvlJc w:val="left"/>
      <w:pPr>
        <w:ind w:left="9291" w:hanging="633"/>
      </w:pPr>
      <w:rPr>
        <w:rFonts w:hint="default"/>
      </w:rPr>
    </w:lvl>
    <w:lvl w:ilvl="8">
      <w:start w:val="0"/>
      <w:numFmt w:val="bullet"/>
      <w:lvlText w:val="•"/>
      <w:lvlJc w:val="left"/>
      <w:pPr>
        <w:ind w:left="10507" w:hanging="633"/>
      </w:pPr>
      <w:rPr>
        <w:rFonts w:hint="default"/>
      </w:rPr>
    </w:lvl>
  </w:abstractNum>
  <w:abstractNum w:abstractNumId="38">
    <w:nsid w:val="56CE535E"/>
    <w:multiLevelType w:val="hybridMultilevel"/>
    <w:tmpl w:val="00000000"/>
    <w:lvl w:ilvl="0">
      <w:start w:val="1"/>
      <w:numFmt w:val="decimal"/>
      <w:lvlText w:val="%1."/>
      <w:lvlJc w:val="left"/>
      <w:pPr>
        <w:ind w:left="140" w:hanging="423"/>
        <w:jc w:val="left"/>
      </w:pPr>
      <w:rPr>
        <w:rFonts w:ascii="宋体" w:eastAsia="宋体" w:hAnsi="宋体" w:cs="宋体" w:hint="default"/>
        <w:spacing w:val="-1"/>
        <w:w w:val="100"/>
        <w:sz w:val="40"/>
        <w:szCs w:val="40"/>
      </w:rPr>
    </w:lvl>
    <w:lvl w:ilvl="1">
      <w:start w:val="1"/>
      <w:numFmt w:val="upperLetter"/>
      <w:lvlText w:val="%2."/>
      <w:lvlJc w:val="left"/>
      <w:pPr>
        <w:ind w:left="140" w:hanging="423"/>
        <w:jc w:val="left"/>
      </w:pPr>
      <w:rPr>
        <w:rFonts w:hint="default"/>
        <w:spacing w:val="-1"/>
        <w:w w:val="100"/>
      </w:rPr>
    </w:lvl>
    <w:lvl w:ilvl="2">
      <w:start w:val="0"/>
      <w:numFmt w:val="bullet"/>
      <w:lvlText w:val="•"/>
      <w:lvlJc w:val="left"/>
      <w:pPr>
        <w:ind w:left="2699" w:hanging="423"/>
      </w:pPr>
      <w:rPr>
        <w:rFonts w:hint="default"/>
      </w:rPr>
    </w:lvl>
    <w:lvl w:ilvl="3">
      <w:start w:val="0"/>
      <w:numFmt w:val="bullet"/>
      <w:lvlText w:val="•"/>
      <w:lvlJc w:val="left"/>
      <w:pPr>
        <w:ind w:left="3979" w:hanging="423"/>
      </w:pPr>
      <w:rPr>
        <w:rFonts w:hint="default"/>
      </w:rPr>
    </w:lvl>
    <w:lvl w:ilvl="4">
      <w:start w:val="0"/>
      <w:numFmt w:val="bullet"/>
      <w:lvlText w:val="•"/>
      <w:lvlJc w:val="left"/>
      <w:pPr>
        <w:ind w:left="5259" w:hanging="423"/>
      </w:pPr>
      <w:rPr>
        <w:rFonts w:hint="default"/>
      </w:rPr>
    </w:lvl>
    <w:lvl w:ilvl="5">
      <w:start w:val="0"/>
      <w:numFmt w:val="bullet"/>
      <w:lvlText w:val="•"/>
      <w:lvlJc w:val="left"/>
      <w:pPr>
        <w:ind w:left="6539" w:hanging="423"/>
      </w:pPr>
      <w:rPr>
        <w:rFonts w:hint="default"/>
      </w:rPr>
    </w:lvl>
    <w:lvl w:ilvl="6">
      <w:start w:val="0"/>
      <w:numFmt w:val="bullet"/>
      <w:lvlText w:val="•"/>
      <w:lvlJc w:val="left"/>
      <w:pPr>
        <w:ind w:left="7819" w:hanging="423"/>
      </w:pPr>
      <w:rPr>
        <w:rFonts w:hint="default"/>
      </w:rPr>
    </w:lvl>
    <w:lvl w:ilvl="7">
      <w:start w:val="0"/>
      <w:numFmt w:val="bullet"/>
      <w:lvlText w:val="•"/>
      <w:lvlJc w:val="left"/>
      <w:pPr>
        <w:ind w:left="9099" w:hanging="423"/>
      </w:pPr>
      <w:rPr>
        <w:rFonts w:hint="default"/>
      </w:rPr>
    </w:lvl>
    <w:lvl w:ilvl="8">
      <w:start w:val="0"/>
      <w:numFmt w:val="bullet"/>
      <w:lvlText w:val="•"/>
      <w:lvlJc w:val="left"/>
      <w:pPr>
        <w:ind w:left="10379" w:hanging="423"/>
      </w:pPr>
      <w:rPr>
        <w:rFonts w:hint="default"/>
      </w:rPr>
    </w:lvl>
  </w:abstractNum>
  <w:abstractNum w:abstractNumId="39">
    <w:nsid w:val="579A2871"/>
    <w:multiLevelType w:val="hybridMultilevel"/>
    <w:tmpl w:val="00000000"/>
    <w:lvl w:ilvl="0">
      <w:start w:val="20"/>
      <w:numFmt w:val="decimal"/>
      <w:lvlText w:val="%1."/>
      <w:lvlJc w:val="left"/>
      <w:pPr>
        <w:ind w:left="140" w:hanging="633"/>
        <w:jc w:val="left"/>
      </w:pPr>
      <w:rPr>
        <w:rFonts w:ascii="宋体" w:eastAsia="宋体" w:hAnsi="宋体" w:cs="宋体" w:hint="default"/>
        <w:w w:val="100"/>
        <w:sz w:val="40"/>
        <w:szCs w:val="40"/>
      </w:rPr>
    </w:lvl>
    <w:lvl w:ilvl="1">
      <w:start w:val="0"/>
      <w:numFmt w:val="bullet"/>
      <w:lvlText w:val="•"/>
      <w:lvlJc w:val="left"/>
      <w:pPr>
        <w:ind w:left="1419" w:hanging="633"/>
      </w:pPr>
      <w:rPr>
        <w:rFonts w:hint="default"/>
      </w:rPr>
    </w:lvl>
    <w:lvl w:ilvl="2">
      <w:start w:val="0"/>
      <w:numFmt w:val="bullet"/>
      <w:lvlText w:val="•"/>
      <w:lvlJc w:val="left"/>
      <w:pPr>
        <w:ind w:left="2699" w:hanging="633"/>
      </w:pPr>
      <w:rPr>
        <w:rFonts w:hint="default"/>
      </w:rPr>
    </w:lvl>
    <w:lvl w:ilvl="3">
      <w:start w:val="0"/>
      <w:numFmt w:val="bullet"/>
      <w:lvlText w:val="•"/>
      <w:lvlJc w:val="left"/>
      <w:pPr>
        <w:ind w:left="3979" w:hanging="633"/>
      </w:pPr>
      <w:rPr>
        <w:rFonts w:hint="default"/>
      </w:rPr>
    </w:lvl>
    <w:lvl w:ilvl="4">
      <w:start w:val="0"/>
      <w:numFmt w:val="bullet"/>
      <w:lvlText w:val="•"/>
      <w:lvlJc w:val="left"/>
      <w:pPr>
        <w:ind w:left="5259" w:hanging="633"/>
      </w:pPr>
      <w:rPr>
        <w:rFonts w:hint="default"/>
      </w:rPr>
    </w:lvl>
    <w:lvl w:ilvl="5">
      <w:start w:val="0"/>
      <w:numFmt w:val="bullet"/>
      <w:lvlText w:val="•"/>
      <w:lvlJc w:val="left"/>
      <w:pPr>
        <w:ind w:left="6539" w:hanging="633"/>
      </w:pPr>
      <w:rPr>
        <w:rFonts w:hint="default"/>
      </w:rPr>
    </w:lvl>
    <w:lvl w:ilvl="6">
      <w:start w:val="0"/>
      <w:numFmt w:val="bullet"/>
      <w:lvlText w:val="•"/>
      <w:lvlJc w:val="left"/>
      <w:pPr>
        <w:ind w:left="7819" w:hanging="633"/>
      </w:pPr>
      <w:rPr>
        <w:rFonts w:hint="default"/>
      </w:rPr>
    </w:lvl>
    <w:lvl w:ilvl="7">
      <w:start w:val="0"/>
      <w:numFmt w:val="bullet"/>
      <w:lvlText w:val="•"/>
      <w:lvlJc w:val="left"/>
      <w:pPr>
        <w:ind w:left="9099" w:hanging="633"/>
      </w:pPr>
      <w:rPr>
        <w:rFonts w:hint="default"/>
      </w:rPr>
    </w:lvl>
    <w:lvl w:ilvl="8">
      <w:start w:val="0"/>
      <w:numFmt w:val="bullet"/>
      <w:lvlText w:val="•"/>
      <w:lvlJc w:val="left"/>
      <w:pPr>
        <w:ind w:left="10379" w:hanging="633"/>
      </w:pPr>
      <w:rPr>
        <w:rFonts w:hint="default"/>
      </w:rPr>
    </w:lvl>
  </w:abstractNum>
  <w:abstractNum w:abstractNumId="40">
    <w:nsid w:val="5A2E628D"/>
    <w:multiLevelType w:val="hybridMultilevel"/>
    <w:tmpl w:val="00000000"/>
    <w:lvl w:ilvl="0">
      <w:start w:val="1"/>
      <w:numFmt w:val="upperLetter"/>
      <w:lvlText w:val="%1."/>
      <w:lvlJc w:val="left"/>
      <w:pPr>
        <w:ind w:left="140" w:hanging="423"/>
        <w:jc w:val="left"/>
      </w:pPr>
      <w:rPr>
        <w:rFonts w:hint="default"/>
        <w:spacing w:val="-1"/>
        <w:w w:val="100"/>
      </w:rPr>
    </w:lvl>
    <w:lvl w:ilvl="1">
      <w:start w:val="0"/>
      <w:numFmt w:val="bullet"/>
      <w:lvlText w:val="•"/>
      <w:lvlJc w:val="left"/>
      <w:pPr>
        <w:ind w:left="1419" w:hanging="423"/>
      </w:pPr>
      <w:rPr>
        <w:rFonts w:hint="default"/>
      </w:rPr>
    </w:lvl>
    <w:lvl w:ilvl="2">
      <w:start w:val="0"/>
      <w:numFmt w:val="bullet"/>
      <w:lvlText w:val="•"/>
      <w:lvlJc w:val="left"/>
      <w:pPr>
        <w:ind w:left="2699" w:hanging="423"/>
      </w:pPr>
      <w:rPr>
        <w:rFonts w:hint="default"/>
      </w:rPr>
    </w:lvl>
    <w:lvl w:ilvl="3">
      <w:start w:val="0"/>
      <w:numFmt w:val="bullet"/>
      <w:lvlText w:val="•"/>
      <w:lvlJc w:val="left"/>
      <w:pPr>
        <w:ind w:left="3979" w:hanging="423"/>
      </w:pPr>
      <w:rPr>
        <w:rFonts w:hint="default"/>
      </w:rPr>
    </w:lvl>
    <w:lvl w:ilvl="4">
      <w:start w:val="0"/>
      <w:numFmt w:val="bullet"/>
      <w:lvlText w:val="•"/>
      <w:lvlJc w:val="left"/>
      <w:pPr>
        <w:ind w:left="5259" w:hanging="423"/>
      </w:pPr>
      <w:rPr>
        <w:rFonts w:hint="default"/>
      </w:rPr>
    </w:lvl>
    <w:lvl w:ilvl="5">
      <w:start w:val="0"/>
      <w:numFmt w:val="bullet"/>
      <w:lvlText w:val="•"/>
      <w:lvlJc w:val="left"/>
      <w:pPr>
        <w:ind w:left="6539" w:hanging="423"/>
      </w:pPr>
      <w:rPr>
        <w:rFonts w:hint="default"/>
      </w:rPr>
    </w:lvl>
    <w:lvl w:ilvl="6">
      <w:start w:val="0"/>
      <w:numFmt w:val="bullet"/>
      <w:lvlText w:val="•"/>
      <w:lvlJc w:val="left"/>
      <w:pPr>
        <w:ind w:left="7819" w:hanging="423"/>
      </w:pPr>
      <w:rPr>
        <w:rFonts w:hint="default"/>
      </w:rPr>
    </w:lvl>
    <w:lvl w:ilvl="7">
      <w:start w:val="0"/>
      <w:numFmt w:val="bullet"/>
      <w:lvlText w:val="•"/>
      <w:lvlJc w:val="left"/>
      <w:pPr>
        <w:ind w:left="9099" w:hanging="423"/>
      </w:pPr>
      <w:rPr>
        <w:rFonts w:hint="default"/>
      </w:rPr>
    </w:lvl>
    <w:lvl w:ilvl="8">
      <w:start w:val="0"/>
      <w:numFmt w:val="bullet"/>
      <w:lvlText w:val="•"/>
      <w:lvlJc w:val="left"/>
      <w:pPr>
        <w:ind w:left="10379" w:hanging="423"/>
      </w:pPr>
      <w:rPr>
        <w:rFonts w:hint="default"/>
      </w:rPr>
    </w:lvl>
  </w:abstractNum>
  <w:abstractNum w:abstractNumId="41">
    <w:nsid w:val="5DD3036E"/>
    <w:multiLevelType w:val="hybridMultilevel"/>
    <w:tmpl w:val="00000000"/>
    <w:lvl w:ilvl="0">
      <w:start w:val="1"/>
      <w:numFmt w:val="upperLetter"/>
      <w:lvlText w:val="%1."/>
      <w:lvlJc w:val="left"/>
      <w:pPr>
        <w:ind w:left="140" w:hanging="423"/>
        <w:jc w:val="left"/>
      </w:pPr>
      <w:rPr>
        <w:rFonts w:ascii="宋体" w:eastAsia="宋体" w:hAnsi="宋体" w:cs="宋体" w:hint="default"/>
        <w:color w:val="FF0000"/>
        <w:spacing w:val="-1"/>
        <w:w w:val="100"/>
        <w:sz w:val="40"/>
        <w:szCs w:val="40"/>
      </w:rPr>
    </w:lvl>
    <w:lvl w:ilvl="1">
      <w:start w:val="0"/>
      <w:numFmt w:val="bullet"/>
      <w:lvlText w:val="•"/>
      <w:lvlJc w:val="left"/>
      <w:pPr>
        <w:ind w:left="1419" w:hanging="423"/>
      </w:pPr>
      <w:rPr>
        <w:rFonts w:hint="default"/>
      </w:rPr>
    </w:lvl>
    <w:lvl w:ilvl="2">
      <w:start w:val="0"/>
      <w:numFmt w:val="bullet"/>
      <w:lvlText w:val="•"/>
      <w:lvlJc w:val="left"/>
      <w:pPr>
        <w:ind w:left="2699" w:hanging="423"/>
      </w:pPr>
      <w:rPr>
        <w:rFonts w:hint="default"/>
      </w:rPr>
    </w:lvl>
    <w:lvl w:ilvl="3">
      <w:start w:val="0"/>
      <w:numFmt w:val="bullet"/>
      <w:lvlText w:val="•"/>
      <w:lvlJc w:val="left"/>
      <w:pPr>
        <w:ind w:left="3979" w:hanging="423"/>
      </w:pPr>
      <w:rPr>
        <w:rFonts w:hint="default"/>
      </w:rPr>
    </w:lvl>
    <w:lvl w:ilvl="4">
      <w:start w:val="0"/>
      <w:numFmt w:val="bullet"/>
      <w:lvlText w:val="•"/>
      <w:lvlJc w:val="left"/>
      <w:pPr>
        <w:ind w:left="5259" w:hanging="423"/>
      </w:pPr>
      <w:rPr>
        <w:rFonts w:hint="default"/>
      </w:rPr>
    </w:lvl>
    <w:lvl w:ilvl="5">
      <w:start w:val="0"/>
      <w:numFmt w:val="bullet"/>
      <w:lvlText w:val="•"/>
      <w:lvlJc w:val="left"/>
      <w:pPr>
        <w:ind w:left="6539" w:hanging="423"/>
      </w:pPr>
      <w:rPr>
        <w:rFonts w:hint="default"/>
      </w:rPr>
    </w:lvl>
    <w:lvl w:ilvl="6">
      <w:start w:val="0"/>
      <w:numFmt w:val="bullet"/>
      <w:lvlText w:val="•"/>
      <w:lvlJc w:val="left"/>
      <w:pPr>
        <w:ind w:left="7819" w:hanging="423"/>
      </w:pPr>
      <w:rPr>
        <w:rFonts w:hint="default"/>
      </w:rPr>
    </w:lvl>
    <w:lvl w:ilvl="7">
      <w:start w:val="0"/>
      <w:numFmt w:val="bullet"/>
      <w:lvlText w:val="•"/>
      <w:lvlJc w:val="left"/>
      <w:pPr>
        <w:ind w:left="9099" w:hanging="423"/>
      </w:pPr>
      <w:rPr>
        <w:rFonts w:hint="default"/>
      </w:rPr>
    </w:lvl>
    <w:lvl w:ilvl="8">
      <w:start w:val="0"/>
      <w:numFmt w:val="bullet"/>
      <w:lvlText w:val="•"/>
      <w:lvlJc w:val="left"/>
      <w:pPr>
        <w:ind w:left="10379" w:hanging="423"/>
      </w:pPr>
      <w:rPr>
        <w:rFonts w:hint="default"/>
      </w:rPr>
    </w:lvl>
  </w:abstractNum>
  <w:abstractNum w:abstractNumId="42">
    <w:nsid w:val="5DF46A5F"/>
    <w:multiLevelType w:val="hybridMultilevel"/>
    <w:tmpl w:val="00000000"/>
    <w:lvl w:ilvl="0">
      <w:start w:val="2"/>
      <w:numFmt w:val="upperLetter"/>
      <w:lvlText w:val="%1."/>
      <w:lvlJc w:val="left"/>
      <w:pPr>
        <w:ind w:left="140" w:hanging="429"/>
        <w:jc w:val="left"/>
      </w:pPr>
      <w:rPr>
        <w:rFonts w:hint="default"/>
        <w:w w:val="100"/>
      </w:rPr>
    </w:lvl>
    <w:lvl w:ilvl="1">
      <w:start w:val="0"/>
      <w:numFmt w:val="bullet"/>
      <w:lvlText w:val="•"/>
      <w:lvlJc w:val="left"/>
      <w:pPr>
        <w:ind w:left="1419" w:hanging="429"/>
      </w:pPr>
      <w:rPr>
        <w:rFonts w:hint="default"/>
      </w:rPr>
    </w:lvl>
    <w:lvl w:ilvl="2">
      <w:start w:val="0"/>
      <w:numFmt w:val="bullet"/>
      <w:lvlText w:val="•"/>
      <w:lvlJc w:val="left"/>
      <w:pPr>
        <w:ind w:left="2699" w:hanging="429"/>
      </w:pPr>
      <w:rPr>
        <w:rFonts w:hint="default"/>
      </w:rPr>
    </w:lvl>
    <w:lvl w:ilvl="3">
      <w:start w:val="0"/>
      <w:numFmt w:val="bullet"/>
      <w:lvlText w:val="•"/>
      <w:lvlJc w:val="left"/>
      <w:pPr>
        <w:ind w:left="3979" w:hanging="429"/>
      </w:pPr>
      <w:rPr>
        <w:rFonts w:hint="default"/>
      </w:rPr>
    </w:lvl>
    <w:lvl w:ilvl="4">
      <w:start w:val="0"/>
      <w:numFmt w:val="bullet"/>
      <w:lvlText w:val="•"/>
      <w:lvlJc w:val="left"/>
      <w:pPr>
        <w:ind w:left="5259" w:hanging="429"/>
      </w:pPr>
      <w:rPr>
        <w:rFonts w:hint="default"/>
      </w:rPr>
    </w:lvl>
    <w:lvl w:ilvl="5">
      <w:start w:val="0"/>
      <w:numFmt w:val="bullet"/>
      <w:lvlText w:val="•"/>
      <w:lvlJc w:val="left"/>
      <w:pPr>
        <w:ind w:left="6539" w:hanging="429"/>
      </w:pPr>
      <w:rPr>
        <w:rFonts w:hint="default"/>
      </w:rPr>
    </w:lvl>
    <w:lvl w:ilvl="6">
      <w:start w:val="0"/>
      <w:numFmt w:val="bullet"/>
      <w:lvlText w:val="•"/>
      <w:lvlJc w:val="left"/>
      <w:pPr>
        <w:ind w:left="7819" w:hanging="429"/>
      </w:pPr>
      <w:rPr>
        <w:rFonts w:hint="default"/>
      </w:rPr>
    </w:lvl>
    <w:lvl w:ilvl="7">
      <w:start w:val="0"/>
      <w:numFmt w:val="bullet"/>
      <w:lvlText w:val="•"/>
      <w:lvlJc w:val="left"/>
      <w:pPr>
        <w:ind w:left="9099" w:hanging="429"/>
      </w:pPr>
      <w:rPr>
        <w:rFonts w:hint="default"/>
      </w:rPr>
    </w:lvl>
    <w:lvl w:ilvl="8">
      <w:start w:val="0"/>
      <w:numFmt w:val="bullet"/>
      <w:lvlText w:val="•"/>
      <w:lvlJc w:val="left"/>
      <w:pPr>
        <w:ind w:left="10379" w:hanging="429"/>
      </w:pPr>
      <w:rPr>
        <w:rFonts w:hint="default"/>
      </w:rPr>
    </w:lvl>
  </w:abstractNum>
  <w:abstractNum w:abstractNumId="43">
    <w:nsid w:val="5FE0419A"/>
    <w:multiLevelType w:val="hybridMultilevel"/>
    <w:tmpl w:val="00000000"/>
    <w:lvl w:ilvl="0">
      <w:start w:val="1"/>
      <w:numFmt w:val="decimal"/>
      <w:lvlText w:val="%1."/>
      <w:lvlJc w:val="left"/>
      <w:pPr>
        <w:ind w:left="140" w:hanging="423"/>
        <w:jc w:val="left"/>
      </w:pPr>
      <w:rPr>
        <w:rFonts w:ascii="宋体" w:eastAsia="宋体" w:hAnsi="宋体" w:cs="宋体" w:hint="default"/>
        <w:spacing w:val="-1"/>
        <w:w w:val="100"/>
        <w:sz w:val="40"/>
        <w:szCs w:val="40"/>
      </w:rPr>
    </w:lvl>
    <w:lvl w:ilvl="1">
      <w:start w:val="1"/>
      <w:numFmt w:val="upperLetter"/>
      <w:lvlText w:val="%2."/>
      <w:lvlJc w:val="left"/>
      <w:pPr>
        <w:ind w:left="140" w:hanging="423"/>
        <w:jc w:val="left"/>
      </w:pPr>
      <w:rPr>
        <w:rFonts w:hint="default"/>
        <w:spacing w:val="-1"/>
        <w:w w:val="100"/>
      </w:rPr>
    </w:lvl>
    <w:lvl w:ilvl="2">
      <w:start w:val="0"/>
      <w:numFmt w:val="bullet"/>
      <w:lvlText w:val="•"/>
      <w:lvlJc w:val="left"/>
      <w:pPr>
        <w:ind w:left="2699" w:hanging="423"/>
      </w:pPr>
      <w:rPr>
        <w:rFonts w:hint="default"/>
      </w:rPr>
    </w:lvl>
    <w:lvl w:ilvl="3">
      <w:start w:val="0"/>
      <w:numFmt w:val="bullet"/>
      <w:lvlText w:val="•"/>
      <w:lvlJc w:val="left"/>
      <w:pPr>
        <w:ind w:left="3979" w:hanging="423"/>
      </w:pPr>
      <w:rPr>
        <w:rFonts w:hint="default"/>
      </w:rPr>
    </w:lvl>
    <w:lvl w:ilvl="4">
      <w:start w:val="0"/>
      <w:numFmt w:val="bullet"/>
      <w:lvlText w:val="•"/>
      <w:lvlJc w:val="left"/>
      <w:pPr>
        <w:ind w:left="5259" w:hanging="423"/>
      </w:pPr>
      <w:rPr>
        <w:rFonts w:hint="default"/>
      </w:rPr>
    </w:lvl>
    <w:lvl w:ilvl="5">
      <w:start w:val="0"/>
      <w:numFmt w:val="bullet"/>
      <w:lvlText w:val="•"/>
      <w:lvlJc w:val="left"/>
      <w:pPr>
        <w:ind w:left="6539" w:hanging="423"/>
      </w:pPr>
      <w:rPr>
        <w:rFonts w:hint="default"/>
      </w:rPr>
    </w:lvl>
    <w:lvl w:ilvl="6">
      <w:start w:val="0"/>
      <w:numFmt w:val="bullet"/>
      <w:lvlText w:val="•"/>
      <w:lvlJc w:val="left"/>
      <w:pPr>
        <w:ind w:left="7819" w:hanging="423"/>
      </w:pPr>
      <w:rPr>
        <w:rFonts w:hint="default"/>
      </w:rPr>
    </w:lvl>
    <w:lvl w:ilvl="7">
      <w:start w:val="0"/>
      <w:numFmt w:val="bullet"/>
      <w:lvlText w:val="•"/>
      <w:lvlJc w:val="left"/>
      <w:pPr>
        <w:ind w:left="9099" w:hanging="423"/>
      </w:pPr>
      <w:rPr>
        <w:rFonts w:hint="default"/>
      </w:rPr>
    </w:lvl>
    <w:lvl w:ilvl="8">
      <w:start w:val="0"/>
      <w:numFmt w:val="bullet"/>
      <w:lvlText w:val="•"/>
      <w:lvlJc w:val="left"/>
      <w:pPr>
        <w:ind w:left="10379" w:hanging="423"/>
      </w:pPr>
      <w:rPr>
        <w:rFonts w:hint="default"/>
      </w:rPr>
    </w:lvl>
  </w:abstractNum>
  <w:abstractNum w:abstractNumId="44">
    <w:nsid w:val="61F57973"/>
    <w:multiLevelType w:val="hybridMultilevel"/>
    <w:tmpl w:val="00000000"/>
    <w:lvl w:ilvl="0">
      <w:start w:val="1"/>
      <w:numFmt w:val="decimal"/>
      <w:lvlText w:val="%1."/>
      <w:lvlJc w:val="left"/>
      <w:pPr>
        <w:ind w:left="140" w:hanging="423"/>
        <w:jc w:val="left"/>
      </w:pPr>
      <w:rPr>
        <w:rFonts w:ascii="宋体" w:eastAsia="宋体" w:hAnsi="宋体" w:cs="宋体" w:hint="default"/>
        <w:spacing w:val="-1"/>
        <w:w w:val="100"/>
        <w:sz w:val="40"/>
        <w:szCs w:val="40"/>
      </w:rPr>
    </w:lvl>
    <w:lvl w:ilvl="1">
      <w:start w:val="1"/>
      <w:numFmt w:val="upperLetter"/>
      <w:lvlText w:val="%2."/>
      <w:lvlJc w:val="left"/>
      <w:pPr>
        <w:ind w:left="140" w:hanging="423"/>
        <w:jc w:val="left"/>
      </w:pPr>
      <w:rPr>
        <w:rFonts w:hint="default"/>
        <w:spacing w:val="-1"/>
        <w:w w:val="100"/>
      </w:rPr>
    </w:lvl>
    <w:lvl w:ilvl="2">
      <w:start w:val="0"/>
      <w:numFmt w:val="bullet"/>
      <w:lvlText w:val="•"/>
      <w:lvlJc w:val="left"/>
      <w:pPr>
        <w:ind w:left="1935" w:hanging="423"/>
      </w:pPr>
      <w:rPr>
        <w:rFonts w:hint="default"/>
      </w:rPr>
    </w:lvl>
    <w:lvl w:ilvl="3">
      <w:start w:val="0"/>
      <w:numFmt w:val="bullet"/>
      <w:lvlText w:val="•"/>
      <w:lvlJc w:val="left"/>
      <w:pPr>
        <w:ind w:left="3311" w:hanging="423"/>
      </w:pPr>
      <w:rPr>
        <w:rFonts w:hint="default"/>
      </w:rPr>
    </w:lvl>
    <w:lvl w:ilvl="4">
      <w:start w:val="0"/>
      <w:numFmt w:val="bullet"/>
      <w:lvlText w:val="•"/>
      <w:lvlJc w:val="left"/>
      <w:pPr>
        <w:ind w:left="4686" w:hanging="423"/>
      </w:pPr>
      <w:rPr>
        <w:rFonts w:hint="default"/>
      </w:rPr>
    </w:lvl>
    <w:lvl w:ilvl="5">
      <w:start w:val="0"/>
      <w:numFmt w:val="bullet"/>
      <w:lvlText w:val="•"/>
      <w:lvlJc w:val="left"/>
      <w:pPr>
        <w:ind w:left="6062" w:hanging="423"/>
      </w:pPr>
      <w:rPr>
        <w:rFonts w:hint="default"/>
      </w:rPr>
    </w:lvl>
    <w:lvl w:ilvl="6">
      <w:start w:val="0"/>
      <w:numFmt w:val="bullet"/>
      <w:lvlText w:val="•"/>
      <w:lvlJc w:val="left"/>
      <w:pPr>
        <w:ind w:left="7437" w:hanging="423"/>
      </w:pPr>
      <w:rPr>
        <w:rFonts w:hint="default"/>
      </w:rPr>
    </w:lvl>
    <w:lvl w:ilvl="7">
      <w:start w:val="0"/>
      <w:numFmt w:val="bullet"/>
      <w:lvlText w:val="•"/>
      <w:lvlJc w:val="left"/>
      <w:pPr>
        <w:ind w:left="8813" w:hanging="423"/>
      </w:pPr>
      <w:rPr>
        <w:rFonts w:hint="default"/>
      </w:rPr>
    </w:lvl>
    <w:lvl w:ilvl="8">
      <w:start w:val="0"/>
      <w:numFmt w:val="bullet"/>
      <w:lvlText w:val="•"/>
      <w:lvlJc w:val="left"/>
      <w:pPr>
        <w:ind w:left="10188" w:hanging="423"/>
      </w:pPr>
      <w:rPr>
        <w:rFonts w:hint="default"/>
      </w:rPr>
    </w:lvl>
  </w:abstractNum>
  <w:abstractNum w:abstractNumId="45">
    <w:nsid w:val="6D73BE4E"/>
    <w:multiLevelType w:val="hybridMultilevel"/>
    <w:tmpl w:val="00000000"/>
    <w:lvl w:ilvl="0">
      <w:start w:val="1"/>
      <w:numFmt w:val="decimal"/>
      <w:lvlText w:val="%1."/>
      <w:lvlJc w:val="left"/>
      <w:pPr>
        <w:ind w:left="563" w:hanging="423"/>
        <w:jc w:val="left"/>
      </w:pPr>
      <w:rPr>
        <w:rFonts w:ascii="宋体" w:eastAsia="宋体" w:hAnsi="宋体" w:cs="宋体" w:hint="default"/>
        <w:w w:val="100"/>
        <w:sz w:val="40"/>
        <w:szCs w:val="40"/>
      </w:rPr>
    </w:lvl>
    <w:lvl w:ilvl="1">
      <w:start w:val="1"/>
      <w:numFmt w:val="upperLetter"/>
      <w:lvlText w:val="%2."/>
      <w:lvlJc w:val="left"/>
      <w:pPr>
        <w:ind w:left="140" w:hanging="423"/>
        <w:jc w:val="left"/>
      </w:pPr>
      <w:rPr>
        <w:rFonts w:hint="default"/>
        <w:spacing w:val="-1"/>
        <w:w w:val="100"/>
      </w:rPr>
    </w:lvl>
    <w:lvl w:ilvl="2">
      <w:start w:val="0"/>
      <w:numFmt w:val="bullet"/>
      <w:lvlText w:val="•"/>
      <w:lvlJc w:val="left"/>
      <w:pPr>
        <w:ind w:left="1935" w:hanging="423"/>
      </w:pPr>
      <w:rPr>
        <w:rFonts w:hint="default"/>
      </w:rPr>
    </w:lvl>
    <w:lvl w:ilvl="3">
      <w:start w:val="0"/>
      <w:numFmt w:val="bullet"/>
      <w:lvlText w:val="•"/>
      <w:lvlJc w:val="left"/>
      <w:pPr>
        <w:ind w:left="3311" w:hanging="423"/>
      </w:pPr>
      <w:rPr>
        <w:rFonts w:hint="default"/>
      </w:rPr>
    </w:lvl>
    <w:lvl w:ilvl="4">
      <w:start w:val="0"/>
      <w:numFmt w:val="bullet"/>
      <w:lvlText w:val="•"/>
      <w:lvlJc w:val="left"/>
      <w:pPr>
        <w:ind w:left="4686" w:hanging="423"/>
      </w:pPr>
      <w:rPr>
        <w:rFonts w:hint="default"/>
      </w:rPr>
    </w:lvl>
    <w:lvl w:ilvl="5">
      <w:start w:val="0"/>
      <w:numFmt w:val="bullet"/>
      <w:lvlText w:val="•"/>
      <w:lvlJc w:val="left"/>
      <w:pPr>
        <w:ind w:left="6062" w:hanging="423"/>
      </w:pPr>
      <w:rPr>
        <w:rFonts w:hint="default"/>
      </w:rPr>
    </w:lvl>
    <w:lvl w:ilvl="6">
      <w:start w:val="0"/>
      <w:numFmt w:val="bullet"/>
      <w:lvlText w:val="•"/>
      <w:lvlJc w:val="left"/>
      <w:pPr>
        <w:ind w:left="7437" w:hanging="423"/>
      </w:pPr>
      <w:rPr>
        <w:rFonts w:hint="default"/>
      </w:rPr>
    </w:lvl>
    <w:lvl w:ilvl="7">
      <w:start w:val="0"/>
      <w:numFmt w:val="bullet"/>
      <w:lvlText w:val="•"/>
      <w:lvlJc w:val="left"/>
      <w:pPr>
        <w:ind w:left="8813" w:hanging="423"/>
      </w:pPr>
      <w:rPr>
        <w:rFonts w:hint="default"/>
      </w:rPr>
    </w:lvl>
    <w:lvl w:ilvl="8">
      <w:start w:val="0"/>
      <w:numFmt w:val="bullet"/>
      <w:lvlText w:val="•"/>
      <w:lvlJc w:val="left"/>
      <w:pPr>
        <w:ind w:left="10188" w:hanging="423"/>
      </w:pPr>
      <w:rPr>
        <w:rFonts w:hint="default"/>
      </w:rPr>
    </w:lvl>
  </w:abstractNum>
  <w:abstractNum w:abstractNumId="46">
    <w:nsid w:val="6EAA16AF"/>
    <w:multiLevelType w:val="hybridMultilevel"/>
    <w:tmpl w:val="00000000"/>
    <w:lvl w:ilvl="0">
      <w:start w:val="1"/>
      <w:numFmt w:val="upperLetter"/>
      <w:lvlText w:val="%1."/>
      <w:lvlJc w:val="left"/>
      <w:pPr>
        <w:ind w:left="140" w:hanging="423"/>
        <w:jc w:val="left"/>
      </w:pPr>
      <w:rPr>
        <w:rFonts w:hint="default"/>
        <w:spacing w:val="-1"/>
        <w:w w:val="100"/>
      </w:rPr>
    </w:lvl>
    <w:lvl w:ilvl="1">
      <w:start w:val="0"/>
      <w:numFmt w:val="bullet"/>
      <w:lvlText w:val="•"/>
      <w:lvlJc w:val="left"/>
      <w:pPr>
        <w:ind w:left="1419" w:hanging="423"/>
      </w:pPr>
      <w:rPr>
        <w:rFonts w:hint="default"/>
      </w:rPr>
    </w:lvl>
    <w:lvl w:ilvl="2">
      <w:start w:val="0"/>
      <w:numFmt w:val="bullet"/>
      <w:lvlText w:val="•"/>
      <w:lvlJc w:val="left"/>
      <w:pPr>
        <w:ind w:left="2699" w:hanging="423"/>
      </w:pPr>
      <w:rPr>
        <w:rFonts w:hint="default"/>
      </w:rPr>
    </w:lvl>
    <w:lvl w:ilvl="3">
      <w:start w:val="0"/>
      <w:numFmt w:val="bullet"/>
      <w:lvlText w:val="•"/>
      <w:lvlJc w:val="left"/>
      <w:pPr>
        <w:ind w:left="3979" w:hanging="423"/>
      </w:pPr>
      <w:rPr>
        <w:rFonts w:hint="default"/>
      </w:rPr>
    </w:lvl>
    <w:lvl w:ilvl="4">
      <w:start w:val="0"/>
      <w:numFmt w:val="bullet"/>
      <w:lvlText w:val="•"/>
      <w:lvlJc w:val="left"/>
      <w:pPr>
        <w:ind w:left="5259" w:hanging="423"/>
      </w:pPr>
      <w:rPr>
        <w:rFonts w:hint="default"/>
      </w:rPr>
    </w:lvl>
    <w:lvl w:ilvl="5">
      <w:start w:val="0"/>
      <w:numFmt w:val="bullet"/>
      <w:lvlText w:val="•"/>
      <w:lvlJc w:val="left"/>
      <w:pPr>
        <w:ind w:left="6539" w:hanging="423"/>
      </w:pPr>
      <w:rPr>
        <w:rFonts w:hint="default"/>
      </w:rPr>
    </w:lvl>
    <w:lvl w:ilvl="6">
      <w:start w:val="0"/>
      <w:numFmt w:val="bullet"/>
      <w:lvlText w:val="•"/>
      <w:lvlJc w:val="left"/>
      <w:pPr>
        <w:ind w:left="7819" w:hanging="423"/>
      </w:pPr>
      <w:rPr>
        <w:rFonts w:hint="default"/>
      </w:rPr>
    </w:lvl>
    <w:lvl w:ilvl="7">
      <w:start w:val="0"/>
      <w:numFmt w:val="bullet"/>
      <w:lvlText w:val="•"/>
      <w:lvlJc w:val="left"/>
      <w:pPr>
        <w:ind w:left="9099" w:hanging="423"/>
      </w:pPr>
      <w:rPr>
        <w:rFonts w:hint="default"/>
      </w:rPr>
    </w:lvl>
    <w:lvl w:ilvl="8">
      <w:start w:val="0"/>
      <w:numFmt w:val="bullet"/>
      <w:lvlText w:val="•"/>
      <w:lvlJc w:val="left"/>
      <w:pPr>
        <w:ind w:left="10379" w:hanging="423"/>
      </w:pPr>
      <w:rPr>
        <w:rFonts w:hint="default"/>
      </w:rPr>
    </w:lvl>
  </w:abstractNum>
  <w:abstractNum w:abstractNumId="47">
    <w:nsid w:val="6EDC333E"/>
    <w:multiLevelType w:val="hybridMultilevel"/>
    <w:tmpl w:val="00000000"/>
    <w:lvl w:ilvl="0">
      <w:start w:val="1"/>
      <w:numFmt w:val="decimal"/>
      <w:lvlText w:val="%1."/>
      <w:lvlJc w:val="left"/>
      <w:pPr>
        <w:ind w:left="140" w:hanging="423"/>
        <w:jc w:val="left"/>
      </w:pPr>
      <w:rPr>
        <w:rFonts w:ascii="宋体" w:eastAsia="宋体" w:hAnsi="宋体" w:cs="宋体" w:hint="default"/>
        <w:spacing w:val="-1"/>
        <w:w w:val="100"/>
        <w:sz w:val="40"/>
        <w:szCs w:val="40"/>
      </w:rPr>
    </w:lvl>
    <w:lvl w:ilvl="1">
      <w:start w:val="0"/>
      <w:numFmt w:val="bullet"/>
      <w:lvlText w:val="•"/>
      <w:lvlJc w:val="left"/>
      <w:pPr>
        <w:ind w:left="1419" w:hanging="423"/>
      </w:pPr>
      <w:rPr>
        <w:rFonts w:hint="default"/>
      </w:rPr>
    </w:lvl>
    <w:lvl w:ilvl="2">
      <w:start w:val="0"/>
      <w:numFmt w:val="bullet"/>
      <w:lvlText w:val="•"/>
      <w:lvlJc w:val="left"/>
      <w:pPr>
        <w:ind w:left="2699" w:hanging="423"/>
      </w:pPr>
      <w:rPr>
        <w:rFonts w:hint="default"/>
      </w:rPr>
    </w:lvl>
    <w:lvl w:ilvl="3">
      <w:start w:val="0"/>
      <w:numFmt w:val="bullet"/>
      <w:lvlText w:val="•"/>
      <w:lvlJc w:val="left"/>
      <w:pPr>
        <w:ind w:left="3979" w:hanging="423"/>
      </w:pPr>
      <w:rPr>
        <w:rFonts w:hint="default"/>
      </w:rPr>
    </w:lvl>
    <w:lvl w:ilvl="4">
      <w:start w:val="0"/>
      <w:numFmt w:val="bullet"/>
      <w:lvlText w:val="•"/>
      <w:lvlJc w:val="left"/>
      <w:pPr>
        <w:ind w:left="5259" w:hanging="423"/>
      </w:pPr>
      <w:rPr>
        <w:rFonts w:hint="default"/>
      </w:rPr>
    </w:lvl>
    <w:lvl w:ilvl="5">
      <w:start w:val="0"/>
      <w:numFmt w:val="bullet"/>
      <w:lvlText w:val="•"/>
      <w:lvlJc w:val="left"/>
      <w:pPr>
        <w:ind w:left="6539" w:hanging="423"/>
      </w:pPr>
      <w:rPr>
        <w:rFonts w:hint="default"/>
      </w:rPr>
    </w:lvl>
    <w:lvl w:ilvl="6">
      <w:start w:val="0"/>
      <w:numFmt w:val="bullet"/>
      <w:lvlText w:val="•"/>
      <w:lvlJc w:val="left"/>
      <w:pPr>
        <w:ind w:left="7819" w:hanging="423"/>
      </w:pPr>
      <w:rPr>
        <w:rFonts w:hint="default"/>
      </w:rPr>
    </w:lvl>
    <w:lvl w:ilvl="7">
      <w:start w:val="0"/>
      <w:numFmt w:val="bullet"/>
      <w:lvlText w:val="•"/>
      <w:lvlJc w:val="left"/>
      <w:pPr>
        <w:ind w:left="9099" w:hanging="423"/>
      </w:pPr>
      <w:rPr>
        <w:rFonts w:hint="default"/>
      </w:rPr>
    </w:lvl>
    <w:lvl w:ilvl="8">
      <w:start w:val="0"/>
      <w:numFmt w:val="bullet"/>
      <w:lvlText w:val="•"/>
      <w:lvlJc w:val="left"/>
      <w:pPr>
        <w:ind w:left="10379" w:hanging="423"/>
      </w:pPr>
      <w:rPr>
        <w:rFonts w:hint="default"/>
      </w:rPr>
    </w:lvl>
  </w:abstractNum>
  <w:abstractNum w:abstractNumId="48">
    <w:nsid w:val="6F6ADB6A"/>
    <w:multiLevelType w:val="hybridMultilevel"/>
    <w:tmpl w:val="00000000"/>
    <w:lvl w:ilvl="0">
      <w:start w:val="1"/>
      <w:numFmt w:val="upperLetter"/>
      <w:lvlText w:val="%1."/>
      <w:lvlJc w:val="left"/>
      <w:pPr>
        <w:ind w:left="140" w:hanging="423"/>
        <w:jc w:val="left"/>
      </w:pPr>
      <w:rPr>
        <w:rFonts w:hint="default"/>
        <w:spacing w:val="-1"/>
        <w:w w:val="100"/>
      </w:rPr>
    </w:lvl>
    <w:lvl w:ilvl="1">
      <w:start w:val="0"/>
      <w:numFmt w:val="bullet"/>
      <w:lvlText w:val="•"/>
      <w:lvlJc w:val="left"/>
      <w:pPr>
        <w:ind w:left="1419" w:hanging="423"/>
      </w:pPr>
      <w:rPr>
        <w:rFonts w:hint="default"/>
      </w:rPr>
    </w:lvl>
    <w:lvl w:ilvl="2">
      <w:start w:val="0"/>
      <w:numFmt w:val="bullet"/>
      <w:lvlText w:val="•"/>
      <w:lvlJc w:val="left"/>
      <w:pPr>
        <w:ind w:left="2699" w:hanging="423"/>
      </w:pPr>
      <w:rPr>
        <w:rFonts w:hint="default"/>
      </w:rPr>
    </w:lvl>
    <w:lvl w:ilvl="3">
      <w:start w:val="0"/>
      <w:numFmt w:val="bullet"/>
      <w:lvlText w:val="•"/>
      <w:lvlJc w:val="left"/>
      <w:pPr>
        <w:ind w:left="3979" w:hanging="423"/>
      </w:pPr>
      <w:rPr>
        <w:rFonts w:hint="default"/>
      </w:rPr>
    </w:lvl>
    <w:lvl w:ilvl="4">
      <w:start w:val="0"/>
      <w:numFmt w:val="bullet"/>
      <w:lvlText w:val="•"/>
      <w:lvlJc w:val="left"/>
      <w:pPr>
        <w:ind w:left="5259" w:hanging="423"/>
      </w:pPr>
      <w:rPr>
        <w:rFonts w:hint="default"/>
      </w:rPr>
    </w:lvl>
    <w:lvl w:ilvl="5">
      <w:start w:val="0"/>
      <w:numFmt w:val="bullet"/>
      <w:lvlText w:val="•"/>
      <w:lvlJc w:val="left"/>
      <w:pPr>
        <w:ind w:left="6539" w:hanging="423"/>
      </w:pPr>
      <w:rPr>
        <w:rFonts w:hint="default"/>
      </w:rPr>
    </w:lvl>
    <w:lvl w:ilvl="6">
      <w:start w:val="0"/>
      <w:numFmt w:val="bullet"/>
      <w:lvlText w:val="•"/>
      <w:lvlJc w:val="left"/>
      <w:pPr>
        <w:ind w:left="7819" w:hanging="423"/>
      </w:pPr>
      <w:rPr>
        <w:rFonts w:hint="default"/>
      </w:rPr>
    </w:lvl>
    <w:lvl w:ilvl="7">
      <w:start w:val="0"/>
      <w:numFmt w:val="bullet"/>
      <w:lvlText w:val="•"/>
      <w:lvlJc w:val="left"/>
      <w:pPr>
        <w:ind w:left="9099" w:hanging="423"/>
      </w:pPr>
      <w:rPr>
        <w:rFonts w:hint="default"/>
      </w:rPr>
    </w:lvl>
    <w:lvl w:ilvl="8">
      <w:start w:val="0"/>
      <w:numFmt w:val="bullet"/>
      <w:lvlText w:val="•"/>
      <w:lvlJc w:val="left"/>
      <w:pPr>
        <w:ind w:left="10379" w:hanging="423"/>
      </w:pPr>
      <w:rPr>
        <w:rFonts w:hint="default"/>
      </w:rPr>
    </w:lvl>
  </w:abstractNum>
  <w:abstractNum w:abstractNumId="49">
    <w:nsid w:val="6FA5EE35"/>
    <w:multiLevelType w:val="hybridMultilevel"/>
    <w:tmpl w:val="00000000"/>
    <w:lvl w:ilvl="0">
      <w:start w:val="2"/>
      <w:numFmt w:val="upperLetter"/>
      <w:lvlText w:val="%1."/>
      <w:lvlJc w:val="left"/>
      <w:pPr>
        <w:ind w:left="140" w:hanging="429"/>
        <w:jc w:val="left"/>
      </w:pPr>
      <w:rPr>
        <w:rFonts w:hint="default"/>
        <w:w w:val="100"/>
      </w:rPr>
    </w:lvl>
    <w:lvl w:ilvl="1">
      <w:start w:val="0"/>
      <w:numFmt w:val="bullet"/>
      <w:lvlText w:val="•"/>
      <w:lvlJc w:val="left"/>
      <w:pPr>
        <w:ind w:left="1419" w:hanging="429"/>
      </w:pPr>
      <w:rPr>
        <w:rFonts w:hint="default"/>
      </w:rPr>
    </w:lvl>
    <w:lvl w:ilvl="2">
      <w:start w:val="0"/>
      <w:numFmt w:val="bullet"/>
      <w:lvlText w:val="•"/>
      <w:lvlJc w:val="left"/>
      <w:pPr>
        <w:ind w:left="2699" w:hanging="429"/>
      </w:pPr>
      <w:rPr>
        <w:rFonts w:hint="default"/>
      </w:rPr>
    </w:lvl>
    <w:lvl w:ilvl="3">
      <w:start w:val="0"/>
      <w:numFmt w:val="bullet"/>
      <w:lvlText w:val="•"/>
      <w:lvlJc w:val="left"/>
      <w:pPr>
        <w:ind w:left="3979" w:hanging="429"/>
      </w:pPr>
      <w:rPr>
        <w:rFonts w:hint="default"/>
      </w:rPr>
    </w:lvl>
    <w:lvl w:ilvl="4">
      <w:start w:val="0"/>
      <w:numFmt w:val="bullet"/>
      <w:lvlText w:val="•"/>
      <w:lvlJc w:val="left"/>
      <w:pPr>
        <w:ind w:left="5259" w:hanging="429"/>
      </w:pPr>
      <w:rPr>
        <w:rFonts w:hint="default"/>
      </w:rPr>
    </w:lvl>
    <w:lvl w:ilvl="5">
      <w:start w:val="0"/>
      <w:numFmt w:val="bullet"/>
      <w:lvlText w:val="•"/>
      <w:lvlJc w:val="left"/>
      <w:pPr>
        <w:ind w:left="6539" w:hanging="429"/>
      </w:pPr>
      <w:rPr>
        <w:rFonts w:hint="default"/>
      </w:rPr>
    </w:lvl>
    <w:lvl w:ilvl="6">
      <w:start w:val="0"/>
      <w:numFmt w:val="bullet"/>
      <w:lvlText w:val="•"/>
      <w:lvlJc w:val="left"/>
      <w:pPr>
        <w:ind w:left="7819" w:hanging="429"/>
      </w:pPr>
      <w:rPr>
        <w:rFonts w:hint="default"/>
      </w:rPr>
    </w:lvl>
    <w:lvl w:ilvl="7">
      <w:start w:val="0"/>
      <w:numFmt w:val="bullet"/>
      <w:lvlText w:val="•"/>
      <w:lvlJc w:val="left"/>
      <w:pPr>
        <w:ind w:left="9099" w:hanging="429"/>
      </w:pPr>
      <w:rPr>
        <w:rFonts w:hint="default"/>
      </w:rPr>
    </w:lvl>
    <w:lvl w:ilvl="8">
      <w:start w:val="0"/>
      <w:numFmt w:val="bullet"/>
      <w:lvlText w:val="•"/>
      <w:lvlJc w:val="left"/>
      <w:pPr>
        <w:ind w:left="10379" w:hanging="429"/>
      </w:pPr>
      <w:rPr>
        <w:rFonts w:hint="default"/>
      </w:rPr>
    </w:lvl>
  </w:abstractNum>
  <w:abstractNum w:abstractNumId="50">
    <w:nsid w:val="6FB4F2EB"/>
    <w:multiLevelType w:val="hybridMultilevel"/>
    <w:tmpl w:val="00000000"/>
    <w:lvl w:ilvl="0">
      <w:start w:val="17"/>
      <w:numFmt w:val="decimal"/>
      <w:lvlText w:val="%1."/>
      <w:lvlJc w:val="left"/>
      <w:pPr>
        <w:ind w:left="773" w:hanging="633"/>
        <w:jc w:val="left"/>
      </w:pPr>
      <w:rPr>
        <w:rFonts w:ascii="宋体" w:eastAsia="宋体" w:hAnsi="宋体" w:cs="宋体" w:hint="default"/>
        <w:w w:val="100"/>
        <w:sz w:val="40"/>
        <w:szCs w:val="40"/>
      </w:rPr>
    </w:lvl>
    <w:lvl w:ilvl="1">
      <w:start w:val="0"/>
      <w:numFmt w:val="bullet"/>
      <w:lvlText w:val="•"/>
      <w:lvlJc w:val="left"/>
      <w:pPr>
        <w:ind w:left="1995" w:hanging="633"/>
      </w:pPr>
      <w:rPr>
        <w:rFonts w:hint="default"/>
      </w:rPr>
    </w:lvl>
    <w:lvl w:ilvl="2">
      <w:start w:val="0"/>
      <w:numFmt w:val="bullet"/>
      <w:lvlText w:val="•"/>
      <w:lvlJc w:val="left"/>
      <w:pPr>
        <w:ind w:left="3211" w:hanging="633"/>
      </w:pPr>
      <w:rPr>
        <w:rFonts w:hint="default"/>
      </w:rPr>
    </w:lvl>
    <w:lvl w:ilvl="3">
      <w:start w:val="0"/>
      <w:numFmt w:val="bullet"/>
      <w:lvlText w:val="•"/>
      <w:lvlJc w:val="left"/>
      <w:pPr>
        <w:ind w:left="4427" w:hanging="633"/>
      </w:pPr>
      <w:rPr>
        <w:rFonts w:hint="default"/>
      </w:rPr>
    </w:lvl>
    <w:lvl w:ilvl="4">
      <w:start w:val="0"/>
      <w:numFmt w:val="bullet"/>
      <w:lvlText w:val="•"/>
      <w:lvlJc w:val="left"/>
      <w:pPr>
        <w:ind w:left="5643" w:hanging="633"/>
      </w:pPr>
      <w:rPr>
        <w:rFonts w:hint="default"/>
      </w:rPr>
    </w:lvl>
    <w:lvl w:ilvl="5">
      <w:start w:val="0"/>
      <w:numFmt w:val="bullet"/>
      <w:lvlText w:val="•"/>
      <w:lvlJc w:val="left"/>
      <w:pPr>
        <w:ind w:left="6859" w:hanging="633"/>
      </w:pPr>
      <w:rPr>
        <w:rFonts w:hint="default"/>
      </w:rPr>
    </w:lvl>
    <w:lvl w:ilvl="6">
      <w:start w:val="0"/>
      <w:numFmt w:val="bullet"/>
      <w:lvlText w:val="•"/>
      <w:lvlJc w:val="left"/>
      <w:pPr>
        <w:ind w:left="8075" w:hanging="633"/>
      </w:pPr>
      <w:rPr>
        <w:rFonts w:hint="default"/>
      </w:rPr>
    </w:lvl>
    <w:lvl w:ilvl="7">
      <w:start w:val="0"/>
      <w:numFmt w:val="bullet"/>
      <w:lvlText w:val="•"/>
      <w:lvlJc w:val="left"/>
      <w:pPr>
        <w:ind w:left="9291" w:hanging="633"/>
      </w:pPr>
      <w:rPr>
        <w:rFonts w:hint="default"/>
      </w:rPr>
    </w:lvl>
    <w:lvl w:ilvl="8">
      <w:start w:val="0"/>
      <w:numFmt w:val="bullet"/>
      <w:lvlText w:val="•"/>
      <w:lvlJc w:val="left"/>
      <w:pPr>
        <w:ind w:left="10507" w:hanging="633"/>
      </w:pPr>
      <w:rPr>
        <w:rFonts w:hint="default"/>
      </w:rPr>
    </w:lvl>
  </w:abstractNum>
  <w:abstractNum w:abstractNumId="51">
    <w:nsid w:val="71474C71"/>
    <w:multiLevelType w:val="hybridMultilevel"/>
    <w:tmpl w:val="00000000"/>
    <w:lvl w:ilvl="0">
      <w:start w:val="2"/>
      <w:numFmt w:val="upperLetter"/>
      <w:lvlText w:val="%1."/>
      <w:lvlJc w:val="left"/>
      <w:pPr>
        <w:ind w:left="563" w:hanging="423"/>
        <w:jc w:val="left"/>
      </w:pPr>
      <w:rPr>
        <w:rFonts w:hint="default"/>
        <w:spacing w:val="-1"/>
        <w:w w:val="100"/>
      </w:rPr>
    </w:lvl>
    <w:lvl w:ilvl="1">
      <w:start w:val="0"/>
      <w:numFmt w:val="bullet"/>
      <w:lvlText w:val="•"/>
      <w:lvlJc w:val="left"/>
      <w:pPr>
        <w:ind w:left="1797" w:hanging="423"/>
      </w:pPr>
      <w:rPr>
        <w:rFonts w:hint="default"/>
      </w:rPr>
    </w:lvl>
    <w:lvl w:ilvl="2">
      <w:start w:val="0"/>
      <w:numFmt w:val="bullet"/>
      <w:lvlText w:val="•"/>
      <w:lvlJc w:val="left"/>
      <w:pPr>
        <w:ind w:left="3035" w:hanging="423"/>
      </w:pPr>
      <w:rPr>
        <w:rFonts w:hint="default"/>
      </w:rPr>
    </w:lvl>
    <w:lvl w:ilvl="3">
      <w:start w:val="0"/>
      <w:numFmt w:val="bullet"/>
      <w:lvlText w:val="•"/>
      <w:lvlJc w:val="left"/>
      <w:pPr>
        <w:ind w:left="4273" w:hanging="423"/>
      </w:pPr>
      <w:rPr>
        <w:rFonts w:hint="default"/>
      </w:rPr>
    </w:lvl>
    <w:lvl w:ilvl="4">
      <w:start w:val="0"/>
      <w:numFmt w:val="bullet"/>
      <w:lvlText w:val="•"/>
      <w:lvlJc w:val="left"/>
      <w:pPr>
        <w:ind w:left="5511" w:hanging="423"/>
      </w:pPr>
      <w:rPr>
        <w:rFonts w:hint="default"/>
      </w:rPr>
    </w:lvl>
    <w:lvl w:ilvl="5">
      <w:start w:val="0"/>
      <w:numFmt w:val="bullet"/>
      <w:lvlText w:val="•"/>
      <w:lvlJc w:val="left"/>
      <w:pPr>
        <w:ind w:left="6749" w:hanging="423"/>
      </w:pPr>
      <w:rPr>
        <w:rFonts w:hint="default"/>
      </w:rPr>
    </w:lvl>
    <w:lvl w:ilvl="6">
      <w:start w:val="0"/>
      <w:numFmt w:val="bullet"/>
      <w:lvlText w:val="•"/>
      <w:lvlJc w:val="left"/>
      <w:pPr>
        <w:ind w:left="7987" w:hanging="423"/>
      </w:pPr>
      <w:rPr>
        <w:rFonts w:hint="default"/>
      </w:rPr>
    </w:lvl>
    <w:lvl w:ilvl="7">
      <w:start w:val="0"/>
      <w:numFmt w:val="bullet"/>
      <w:lvlText w:val="•"/>
      <w:lvlJc w:val="left"/>
      <w:pPr>
        <w:ind w:left="9225" w:hanging="423"/>
      </w:pPr>
      <w:rPr>
        <w:rFonts w:hint="default"/>
      </w:rPr>
    </w:lvl>
    <w:lvl w:ilvl="8">
      <w:start w:val="0"/>
      <w:numFmt w:val="bullet"/>
      <w:lvlText w:val="•"/>
      <w:lvlJc w:val="left"/>
      <w:pPr>
        <w:ind w:left="10463" w:hanging="423"/>
      </w:pPr>
      <w:rPr>
        <w:rFonts w:hint="default"/>
      </w:rPr>
    </w:lvl>
  </w:abstractNum>
  <w:abstractNum w:abstractNumId="52">
    <w:nsid w:val="74B5019A"/>
    <w:multiLevelType w:val="hybridMultilevel"/>
    <w:tmpl w:val="00000000"/>
    <w:lvl w:ilvl="0">
      <w:start w:val="1"/>
      <w:numFmt w:val="decimal"/>
      <w:lvlText w:val="%1."/>
      <w:lvlJc w:val="left"/>
      <w:pPr>
        <w:ind w:left="140" w:hanging="423"/>
        <w:jc w:val="left"/>
      </w:pPr>
      <w:rPr>
        <w:rFonts w:ascii="宋体" w:eastAsia="宋体" w:hAnsi="宋体" w:cs="宋体" w:hint="default"/>
        <w:spacing w:val="-1"/>
        <w:w w:val="100"/>
        <w:sz w:val="40"/>
        <w:szCs w:val="40"/>
      </w:rPr>
    </w:lvl>
    <w:lvl w:ilvl="1">
      <w:start w:val="1"/>
      <w:numFmt w:val="upperLetter"/>
      <w:lvlText w:val="%2."/>
      <w:lvlJc w:val="left"/>
      <w:pPr>
        <w:ind w:left="140" w:hanging="423"/>
        <w:jc w:val="left"/>
      </w:pPr>
      <w:rPr>
        <w:rFonts w:hint="default"/>
        <w:spacing w:val="-1"/>
        <w:w w:val="100"/>
      </w:rPr>
    </w:lvl>
    <w:lvl w:ilvl="2">
      <w:start w:val="0"/>
      <w:numFmt w:val="bullet"/>
      <w:lvlText w:val="•"/>
      <w:lvlJc w:val="left"/>
      <w:pPr>
        <w:ind w:left="1935" w:hanging="423"/>
      </w:pPr>
      <w:rPr>
        <w:rFonts w:hint="default"/>
      </w:rPr>
    </w:lvl>
    <w:lvl w:ilvl="3">
      <w:start w:val="0"/>
      <w:numFmt w:val="bullet"/>
      <w:lvlText w:val="•"/>
      <w:lvlJc w:val="left"/>
      <w:pPr>
        <w:ind w:left="3311" w:hanging="423"/>
      </w:pPr>
      <w:rPr>
        <w:rFonts w:hint="default"/>
      </w:rPr>
    </w:lvl>
    <w:lvl w:ilvl="4">
      <w:start w:val="0"/>
      <w:numFmt w:val="bullet"/>
      <w:lvlText w:val="•"/>
      <w:lvlJc w:val="left"/>
      <w:pPr>
        <w:ind w:left="4686" w:hanging="423"/>
      </w:pPr>
      <w:rPr>
        <w:rFonts w:hint="default"/>
      </w:rPr>
    </w:lvl>
    <w:lvl w:ilvl="5">
      <w:start w:val="0"/>
      <w:numFmt w:val="bullet"/>
      <w:lvlText w:val="•"/>
      <w:lvlJc w:val="left"/>
      <w:pPr>
        <w:ind w:left="6062" w:hanging="423"/>
      </w:pPr>
      <w:rPr>
        <w:rFonts w:hint="default"/>
      </w:rPr>
    </w:lvl>
    <w:lvl w:ilvl="6">
      <w:start w:val="0"/>
      <w:numFmt w:val="bullet"/>
      <w:lvlText w:val="•"/>
      <w:lvlJc w:val="left"/>
      <w:pPr>
        <w:ind w:left="7437" w:hanging="423"/>
      </w:pPr>
      <w:rPr>
        <w:rFonts w:hint="default"/>
      </w:rPr>
    </w:lvl>
    <w:lvl w:ilvl="7">
      <w:start w:val="0"/>
      <w:numFmt w:val="bullet"/>
      <w:lvlText w:val="•"/>
      <w:lvlJc w:val="left"/>
      <w:pPr>
        <w:ind w:left="8813" w:hanging="423"/>
      </w:pPr>
      <w:rPr>
        <w:rFonts w:hint="default"/>
      </w:rPr>
    </w:lvl>
    <w:lvl w:ilvl="8">
      <w:start w:val="0"/>
      <w:numFmt w:val="bullet"/>
      <w:lvlText w:val="•"/>
      <w:lvlJc w:val="left"/>
      <w:pPr>
        <w:ind w:left="10188" w:hanging="423"/>
      </w:pPr>
      <w:rPr>
        <w:rFonts w:hint="default"/>
      </w:rPr>
    </w:lvl>
  </w:abstractNum>
  <w:abstractNum w:abstractNumId="53">
    <w:nsid w:val="757965DD"/>
    <w:multiLevelType w:val="hybridMultilevel"/>
    <w:tmpl w:val="00000000"/>
    <w:lvl w:ilvl="0">
      <w:start w:val="2"/>
      <w:numFmt w:val="upperLetter"/>
      <w:lvlText w:val="%1."/>
      <w:lvlJc w:val="left"/>
      <w:pPr>
        <w:ind w:left="563" w:hanging="423"/>
        <w:jc w:val="left"/>
      </w:pPr>
      <w:rPr>
        <w:rFonts w:hint="default"/>
        <w:spacing w:val="-1"/>
        <w:w w:val="100"/>
      </w:rPr>
    </w:lvl>
    <w:lvl w:ilvl="1">
      <w:start w:val="0"/>
      <w:numFmt w:val="bullet"/>
      <w:lvlText w:val="•"/>
      <w:lvlJc w:val="left"/>
      <w:pPr>
        <w:ind w:left="1797" w:hanging="423"/>
      </w:pPr>
      <w:rPr>
        <w:rFonts w:hint="default"/>
      </w:rPr>
    </w:lvl>
    <w:lvl w:ilvl="2">
      <w:start w:val="0"/>
      <w:numFmt w:val="bullet"/>
      <w:lvlText w:val="•"/>
      <w:lvlJc w:val="left"/>
      <w:pPr>
        <w:ind w:left="3035" w:hanging="423"/>
      </w:pPr>
      <w:rPr>
        <w:rFonts w:hint="default"/>
      </w:rPr>
    </w:lvl>
    <w:lvl w:ilvl="3">
      <w:start w:val="0"/>
      <w:numFmt w:val="bullet"/>
      <w:lvlText w:val="•"/>
      <w:lvlJc w:val="left"/>
      <w:pPr>
        <w:ind w:left="4273" w:hanging="423"/>
      </w:pPr>
      <w:rPr>
        <w:rFonts w:hint="default"/>
      </w:rPr>
    </w:lvl>
    <w:lvl w:ilvl="4">
      <w:start w:val="0"/>
      <w:numFmt w:val="bullet"/>
      <w:lvlText w:val="•"/>
      <w:lvlJc w:val="left"/>
      <w:pPr>
        <w:ind w:left="5511" w:hanging="423"/>
      </w:pPr>
      <w:rPr>
        <w:rFonts w:hint="default"/>
      </w:rPr>
    </w:lvl>
    <w:lvl w:ilvl="5">
      <w:start w:val="0"/>
      <w:numFmt w:val="bullet"/>
      <w:lvlText w:val="•"/>
      <w:lvlJc w:val="left"/>
      <w:pPr>
        <w:ind w:left="6749" w:hanging="423"/>
      </w:pPr>
      <w:rPr>
        <w:rFonts w:hint="default"/>
      </w:rPr>
    </w:lvl>
    <w:lvl w:ilvl="6">
      <w:start w:val="0"/>
      <w:numFmt w:val="bullet"/>
      <w:lvlText w:val="•"/>
      <w:lvlJc w:val="left"/>
      <w:pPr>
        <w:ind w:left="7987" w:hanging="423"/>
      </w:pPr>
      <w:rPr>
        <w:rFonts w:hint="default"/>
      </w:rPr>
    </w:lvl>
    <w:lvl w:ilvl="7">
      <w:start w:val="0"/>
      <w:numFmt w:val="bullet"/>
      <w:lvlText w:val="•"/>
      <w:lvlJc w:val="left"/>
      <w:pPr>
        <w:ind w:left="9225" w:hanging="423"/>
      </w:pPr>
      <w:rPr>
        <w:rFonts w:hint="default"/>
      </w:rPr>
    </w:lvl>
    <w:lvl w:ilvl="8">
      <w:start w:val="0"/>
      <w:numFmt w:val="bullet"/>
      <w:lvlText w:val="•"/>
      <w:lvlJc w:val="left"/>
      <w:pPr>
        <w:ind w:left="10463" w:hanging="423"/>
      </w:pPr>
      <w:rPr>
        <w:rFonts w:hint="default"/>
      </w:rPr>
    </w:lvl>
  </w:abstractNum>
  <w:abstractNum w:abstractNumId="54">
    <w:nsid w:val="790216F1"/>
    <w:multiLevelType w:val="hybridMultilevel"/>
    <w:tmpl w:val="00000000"/>
    <w:lvl w:ilvl="0">
      <w:start w:val="1"/>
      <w:numFmt w:val="upperLetter"/>
      <w:lvlText w:val="%1."/>
      <w:lvlJc w:val="left"/>
      <w:pPr>
        <w:ind w:left="563" w:hanging="423"/>
        <w:jc w:val="left"/>
      </w:pPr>
      <w:rPr>
        <w:rFonts w:hint="default"/>
        <w:spacing w:val="-1"/>
        <w:w w:val="100"/>
      </w:rPr>
    </w:lvl>
    <w:lvl w:ilvl="1">
      <w:start w:val="0"/>
      <w:numFmt w:val="bullet"/>
      <w:lvlText w:val="•"/>
      <w:lvlJc w:val="left"/>
      <w:pPr>
        <w:ind w:left="1797" w:hanging="423"/>
      </w:pPr>
      <w:rPr>
        <w:rFonts w:hint="default"/>
      </w:rPr>
    </w:lvl>
    <w:lvl w:ilvl="2">
      <w:start w:val="0"/>
      <w:numFmt w:val="bullet"/>
      <w:lvlText w:val="•"/>
      <w:lvlJc w:val="left"/>
      <w:pPr>
        <w:ind w:left="3035" w:hanging="423"/>
      </w:pPr>
      <w:rPr>
        <w:rFonts w:hint="default"/>
      </w:rPr>
    </w:lvl>
    <w:lvl w:ilvl="3">
      <w:start w:val="0"/>
      <w:numFmt w:val="bullet"/>
      <w:lvlText w:val="•"/>
      <w:lvlJc w:val="left"/>
      <w:pPr>
        <w:ind w:left="4273" w:hanging="423"/>
      </w:pPr>
      <w:rPr>
        <w:rFonts w:hint="default"/>
      </w:rPr>
    </w:lvl>
    <w:lvl w:ilvl="4">
      <w:start w:val="0"/>
      <w:numFmt w:val="bullet"/>
      <w:lvlText w:val="•"/>
      <w:lvlJc w:val="left"/>
      <w:pPr>
        <w:ind w:left="5511" w:hanging="423"/>
      </w:pPr>
      <w:rPr>
        <w:rFonts w:hint="default"/>
      </w:rPr>
    </w:lvl>
    <w:lvl w:ilvl="5">
      <w:start w:val="0"/>
      <w:numFmt w:val="bullet"/>
      <w:lvlText w:val="•"/>
      <w:lvlJc w:val="left"/>
      <w:pPr>
        <w:ind w:left="6749" w:hanging="423"/>
      </w:pPr>
      <w:rPr>
        <w:rFonts w:hint="default"/>
      </w:rPr>
    </w:lvl>
    <w:lvl w:ilvl="6">
      <w:start w:val="0"/>
      <w:numFmt w:val="bullet"/>
      <w:lvlText w:val="•"/>
      <w:lvlJc w:val="left"/>
      <w:pPr>
        <w:ind w:left="7987" w:hanging="423"/>
      </w:pPr>
      <w:rPr>
        <w:rFonts w:hint="default"/>
      </w:rPr>
    </w:lvl>
    <w:lvl w:ilvl="7">
      <w:start w:val="0"/>
      <w:numFmt w:val="bullet"/>
      <w:lvlText w:val="•"/>
      <w:lvlJc w:val="left"/>
      <w:pPr>
        <w:ind w:left="9225" w:hanging="423"/>
      </w:pPr>
      <w:rPr>
        <w:rFonts w:hint="default"/>
      </w:rPr>
    </w:lvl>
    <w:lvl w:ilvl="8">
      <w:start w:val="0"/>
      <w:numFmt w:val="bullet"/>
      <w:lvlText w:val="•"/>
      <w:lvlJc w:val="left"/>
      <w:pPr>
        <w:ind w:left="10463" w:hanging="423"/>
      </w:pPr>
      <w:rPr>
        <w:rFonts w:hint="default"/>
      </w:rPr>
    </w:lvl>
  </w:abstractNum>
  <w:abstractNum w:abstractNumId="55">
    <w:nsid w:val="7C8433A0"/>
    <w:multiLevelType w:val="hybridMultilevel"/>
    <w:tmpl w:val="00000000"/>
    <w:lvl w:ilvl="0">
      <w:start w:val="1"/>
      <w:numFmt w:val="decimal"/>
      <w:lvlText w:val="%1."/>
      <w:lvlJc w:val="left"/>
      <w:pPr>
        <w:ind w:left="140" w:hanging="423"/>
        <w:jc w:val="left"/>
      </w:pPr>
      <w:rPr>
        <w:rFonts w:ascii="宋体" w:eastAsia="宋体" w:hAnsi="宋体" w:cs="宋体" w:hint="default"/>
        <w:w w:val="100"/>
        <w:sz w:val="40"/>
        <w:szCs w:val="40"/>
      </w:rPr>
    </w:lvl>
    <w:lvl w:ilvl="1">
      <w:start w:val="1"/>
      <w:numFmt w:val="upperLetter"/>
      <w:lvlText w:val="%2."/>
      <w:lvlJc w:val="left"/>
      <w:pPr>
        <w:ind w:left="563" w:hanging="423"/>
        <w:jc w:val="left"/>
      </w:pPr>
      <w:rPr>
        <w:rFonts w:hint="default"/>
        <w:spacing w:val="-1"/>
        <w:w w:val="100"/>
      </w:rPr>
    </w:lvl>
    <w:lvl w:ilvl="2">
      <w:start w:val="0"/>
      <w:numFmt w:val="bullet"/>
      <w:lvlText w:val="•"/>
      <w:lvlJc w:val="left"/>
      <w:pPr>
        <w:ind w:left="1935" w:hanging="423"/>
      </w:pPr>
      <w:rPr>
        <w:rFonts w:hint="default"/>
      </w:rPr>
    </w:lvl>
    <w:lvl w:ilvl="3">
      <w:start w:val="0"/>
      <w:numFmt w:val="bullet"/>
      <w:lvlText w:val="•"/>
      <w:lvlJc w:val="left"/>
      <w:pPr>
        <w:ind w:left="3311" w:hanging="423"/>
      </w:pPr>
      <w:rPr>
        <w:rFonts w:hint="default"/>
      </w:rPr>
    </w:lvl>
    <w:lvl w:ilvl="4">
      <w:start w:val="0"/>
      <w:numFmt w:val="bullet"/>
      <w:lvlText w:val="•"/>
      <w:lvlJc w:val="left"/>
      <w:pPr>
        <w:ind w:left="4686" w:hanging="423"/>
      </w:pPr>
      <w:rPr>
        <w:rFonts w:hint="default"/>
      </w:rPr>
    </w:lvl>
    <w:lvl w:ilvl="5">
      <w:start w:val="0"/>
      <w:numFmt w:val="bullet"/>
      <w:lvlText w:val="•"/>
      <w:lvlJc w:val="left"/>
      <w:pPr>
        <w:ind w:left="6062" w:hanging="423"/>
      </w:pPr>
      <w:rPr>
        <w:rFonts w:hint="default"/>
      </w:rPr>
    </w:lvl>
    <w:lvl w:ilvl="6">
      <w:start w:val="0"/>
      <w:numFmt w:val="bullet"/>
      <w:lvlText w:val="•"/>
      <w:lvlJc w:val="left"/>
      <w:pPr>
        <w:ind w:left="7437" w:hanging="423"/>
      </w:pPr>
      <w:rPr>
        <w:rFonts w:hint="default"/>
      </w:rPr>
    </w:lvl>
    <w:lvl w:ilvl="7">
      <w:start w:val="0"/>
      <w:numFmt w:val="bullet"/>
      <w:lvlText w:val="•"/>
      <w:lvlJc w:val="left"/>
      <w:pPr>
        <w:ind w:left="8813" w:hanging="423"/>
      </w:pPr>
      <w:rPr>
        <w:rFonts w:hint="default"/>
      </w:rPr>
    </w:lvl>
    <w:lvl w:ilvl="8">
      <w:start w:val="0"/>
      <w:numFmt w:val="bullet"/>
      <w:lvlText w:val="•"/>
      <w:lvlJc w:val="left"/>
      <w:pPr>
        <w:ind w:left="10188" w:hanging="423"/>
      </w:pPr>
      <w:rPr>
        <w:rFonts w:hint="default"/>
      </w:rPr>
    </w:lvl>
  </w:abstractNum>
  <w:abstractNum w:abstractNumId="56">
    <w:nsid w:val="7EA5EE02"/>
    <w:multiLevelType w:val="hybridMultilevel"/>
    <w:tmpl w:val="00000000"/>
    <w:lvl w:ilvl="0">
      <w:start w:val="1"/>
      <w:numFmt w:val="decimal"/>
      <w:lvlText w:val="%1."/>
      <w:lvlJc w:val="left"/>
      <w:pPr>
        <w:ind w:left="563" w:hanging="423"/>
        <w:jc w:val="left"/>
      </w:pPr>
      <w:rPr>
        <w:rFonts w:ascii="宋体" w:eastAsia="宋体" w:hAnsi="宋体" w:cs="宋体" w:hint="default"/>
        <w:spacing w:val="-1"/>
        <w:w w:val="100"/>
        <w:sz w:val="40"/>
        <w:szCs w:val="40"/>
      </w:rPr>
    </w:lvl>
    <w:lvl w:ilvl="1">
      <w:start w:val="1"/>
      <w:numFmt w:val="upperLetter"/>
      <w:lvlText w:val="%2."/>
      <w:lvlJc w:val="left"/>
      <w:pPr>
        <w:ind w:left="563" w:hanging="423"/>
        <w:jc w:val="left"/>
      </w:pPr>
      <w:rPr>
        <w:rFonts w:ascii="Microsoft JhengHei" w:eastAsia="Microsoft JhengHei" w:hAnsi="Microsoft JhengHei" w:cs="Microsoft JhengHei" w:hint="default"/>
        <w:b/>
        <w:bCs/>
        <w:color w:val="FF0000"/>
        <w:spacing w:val="-1"/>
        <w:w w:val="103"/>
        <w:sz w:val="40"/>
        <w:szCs w:val="40"/>
      </w:rPr>
    </w:lvl>
    <w:lvl w:ilvl="2">
      <w:start w:val="0"/>
      <w:numFmt w:val="bullet"/>
      <w:lvlText w:val="•"/>
      <w:lvlJc w:val="left"/>
      <w:pPr>
        <w:ind w:left="3035" w:hanging="423"/>
      </w:pPr>
      <w:rPr>
        <w:rFonts w:hint="default"/>
      </w:rPr>
    </w:lvl>
    <w:lvl w:ilvl="3">
      <w:start w:val="0"/>
      <w:numFmt w:val="bullet"/>
      <w:lvlText w:val="•"/>
      <w:lvlJc w:val="left"/>
      <w:pPr>
        <w:ind w:left="4273" w:hanging="423"/>
      </w:pPr>
      <w:rPr>
        <w:rFonts w:hint="default"/>
      </w:rPr>
    </w:lvl>
    <w:lvl w:ilvl="4">
      <w:start w:val="0"/>
      <w:numFmt w:val="bullet"/>
      <w:lvlText w:val="•"/>
      <w:lvlJc w:val="left"/>
      <w:pPr>
        <w:ind w:left="5511" w:hanging="423"/>
      </w:pPr>
      <w:rPr>
        <w:rFonts w:hint="default"/>
      </w:rPr>
    </w:lvl>
    <w:lvl w:ilvl="5">
      <w:start w:val="0"/>
      <w:numFmt w:val="bullet"/>
      <w:lvlText w:val="•"/>
      <w:lvlJc w:val="left"/>
      <w:pPr>
        <w:ind w:left="6749" w:hanging="423"/>
      </w:pPr>
      <w:rPr>
        <w:rFonts w:hint="default"/>
      </w:rPr>
    </w:lvl>
    <w:lvl w:ilvl="6">
      <w:start w:val="0"/>
      <w:numFmt w:val="bullet"/>
      <w:lvlText w:val="•"/>
      <w:lvlJc w:val="left"/>
      <w:pPr>
        <w:ind w:left="7987" w:hanging="423"/>
      </w:pPr>
      <w:rPr>
        <w:rFonts w:hint="default"/>
      </w:rPr>
    </w:lvl>
    <w:lvl w:ilvl="7">
      <w:start w:val="0"/>
      <w:numFmt w:val="bullet"/>
      <w:lvlText w:val="•"/>
      <w:lvlJc w:val="left"/>
      <w:pPr>
        <w:ind w:left="9225" w:hanging="423"/>
      </w:pPr>
      <w:rPr>
        <w:rFonts w:hint="default"/>
      </w:rPr>
    </w:lvl>
    <w:lvl w:ilvl="8">
      <w:start w:val="0"/>
      <w:numFmt w:val="bullet"/>
      <w:lvlText w:val="•"/>
      <w:lvlJc w:val="left"/>
      <w:pPr>
        <w:ind w:left="10463" w:hanging="423"/>
      </w:pPr>
      <w:rPr>
        <w:rFonts w:hint="default"/>
      </w:rPr>
    </w:lvl>
  </w:abstractNum>
  <w:num w:numId="1">
    <w:abstractNumId w:val="45"/>
  </w:num>
  <w:num w:numId="2">
    <w:abstractNumId w:val="19"/>
  </w:num>
  <w:num w:numId="3">
    <w:abstractNumId w:val="43"/>
  </w:num>
  <w:num w:numId="4">
    <w:abstractNumId w:val="36"/>
  </w:num>
  <w:num w:numId="5">
    <w:abstractNumId w:val="38"/>
  </w:num>
  <w:num w:numId="6">
    <w:abstractNumId w:val="52"/>
  </w:num>
  <w:num w:numId="7">
    <w:abstractNumId w:val="4"/>
  </w:num>
  <w:num w:numId="8">
    <w:abstractNumId w:val="54"/>
  </w:num>
  <w:num w:numId="9">
    <w:abstractNumId w:val="48"/>
  </w:num>
  <w:num w:numId="10">
    <w:abstractNumId w:val="40"/>
  </w:num>
  <w:num w:numId="11">
    <w:abstractNumId w:val="28"/>
  </w:num>
  <w:num w:numId="12">
    <w:abstractNumId w:val="0"/>
  </w:num>
  <w:num w:numId="13">
    <w:abstractNumId w:val="25"/>
  </w:num>
  <w:num w:numId="14">
    <w:abstractNumId w:val="13"/>
  </w:num>
  <w:num w:numId="15">
    <w:abstractNumId w:val="18"/>
  </w:num>
  <w:num w:numId="16">
    <w:abstractNumId w:val="9"/>
  </w:num>
  <w:num w:numId="17">
    <w:abstractNumId w:val="21"/>
  </w:num>
  <w:num w:numId="18">
    <w:abstractNumId w:val="46"/>
  </w:num>
  <w:num w:numId="19">
    <w:abstractNumId w:val="50"/>
  </w:num>
  <w:num w:numId="20">
    <w:abstractNumId w:val="33"/>
  </w:num>
  <w:num w:numId="21">
    <w:abstractNumId w:val="30"/>
  </w:num>
  <w:num w:numId="22">
    <w:abstractNumId w:val="35"/>
  </w:num>
  <w:num w:numId="23">
    <w:abstractNumId w:val="23"/>
  </w:num>
  <w:num w:numId="24">
    <w:abstractNumId w:val="39"/>
  </w:num>
  <w:num w:numId="25">
    <w:abstractNumId w:val="22"/>
  </w:num>
  <w:num w:numId="26">
    <w:abstractNumId w:val="14"/>
  </w:num>
  <w:num w:numId="27">
    <w:abstractNumId w:val="55"/>
  </w:num>
  <w:num w:numId="28">
    <w:abstractNumId w:val="47"/>
  </w:num>
  <w:num w:numId="29">
    <w:abstractNumId w:val="3"/>
  </w:num>
  <w:num w:numId="30">
    <w:abstractNumId w:val="26"/>
  </w:num>
  <w:num w:numId="31">
    <w:abstractNumId w:val="6"/>
  </w:num>
  <w:num w:numId="32">
    <w:abstractNumId w:val="29"/>
  </w:num>
  <w:num w:numId="33">
    <w:abstractNumId w:val="49"/>
  </w:num>
  <w:num w:numId="34">
    <w:abstractNumId w:val="32"/>
  </w:num>
  <w:num w:numId="35">
    <w:abstractNumId w:val="16"/>
  </w:num>
  <w:num w:numId="36">
    <w:abstractNumId w:val="11"/>
  </w:num>
  <w:num w:numId="37">
    <w:abstractNumId w:val="1"/>
  </w:num>
  <w:num w:numId="38">
    <w:abstractNumId w:val="51"/>
  </w:num>
  <w:num w:numId="39">
    <w:abstractNumId w:val="41"/>
  </w:num>
  <w:num w:numId="40">
    <w:abstractNumId w:val="34"/>
  </w:num>
  <w:num w:numId="41">
    <w:abstractNumId w:val="15"/>
  </w:num>
  <w:num w:numId="42">
    <w:abstractNumId w:val="17"/>
  </w:num>
  <w:num w:numId="43">
    <w:abstractNumId w:val="10"/>
  </w:num>
  <w:num w:numId="44">
    <w:abstractNumId w:val="42"/>
  </w:num>
  <w:num w:numId="45">
    <w:abstractNumId w:val="8"/>
  </w:num>
  <w:num w:numId="46">
    <w:abstractNumId w:val="12"/>
  </w:num>
  <w:num w:numId="47">
    <w:abstractNumId w:val="37"/>
  </w:num>
  <w:num w:numId="48">
    <w:abstractNumId w:val="5"/>
  </w:num>
  <w:num w:numId="49">
    <w:abstractNumId w:val="20"/>
  </w:num>
  <w:num w:numId="50">
    <w:abstractNumId w:val="44"/>
  </w:num>
  <w:num w:numId="51">
    <w:abstractNumId w:val="27"/>
  </w:num>
  <w:num w:numId="52">
    <w:abstractNumId w:val="7"/>
  </w:num>
  <w:num w:numId="53">
    <w:abstractNumId w:val="53"/>
  </w:num>
  <w:num w:numId="54">
    <w:abstractNumId w:val="2"/>
  </w:num>
  <w:num w:numId="55">
    <w:abstractNumId w:val="31"/>
  </w:num>
  <w:num w:numId="56">
    <w:abstractNumId w:val="56"/>
  </w:num>
  <w:num w:numId="57">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42"/>
      <w:szCs w:val="42"/>
    </w:rPr>
  </w:style>
  <w:style w:type="paragraph" w:styleId="Title">
    <w:name w:val="Title"/>
    <w:basedOn w:val="Normal"/>
    <w:uiPriority w:val="1"/>
    <w:qFormat/>
    <w:pPr>
      <w:spacing w:line="797" w:lineRule="exact"/>
      <w:ind w:right="198"/>
      <w:jc w:val="center"/>
    </w:pPr>
    <w:rPr>
      <w:rFonts w:ascii="Microsoft JhengHei" w:eastAsia="Microsoft JhengHei" w:hAnsi="Microsoft JhengHei" w:cs="Microsoft JhengHei"/>
      <w:b/>
      <w:bCs/>
      <w:sz w:val="54"/>
      <w:szCs w:val="54"/>
    </w:rPr>
  </w:style>
  <w:style w:type="paragraph" w:styleId="ListParagraph">
    <w:name w:val="List Paragraph"/>
    <w:basedOn w:val="Normal"/>
    <w:uiPriority w:val="1"/>
    <w:qFormat/>
    <w:pPr>
      <w:ind w:left="140"/>
    </w:pPr>
    <w:rPr>
      <w:rFonts w:ascii="宋体" w:eastAsia="宋体" w:hAnsi="宋体" w:cs="宋体"/>
    </w:rPr>
  </w:style>
  <w:style w:type="paragraph" w:customStyle="1" w:styleId="TableParagraph">
    <w:name w:val="Table Paragraph"/>
    <w:basedOn w:val="Normal"/>
    <w:uiPriority w:val="1"/>
    <w:qForma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footer" Target="footer34.xml" /><Relationship Id="rId72" Type="http://schemas.openxmlformats.org/officeDocument/2006/relationships/header" Target="header35.xml" /><Relationship Id="rId73" Type="http://schemas.openxmlformats.org/officeDocument/2006/relationships/footer" Target="footer35.xml" /><Relationship Id="rId74" Type="http://schemas.openxmlformats.org/officeDocument/2006/relationships/hyperlink" Target="https://d.book118.com/527022111051006051" TargetMode="External" /><Relationship Id="rId75" Type="http://schemas.openxmlformats.org/officeDocument/2006/relationships/header" Target="header36.xml" /><Relationship Id="rId76" Type="http://schemas.openxmlformats.org/officeDocument/2006/relationships/footer" Target="footer36.xml" /><Relationship Id="rId77" Type="http://schemas.openxmlformats.org/officeDocument/2006/relationships/theme" Target="theme/theme1.xml" /><Relationship Id="rId78" Type="http://schemas.openxmlformats.org/officeDocument/2006/relationships/numbering" Target="numbering.xml" /><Relationship Id="rId79" Type="http://schemas.openxmlformats.org/officeDocument/2006/relationships/styles" Target="styles.xml" /><Relationship Id="rId8" Type="http://schemas.openxmlformats.org/officeDocument/2006/relationships/header" Target="header3.xml" /><Relationship Id="rId9" Type="http://schemas.openxmlformats.org/officeDocument/2006/relationships/footer" Target="foot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_rels/header4.xml.rels><?xml version="1.0" encoding="utf-8" standalone="yes"?><Relationships xmlns="http://schemas.openxmlformats.org/package/2006/relationships"><Relationship Id="rId1" Type="http://schemas.openxmlformats.org/officeDocument/2006/relationships/image" Target="media/image1.png" /></Relationships>
</file>

<file path=word/_rels/header5.xml.rels><?xml version="1.0" encoding="utf-8" standalone="yes"?><Relationships xmlns="http://schemas.openxmlformats.org/package/2006/relationships"><Relationship Id="rId1" Type="http://schemas.openxmlformats.org/officeDocument/2006/relationships/image" Target="media/image1.png" /></Relationships>
</file>

<file path=word/_rels/header6.xml.rels><?xml version="1.0" encoding="utf-8" standalone="yes"?><Relationships xmlns="http://schemas.openxmlformats.org/package/2006/relationships"><Relationship Id="rId1" Type="http://schemas.openxmlformats.org/officeDocument/2006/relationships/image" Target="media/image1.png" /></Relationships>
</file>

<file path=word/_rels/header7.xml.rels><?xml version="1.0" encoding="utf-8" standalone="yes"?><Relationships xmlns="http://schemas.openxmlformats.org/package/2006/relationships"><Relationship Id="rId1" Type="http://schemas.openxmlformats.org/officeDocument/2006/relationships/image" Target="media/image1.png" /></Relationships>
</file>

<file path=word/_rels/header8.xml.rels><?xml version="1.0" encoding="utf-8" standalone="yes"?><Relationships xmlns="http://schemas.openxmlformats.org/package/2006/relationships"><Relationship Id="rId1" Type="http://schemas.openxmlformats.org/officeDocument/2006/relationships/image" Target="media/image1.png" /></Relationships>
</file>

<file path=word/_rels/header9.xml.rels><?xml version="1.0" encoding="utf-8" standalone="yes"?><Relationships xmlns="http://schemas.openxmlformats.org/package/2006/relationships"><Relationship Id="rId1" Type="http://schemas.openxmlformats.org/officeDocument/2006/relationships/image" Target="media/image1.png" /></Relationships>
</file>

<file path=word/_rels/header10.xml.rels><?xml version="1.0" encoding="utf-8" standalone="yes"?><Relationships xmlns="http://schemas.openxmlformats.org/package/2006/relationships"><Relationship Id="rId1" Type="http://schemas.openxmlformats.org/officeDocument/2006/relationships/image" Target="media/image1.png" /></Relationships>
</file>

<file path=word/_rels/header11.xml.rels><?xml version="1.0" encoding="utf-8" standalone="yes"?><Relationships xmlns="http://schemas.openxmlformats.org/package/2006/relationships"><Relationship Id="rId1" Type="http://schemas.openxmlformats.org/officeDocument/2006/relationships/image" Target="media/image1.png" /></Relationships>
</file>

<file path=word/_rels/header12.xml.rels><?xml version="1.0" encoding="utf-8" standalone="yes"?><Relationships xmlns="http://schemas.openxmlformats.org/package/2006/relationships"><Relationship Id="rId1" Type="http://schemas.openxmlformats.org/officeDocument/2006/relationships/image" Target="media/image1.png" /></Relationships>
</file>

<file path=word/_rels/header13.xml.rels><?xml version="1.0" encoding="utf-8" standalone="yes"?><Relationships xmlns="http://schemas.openxmlformats.org/package/2006/relationships"><Relationship Id="rId1" Type="http://schemas.openxmlformats.org/officeDocument/2006/relationships/image" Target="media/image1.png" /></Relationships>
</file>

<file path=word/_rels/header14.xml.rels><?xml version="1.0" encoding="utf-8" standalone="yes"?><Relationships xmlns="http://schemas.openxmlformats.org/package/2006/relationships"><Relationship Id="rId1" Type="http://schemas.openxmlformats.org/officeDocument/2006/relationships/image" Target="media/image1.png" /></Relationships>
</file>

<file path=word/_rels/header15.xml.rels><?xml version="1.0" encoding="utf-8" standalone="yes"?><Relationships xmlns="http://schemas.openxmlformats.org/package/2006/relationships"><Relationship Id="rId1" Type="http://schemas.openxmlformats.org/officeDocument/2006/relationships/image" Target="media/image1.png" /></Relationships>
</file>

<file path=word/_rels/header16.xml.rels><?xml version="1.0" encoding="utf-8" standalone="yes"?><Relationships xmlns="http://schemas.openxmlformats.org/package/2006/relationships"><Relationship Id="rId1" Type="http://schemas.openxmlformats.org/officeDocument/2006/relationships/image" Target="media/image1.png" /></Relationships>
</file>

<file path=word/_rels/header17.xml.rels><?xml version="1.0" encoding="utf-8" standalone="yes"?><Relationships xmlns="http://schemas.openxmlformats.org/package/2006/relationships"><Relationship Id="rId1" Type="http://schemas.openxmlformats.org/officeDocument/2006/relationships/image" Target="media/image1.png" /></Relationships>
</file>

<file path=word/_rels/header18.xml.rels><?xml version="1.0" encoding="utf-8" standalone="yes"?><Relationships xmlns="http://schemas.openxmlformats.org/package/2006/relationships"><Relationship Id="rId1" Type="http://schemas.openxmlformats.org/officeDocument/2006/relationships/image" Target="media/image1.png" /></Relationships>
</file>

<file path=word/_rels/header19.xml.rels><?xml version="1.0" encoding="utf-8" standalone="yes"?><Relationships xmlns="http://schemas.openxmlformats.org/package/2006/relationships"><Relationship Id="rId1" Type="http://schemas.openxmlformats.org/officeDocument/2006/relationships/image" Target="media/image1.png" /></Relationships>
</file>

<file path=word/_rels/header20.xml.rels><?xml version="1.0" encoding="utf-8" standalone="yes"?><Relationships xmlns="http://schemas.openxmlformats.org/package/2006/relationships"><Relationship Id="rId1" Type="http://schemas.openxmlformats.org/officeDocument/2006/relationships/image" Target="media/image1.png" /></Relationships>
</file>

<file path=word/_rels/header21.xml.rels><?xml version="1.0" encoding="utf-8" standalone="yes"?><Relationships xmlns="http://schemas.openxmlformats.org/package/2006/relationships"><Relationship Id="rId1" Type="http://schemas.openxmlformats.org/officeDocument/2006/relationships/image" Target="media/image1.png" /></Relationships>
</file>

<file path=word/_rels/header22.xml.rels><?xml version="1.0" encoding="utf-8" standalone="yes"?><Relationships xmlns="http://schemas.openxmlformats.org/package/2006/relationships"><Relationship Id="rId1" Type="http://schemas.openxmlformats.org/officeDocument/2006/relationships/image" Target="media/image1.png" /></Relationships>
</file>

<file path=word/_rels/header23.xml.rels><?xml version="1.0" encoding="utf-8" standalone="yes"?><Relationships xmlns="http://schemas.openxmlformats.org/package/2006/relationships"><Relationship Id="rId1" Type="http://schemas.openxmlformats.org/officeDocument/2006/relationships/image" Target="media/image1.png" /></Relationships>
</file>

<file path=word/_rels/header24.xml.rels><?xml version="1.0" encoding="utf-8" standalone="yes"?><Relationships xmlns="http://schemas.openxmlformats.org/package/2006/relationships"><Relationship Id="rId1" Type="http://schemas.openxmlformats.org/officeDocument/2006/relationships/image" Target="media/image1.png" /></Relationships>
</file>

<file path=word/_rels/header25.xml.rels><?xml version="1.0" encoding="utf-8" standalone="yes"?><Relationships xmlns="http://schemas.openxmlformats.org/package/2006/relationships"><Relationship Id="rId1" Type="http://schemas.openxmlformats.org/officeDocument/2006/relationships/image" Target="media/image1.png" /></Relationships>
</file>

<file path=word/_rels/header26.xml.rels><?xml version="1.0" encoding="utf-8" standalone="yes"?><Relationships xmlns="http://schemas.openxmlformats.org/package/2006/relationships"><Relationship Id="rId1" Type="http://schemas.openxmlformats.org/officeDocument/2006/relationships/image" Target="media/image1.png" /></Relationships>
</file>

<file path=word/_rels/header27.xml.rels><?xml version="1.0" encoding="utf-8" standalone="yes"?><Relationships xmlns="http://schemas.openxmlformats.org/package/2006/relationships"><Relationship Id="rId1" Type="http://schemas.openxmlformats.org/officeDocument/2006/relationships/image" Target="media/image1.png" /></Relationships>
</file>

<file path=word/_rels/header28.xml.rels><?xml version="1.0" encoding="utf-8" standalone="yes"?><Relationships xmlns="http://schemas.openxmlformats.org/package/2006/relationships"><Relationship Id="rId1" Type="http://schemas.openxmlformats.org/officeDocument/2006/relationships/image" Target="media/image1.png" /></Relationships>
</file>

<file path=word/_rels/header29.xml.rels><?xml version="1.0" encoding="utf-8" standalone="yes"?><Relationships xmlns="http://schemas.openxmlformats.org/package/2006/relationships"><Relationship Id="rId1" Type="http://schemas.openxmlformats.org/officeDocument/2006/relationships/image" Target="media/image1.png" /></Relationships>
</file>

<file path=word/_rels/header30.xml.rels><?xml version="1.0" encoding="utf-8" standalone="yes"?><Relationships xmlns="http://schemas.openxmlformats.org/package/2006/relationships"><Relationship Id="rId1" Type="http://schemas.openxmlformats.org/officeDocument/2006/relationships/image" Target="media/image1.png" /></Relationships>
</file>

<file path=word/_rels/header31.xml.rels><?xml version="1.0" encoding="utf-8" standalone="yes"?><Relationships xmlns="http://schemas.openxmlformats.org/package/2006/relationships"><Relationship Id="rId1" Type="http://schemas.openxmlformats.org/officeDocument/2006/relationships/image" Target="media/image1.png" /></Relationships>
</file>

<file path=word/_rels/header32.xml.rels><?xml version="1.0" encoding="utf-8" standalone="yes"?><Relationships xmlns="http://schemas.openxmlformats.org/package/2006/relationships"><Relationship Id="rId1" Type="http://schemas.openxmlformats.org/officeDocument/2006/relationships/image" Target="media/image1.png" /></Relationships>
</file>

<file path=word/_rels/header33.xml.rels><?xml version="1.0" encoding="utf-8" standalone="yes"?><Relationships xmlns="http://schemas.openxmlformats.org/package/2006/relationships"><Relationship Id="rId1" Type="http://schemas.openxmlformats.org/officeDocument/2006/relationships/image" Target="media/image1.png" /></Relationships>
</file>

<file path=word/_rels/header34.xml.rels><?xml version="1.0" encoding="utf-8" standalone="yes"?><Relationships xmlns="http://schemas.openxmlformats.org/package/2006/relationships"><Relationship Id="rId1" Type="http://schemas.openxmlformats.org/officeDocument/2006/relationships/image" Target="media/image1.png" /></Relationships>
</file>

<file path=word/_rels/header35.xml.rels><?xml version="1.0" encoding="utf-8" standalone="yes"?><Relationships xmlns="http://schemas.openxmlformats.org/package/2006/relationships"><Relationship Id="rId1" Type="http://schemas.openxmlformats.org/officeDocument/2006/relationships/image" Target="media/image1.png" /></Relationships>
</file>

<file path=word/_rels/header36.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2024-02-22T10:29:57Z</dcterms:created>
  <dcterms:modified xsi:type="dcterms:W3CDTF">2024-02-22T10:29:57Z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2022-12-20T00:00:00Z</vt:filetime>
  </property>
  <property fmtid="{D5CDD505-2E9C-101B-9397-08002B2CF9AE}" pid="3" name="LastSaved">
    <vt:filetime>2024-02-22T00:00:00Z</vt:filetime>
  </property>
</Properties>
</file>