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城市综合体项目营销方案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76" w:history="1">
        <w:r>
          <w:rPr>
            <w:rFonts w:ascii="仿宋" w:eastAsia="仿宋" w:hAnsi="仿宋" w:cs="仿宋" w:hint="eastAsia"/>
            <w:lang w:eastAsia="zh-CN"/>
          </w:rPr>
          <w:t>序言</w:t>
        </w:r>
        <w:r>
          <w:tab/>
        </w:r>
        <w:r>
          <w:fldChar w:fldCharType="begin"/>
        </w:r>
        <w:r>
          <w:instrText xml:space="preserve"> PAGEREF _Toc6776 \h </w:instrText>
        </w:r>
        <w:r>
          <w:fldChar w:fldCharType="separate"/>
        </w:r>
        <w:r>
          <w:t>4</w:t>
        </w:r>
        <w:r>
          <w:fldChar w:fldCharType="end"/>
        </w:r>
      </w:hyperlink>
    </w:p>
    <w:p>
      <w:pPr>
        <w:pStyle w:val="TOC1"/>
        <w:tabs>
          <w:tab w:val="right" w:leader="dot" w:pos="8306"/>
        </w:tabs>
      </w:pPr>
      <w:hyperlink w:anchor="_Toc1662" w:history="1">
        <w:r>
          <w:rPr>
            <w:rFonts w:ascii="仿宋" w:eastAsia="仿宋" w:hAnsi="仿宋" w:cs="仿宋" w:hint="eastAsia"/>
            <w:lang w:eastAsia="zh-CN"/>
          </w:rPr>
          <w:t>一、建设规模分析</w:t>
        </w:r>
        <w:r>
          <w:tab/>
        </w:r>
        <w:r>
          <w:fldChar w:fldCharType="begin"/>
        </w:r>
        <w:r>
          <w:instrText xml:space="preserve"> PAGEREF _Toc1662 \h </w:instrText>
        </w:r>
        <w:r>
          <w:fldChar w:fldCharType="separate"/>
        </w:r>
        <w:r>
          <w:t>4</w:t>
        </w:r>
        <w:r>
          <w:fldChar w:fldCharType="end"/>
        </w:r>
      </w:hyperlink>
    </w:p>
    <w:p>
      <w:pPr>
        <w:pStyle w:val="TOC2"/>
        <w:tabs>
          <w:tab w:val="right" w:leader="dot" w:pos="8306"/>
        </w:tabs>
      </w:pPr>
      <w:hyperlink w:anchor="_Toc24632" w:history="1">
        <w:r>
          <w:rPr>
            <w:rFonts w:ascii="仿宋" w:eastAsia="仿宋" w:hAnsi="仿宋" w:cs="仿宋" w:hint="eastAsia"/>
            <w:lang w:eastAsia="zh-CN"/>
          </w:rPr>
          <w:t>(一)、建设规模</w:t>
        </w:r>
        <w:r>
          <w:tab/>
        </w:r>
        <w:r>
          <w:fldChar w:fldCharType="begin"/>
        </w:r>
        <w:r>
          <w:instrText xml:space="preserve"> PAGEREF _Toc24632 \h </w:instrText>
        </w:r>
        <w:r>
          <w:fldChar w:fldCharType="separate"/>
        </w:r>
        <w:r>
          <w:t>4</w:t>
        </w:r>
        <w:r>
          <w:fldChar w:fldCharType="end"/>
        </w:r>
      </w:hyperlink>
    </w:p>
    <w:p>
      <w:pPr>
        <w:pStyle w:val="TOC2"/>
        <w:tabs>
          <w:tab w:val="right" w:leader="dot" w:pos="8306"/>
        </w:tabs>
      </w:pPr>
      <w:hyperlink w:anchor="_Toc2646" w:history="1">
        <w:r>
          <w:rPr>
            <w:rFonts w:ascii="仿宋" w:eastAsia="仿宋" w:hAnsi="仿宋" w:cs="仿宋" w:hint="eastAsia"/>
            <w:lang w:eastAsia="zh-CN"/>
          </w:rPr>
          <w:t>(二)、产值规模</w:t>
        </w:r>
        <w:r>
          <w:tab/>
        </w:r>
        <w:r>
          <w:fldChar w:fldCharType="begin"/>
        </w:r>
        <w:r>
          <w:instrText xml:space="preserve"> PAGEREF _Toc2646 \h </w:instrText>
        </w:r>
        <w:r>
          <w:fldChar w:fldCharType="separate"/>
        </w:r>
        <w:r>
          <w:t>4</w:t>
        </w:r>
        <w:r>
          <w:fldChar w:fldCharType="end"/>
        </w:r>
      </w:hyperlink>
    </w:p>
    <w:p>
      <w:pPr>
        <w:pStyle w:val="TOC1"/>
        <w:tabs>
          <w:tab w:val="right" w:leader="dot" w:pos="8306"/>
        </w:tabs>
      </w:pPr>
      <w:hyperlink w:anchor="_Toc29707" w:history="1">
        <w:r>
          <w:rPr>
            <w:rFonts w:ascii="仿宋" w:eastAsia="仿宋" w:hAnsi="仿宋" w:cs="仿宋" w:hint="eastAsia"/>
            <w:lang w:eastAsia="zh-CN"/>
          </w:rPr>
          <w:t>二、城市综合体项目建设主要内容和规模</w:t>
        </w:r>
        <w:r>
          <w:tab/>
        </w:r>
        <w:r>
          <w:fldChar w:fldCharType="begin"/>
        </w:r>
        <w:r>
          <w:instrText xml:space="preserve"> PAGEREF _Toc29707 \h </w:instrText>
        </w:r>
        <w:r>
          <w:fldChar w:fldCharType="separate"/>
        </w:r>
        <w:r>
          <w:t>5</w:t>
        </w:r>
        <w:r>
          <w:fldChar w:fldCharType="end"/>
        </w:r>
      </w:hyperlink>
    </w:p>
    <w:p>
      <w:pPr>
        <w:pStyle w:val="TOC2"/>
        <w:tabs>
          <w:tab w:val="right" w:leader="dot" w:pos="8306"/>
        </w:tabs>
      </w:pPr>
      <w:hyperlink w:anchor="_Toc5357" w:history="1">
        <w:r>
          <w:rPr>
            <w:rFonts w:ascii="仿宋" w:eastAsia="仿宋" w:hAnsi="仿宋" w:cs="仿宋" w:hint="eastAsia"/>
            <w:lang w:eastAsia="zh-CN"/>
          </w:rPr>
          <w:t>(一)、用地规模</w:t>
        </w:r>
        <w:r>
          <w:tab/>
        </w:r>
        <w:r>
          <w:fldChar w:fldCharType="begin"/>
        </w:r>
        <w:r>
          <w:instrText xml:space="preserve"> PAGEREF _Toc5357 \h </w:instrText>
        </w:r>
        <w:r>
          <w:fldChar w:fldCharType="separate"/>
        </w:r>
        <w:r>
          <w:t>5</w:t>
        </w:r>
        <w:r>
          <w:fldChar w:fldCharType="end"/>
        </w:r>
      </w:hyperlink>
    </w:p>
    <w:p>
      <w:pPr>
        <w:pStyle w:val="TOC2"/>
        <w:tabs>
          <w:tab w:val="right" w:leader="dot" w:pos="8306"/>
        </w:tabs>
      </w:pPr>
      <w:hyperlink w:anchor="_Toc5558" w:history="1">
        <w:r>
          <w:rPr>
            <w:rFonts w:ascii="仿宋" w:eastAsia="仿宋" w:hAnsi="仿宋" w:cs="仿宋" w:hint="eastAsia"/>
            <w:lang w:eastAsia="zh-CN"/>
          </w:rPr>
          <w:t>(二)、设备购置</w:t>
        </w:r>
        <w:r>
          <w:tab/>
        </w:r>
        <w:r>
          <w:fldChar w:fldCharType="begin"/>
        </w:r>
        <w:r>
          <w:instrText xml:space="preserve"> PAGEREF _Toc5558 \h </w:instrText>
        </w:r>
        <w:r>
          <w:fldChar w:fldCharType="separate"/>
        </w:r>
        <w:r>
          <w:t>6</w:t>
        </w:r>
        <w:r>
          <w:fldChar w:fldCharType="end"/>
        </w:r>
      </w:hyperlink>
    </w:p>
    <w:p>
      <w:pPr>
        <w:pStyle w:val="TOC2"/>
        <w:tabs>
          <w:tab w:val="right" w:leader="dot" w:pos="8306"/>
        </w:tabs>
      </w:pPr>
      <w:hyperlink w:anchor="_Toc12481" w:history="1">
        <w:r>
          <w:rPr>
            <w:rFonts w:ascii="仿宋" w:eastAsia="仿宋" w:hAnsi="仿宋" w:cs="仿宋" w:hint="eastAsia"/>
            <w:lang w:eastAsia="zh-CN"/>
          </w:rPr>
          <w:t>(三)、产值规模</w:t>
        </w:r>
        <w:r>
          <w:tab/>
        </w:r>
        <w:r>
          <w:fldChar w:fldCharType="begin"/>
        </w:r>
        <w:r>
          <w:instrText xml:space="preserve"> PAGEREF _Toc12481 \h </w:instrText>
        </w:r>
        <w:r>
          <w:fldChar w:fldCharType="separate"/>
        </w:r>
        <w:r>
          <w:t>6</w:t>
        </w:r>
        <w:r>
          <w:fldChar w:fldCharType="end"/>
        </w:r>
      </w:hyperlink>
    </w:p>
    <w:p>
      <w:pPr>
        <w:pStyle w:val="TOC2"/>
        <w:tabs>
          <w:tab w:val="right" w:leader="dot" w:pos="8306"/>
        </w:tabs>
      </w:pPr>
      <w:hyperlink w:anchor="_Toc28767" w:history="1">
        <w:r>
          <w:rPr>
            <w:rFonts w:ascii="仿宋" w:eastAsia="仿宋" w:hAnsi="仿宋" w:cs="仿宋" w:hint="eastAsia"/>
            <w:lang w:eastAsia="zh-CN"/>
          </w:rPr>
          <w:t>(四)、产品规划方案及生产纲领</w:t>
        </w:r>
        <w:r>
          <w:tab/>
        </w:r>
        <w:r>
          <w:fldChar w:fldCharType="begin"/>
        </w:r>
        <w:r>
          <w:instrText xml:space="preserve"> PAGEREF _Toc28767 \h </w:instrText>
        </w:r>
        <w:r>
          <w:fldChar w:fldCharType="separate"/>
        </w:r>
        <w:r>
          <w:t>6</w:t>
        </w:r>
        <w:r>
          <w:fldChar w:fldCharType="end"/>
        </w:r>
      </w:hyperlink>
    </w:p>
    <w:p>
      <w:pPr>
        <w:pStyle w:val="TOC1"/>
        <w:tabs>
          <w:tab w:val="right" w:leader="dot" w:pos="8306"/>
        </w:tabs>
      </w:pPr>
      <w:hyperlink w:anchor="_Toc1142" w:history="1">
        <w:r>
          <w:rPr>
            <w:rFonts w:ascii="仿宋" w:eastAsia="仿宋" w:hAnsi="仿宋" w:cs="仿宋" w:hint="eastAsia"/>
            <w:lang w:eastAsia="zh-CN"/>
          </w:rPr>
          <w:t>三、投资估算</w:t>
        </w:r>
        <w:r>
          <w:tab/>
        </w:r>
        <w:r>
          <w:fldChar w:fldCharType="begin"/>
        </w:r>
        <w:r>
          <w:instrText xml:space="preserve"> PAGEREF _Toc1142 \h </w:instrText>
        </w:r>
        <w:r>
          <w:fldChar w:fldCharType="separate"/>
        </w:r>
        <w:r>
          <w:t>8</w:t>
        </w:r>
        <w:r>
          <w:fldChar w:fldCharType="end"/>
        </w:r>
      </w:hyperlink>
    </w:p>
    <w:p>
      <w:pPr>
        <w:pStyle w:val="TOC2"/>
        <w:tabs>
          <w:tab w:val="right" w:leader="dot" w:pos="8306"/>
        </w:tabs>
      </w:pPr>
      <w:hyperlink w:anchor="_Toc32716" w:history="1">
        <w:r>
          <w:rPr>
            <w:rFonts w:ascii="仿宋" w:eastAsia="仿宋" w:hAnsi="仿宋" w:cs="仿宋" w:hint="eastAsia"/>
            <w:lang w:eastAsia="zh-CN"/>
          </w:rPr>
          <w:t>(一)、城市综合体项目总投资估算</w:t>
        </w:r>
        <w:r>
          <w:tab/>
        </w:r>
        <w:r>
          <w:fldChar w:fldCharType="begin"/>
        </w:r>
        <w:r>
          <w:instrText xml:space="preserve"> PAGEREF _Toc32716 \h </w:instrText>
        </w:r>
        <w:r>
          <w:fldChar w:fldCharType="separate"/>
        </w:r>
        <w:r>
          <w:t>8</w:t>
        </w:r>
        <w:r>
          <w:fldChar w:fldCharType="end"/>
        </w:r>
      </w:hyperlink>
    </w:p>
    <w:p>
      <w:pPr>
        <w:pStyle w:val="TOC2"/>
        <w:tabs>
          <w:tab w:val="right" w:leader="dot" w:pos="8306"/>
        </w:tabs>
      </w:pPr>
      <w:hyperlink w:anchor="_Toc5544" w:history="1">
        <w:r>
          <w:rPr>
            <w:rFonts w:ascii="仿宋" w:eastAsia="仿宋" w:hAnsi="仿宋" w:cs="仿宋" w:hint="eastAsia"/>
            <w:lang w:eastAsia="zh-CN"/>
          </w:rPr>
          <w:t>(二)、资金筹措</w:t>
        </w:r>
        <w:r>
          <w:tab/>
        </w:r>
        <w:r>
          <w:fldChar w:fldCharType="begin"/>
        </w:r>
        <w:r>
          <w:instrText xml:space="preserve"> PAGEREF _Toc5544 \h </w:instrText>
        </w:r>
        <w:r>
          <w:fldChar w:fldCharType="separate"/>
        </w:r>
        <w:r>
          <w:t>9</w:t>
        </w:r>
        <w:r>
          <w:fldChar w:fldCharType="end"/>
        </w:r>
      </w:hyperlink>
    </w:p>
    <w:p>
      <w:pPr>
        <w:pStyle w:val="TOC1"/>
        <w:tabs>
          <w:tab w:val="right" w:leader="dot" w:pos="8306"/>
        </w:tabs>
      </w:pPr>
      <w:hyperlink w:anchor="_Toc28783" w:history="1">
        <w:r>
          <w:rPr>
            <w:rFonts w:ascii="仿宋" w:eastAsia="仿宋" w:hAnsi="仿宋" w:cs="仿宋" w:hint="eastAsia"/>
            <w:lang w:eastAsia="zh-CN"/>
          </w:rPr>
          <w:t>四、城市综合体项目环境保护分析</w:t>
        </w:r>
        <w:r>
          <w:tab/>
        </w:r>
        <w:r>
          <w:fldChar w:fldCharType="begin"/>
        </w:r>
        <w:r>
          <w:instrText xml:space="preserve"> PAGEREF _Toc28783 \h </w:instrText>
        </w:r>
        <w:r>
          <w:fldChar w:fldCharType="separate"/>
        </w:r>
        <w:r>
          <w:t>9</w:t>
        </w:r>
        <w:r>
          <w:fldChar w:fldCharType="end"/>
        </w:r>
      </w:hyperlink>
    </w:p>
    <w:p>
      <w:pPr>
        <w:pStyle w:val="TOC2"/>
        <w:tabs>
          <w:tab w:val="right" w:leader="dot" w:pos="8306"/>
        </w:tabs>
      </w:pPr>
      <w:hyperlink w:anchor="_Toc12087" w:history="1">
        <w:r>
          <w:rPr>
            <w:rFonts w:ascii="仿宋" w:eastAsia="仿宋" w:hAnsi="仿宋" w:cs="仿宋" w:hint="eastAsia"/>
            <w:lang w:eastAsia="zh-CN"/>
          </w:rPr>
          <w:t>(一)、建设区域环境质量现状</w:t>
        </w:r>
        <w:r>
          <w:tab/>
        </w:r>
        <w:r>
          <w:fldChar w:fldCharType="begin"/>
        </w:r>
        <w:r>
          <w:instrText xml:space="preserve"> PAGEREF _Toc12087 \h </w:instrText>
        </w:r>
        <w:r>
          <w:fldChar w:fldCharType="separate"/>
        </w:r>
        <w:r>
          <w:t>9</w:t>
        </w:r>
        <w:r>
          <w:fldChar w:fldCharType="end"/>
        </w:r>
      </w:hyperlink>
    </w:p>
    <w:p>
      <w:pPr>
        <w:pStyle w:val="TOC2"/>
        <w:tabs>
          <w:tab w:val="right" w:leader="dot" w:pos="8306"/>
        </w:tabs>
      </w:pPr>
      <w:hyperlink w:anchor="_Toc22774" w:history="1">
        <w:r>
          <w:rPr>
            <w:rFonts w:ascii="仿宋" w:eastAsia="仿宋" w:hAnsi="仿宋" w:cs="仿宋" w:hint="eastAsia"/>
            <w:lang w:eastAsia="zh-CN"/>
          </w:rPr>
          <w:t>(二)、建设期环境保护</w:t>
        </w:r>
        <w:r>
          <w:tab/>
        </w:r>
        <w:r>
          <w:fldChar w:fldCharType="begin"/>
        </w:r>
        <w:r>
          <w:instrText xml:space="preserve"> PAGEREF _Toc22774 \h </w:instrText>
        </w:r>
        <w:r>
          <w:fldChar w:fldCharType="separate"/>
        </w:r>
        <w:r>
          <w:t>10</w:t>
        </w:r>
        <w:r>
          <w:fldChar w:fldCharType="end"/>
        </w:r>
      </w:hyperlink>
    </w:p>
    <w:p>
      <w:pPr>
        <w:pStyle w:val="TOC2"/>
        <w:tabs>
          <w:tab w:val="right" w:leader="dot" w:pos="8306"/>
        </w:tabs>
      </w:pPr>
      <w:hyperlink w:anchor="_Toc28454" w:history="1">
        <w:r>
          <w:rPr>
            <w:rFonts w:ascii="仿宋" w:eastAsia="仿宋" w:hAnsi="仿宋" w:cs="仿宋" w:hint="eastAsia"/>
            <w:lang w:eastAsia="zh-CN"/>
          </w:rPr>
          <w:t>(三)、运营期环境保护</w:t>
        </w:r>
        <w:r>
          <w:tab/>
        </w:r>
        <w:r>
          <w:fldChar w:fldCharType="begin"/>
        </w:r>
        <w:r>
          <w:instrText xml:space="preserve"> PAGEREF _Toc28454 \h </w:instrText>
        </w:r>
        <w:r>
          <w:fldChar w:fldCharType="separate"/>
        </w:r>
        <w:r>
          <w:t>12</w:t>
        </w:r>
        <w:r>
          <w:fldChar w:fldCharType="end"/>
        </w:r>
      </w:hyperlink>
    </w:p>
    <w:p>
      <w:pPr>
        <w:pStyle w:val="TOC2"/>
        <w:tabs>
          <w:tab w:val="right" w:leader="dot" w:pos="8306"/>
        </w:tabs>
      </w:pPr>
      <w:hyperlink w:anchor="_Toc24890" w:history="1">
        <w:r>
          <w:rPr>
            <w:rFonts w:ascii="仿宋" w:eastAsia="仿宋" w:hAnsi="仿宋" w:cs="仿宋" w:hint="eastAsia"/>
            <w:lang w:eastAsia="zh-CN"/>
          </w:rPr>
          <w:t>(四)、城市综合体项目建设对区域经济的影响</w:t>
        </w:r>
        <w:r>
          <w:tab/>
        </w:r>
        <w:r>
          <w:fldChar w:fldCharType="begin"/>
        </w:r>
        <w:r>
          <w:instrText xml:space="preserve"> PAGEREF _Toc24890 \h </w:instrText>
        </w:r>
        <w:r>
          <w:fldChar w:fldCharType="separate"/>
        </w:r>
        <w:r>
          <w:t>13</w:t>
        </w:r>
        <w:r>
          <w:fldChar w:fldCharType="end"/>
        </w:r>
      </w:hyperlink>
    </w:p>
    <w:p>
      <w:pPr>
        <w:pStyle w:val="TOC2"/>
        <w:tabs>
          <w:tab w:val="right" w:leader="dot" w:pos="8306"/>
        </w:tabs>
      </w:pPr>
      <w:hyperlink w:anchor="_Toc24646" w:history="1">
        <w:r>
          <w:rPr>
            <w:rFonts w:ascii="仿宋" w:eastAsia="仿宋" w:hAnsi="仿宋" w:cs="仿宋" w:hint="eastAsia"/>
            <w:lang w:eastAsia="zh-CN"/>
          </w:rPr>
          <w:t>(五)、废弃物处理</w:t>
        </w:r>
        <w:r>
          <w:tab/>
        </w:r>
        <w:r>
          <w:fldChar w:fldCharType="begin"/>
        </w:r>
        <w:r>
          <w:instrText xml:space="preserve"> PAGEREF _Toc24646 \h </w:instrText>
        </w:r>
        <w:r>
          <w:fldChar w:fldCharType="separate"/>
        </w:r>
        <w:r>
          <w:t>14</w:t>
        </w:r>
        <w:r>
          <w:fldChar w:fldCharType="end"/>
        </w:r>
      </w:hyperlink>
    </w:p>
    <w:p>
      <w:pPr>
        <w:pStyle w:val="TOC2"/>
        <w:tabs>
          <w:tab w:val="right" w:leader="dot" w:pos="8306"/>
        </w:tabs>
      </w:pPr>
      <w:hyperlink w:anchor="_Toc18877" w:history="1">
        <w:r>
          <w:rPr>
            <w:rFonts w:ascii="仿宋" w:eastAsia="仿宋" w:hAnsi="仿宋" w:cs="仿宋" w:hint="eastAsia"/>
            <w:lang w:eastAsia="zh-CN"/>
          </w:rPr>
          <w:t>(六)、特殊环境影响分析</w:t>
        </w:r>
        <w:r>
          <w:tab/>
        </w:r>
        <w:r>
          <w:fldChar w:fldCharType="begin"/>
        </w:r>
        <w:r>
          <w:instrText xml:space="preserve"> PAGEREF _Toc18877 \h </w:instrText>
        </w:r>
        <w:r>
          <w:fldChar w:fldCharType="separate"/>
        </w:r>
        <w:r>
          <w:t>15</w:t>
        </w:r>
        <w:r>
          <w:fldChar w:fldCharType="end"/>
        </w:r>
      </w:hyperlink>
    </w:p>
    <w:p>
      <w:pPr>
        <w:pStyle w:val="TOC2"/>
        <w:tabs>
          <w:tab w:val="right" w:leader="dot" w:pos="8306"/>
        </w:tabs>
      </w:pPr>
      <w:hyperlink w:anchor="_Toc26166" w:history="1">
        <w:r>
          <w:rPr>
            <w:rFonts w:ascii="仿宋" w:eastAsia="仿宋" w:hAnsi="仿宋" w:cs="仿宋" w:hint="eastAsia"/>
            <w:lang w:eastAsia="zh-CN"/>
          </w:rPr>
          <w:t>(七)、清洁生产</w:t>
        </w:r>
        <w:r>
          <w:tab/>
        </w:r>
        <w:r>
          <w:fldChar w:fldCharType="begin"/>
        </w:r>
        <w:r>
          <w:instrText xml:space="preserve"> PAGEREF _Toc26166 \h </w:instrText>
        </w:r>
        <w:r>
          <w:fldChar w:fldCharType="separate"/>
        </w:r>
        <w:r>
          <w:t>16</w:t>
        </w:r>
        <w:r>
          <w:fldChar w:fldCharType="end"/>
        </w:r>
      </w:hyperlink>
    </w:p>
    <w:p>
      <w:pPr>
        <w:pStyle w:val="TOC2"/>
        <w:tabs>
          <w:tab w:val="right" w:leader="dot" w:pos="8306"/>
        </w:tabs>
      </w:pPr>
      <w:hyperlink w:anchor="_Toc8225" w:history="1">
        <w:r>
          <w:rPr>
            <w:rFonts w:ascii="仿宋" w:eastAsia="仿宋" w:hAnsi="仿宋" w:cs="仿宋" w:hint="eastAsia"/>
            <w:lang w:eastAsia="zh-CN"/>
          </w:rPr>
          <w:t>(八)、环境保护综合评价</w:t>
        </w:r>
        <w:r>
          <w:tab/>
        </w:r>
        <w:r>
          <w:fldChar w:fldCharType="begin"/>
        </w:r>
        <w:r>
          <w:instrText xml:space="preserve"> PAGEREF _Toc8225 \h </w:instrText>
        </w:r>
        <w:r>
          <w:fldChar w:fldCharType="separate"/>
        </w:r>
        <w:r>
          <w:t>18</w:t>
        </w:r>
        <w:r>
          <w:fldChar w:fldCharType="end"/>
        </w:r>
      </w:hyperlink>
    </w:p>
    <w:p>
      <w:pPr>
        <w:pStyle w:val="TOC1"/>
        <w:tabs>
          <w:tab w:val="right" w:leader="dot" w:pos="8306"/>
        </w:tabs>
      </w:pPr>
      <w:hyperlink w:anchor="_Toc13965" w:history="1">
        <w:r>
          <w:rPr>
            <w:rFonts w:ascii="仿宋" w:eastAsia="仿宋" w:hAnsi="仿宋" w:cs="仿宋" w:hint="eastAsia"/>
            <w:lang w:eastAsia="zh-CN"/>
          </w:rPr>
          <w:t>五、城市综合体行业发展形势分析</w:t>
        </w:r>
        <w:r>
          <w:tab/>
        </w:r>
        <w:r>
          <w:fldChar w:fldCharType="begin"/>
        </w:r>
        <w:r>
          <w:instrText xml:space="preserve"> PAGEREF _Toc13965 \h </w:instrText>
        </w:r>
        <w:r>
          <w:fldChar w:fldCharType="separate"/>
        </w:r>
        <w:r>
          <w:t>20</w:t>
        </w:r>
        <w:r>
          <w:fldChar w:fldCharType="end"/>
        </w:r>
      </w:hyperlink>
    </w:p>
    <w:p>
      <w:pPr>
        <w:pStyle w:val="TOC2"/>
        <w:tabs>
          <w:tab w:val="right" w:leader="dot" w:pos="8306"/>
        </w:tabs>
      </w:pPr>
      <w:hyperlink w:anchor="_Toc4150" w:history="1">
        <w:r>
          <w:rPr>
            <w:rFonts w:ascii="仿宋" w:eastAsia="仿宋" w:hAnsi="仿宋" w:cs="仿宋" w:hint="eastAsia"/>
            <w:lang w:eastAsia="zh-CN"/>
          </w:rPr>
          <w:t>(一)、城市综合体行业发展形势分析</w:t>
        </w:r>
        <w:r>
          <w:tab/>
        </w:r>
        <w:r>
          <w:fldChar w:fldCharType="begin"/>
        </w:r>
        <w:r>
          <w:instrText xml:space="preserve"> PAGEREF _Toc4150 \h </w:instrText>
        </w:r>
        <w:r>
          <w:fldChar w:fldCharType="separate"/>
        </w:r>
        <w:r>
          <w:t>20</w:t>
        </w:r>
        <w:r>
          <w:fldChar w:fldCharType="end"/>
        </w:r>
      </w:hyperlink>
    </w:p>
    <w:p>
      <w:pPr>
        <w:pStyle w:val="TOC1"/>
        <w:tabs>
          <w:tab w:val="right" w:leader="dot" w:pos="8306"/>
        </w:tabs>
      </w:pPr>
      <w:hyperlink w:anchor="_Toc12324" w:history="1">
        <w:r>
          <w:rPr>
            <w:rFonts w:ascii="仿宋" w:eastAsia="仿宋" w:hAnsi="仿宋" w:cs="仿宋" w:hint="eastAsia"/>
            <w:lang w:eastAsia="zh-CN"/>
          </w:rPr>
          <w:t>六、城市综合体项目可持续发展</w:t>
        </w:r>
        <w:r>
          <w:tab/>
        </w:r>
        <w:r>
          <w:fldChar w:fldCharType="begin"/>
        </w:r>
        <w:r>
          <w:instrText xml:space="preserve"> PAGEREF _Toc12324 \h </w:instrText>
        </w:r>
        <w:r>
          <w:fldChar w:fldCharType="separate"/>
        </w:r>
        <w:r>
          <w:t>22</w:t>
        </w:r>
        <w:r>
          <w:fldChar w:fldCharType="end"/>
        </w:r>
      </w:hyperlink>
    </w:p>
    <w:p>
      <w:pPr>
        <w:pStyle w:val="TOC2"/>
        <w:tabs>
          <w:tab w:val="right" w:leader="dot" w:pos="8306"/>
        </w:tabs>
      </w:pPr>
      <w:hyperlink w:anchor="_Toc32400" w:history="1">
        <w:r>
          <w:rPr>
            <w:rFonts w:ascii="仿宋" w:eastAsia="仿宋" w:hAnsi="仿宋" w:cs="仿宋" w:hint="eastAsia"/>
            <w:lang w:eastAsia="zh-CN"/>
          </w:rPr>
          <w:t>(一)、可持续战略与实践</w:t>
        </w:r>
        <w:r>
          <w:tab/>
        </w:r>
        <w:r>
          <w:fldChar w:fldCharType="begin"/>
        </w:r>
        <w:r>
          <w:instrText xml:space="preserve"> PAGEREF _Toc32400 \h </w:instrText>
        </w:r>
        <w:r>
          <w:fldChar w:fldCharType="separate"/>
        </w:r>
        <w:r>
          <w:t>22</w:t>
        </w:r>
        <w:r>
          <w:fldChar w:fldCharType="end"/>
        </w:r>
      </w:hyperlink>
    </w:p>
    <w:p>
      <w:pPr>
        <w:pStyle w:val="TOC2"/>
        <w:tabs>
          <w:tab w:val="right" w:leader="dot" w:pos="8306"/>
        </w:tabs>
      </w:pPr>
      <w:hyperlink w:anchor="_Toc10712" w:history="1">
        <w:r>
          <w:rPr>
            <w:rFonts w:ascii="仿宋" w:eastAsia="仿宋" w:hAnsi="仿宋" w:cs="仿宋" w:hint="eastAsia"/>
            <w:lang w:eastAsia="zh-CN"/>
          </w:rPr>
          <w:t>(二)、环保与社会责任</w:t>
        </w:r>
        <w:r>
          <w:tab/>
        </w:r>
        <w:r>
          <w:fldChar w:fldCharType="begin"/>
        </w:r>
        <w:r>
          <w:instrText xml:space="preserve"> PAGEREF _Toc10712 \h </w:instrText>
        </w:r>
        <w:r>
          <w:fldChar w:fldCharType="separate"/>
        </w:r>
        <w:r>
          <w:t>23</w:t>
        </w:r>
        <w:r>
          <w:fldChar w:fldCharType="end"/>
        </w:r>
      </w:hyperlink>
    </w:p>
    <w:p>
      <w:pPr>
        <w:pStyle w:val="TOC1"/>
        <w:tabs>
          <w:tab w:val="right" w:leader="dot" w:pos="8306"/>
        </w:tabs>
      </w:pPr>
      <w:hyperlink w:anchor="_Toc16587" w:history="1">
        <w:r>
          <w:rPr>
            <w:rFonts w:ascii="仿宋" w:eastAsia="仿宋" w:hAnsi="仿宋" w:cs="仿宋" w:hint="eastAsia"/>
            <w:lang w:eastAsia="zh-CN"/>
          </w:rPr>
          <w:t>七、资源开发及综合利用分析</w:t>
        </w:r>
        <w:r>
          <w:tab/>
        </w:r>
        <w:r>
          <w:fldChar w:fldCharType="begin"/>
        </w:r>
        <w:r>
          <w:instrText xml:space="preserve"> PAGEREF _Toc16587 \h </w:instrText>
        </w:r>
        <w:r>
          <w:fldChar w:fldCharType="separate"/>
        </w:r>
        <w:r>
          <w:t>24</w:t>
        </w:r>
        <w:r>
          <w:fldChar w:fldCharType="end"/>
        </w:r>
      </w:hyperlink>
    </w:p>
    <w:p>
      <w:pPr>
        <w:pStyle w:val="TOC2"/>
        <w:tabs>
          <w:tab w:val="right" w:leader="dot" w:pos="8306"/>
        </w:tabs>
      </w:pPr>
      <w:hyperlink w:anchor="_Toc23617" w:history="1">
        <w:r>
          <w:rPr>
            <w:rFonts w:ascii="仿宋" w:eastAsia="仿宋" w:hAnsi="仿宋" w:cs="仿宋" w:hint="eastAsia"/>
            <w:lang w:eastAsia="zh-CN"/>
          </w:rPr>
          <w:t>(一)、资源开发方案</w:t>
        </w:r>
        <w:r>
          <w:tab/>
        </w:r>
        <w:r>
          <w:fldChar w:fldCharType="begin"/>
        </w:r>
        <w:r>
          <w:instrText xml:space="preserve"> PAGEREF _Toc23617 \h </w:instrText>
        </w:r>
        <w:r>
          <w:fldChar w:fldCharType="separate"/>
        </w:r>
        <w:r>
          <w:t>24</w:t>
        </w:r>
        <w:r>
          <w:fldChar w:fldCharType="end"/>
        </w:r>
      </w:hyperlink>
    </w:p>
    <w:p>
      <w:pPr>
        <w:pStyle w:val="TOC2"/>
        <w:tabs>
          <w:tab w:val="right" w:leader="dot" w:pos="8306"/>
        </w:tabs>
      </w:pPr>
      <w:hyperlink w:anchor="_Toc10464" w:history="1">
        <w:r>
          <w:rPr>
            <w:rFonts w:ascii="仿宋" w:eastAsia="仿宋" w:hAnsi="仿宋" w:cs="仿宋" w:hint="eastAsia"/>
            <w:lang w:eastAsia="zh-CN"/>
          </w:rPr>
          <w:t>(二)、资源利用方案</w:t>
        </w:r>
        <w:r>
          <w:tab/>
        </w:r>
        <w:r>
          <w:fldChar w:fldCharType="begin"/>
        </w:r>
        <w:r>
          <w:instrText xml:space="preserve"> PAGEREF _Toc10464 \h </w:instrText>
        </w:r>
        <w:r>
          <w:fldChar w:fldCharType="separate"/>
        </w:r>
        <w:r>
          <w:t>24</w:t>
        </w:r>
        <w:r>
          <w:fldChar w:fldCharType="end"/>
        </w:r>
      </w:hyperlink>
    </w:p>
    <w:p>
      <w:pPr>
        <w:pStyle w:val="TOC2"/>
        <w:tabs>
          <w:tab w:val="right" w:leader="dot" w:pos="8306"/>
        </w:tabs>
      </w:pPr>
      <w:hyperlink w:anchor="_Toc26156" w:history="1">
        <w:r>
          <w:rPr>
            <w:rFonts w:ascii="仿宋" w:eastAsia="仿宋" w:hAnsi="仿宋" w:cs="仿宋" w:hint="eastAsia"/>
            <w:lang w:eastAsia="zh-CN"/>
          </w:rPr>
          <w:t>(三)、资源节约措施</w:t>
        </w:r>
        <w:r>
          <w:tab/>
        </w:r>
        <w:r>
          <w:fldChar w:fldCharType="begin"/>
        </w:r>
        <w:r>
          <w:instrText xml:space="preserve"> PAGEREF _Toc26156 \h </w:instrText>
        </w:r>
        <w:r>
          <w:fldChar w:fldCharType="separate"/>
        </w:r>
        <w:r>
          <w:t>25</w:t>
        </w:r>
        <w:r>
          <w:fldChar w:fldCharType="end"/>
        </w:r>
      </w:hyperlink>
    </w:p>
    <w:p>
      <w:pPr>
        <w:pStyle w:val="TOC1"/>
        <w:tabs>
          <w:tab w:val="right" w:leader="dot" w:pos="8306"/>
        </w:tabs>
      </w:pPr>
      <w:hyperlink w:anchor="_Toc1085" w:history="1">
        <w:r>
          <w:rPr>
            <w:rFonts w:ascii="仿宋" w:eastAsia="仿宋" w:hAnsi="仿宋" w:cs="仿宋" w:hint="eastAsia"/>
            <w:lang w:eastAsia="zh-CN"/>
          </w:rPr>
          <w:t>八、城市综合体项目实施进度计划</w:t>
        </w:r>
        <w:r>
          <w:tab/>
        </w:r>
        <w:r>
          <w:fldChar w:fldCharType="begin"/>
        </w:r>
        <w:r>
          <w:instrText xml:space="preserve"> PAGEREF _Toc1085 \h </w:instrText>
        </w:r>
        <w:r>
          <w:fldChar w:fldCharType="separate"/>
        </w:r>
        <w:r>
          <w:t>26</w:t>
        </w:r>
        <w:r>
          <w:fldChar w:fldCharType="end"/>
        </w:r>
      </w:hyperlink>
    </w:p>
    <w:p>
      <w:pPr>
        <w:pStyle w:val="TOC2"/>
        <w:tabs>
          <w:tab w:val="right" w:leader="dot" w:pos="8306"/>
        </w:tabs>
      </w:pPr>
      <w:hyperlink w:anchor="_Toc10715" w:history="1">
        <w:r>
          <w:rPr>
            <w:rFonts w:ascii="仿宋" w:eastAsia="仿宋" w:hAnsi="仿宋" w:cs="仿宋" w:hint="eastAsia"/>
            <w:lang w:eastAsia="zh-CN"/>
          </w:rPr>
          <w:t>(一)、建设周期</w:t>
        </w:r>
        <w:r>
          <w:tab/>
        </w:r>
        <w:r>
          <w:fldChar w:fldCharType="begin"/>
        </w:r>
        <w:r>
          <w:instrText xml:space="preserve"> PAGEREF _Toc10715 \h </w:instrText>
        </w:r>
        <w:r>
          <w:fldChar w:fldCharType="separate"/>
        </w:r>
        <w:r>
          <w:t>26</w:t>
        </w:r>
        <w:r>
          <w:fldChar w:fldCharType="end"/>
        </w:r>
      </w:hyperlink>
    </w:p>
    <w:p>
      <w:pPr>
        <w:pStyle w:val="TOC2"/>
        <w:tabs>
          <w:tab w:val="right" w:leader="dot" w:pos="8306"/>
        </w:tabs>
      </w:pPr>
      <w:hyperlink w:anchor="_Toc29820" w:history="1">
        <w:r>
          <w:rPr>
            <w:rFonts w:ascii="仿宋" w:eastAsia="仿宋" w:hAnsi="仿宋" w:cs="仿宋" w:hint="eastAsia"/>
            <w:lang w:eastAsia="zh-CN"/>
          </w:rPr>
          <w:t>(二)、建设进度</w:t>
        </w:r>
        <w:r>
          <w:tab/>
        </w:r>
        <w:r>
          <w:fldChar w:fldCharType="begin"/>
        </w:r>
        <w:r>
          <w:instrText xml:space="preserve"> PAGEREF _Toc29820 \h </w:instrText>
        </w:r>
        <w:r>
          <w:fldChar w:fldCharType="separate"/>
        </w:r>
        <w:r>
          <w:t>28</w:t>
        </w:r>
        <w:r>
          <w:fldChar w:fldCharType="end"/>
        </w:r>
      </w:hyperlink>
    </w:p>
    <w:p>
      <w:pPr>
        <w:pStyle w:val="TOC2"/>
        <w:tabs>
          <w:tab w:val="right" w:leader="dot" w:pos="8306"/>
        </w:tabs>
      </w:pPr>
      <w:hyperlink w:anchor="_Toc29019" w:history="1">
        <w:r>
          <w:rPr>
            <w:rFonts w:ascii="仿宋" w:eastAsia="仿宋" w:hAnsi="仿宋" w:cs="仿宋" w:hint="eastAsia"/>
            <w:lang w:eastAsia="zh-CN"/>
          </w:rPr>
          <w:t>(三)、进度安排注意事项</w:t>
        </w:r>
        <w:r>
          <w:tab/>
        </w:r>
        <w:r>
          <w:fldChar w:fldCharType="begin"/>
        </w:r>
        <w:r>
          <w:instrText xml:space="preserve"> PAGEREF _Toc29019 \h </w:instrText>
        </w:r>
        <w:r>
          <w:fldChar w:fldCharType="separate"/>
        </w:r>
        <w:r>
          <w:t>29</w:t>
        </w:r>
        <w:r>
          <w:fldChar w:fldCharType="end"/>
        </w:r>
      </w:hyperlink>
    </w:p>
    <w:p>
      <w:pPr>
        <w:pStyle w:val="TOC2"/>
        <w:tabs>
          <w:tab w:val="right" w:leader="dot" w:pos="8306"/>
        </w:tabs>
      </w:pPr>
      <w:hyperlink w:anchor="_Toc30442" w:history="1">
        <w:r>
          <w:rPr>
            <w:rFonts w:ascii="仿宋" w:eastAsia="仿宋" w:hAnsi="仿宋" w:cs="仿宋" w:hint="eastAsia"/>
            <w:lang w:eastAsia="zh-CN"/>
          </w:rPr>
          <w:t>(四)、人力资源配置</w:t>
        </w:r>
        <w:r>
          <w:tab/>
        </w:r>
        <w:r>
          <w:fldChar w:fldCharType="begin"/>
        </w:r>
        <w:r>
          <w:instrText xml:space="preserve"> PAGEREF _Toc30442 \h </w:instrText>
        </w:r>
        <w:r>
          <w:fldChar w:fldCharType="separate"/>
        </w:r>
        <w:r>
          <w:t>30</w:t>
        </w:r>
        <w:r>
          <w:fldChar w:fldCharType="end"/>
        </w:r>
      </w:hyperlink>
    </w:p>
    <w:p>
      <w:pPr>
        <w:pStyle w:val="TOC2"/>
        <w:tabs>
          <w:tab w:val="right" w:leader="dot" w:pos="8306"/>
        </w:tabs>
      </w:pPr>
      <w:hyperlink w:anchor="_Toc31340" w:history="1">
        <w:r>
          <w:rPr>
            <w:rFonts w:ascii="仿宋" w:eastAsia="仿宋" w:hAnsi="仿宋" w:cs="仿宋" w:hint="eastAsia"/>
            <w:lang w:eastAsia="zh-CN"/>
          </w:rPr>
          <w:t>(五)、员工培训</w:t>
        </w:r>
        <w:r>
          <w:tab/>
        </w:r>
        <w:r>
          <w:fldChar w:fldCharType="begin"/>
        </w:r>
        <w:r>
          <w:instrText xml:space="preserve"> PAGEREF _Toc31340 \h </w:instrText>
        </w:r>
        <w:r>
          <w:fldChar w:fldCharType="separate"/>
        </w:r>
        <w:r>
          <w:t>32</w:t>
        </w:r>
        <w:r>
          <w:fldChar w:fldCharType="end"/>
        </w:r>
      </w:hyperlink>
    </w:p>
    <w:p>
      <w:pPr>
        <w:pStyle w:val="TOC2"/>
        <w:tabs>
          <w:tab w:val="right" w:leader="dot" w:pos="8306"/>
        </w:tabs>
      </w:pPr>
      <w:hyperlink w:anchor="_Toc22851" w:history="1">
        <w:r>
          <w:rPr>
            <w:rFonts w:ascii="仿宋" w:eastAsia="仿宋" w:hAnsi="仿宋" w:cs="仿宋" w:hint="eastAsia"/>
            <w:lang w:eastAsia="zh-CN"/>
          </w:rPr>
          <w:t>(六)、城市综合体项目实施保障</w:t>
        </w:r>
        <w:r>
          <w:tab/>
        </w:r>
        <w:r>
          <w:fldChar w:fldCharType="begin"/>
        </w:r>
        <w:r>
          <w:instrText xml:space="preserve"> PAGEREF _Toc22851 \h </w:instrText>
        </w:r>
        <w:r>
          <w:fldChar w:fldCharType="separate"/>
        </w:r>
        <w:r>
          <w:t>33</w:t>
        </w:r>
        <w:r>
          <w:fldChar w:fldCharType="end"/>
        </w:r>
      </w:hyperlink>
    </w:p>
    <w:p>
      <w:pPr>
        <w:pStyle w:val="TOC1"/>
        <w:tabs>
          <w:tab w:val="right" w:leader="dot" w:pos="8306"/>
        </w:tabs>
      </w:pPr>
      <w:hyperlink w:anchor="_Toc20181" w:history="1">
        <w:r>
          <w:rPr>
            <w:rFonts w:ascii="仿宋" w:eastAsia="仿宋" w:hAnsi="仿宋" w:cs="仿宋" w:hint="eastAsia"/>
            <w:lang w:eastAsia="zh-CN"/>
          </w:rPr>
          <w:t>九、项目质量与标准</w:t>
        </w:r>
        <w:r>
          <w:tab/>
        </w:r>
        <w:r>
          <w:fldChar w:fldCharType="begin"/>
        </w:r>
        <w:r>
          <w:instrText xml:space="preserve"> PAGEREF _Toc20181 \h </w:instrText>
        </w:r>
        <w:r>
          <w:fldChar w:fldCharType="separate"/>
        </w:r>
        <w:r>
          <w:t>35</w:t>
        </w:r>
        <w:r>
          <w:fldChar w:fldCharType="end"/>
        </w:r>
      </w:hyperlink>
    </w:p>
    <w:p>
      <w:pPr>
        <w:pStyle w:val="TOC2"/>
        <w:tabs>
          <w:tab w:val="right" w:leader="dot" w:pos="8306"/>
        </w:tabs>
      </w:pPr>
      <w:hyperlink w:anchor="_Toc3404" w:history="1">
        <w:r>
          <w:rPr>
            <w:rFonts w:ascii="仿宋" w:eastAsia="仿宋" w:hAnsi="仿宋" w:cs="仿宋" w:hint="eastAsia"/>
            <w:lang w:eastAsia="zh-CN"/>
          </w:rPr>
          <w:t>(一)、质量保障体系</w:t>
        </w:r>
        <w:r>
          <w:tab/>
        </w:r>
        <w:r>
          <w:fldChar w:fldCharType="begin"/>
        </w:r>
        <w:r>
          <w:instrText xml:space="preserve"> PAGEREF _Toc3404 \h </w:instrText>
        </w:r>
        <w:r>
          <w:fldChar w:fldCharType="separate"/>
        </w:r>
        <w:r>
          <w:t>35</w:t>
        </w:r>
        <w:r>
          <w:fldChar w:fldCharType="end"/>
        </w:r>
      </w:hyperlink>
    </w:p>
    <w:p>
      <w:pPr>
        <w:pStyle w:val="TOC2"/>
        <w:tabs>
          <w:tab w:val="right" w:leader="dot" w:pos="8306"/>
        </w:tabs>
      </w:pPr>
      <w:hyperlink w:anchor="_Toc13330" w:history="1">
        <w:r>
          <w:rPr>
            <w:rFonts w:ascii="仿宋" w:eastAsia="仿宋" w:hAnsi="仿宋" w:cs="仿宋" w:hint="eastAsia"/>
            <w:lang w:eastAsia="zh-CN"/>
          </w:rPr>
          <w:t>(二)、标准化作业流程</w:t>
        </w:r>
        <w:r>
          <w:tab/>
        </w:r>
        <w:r>
          <w:fldChar w:fldCharType="begin"/>
        </w:r>
        <w:r>
          <w:instrText xml:space="preserve"> PAGEREF _Toc13330 \h </w:instrText>
        </w:r>
        <w:r>
          <w:fldChar w:fldCharType="separate"/>
        </w:r>
        <w:r>
          <w:t>36</w:t>
        </w:r>
        <w:r>
          <w:fldChar w:fldCharType="end"/>
        </w:r>
      </w:hyperlink>
    </w:p>
    <w:p>
      <w:pPr>
        <w:pStyle w:val="TOC2"/>
        <w:tabs>
          <w:tab w:val="right" w:leader="dot" w:pos="8306"/>
        </w:tabs>
      </w:pPr>
      <w:hyperlink w:anchor="_Toc6702" w:history="1">
        <w:r>
          <w:rPr>
            <w:rFonts w:ascii="仿宋" w:eastAsia="仿宋" w:hAnsi="仿宋" w:cs="仿宋" w:hint="eastAsia"/>
            <w:lang w:eastAsia="zh-CN"/>
          </w:rPr>
          <w:t>(三)、质量监控与评估</w:t>
        </w:r>
        <w:r>
          <w:tab/>
        </w:r>
        <w:r>
          <w:fldChar w:fldCharType="begin"/>
        </w:r>
        <w:r>
          <w:instrText xml:space="preserve"> PAGEREF _Toc6702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69" w:history="1">
        <w:r>
          <w:rPr>
            <w:rFonts w:ascii="仿宋" w:eastAsia="仿宋" w:hAnsi="仿宋" w:cs="仿宋" w:hint="eastAsia"/>
            <w:lang w:eastAsia="zh-CN"/>
          </w:rPr>
          <w:t>(四)、质量改进计划</w:t>
        </w:r>
        <w:r>
          <w:tab/>
        </w:r>
        <w:r>
          <w:fldChar w:fldCharType="begin"/>
        </w:r>
        <w:r>
          <w:instrText xml:space="preserve"> PAGEREF _Toc5569 \h </w:instrText>
        </w:r>
        <w:r>
          <w:fldChar w:fldCharType="separate"/>
        </w:r>
        <w:r>
          <w:t>39</w:t>
        </w:r>
        <w:r>
          <w:fldChar w:fldCharType="end"/>
        </w:r>
      </w:hyperlink>
    </w:p>
    <w:p>
      <w:pPr>
        <w:pStyle w:val="TOC1"/>
        <w:tabs>
          <w:tab w:val="right" w:leader="dot" w:pos="8306"/>
        </w:tabs>
      </w:pPr>
      <w:hyperlink w:anchor="_Toc8643" w:history="1">
        <w:r>
          <w:rPr>
            <w:rFonts w:ascii="仿宋" w:eastAsia="仿宋" w:hAnsi="仿宋" w:cs="仿宋" w:hint="eastAsia"/>
            <w:lang w:eastAsia="zh-CN"/>
          </w:rPr>
          <w:t>十、城市综合体项目风险对策</w:t>
        </w:r>
        <w:r>
          <w:tab/>
        </w:r>
        <w:r>
          <w:fldChar w:fldCharType="begin"/>
        </w:r>
        <w:r>
          <w:instrText xml:space="preserve"> PAGEREF _Toc8643 \h </w:instrText>
        </w:r>
        <w:r>
          <w:fldChar w:fldCharType="separate"/>
        </w:r>
        <w:r>
          <w:t>40</w:t>
        </w:r>
        <w:r>
          <w:fldChar w:fldCharType="end"/>
        </w:r>
      </w:hyperlink>
    </w:p>
    <w:p>
      <w:pPr>
        <w:pStyle w:val="TOC2"/>
        <w:tabs>
          <w:tab w:val="right" w:leader="dot" w:pos="8306"/>
        </w:tabs>
      </w:pPr>
      <w:hyperlink w:anchor="_Toc10303" w:history="1">
        <w:r>
          <w:rPr>
            <w:rFonts w:ascii="仿宋" w:eastAsia="仿宋" w:hAnsi="仿宋" w:cs="仿宋" w:hint="eastAsia"/>
            <w:lang w:eastAsia="zh-CN"/>
          </w:rPr>
          <w:t>(一)、政策风险对策</w:t>
        </w:r>
        <w:r>
          <w:tab/>
        </w:r>
        <w:r>
          <w:fldChar w:fldCharType="begin"/>
        </w:r>
        <w:r>
          <w:instrText xml:space="preserve"> PAGEREF _Toc10303 \h </w:instrText>
        </w:r>
        <w:r>
          <w:fldChar w:fldCharType="separate"/>
        </w:r>
        <w:r>
          <w:t>40</w:t>
        </w:r>
        <w:r>
          <w:fldChar w:fldCharType="end"/>
        </w:r>
      </w:hyperlink>
    </w:p>
    <w:p>
      <w:pPr>
        <w:pStyle w:val="TOC2"/>
        <w:tabs>
          <w:tab w:val="right" w:leader="dot" w:pos="8306"/>
        </w:tabs>
      </w:pPr>
      <w:hyperlink w:anchor="_Toc24883" w:history="1">
        <w:r>
          <w:rPr>
            <w:rFonts w:ascii="仿宋" w:eastAsia="仿宋" w:hAnsi="仿宋" w:cs="仿宋" w:hint="eastAsia"/>
            <w:lang w:eastAsia="zh-CN"/>
          </w:rPr>
          <w:t>(二)、经济风险对策</w:t>
        </w:r>
        <w:r>
          <w:tab/>
        </w:r>
        <w:r>
          <w:fldChar w:fldCharType="begin"/>
        </w:r>
        <w:r>
          <w:instrText xml:space="preserve"> PAGEREF _Toc24883 \h </w:instrText>
        </w:r>
        <w:r>
          <w:fldChar w:fldCharType="separate"/>
        </w:r>
        <w:r>
          <w:t>40</w:t>
        </w:r>
        <w:r>
          <w:fldChar w:fldCharType="end"/>
        </w:r>
      </w:hyperlink>
    </w:p>
    <w:p>
      <w:pPr>
        <w:pStyle w:val="TOC2"/>
        <w:tabs>
          <w:tab w:val="right" w:leader="dot" w:pos="8306"/>
        </w:tabs>
      </w:pPr>
      <w:hyperlink w:anchor="_Toc11596" w:history="1">
        <w:r>
          <w:rPr>
            <w:rFonts w:ascii="仿宋" w:eastAsia="仿宋" w:hAnsi="仿宋" w:cs="仿宋" w:hint="eastAsia"/>
            <w:lang w:eastAsia="zh-CN"/>
          </w:rPr>
          <w:t>(三)、环境风险对策</w:t>
        </w:r>
        <w:r>
          <w:tab/>
        </w:r>
        <w:r>
          <w:fldChar w:fldCharType="begin"/>
        </w:r>
        <w:r>
          <w:instrText xml:space="preserve"> PAGEREF _Toc11596 \h </w:instrText>
        </w:r>
        <w:r>
          <w:fldChar w:fldCharType="separate"/>
        </w:r>
        <w:r>
          <w:t>41</w:t>
        </w:r>
        <w:r>
          <w:fldChar w:fldCharType="end"/>
        </w:r>
      </w:hyperlink>
    </w:p>
    <w:p>
      <w:pPr>
        <w:pStyle w:val="TOC2"/>
        <w:tabs>
          <w:tab w:val="right" w:leader="dot" w:pos="8306"/>
        </w:tabs>
      </w:pPr>
      <w:hyperlink w:anchor="_Toc3988" w:history="1">
        <w:r>
          <w:rPr>
            <w:rFonts w:ascii="仿宋" w:eastAsia="仿宋" w:hAnsi="仿宋" w:cs="仿宋" w:hint="eastAsia"/>
            <w:lang w:eastAsia="zh-CN"/>
          </w:rPr>
          <w:t>(四)、人才风险对策</w:t>
        </w:r>
        <w:r>
          <w:tab/>
        </w:r>
        <w:r>
          <w:fldChar w:fldCharType="begin"/>
        </w:r>
        <w:r>
          <w:instrText xml:space="preserve"> PAGEREF _Toc3988 \h </w:instrText>
        </w:r>
        <w:r>
          <w:fldChar w:fldCharType="separate"/>
        </w:r>
        <w:r>
          <w:t>41</w:t>
        </w:r>
        <w:r>
          <w:fldChar w:fldCharType="end"/>
        </w:r>
      </w:hyperlink>
    </w:p>
    <w:p>
      <w:pPr>
        <w:pStyle w:val="TOC2"/>
        <w:tabs>
          <w:tab w:val="right" w:leader="dot" w:pos="8306"/>
        </w:tabs>
      </w:pPr>
      <w:hyperlink w:anchor="_Toc21170" w:history="1">
        <w:r>
          <w:rPr>
            <w:rFonts w:ascii="仿宋" w:eastAsia="仿宋" w:hAnsi="仿宋" w:cs="仿宋" w:hint="eastAsia"/>
            <w:lang w:eastAsia="zh-CN"/>
          </w:rPr>
          <w:t>(五)、社会责任风险对策</w:t>
        </w:r>
        <w:r>
          <w:tab/>
        </w:r>
        <w:r>
          <w:fldChar w:fldCharType="begin"/>
        </w:r>
        <w:r>
          <w:instrText xml:space="preserve"> PAGEREF _Toc21170 \h </w:instrText>
        </w:r>
        <w:r>
          <w:fldChar w:fldCharType="separate"/>
        </w:r>
        <w:r>
          <w:t>41</w:t>
        </w:r>
        <w:r>
          <w:fldChar w:fldCharType="end"/>
        </w:r>
      </w:hyperlink>
    </w:p>
    <w:p>
      <w:pPr>
        <w:pStyle w:val="TOC2"/>
        <w:tabs>
          <w:tab w:val="right" w:leader="dot" w:pos="8306"/>
        </w:tabs>
      </w:pPr>
      <w:hyperlink w:anchor="_Toc21097" w:history="1">
        <w:r>
          <w:rPr>
            <w:rFonts w:ascii="仿宋" w:eastAsia="仿宋" w:hAnsi="仿宋" w:cs="仿宋" w:hint="eastAsia"/>
            <w:lang w:eastAsia="zh-CN"/>
          </w:rPr>
          <w:t>(六)、全球经济不确定性风险对策</w:t>
        </w:r>
        <w:r>
          <w:tab/>
        </w:r>
        <w:r>
          <w:fldChar w:fldCharType="begin"/>
        </w:r>
        <w:r>
          <w:instrText xml:space="preserve"> PAGEREF _Toc21097 \h </w:instrText>
        </w:r>
        <w:r>
          <w:fldChar w:fldCharType="separate"/>
        </w:r>
        <w:r>
          <w:t>42</w:t>
        </w:r>
        <w:r>
          <w:fldChar w:fldCharType="end"/>
        </w:r>
      </w:hyperlink>
    </w:p>
    <w:p>
      <w:pPr>
        <w:pStyle w:val="TOC2"/>
        <w:tabs>
          <w:tab w:val="right" w:leader="dot" w:pos="8306"/>
        </w:tabs>
      </w:pPr>
      <w:hyperlink w:anchor="_Toc9025" w:history="1">
        <w:r>
          <w:rPr>
            <w:rFonts w:ascii="仿宋" w:eastAsia="仿宋" w:hAnsi="仿宋" w:cs="仿宋" w:hint="eastAsia"/>
            <w:lang w:eastAsia="zh-CN"/>
          </w:rPr>
          <w:t>(七)、供应链风险对策</w:t>
        </w:r>
        <w:r>
          <w:tab/>
        </w:r>
        <w:r>
          <w:fldChar w:fldCharType="begin"/>
        </w:r>
        <w:r>
          <w:instrText xml:space="preserve"> PAGEREF _Toc9025 \h </w:instrText>
        </w:r>
        <w:r>
          <w:fldChar w:fldCharType="separate"/>
        </w:r>
        <w:r>
          <w:t>42</w:t>
        </w:r>
        <w:r>
          <w:fldChar w:fldCharType="end"/>
        </w:r>
      </w:hyperlink>
    </w:p>
    <w:p>
      <w:pPr>
        <w:pStyle w:val="TOC2"/>
        <w:tabs>
          <w:tab w:val="right" w:leader="dot" w:pos="8306"/>
        </w:tabs>
      </w:pPr>
      <w:hyperlink w:anchor="_Toc32561" w:history="1">
        <w:r>
          <w:rPr>
            <w:rFonts w:ascii="仿宋" w:eastAsia="仿宋" w:hAnsi="仿宋" w:cs="仿宋" w:hint="eastAsia"/>
            <w:lang w:eastAsia="zh-CN"/>
          </w:rPr>
          <w:t>(八)、网络安全风险对策</w:t>
        </w:r>
        <w:r>
          <w:tab/>
        </w:r>
        <w:r>
          <w:fldChar w:fldCharType="begin"/>
        </w:r>
        <w:r>
          <w:instrText xml:space="preserve"> PAGEREF _Toc32561 \h </w:instrText>
        </w:r>
        <w:r>
          <w:fldChar w:fldCharType="separate"/>
        </w:r>
        <w:r>
          <w:t>42</w:t>
        </w:r>
        <w:r>
          <w:fldChar w:fldCharType="end"/>
        </w:r>
      </w:hyperlink>
    </w:p>
    <w:p>
      <w:pPr>
        <w:pStyle w:val="TOC1"/>
        <w:tabs>
          <w:tab w:val="right" w:leader="dot" w:pos="8306"/>
        </w:tabs>
      </w:pPr>
      <w:hyperlink w:anchor="_Toc1190" w:history="1">
        <w:r>
          <w:rPr>
            <w:rFonts w:ascii="仿宋" w:eastAsia="仿宋" w:hAnsi="仿宋" w:cs="仿宋" w:hint="eastAsia"/>
            <w:lang w:eastAsia="zh-CN"/>
          </w:rPr>
          <w:t>十一、供应链管理</w:t>
        </w:r>
        <w:r>
          <w:tab/>
        </w:r>
        <w:r>
          <w:fldChar w:fldCharType="begin"/>
        </w:r>
        <w:r>
          <w:instrText xml:space="preserve"> PAGEREF _Toc1190 \h </w:instrText>
        </w:r>
        <w:r>
          <w:fldChar w:fldCharType="separate"/>
        </w:r>
        <w:r>
          <w:t>43</w:t>
        </w:r>
        <w:r>
          <w:fldChar w:fldCharType="end"/>
        </w:r>
      </w:hyperlink>
    </w:p>
    <w:p>
      <w:pPr>
        <w:pStyle w:val="TOC2"/>
        <w:tabs>
          <w:tab w:val="right" w:leader="dot" w:pos="8306"/>
        </w:tabs>
      </w:pPr>
      <w:hyperlink w:anchor="_Toc23148" w:history="1">
        <w:r>
          <w:rPr>
            <w:rFonts w:ascii="仿宋" w:eastAsia="仿宋" w:hAnsi="仿宋" w:cs="仿宋" w:hint="eastAsia"/>
            <w:lang w:eastAsia="zh-CN"/>
          </w:rPr>
          <w:t>(一)、供应链概述</w:t>
        </w:r>
        <w:r>
          <w:tab/>
        </w:r>
        <w:r>
          <w:fldChar w:fldCharType="begin"/>
        </w:r>
        <w:r>
          <w:instrText xml:space="preserve"> PAGEREF _Toc23148 \h </w:instrText>
        </w:r>
        <w:r>
          <w:fldChar w:fldCharType="separate"/>
        </w:r>
        <w:r>
          <w:t>43</w:t>
        </w:r>
        <w:r>
          <w:fldChar w:fldCharType="end"/>
        </w:r>
      </w:hyperlink>
    </w:p>
    <w:p>
      <w:pPr>
        <w:pStyle w:val="TOC2"/>
        <w:tabs>
          <w:tab w:val="right" w:leader="dot" w:pos="8306"/>
        </w:tabs>
      </w:pPr>
      <w:hyperlink w:anchor="_Toc20699" w:history="1">
        <w:r>
          <w:rPr>
            <w:rFonts w:ascii="仿宋" w:eastAsia="仿宋" w:hAnsi="仿宋" w:cs="仿宋" w:hint="eastAsia"/>
            <w:lang w:eastAsia="zh-CN"/>
          </w:rPr>
          <w:t>(二)、供应商选择与关系管理</w:t>
        </w:r>
        <w:r>
          <w:tab/>
        </w:r>
        <w:r>
          <w:fldChar w:fldCharType="begin"/>
        </w:r>
        <w:r>
          <w:instrText xml:space="preserve"> PAGEREF _Toc20699 \h </w:instrText>
        </w:r>
        <w:r>
          <w:fldChar w:fldCharType="separate"/>
        </w:r>
        <w:r>
          <w:t>43</w:t>
        </w:r>
        <w:r>
          <w:fldChar w:fldCharType="end"/>
        </w:r>
      </w:hyperlink>
    </w:p>
    <w:p>
      <w:pPr>
        <w:pStyle w:val="TOC2"/>
        <w:tabs>
          <w:tab w:val="right" w:leader="dot" w:pos="8306"/>
        </w:tabs>
      </w:pPr>
      <w:hyperlink w:anchor="_Toc18363" w:history="1">
        <w:r>
          <w:rPr>
            <w:rFonts w:ascii="仿宋" w:eastAsia="仿宋" w:hAnsi="仿宋" w:cs="仿宋" w:hint="eastAsia"/>
            <w:lang w:eastAsia="zh-CN"/>
          </w:rPr>
          <w:t>(三)、库存管理</w:t>
        </w:r>
        <w:r>
          <w:tab/>
        </w:r>
        <w:r>
          <w:fldChar w:fldCharType="begin"/>
        </w:r>
        <w:r>
          <w:instrText xml:space="preserve"> PAGEREF _Toc18363 \h </w:instrText>
        </w:r>
        <w:r>
          <w:fldChar w:fldCharType="separate"/>
        </w:r>
        <w:r>
          <w:t>44</w:t>
        </w:r>
        <w:r>
          <w:fldChar w:fldCharType="end"/>
        </w:r>
      </w:hyperlink>
    </w:p>
    <w:p>
      <w:pPr>
        <w:pStyle w:val="TOC2"/>
        <w:tabs>
          <w:tab w:val="right" w:leader="dot" w:pos="8306"/>
        </w:tabs>
      </w:pPr>
      <w:hyperlink w:anchor="_Toc20553" w:history="1">
        <w:r>
          <w:rPr>
            <w:rFonts w:ascii="仿宋" w:eastAsia="仿宋" w:hAnsi="仿宋" w:cs="仿宋" w:hint="eastAsia"/>
            <w:lang w:eastAsia="zh-CN"/>
          </w:rPr>
          <w:t>(四)、物流与运输策略</w:t>
        </w:r>
        <w:r>
          <w:tab/>
        </w:r>
        <w:r>
          <w:fldChar w:fldCharType="begin"/>
        </w:r>
        <w:r>
          <w:instrText xml:space="preserve"> PAGEREF _Toc20553 \h </w:instrText>
        </w:r>
        <w:r>
          <w:fldChar w:fldCharType="separate"/>
        </w:r>
        <w:r>
          <w:t>44</w:t>
        </w:r>
        <w:r>
          <w:fldChar w:fldCharType="end"/>
        </w:r>
      </w:hyperlink>
    </w:p>
    <w:p>
      <w:pPr>
        <w:pStyle w:val="TOC2"/>
        <w:tabs>
          <w:tab w:val="right" w:leader="dot" w:pos="8306"/>
        </w:tabs>
      </w:pPr>
      <w:hyperlink w:anchor="_Toc15363" w:history="1">
        <w:r>
          <w:rPr>
            <w:rFonts w:ascii="仿宋" w:eastAsia="仿宋" w:hAnsi="仿宋" w:cs="仿宋" w:hint="eastAsia"/>
            <w:lang w:eastAsia="zh-CN"/>
          </w:rPr>
          <w:t>(五)、供应链风险管理</w:t>
        </w:r>
        <w:r>
          <w:tab/>
        </w:r>
        <w:r>
          <w:fldChar w:fldCharType="begin"/>
        </w:r>
        <w:r>
          <w:instrText xml:space="preserve"> PAGEREF _Toc15363 \h </w:instrText>
        </w:r>
        <w:r>
          <w:fldChar w:fldCharType="separate"/>
        </w:r>
        <w:r>
          <w:t>45</w:t>
        </w:r>
        <w:r>
          <w:fldChar w:fldCharType="end"/>
        </w:r>
      </w:hyperlink>
    </w:p>
    <w:p>
      <w:pPr>
        <w:pStyle w:val="TOC1"/>
        <w:tabs>
          <w:tab w:val="right" w:leader="dot" w:pos="8306"/>
        </w:tabs>
      </w:pPr>
      <w:hyperlink w:anchor="_Toc16855" w:history="1">
        <w:r>
          <w:rPr>
            <w:rFonts w:ascii="仿宋" w:eastAsia="仿宋" w:hAnsi="仿宋" w:cs="仿宋" w:hint="eastAsia"/>
            <w:lang w:eastAsia="zh-CN"/>
          </w:rPr>
          <w:t>十二、沟通计划</w:t>
        </w:r>
        <w:r>
          <w:tab/>
        </w:r>
        <w:r>
          <w:fldChar w:fldCharType="begin"/>
        </w:r>
        <w:r>
          <w:instrText xml:space="preserve"> PAGEREF _Toc16855 \h </w:instrText>
        </w:r>
        <w:r>
          <w:fldChar w:fldCharType="separate"/>
        </w:r>
        <w:r>
          <w:t>47</w:t>
        </w:r>
        <w:r>
          <w:fldChar w:fldCharType="end"/>
        </w:r>
      </w:hyperlink>
    </w:p>
    <w:p>
      <w:pPr>
        <w:pStyle w:val="TOC2"/>
        <w:tabs>
          <w:tab w:val="right" w:leader="dot" w:pos="8306"/>
        </w:tabs>
      </w:pPr>
      <w:hyperlink w:anchor="_Toc2501" w:history="1">
        <w:r>
          <w:rPr>
            <w:rFonts w:ascii="仿宋" w:eastAsia="仿宋" w:hAnsi="仿宋" w:cs="仿宋" w:hint="eastAsia"/>
            <w:lang w:eastAsia="zh-CN"/>
          </w:rPr>
          <w:t>(一)、沟通目标</w:t>
        </w:r>
        <w:r>
          <w:tab/>
        </w:r>
        <w:r>
          <w:fldChar w:fldCharType="begin"/>
        </w:r>
        <w:r>
          <w:instrText xml:space="preserve"> PAGEREF _Toc2501 \h </w:instrText>
        </w:r>
        <w:r>
          <w:fldChar w:fldCharType="separate"/>
        </w:r>
        <w:r>
          <w:t>47</w:t>
        </w:r>
        <w:r>
          <w:fldChar w:fldCharType="end"/>
        </w:r>
      </w:hyperlink>
    </w:p>
    <w:p>
      <w:pPr>
        <w:pStyle w:val="TOC2"/>
        <w:tabs>
          <w:tab w:val="right" w:leader="dot" w:pos="8306"/>
        </w:tabs>
      </w:pPr>
      <w:hyperlink w:anchor="_Toc18543" w:history="1">
        <w:r>
          <w:rPr>
            <w:rFonts w:ascii="仿宋" w:eastAsia="仿宋" w:hAnsi="仿宋" w:cs="仿宋" w:hint="eastAsia"/>
            <w:lang w:eastAsia="zh-CN"/>
          </w:rPr>
          <w:t>(二)、沟通策略</w:t>
        </w:r>
        <w:r>
          <w:tab/>
        </w:r>
        <w:r>
          <w:fldChar w:fldCharType="begin"/>
        </w:r>
        <w:r>
          <w:instrText xml:space="preserve"> PAGEREF _Toc18543 \h </w:instrText>
        </w:r>
        <w:r>
          <w:fldChar w:fldCharType="separate"/>
        </w:r>
        <w:r>
          <w:t>47</w:t>
        </w:r>
        <w:r>
          <w:fldChar w:fldCharType="end"/>
        </w:r>
      </w:hyperlink>
    </w:p>
    <w:p>
      <w:pPr>
        <w:pStyle w:val="TOC2"/>
        <w:tabs>
          <w:tab w:val="right" w:leader="dot" w:pos="8306"/>
        </w:tabs>
      </w:pPr>
      <w:hyperlink w:anchor="_Toc8448" w:history="1">
        <w:r>
          <w:rPr>
            <w:rFonts w:ascii="仿宋" w:eastAsia="仿宋" w:hAnsi="仿宋" w:cs="仿宋" w:hint="eastAsia"/>
            <w:lang w:eastAsia="zh-CN"/>
          </w:rPr>
          <w:t>(三)、沟通工具</w:t>
        </w:r>
        <w:r>
          <w:tab/>
        </w:r>
        <w:r>
          <w:fldChar w:fldCharType="begin"/>
        </w:r>
        <w:r>
          <w:instrText xml:space="preserve"> PAGEREF _Toc8448 \h </w:instrText>
        </w:r>
        <w:r>
          <w:fldChar w:fldCharType="separate"/>
        </w:r>
        <w:r>
          <w:t>49</w:t>
        </w:r>
        <w:r>
          <w:fldChar w:fldCharType="end"/>
        </w:r>
      </w:hyperlink>
    </w:p>
    <w:p>
      <w:pPr>
        <w:pStyle w:val="TOC1"/>
        <w:tabs>
          <w:tab w:val="right" w:leader="dot" w:pos="8306"/>
        </w:tabs>
      </w:pPr>
      <w:hyperlink w:anchor="_Toc4556" w:history="1">
        <w:r>
          <w:rPr>
            <w:rFonts w:ascii="仿宋" w:eastAsia="仿宋" w:hAnsi="仿宋" w:cs="仿宋" w:hint="eastAsia"/>
            <w:lang w:eastAsia="zh-CN"/>
          </w:rPr>
          <w:t>十三、城市综合体项目招投标方案</w:t>
        </w:r>
        <w:r>
          <w:tab/>
        </w:r>
        <w:r>
          <w:fldChar w:fldCharType="begin"/>
        </w:r>
        <w:r>
          <w:instrText xml:space="preserve"> PAGEREF _Toc4556 \h </w:instrText>
        </w:r>
        <w:r>
          <w:fldChar w:fldCharType="separate"/>
        </w:r>
        <w:r>
          <w:t>50</w:t>
        </w:r>
        <w:r>
          <w:fldChar w:fldCharType="end"/>
        </w:r>
      </w:hyperlink>
    </w:p>
    <w:p>
      <w:pPr>
        <w:pStyle w:val="TOC2"/>
        <w:tabs>
          <w:tab w:val="right" w:leader="dot" w:pos="8306"/>
        </w:tabs>
      </w:pPr>
      <w:hyperlink w:anchor="_Toc26459" w:history="1">
        <w:r>
          <w:rPr>
            <w:rFonts w:ascii="仿宋" w:eastAsia="仿宋" w:hAnsi="仿宋" w:cs="仿宋" w:hint="eastAsia"/>
            <w:lang w:eastAsia="zh-CN"/>
          </w:rPr>
          <w:t>(一)、招标组织方式</w:t>
        </w:r>
        <w:r>
          <w:tab/>
        </w:r>
        <w:r>
          <w:fldChar w:fldCharType="begin"/>
        </w:r>
        <w:r>
          <w:instrText xml:space="preserve"> PAGEREF _Toc26459 \h </w:instrText>
        </w:r>
        <w:r>
          <w:fldChar w:fldCharType="separate"/>
        </w:r>
        <w:r>
          <w:t>50</w:t>
        </w:r>
        <w:r>
          <w:fldChar w:fldCharType="end"/>
        </w:r>
      </w:hyperlink>
    </w:p>
    <w:p>
      <w:pPr>
        <w:pStyle w:val="TOC2"/>
        <w:tabs>
          <w:tab w:val="right" w:leader="dot" w:pos="8306"/>
        </w:tabs>
      </w:pPr>
      <w:hyperlink w:anchor="_Toc26760" w:history="1">
        <w:r>
          <w:rPr>
            <w:rFonts w:ascii="仿宋" w:eastAsia="仿宋" w:hAnsi="仿宋" w:cs="仿宋" w:hint="eastAsia"/>
            <w:lang w:eastAsia="zh-CN"/>
          </w:rPr>
          <w:t>(二)、招标委员会的组织设立</w:t>
        </w:r>
        <w:r>
          <w:tab/>
        </w:r>
        <w:r>
          <w:fldChar w:fldCharType="begin"/>
        </w:r>
        <w:r>
          <w:instrText xml:space="preserve"> PAGEREF _Toc26760 \h </w:instrText>
        </w:r>
        <w:r>
          <w:fldChar w:fldCharType="separate"/>
        </w:r>
        <w:r>
          <w:t>51</w:t>
        </w:r>
        <w:r>
          <w:fldChar w:fldCharType="end"/>
        </w:r>
      </w:hyperlink>
    </w:p>
    <w:p>
      <w:pPr>
        <w:pStyle w:val="TOC2"/>
        <w:tabs>
          <w:tab w:val="right" w:leader="dot" w:pos="8306"/>
        </w:tabs>
      </w:pPr>
      <w:hyperlink w:anchor="_Toc12904" w:history="1">
        <w:r>
          <w:rPr>
            <w:rFonts w:ascii="仿宋" w:eastAsia="仿宋" w:hAnsi="仿宋" w:cs="仿宋" w:hint="eastAsia"/>
            <w:lang w:eastAsia="zh-CN"/>
          </w:rPr>
          <w:t>(三)、城市综合体项目招投标要求</w:t>
        </w:r>
        <w:r>
          <w:tab/>
        </w:r>
        <w:r>
          <w:fldChar w:fldCharType="begin"/>
        </w:r>
        <w:r>
          <w:instrText xml:space="preserve"> PAGEREF _Toc12904 \h </w:instrText>
        </w:r>
        <w:r>
          <w:fldChar w:fldCharType="separate"/>
        </w:r>
        <w:r>
          <w:t>51</w:t>
        </w:r>
        <w:r>
          <w:fldChar w:fldCharType="end"/>
        </w:r>
      </w:hyperlink>
    </w:p>
    <w:p>
      <w:pPr>
        <w:pStyle w:val="TOC2"/>
        <w:tabs>
          <w:tab w:val="right" w:leader="dot" w:pos="8306"/>
        </w:tabs>
      </w:pPr>
      <w:hyperlink w:anchor="_Toc13247" w:history="1">
        <w:r>
          <w:rPr>
            <w:rFonts w:ascii="仿宋" w:eastAsia="仿宋" w:hAnsi="仿宋" w:cs="仿宋" w:hint="eastAsia"/>
            <w:lang w:eastAsia="zh-CN"/>
          </w:rPr>
          <w:t>(四)、城市综合体项目招标方式和招标程序</w:t>
        </w:r>
        <w:r>
          <w:tab/>
        </w:r>
        <w:r>
          <w:fldChar w:fldCharType="begin"/>
        </w:r>
        <w:r>
          <w:instrText xml:space="preserve"> PAGEREF _Toc13247 \h </w:instrText>
        </w:r>
        <w:r>
          <w:fldChar w:fldCharType="separate"/>
        </w:r>
        <w:r>
          <w:t>53</w:t>
        </w:r>
        <w:r>
          <w:fldChar w:fldCharType="end"/>
        </w:r>
      </w:hyperlink>
    </w:p>
    <w:p>
      <w:pPr>
        <w:pStyle w:val="TOC2"/>
        <w:tabs>
          <w:tab w:val="right" w:leader="dot" w:pos="8306"/>
        </w:tabs>
      </w:pPr>
      <w:hyperlink w:anchor="_Toc32066" w:history="1">
        <w:r>
          <w:rPr>
            <w:rFonts w:ascii="仿宋" w:eastAsia="仿宋" w:hAnsi="仿宋" w:cs="仿宋" w:hint="eastAsia"/>
            <w:lang w:eastAsia="zh-CN"/>
          </w:rPr>
          <w:t>(五)、招标费用及信息发布</w:t>
        </w:r>
        <w:r>
          <w:tab/>
        </w:r>
        <w:r>
          <w:fldChar w:fldCharType="begin"/>
        </w:r>
        <w:r>
          <w:instrText xml:space="preserve"> PAGEREF _Toc32066 \h </w:instrText>
        </w:r>
        <w:r>
          <w:fldChar w:fldCharType="separate"/>
        </w:r>
        <w:r>
          <w:t>54</w:t>
        </w:r>
        <w:r>
          <w:fldChar w:fldCharType="end"/>
        </w:r>
      </w:hyperlink>
    </w:p>
    <w:p>
      <w:pPr>
        <w:pStyle w:val="TOC1"/>
        <w:tabs>
          <w:tab w:val="right" w:leader="dot" w:pos="8306"/>
        </w:tabs>
      </w:pPr>
      <w:hyperlink w:anchor="_Toc14543" w:history="1">
        <w:r>
          <w:rPr>
            <w:rFonts w:ascii="仿宋" w:eastAsia="仿宋" w:hAnsi="仿宋" w:cs="仿宋" w:hint="eastAsia"/>
            <w:lang w:eastAsia="zh-CN"/>
          </w:rPr>
          <w:t>十四、劳动安全生产分析</w:t>
        </w:r>
        <w:r>
          <w:tab/>
        </w:r>
        <w:r>
          <w:fldChar w:fldCharType="begin"/>
        </w:r>
        <w:r>
          <w:instrText xml:space="preserve"> PAGEREF _Toc14543 \h </w:instrText>
        </w:r>
        <w:r>
          <w:fldChar w:fldCharType="separate"/>
        </w:r>
        <w:r>
          <w:t>55</w:t>
        </w:r>
        <w:r>
          <w:fldChar w:fldCharType="end"/>
        </w:r>
      </w:hyperlink>
    </w:p>
    <w:p>
      <w:pPr>
        <w:pStyle w:val="TOC2"/>
        <w:tabs>
          <w:tab w:val="right" w:leader="dot" w:pos="8306"/>
        </w:tabs>
      </w:pPr>
      <w:hyperlink w:anchor="_Toc31700" w:history="1">
        <w:r>
          <w:rPr>
            <w:rFonts w:ascii="仿宋" w:eastAsia="仿宋" w:hAnsi="仿宋" w:cs="仿宋" w:hint="eastAsia"/>
            <w:lang w:eastAsia="zh-CN"/>
          </w:rPr>
          <w:t>(一)、设计依据</w:t>
        </w:r>
        <w:r>
          <w:tab/>
        </w:r>
        <w:r>
          <w:fldChar w:fldCharType="begin"/>
        </w:r>
        <w:r>
          <w:instrText xml:space="preserve"> PAGEREF _Toc31700 \h </w:instrText>
        </w:r>
        <w:r>
          <w:fldChar w:fldCharType="separate"/>
        </w:r>
        <w:r>
          <w:t>55</w:t>
        </w:r>
        <w:r>
          <w:fldChar w:fldCharType="end"/>
        </w:r>
      </w:hyperlink>
    </w:p>
    <w:p>
      <w:pPr>
        <w:pStyle w:val="TOC2"/>
        <w:tabs>
          <w:tab w:val="right" w:leader="dot" w:pos="8306"/>
        </w:tabs>
      </w:pPr>
      <w:hyperlink w:anchor="_Toc22514" w:history="1">
        <w:r>
          <w:rPr>
            <w:rFonts w:ascii="仿宋" w:eastAsia="仿宋" w:hAnsi="仿宋" w:cs="仿宋" w:hint="eastAsia"/>
            <w:lang w:eastAsia="zh-CN"/>
          </w:rPr>
          <w:t>(二)、主要防范措施</w:t>
        </w:r>
        <w:r>
          <w:tab/>
        </w:r>
        <w:r>
          <w:fldChar w:fldCharType="begin"/>
        </w:r>
        <w:r>
          <w:instrText xml:space="preserve"> PAGEREF _Toc22514 \h </w:instrText>
        </w:r>
        <w:r>
          <w:fldChar w:fldCharType="separate"/>
        </w:r>
        <w:r>
          <w:t>56</w:t>
        </w:r>
        <w:r>
          <w:fldChar w:fldCharType="end"/>
        </w:r>
      </w:hyperlink>
    </w:p>
    <w:p>
      <w:pPr>
        <w:pStyle w:val="TOC2"/>
        <w:tabs>
          <w:tab w:val="right" w:leader="dot" w:pos="8306"/>
        </w:tabs>
      </w:pPr>
      <w:hyperlink w:anchor="_Toc386" w:history="1">
        <w:r>
          <w:rPr>
            <w:rFonts w:ascii="仿宋" w:eastAsia="仿宋" w:hAnsi="仿宋" w:cs="仿宋" w:hint="eastAsia"/>
            <w:lang w:eastAsia="zh-CN"/>
          </w:rPr>
          <w:t>(三)、劳动安全预期效果评价</w:t>
        </w:r>
        <w:r>
          <w:tab/>
        </w:r>
        <w:r>
          <w:fldChar w:fldCharType="begin"/>
        </w:r>
        <w:r>
          <w:instrText xml:space="preserve"> PAGEREF _Toc386 \h </w:instrText>
        </w:r>
        <w:r>
          <w:fldChar w:fldCharType="separate"/>
        </w:r>
        <w:r>
          <w:t>58</w:t>
        </w:r>
        <w:r>
          <w:fldChar w:fldCharType="end"/>
        </w:r>
      </w:hyperlink>
    </w:p>
    <w:p>
      <w:pPr>
        <w:pStyle w:val="TOC1"/>
        <w:tabs>
          <w:tab w:val="right" w:leader="dot" w:pos="8306"/>
        </w:tabs>
      </w:pPr>
      <w:hyperlink w:anchor="_Toc709" w:history="1">
        <w:r>
          <w:rPr>
            <w:rFonts w:ascii="仿宋" w:eastAsia="仿宋" w:hAnsi="仿宋" w:cs="仿宋" w:hint="eastAsia"/>
            <w:lang w:eastAsia="zh-CN"/>
          </w:rPr>
          <w:t>十五、市场分析、调研</w:t>
        </w:r>
        <w:r>
          <w:tab/>
        </w:r>
        <w:r>
          <w:fldChar w:fldCharType="begin"/>
        </w:r>
        <w:r>
          <w:instrText xml:space="preserve"> PAGEREF _Toc709 \h </w:instrText>
        </w:r>
        <w:r>
          <w:fldChar w:fldCharType="separate"/>
        </w:r>
        <w:r>
          <w:t>59</w:t>
        </w:r>
        <w:r>
          <w:fldChar w:fldCharType="end"/>
        </w:r>
      </w:hyperlink>
    </w:p>
    <w:p>
      <w:pPr>
        <w:pStyle w:val="TOC2"/>
        <w:tabs>
          <w:tab w:val="right" w:leader="dot" w:pos="8306"/>
        </w:tabs>
      </w:pPr>
      <w:hyperlink w:anchor="_Toc7703" w:history="1">
        <w:r>
          <w:rPr>
            <w:rFonts w:ascii="仿宋" w:eastAsia="仿宋" w:hAnsi="仿宋" w:cs="仿宋" w:hint="eastAsia"/>
            <w:lang w:eastAsia="zh-CN"/>
          </w:rPr>
          <w:t>(一)、城市综合体行业分析</w:t>
        </w:r>
        <w:r>
          <w:tab/>
        </w:r>
        <w:r>
          <w:fldChar w:fldCharType="begin"/>
        </w:r>
        <w:r>
          <w:instrText xml:space="preserve"> PAGEREF _Toc7703 \h </w:instrText>
        </w:r>
        <w:r>
          <w:fldChar w:fldCharType="separate"/>
        </w:r>
        <w:r>
          <w:t>59</w:t>
        </w:r>
        <w:r>
          <w:fldChar w:fldCharType="end"/>
        </w:r>
      </w:hyperlink>
    </w:p>
    <w:p>
      <w:pPr>
        <w:pStyle w:val="TOC2"/>
        <w:tabs>
          <w:tab w:val="right" w:leader="dot" w:pos="8306"/>
        </w:tabs>
      </w:pPr>
      <w:hyperlink w:anchor="_Toc25598" w:history="1">
        <w:r>
          <w:rPr>
            <w:rFonts w:ascii="仿宋" w:eastAsia="仿宋" w:hAnsi="仿宋" w:cs="仿宋" w:hint="eastAsia"/>
            <w:lang w:eastAsia="zh-CN"/>
          </w:rPr>
          <w:t>(二)、城市综合体市场分析预测</w:t>
        </w:r>
        <w:r>
          <w:tab/>
        </w:r>
        <w:r>
          <w:fldChar w:fldCharType="begin"/>
        </w:r>
        <w:r>
          <w:instrText xml:space="preserve"> PAGEREF _Toc25598 \h </w:instrText>
        </w:r>
        <w:r>
          <w:fldChar w:fldCharType="separate"/>
        </w:r>
        <w:r>
          <w:t>60</w:t>
        </w:r>
        <w:r>
          <w:fldChar w:fldCharType="end"/>
        </w:r>
      </w:hyperlink>
    </w:p>
    <w:p>
      <w:pPr>
        <w:pStyle w:val="TOC1"/>
        <w:tabs>
          <w:tab w:val="right" w:leader="dot" w:pos="8306"/>
        </w:tabs>
      </w:pPr>
      <w:hyperlink w:anchor="_Toc11042" w:history="1">
        <w:r>
          <w:rPr>
            <w:rFonts w:ascii="仿宋" w:eastAsia="仿宋" w:hAnsi="仿宋" w:cs="仿宋" w:hint="eastAsia"/>
            <w:lang w:eastAsia="zh-CN"/>
          </w:rPr>
          <w:t>十六、差异化战略</w:t>
        </w:r>
        <w:r>
          <w:tab/>
        </w:r>
        <w:r>
          <w:fldChar w:fldCharType="begin"/>
        </w:r>
        <w:r>
          <w:instrText xml:space="preserve"> PAGEREF _Toc11042 \h </w:instrText>
        </w:r>
        <w:r>
          <w:fldChar w:fldCharType="separate"/>
        </w:r>
        <w:r>
          <w:t>62</w:t>
        </w:r>
        <w:r>
          <w:fldChar w:fldCharType="end"/>
        </w:r>
      </w:hyperlink>
    </w:p>
    <w:p>
      <w:pPr>
        <w:pStyle w:val="TOC2"/>
        <w:tabs>
          <w:tab w:val="right" w:leader="dot" w:pos="8306"/>
        </w:tabs>
      </w:pPr>
      <w:hyperlink w:anchor="_Toc10718" w:history="1">
        <w:r>
          <w:rPr>
            <w:rFonts w:ascii="仿宋" w:eastAsia="仿宋" w:hAnsi="仿宋" w:cs="仿宋" w:hint="eastAsia"/>
            <w:lang w:eastAsia="zh-CN"/>
          </w:rPr>
          <w:t>(一)、差异化战略</w:t>
        </w:r>
        <w:r>
          <w:tab/>
        </w:r>
        <w:r>
          <w:fldChar w:fldCharType="begin"/>
        </w:r>
        <w:r>
          <w:instrText xml:space="preserve"> PAGEREF _Toc10718 \h </w:instrText>
        </w:r>
        <w:r>
          <w:fldChar w:fldCharType="separate"/>
        </w:r>
        <w:r>
          <w:t>62</w:t>
        </w:r>
        <w:r>
          <w:fldChar w:fldCharType="end"/>
        </w:r>
      </w:hyperlink>
    </w:p>
    <w:p>
      <w:pPr>
        <w:pStyle w:val="TOC1"/>
        <w:tabs>
          <w:tab w:val="right" w:leader="dot" w:pos="8306"/>
        </w:tabs>
      </w:pPr>
      <w:hyperlink w:anchor="_Toc5409" w:history="1">
        <w:r>
          <w:rPr>
            <w:rFonts w:ascii="仿宋" w:eastAsia="仿宋" w:hAnsi="仿宋" w:cs="仿宋" w:hint="eastAsia"/>
            <w:lang w:eastAsia="zh-CN"/>
          </w:rPr>
          <w:t>十七、法律法规与政策遵循</w:t>
        </w:r>
        <w:r>
          <w:tab/>
        </w:r>
        <w:r>
          <w:fldChar w:fldCharType="begin"/>
        </w:r>
        <w:r>
          <w:instrText xml:space="preserve"> PAGEREF _Toc5409 \h </w:instrText>
        </w:r>
        <w:r>
          <w:fldChar w:fldCharType="separate"/>
        </w:r>
        <w:r>
          <w:t>63</w:t>
        </w:r>
        <w:r>
          <w:fldChar w:fldCharType="end"/>
        </w:r>
      </w:hyperlink>
    </w:p>
    <w:p>
      <w:pPr>
        <w:pStyle w:val="TOC2"/>
        <w:tabs>
          <w:tab w:val="right" w:leader="dot" w:pos="8306"/>
        </w:tabs>
      </w:pPr>
      <w:hyperlink w:anchor="_Toc12577" w:history="1">
        <w:r>
          <w:rPr>
            <w:rFonts w:ascii="仿宋" w:eastAsia="仿宋" w:hAnsi="仿宋" w:cs="仿宋" w:hint="eastAsia"/>
            <w:lang w:eastAsia="zh-CN"/>
          </w:rPr>
          <w:t>(一)、法律法规遵守</w:t>
        </w:r>
        <w:r>
          <w:tab/>
        </w:r>
        <w:r>
          <w:fldChar w:fldCharType="begin"/>
        </w:r>
        <w:r>
          <w:instrText xml:space="preserve"> PAGEREF _Toc12577 \h </w:instrText>
        </w:r>
        <w:r>
          <w:fldChar w:fldCharType="separate"/>
        </w:r>
        <w:r>
          <w:t>63</w:t>
        </w:r>
        <w:r>
          <w:fldChar w:fldCharType="end"/>
        </w:r>
      </w:hyperlink>
    </w:p>
    <w:p>
      <w:pPr>
        <w:pStyle w:val="TOC2"/>
        <w:tabs>
          <w:tab w:val="right" w:leader="dot" w:pos="8306"/>
        </w:tabs>
      </w:pPr>
      <w:hyperlink w:anchor="_Toc18227" w:history="1">
        <w:r>
          <w:rPr>
            <w:rFonts w:ascii="仿宋" w:eastAsia="仿宋" w:hAnsi="仿宋" w:cs="仿宋" w:hint="eastAsia"/>
            <w:lang w:eastAsia="zh-CN"/>
          </w:rPr>
          <w:t>(二)、政策导向与利用</w:t>
        </w:r>
        <w:r>
          <w:tab/>
        </w:r>
        <w:r>
          <w:fldChar w:fldCharType="begin"/>
        </w:r>
        <w:r>
          <w:instrText xml:space="preserve"> PAGEREF _Toc18227 \h </w:instrText>
        </w:r>
        <w:r>
          <w:fldChar w:fldCharType="separate"/>
        </w:r>
        <w:r>
          <w:t>64</w:t>
        </w:r>
        <w:r>
          <w:fldChar w:fldCharType="end"/>
        </w:r>
      </w:hyperlink>
    </w:p>
    <w:p>
      <w:pPr>
        <w:pStyle w:val="TOC1"/>
        <w:tabs>
          <w:tab w:val="right" w:leader="dot" w:pos="8306"/>
        </w:tabs>
      </w:pPr>
      <w:hyperlink w:anchor="_Toc31866" w:history="1">
        <w:r>
          <w:rPr>
            <w:rFonts w:ascii="仿宋" w:eastAsia="仿宋" w:hAnsi="仿宋" w:cs="仿宋" w:hint="eastAsia"/>
            <w:lang w:eastAsia="zh-CN"/>
          </w:rPr>
          <w:t>十八、人力资源管理与开发</w:t>
        </w:r>
        <w:r>
          <w:tab/>
        </w:r>
        <w:r>
          <w:fldChar w:fldCharType="begin"/>
        </w:r>
        <w:r>
          <w:instrText xml:space="preserve"> PAGEREF _Toc31866 \h </w:instrText>
        </w:r>
        <w:r>
          <w:fldChar w:fldCharType="separate"/>
        </w:r>
        <w:r>
          <w:t>65</w:t>
        </w:r>
        <w:r>
          <w:fldChar w:fldCharType="end"/>
        </w:r>
      </w:hyperlink>
    </w:p>
    <w:p>
      <w:pPr>
        <w:pStyle w:val="TOC2"/>
        <w:tabs>
          <w:tab w:val="right" w:leader="dot" w:pos="8306"/>
        </w:tabs>
      </w:pPr>
      <w:hyperlink w:anchor="_Toc5412" w:history="1">
        <w:r>
          <w:rPr>
            <w:rFonts w:ascii="仿宋" w:eastAsia="仿宋" w:hAnsi="仿宋" w:cs="仿宋" w:hint="eastAsia"/>
            <w:lang w:eastAsia="zh-CN"/>
          </w:rPr>
          <w:t>(一)、人力资源规划</w:t>
        </w:r>
        <w:r>
          <w:tab/>
        </w:r>
        <w:r>
          <w:fldChar w:fldCharType="begin"/>
        </w:r>
        <w:r>
          <w:instrText xml:space="preserve"> PAGEREF _Toc5412 \h </w:instrText>
        </w:r>
        <w:r>
          <w:fldChar w:fldCharType="separate"/>
        </w:r>
        <w:r>
          <w:t>65</w:t>
        </w:r>
        <w:r>
          <w:fldChar w:fldCharType="end"/>
        </w:r>
      </w:hyperlink>
    </w:p>
    <w:p>
      <w:pPr>
        <w:pStyle w:val="TOC2"/>
        <w:tabs>
          <w:tab w:val="right" w:leader="dot" w:pos="8306"/>
        </w:tabs>
      </w:pPr>
      <w:hyperlink w:anchor="_Toc1241" w:history="1">
        <w:r>
          <w:rPr>
            <w:rFonts w:ascii="仿宋" w:eastAsia="仿宋" w:hAnsi="仿宋" w:cs="仿宋" w:hint="eastAsia"/>
            <w:lang w:eastAsia="zh-CN"/>
          </w:rPr>
          <w:t>(二)、人力资源开发与培训</w:t>
        </w:r>
        <w:r>
          <w:tab/>
        </w:r>
        <w:r>
          <w:fldChar w:fldCharType="begin"/>
        </w:r>
        <w:r>
          <w:instrText xml:space="preserve"> PAGEREF _Toc1241 \h </w:instrText>
        </w:r>
        <w:r>
          <w:fldChar w:fldCharType="separate"/>
        </w:r>
        <w:r>
          <w:t>67</w:t>
        </w:r>
        <w:r>
          <w:fldChar w:fldCharType="end"/>
        </w:r>
      </w:hyperlink>
    </w:p>
    <w:p>
      <w:pPr>
        <w:pStyle w:val="TOC1"/>
        <w:tabs>
          <w:tab w:val="right" w:leader="dot" w:pos="8306"/>
        </w:tabs>
      </w:pPr>
      <w:hyperlink w:anchor="_Toc7952" w:history="1">
        <w:r>
          <w:rPr>
            <w:rFonts w:ascii="仿宋" w:eastAsia="仿宋" w:hAnsi="仿宋" w:cs="仿宋" w:hint="eastAsia"/>
            <w:lang w:eastAsia="zh-CN"/>
          </w:rPr>
          <w:t>十九、环境风险应急预案</w:t>
        </w:r>
        <w:r>
          <w:tab/>
        </w:r>
        <w:r>
          <w:fldChar w:fldCharType="begin"/>
        </w:r>
        <w:r>
          <w:instrText xml:space="preserve"> PAGEREF _Toc7952 \h </w:instrText>
        </w:r>
        <w:r>
          <w:fldChar w:fldCharType="separate"/>
        </w:r>
        <w:r>
          <w:t>69</w:t>
        </w:r>
        <w:r>
          <w:fldChar w:fldCharType="end"/>
        </w:r>
      </w:hyperlink>
    </w:p>
    <w:p>
      <w:pPr>
        <w:pStyle w:val="TOC2"/>
        <w:tabs>
          <w:tab w:val="right" w:leader="dot" w:pos="8306"/>
        </w:tabs>
      </w:pPr>
      <w:hyperlink w:anchor="_Toc4374" w:history="1">
        <w:r>
          <w:rPr>
            <w:rFonts w:ascii="仿宋" w:eastAsia="仿宋" w:hAnsi="仿宋" w:cs="仿宋" w:hint="eastAsia"/>
            <w:lang w:eastAsia="zh-CN"/>
          </w:rPr>
          <w:t>(一)、环境风险评估基础</w:t>
        </w:r>
        <w:r>
          <w:tab/>
        </w:r>
        <w:r>
          <w:fldChar w:fldCharType="begin"/>
        </w:r>
        <w:r>
          <w:instrText xml:space="preserve"> PAGEREF _Toc4374 \h </w:instrText>
        </w:r>
        <w:r>
          <w:fldChar w:fldCharType="separate"/>
        </w:r>
        <w:r>
          <w:t>69</w:t>
        </w:r>
        <w:r>
          <w:fldChar w:fldCharType="end"/>
        </w:r>
      </w:hyperlink>
    </w:p>
    <w:p>
      <w:pPr>
        <w:pStyle w:val="TOC2"/>
        <w:tabs>
          <w:tab w:val="right" w:leader="dot" w:pos="8306"/>
        </w:tabs>
      </w:pPr>
      <w:hyperlink w:anchor="_Toc17141" w:history="1">
        <w:r>
          <w:rPr>
            <w:rFonts w:ascii="仿宋" w:eastAsia="仿宋" w:hAnsi="仿宋" w:cs="仿宋" w:hint="eastAsia"/>
            <w:lang w:eastAsia="zh-CN"/>
          </w:rPr>
          <w:t>(二)、应急预案的制定</w:t>
        </w:r>
        <w:r>
          <w:tab/>
        </w:r>
        <w:r>
          <w:fldChar w:fldCharType="begin"/>
        </w:r>
        <w:r>
          <w:instrText xml:space="preserve"> PAGEREF _Toc17141 \h </w:instrText>
        </w:r>
        <w:r>
          <w:fldChar w:fldCharType="separate"/>
        </w:r>
        <w:r>
          <w:t>71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0642" w:history="1">
        <w:r>
          <w:rPr>
            <w:rFonts w:ascii="仿宋" w:eastAsia="仿宋" w:hAnsi="仿宋" w:cs="仿宋" w:hint="eastAsia"/>
            <w:lang w:eastAsia="zh-CN"/>
          </w:rPr>
          <w:t>(三)、应急组织和协调</w:t>
        </w:r>
        <w:r>
          <w:tab/>
        </w:r>
        <w:r>
          <w:fldChar w:fldCharType="begin"/>
        </w:r>
        <w:r>
          <w:instrText xml:space="preserve"> PAGEREF _Toc30642 \h </w:instrText>
        </w:r>
        <w:r>
          <w:fldChar w:fldCharType="separate"/>
        </w:r>
        <w:r>
          <w:t>72</w:t>
        </w:r>
        <w:r>
          <w:fldChar w:fldCharType="end"/>
        </w:r>
      </w:hyperlink>
    </w:p>
    <w:p>
      <w:pPr>
        <w:pStyle w:val="TOC2"/>
        <w:tabs>
          <w:tab w:val="right" w:leader="dot" w:pos="8306"/>
        </w:tabs>
      </w:pPr>
      <w:hyperlink w:anchor="_Toc5091" w:history="1">
        <w:r>
          <w:rPr>
            <w:rFonts w:ascii="仿宋" w:eastAsia="仿宋" w:hAnsi="仿宋" w:cs="仿宋" w:hint="eastAsia"/>
            <w:lang w:eastAsia="zh-CN"/>
          </w:rPr>
          <w:t>(四)、应急物资和设备准备</w:t>
        </w:r>
        <w:r>
          <w:tab/>
        </w:r>
        <w:r>
          <w:fldChar w:fldCharType="begin"/>
        </w:r>
        <w:r>
          <w:instrText xml:space="preserve"> PAGEREF _Toc5091 \h </w:instrText>
        </w:r>
        <w:r>
          <w:fldChar w:fldCharType="separate"/>
        </w:r>
        <w:r>
          <w:t>73</w:t>
        </w:r>
        <w:r>
          <w:fldChar w:fldCharType="end"/>
        </w:r>
      </w:hyperlink>
    </w:p>
    <w:p>
      <w:pPr>
        <w:pStyle w:val="TOC2"/>
        <w:tabs>
          <w:tab w:val="right" w:leader="dot" w:pos="8306"/>
        </w:tabs>
      </w:pPr>
      <w:hyperlink w:anchor="_Toc964" w:history="1">
        <w:r>
          <w:rPr>
            <w:rFonts w:ascii="仿宋" w:eastAsia="仿宋" w:hAnsi="仿宋" w:cs="仿宋" w:hint="eastAsia"/>
            <w:lang w:eastAsia="zh-CN"/>
          </w:rPr>
          <w:t>(五)、应急演练</w:t>
        </w:r>
        <w:r>
          <w:tab/>
        </w:r>
        <w:r>
          <w:fldChar w:fldCharType="begin"/>
        </w:r>
        <w:r>
          <w:instrText xml:space="preserve"> PAGEREF _Toc964 \h </w:instrText>
        </w:r>
        <w:r>
          <w:fldChar w:fldCharType="separate"/>
        </w:r>
        <w:r>
          <w:t>75</w:t>
        </w:r>
        <w:r>
          <w:fldChar w:fldCharType="end"/>
        </w:r>
      </w:hyperlink>
    </w:p>
    <w:p>
      <w:pPr>
        <w:pStyle w:val="TOC2"/>
        <w:tabs>
          <w:tab w:val="right" w:leader="dot" w:pos="8306"/>
        </w:tabs>
      </w:pPr>
      <w:hyperlink w:anchor="_Toc19380" w:history="1">
        <w:r>
          <w:rPr>
            <w:rFonts w:ascii="仿宋" w:eastAsia="仿宋" w:hAnsi="仿宋" w:cs="仿宋" w:hint="eastAsia"/>
            <w:lang w:eastAsia="zh-CN"/>
          </w:rPr>
          <w:t>(六)、事故发生时的处置</w:t>
        </w:r>
        <w:r>
          <w:tab/>
        </w:r>
        <w:r>
          <w:fldChar w:fldCharType="begin"/>
        </w:r>
        <w:r>
          <w:instrText xml:space="preserve"> PAGEREF _Toc19380 \h </w:instrText>
        </w:r>
        <w:r>
          <w:fldChar w:fldCharType="separate"/>
        </w:r>
        <w:r>
          <w:t>76</w:t>
        </w:r>
        <w:r>
          <w:fldChar w:fldCharType="end"/>
        </w:r>
      </w:hyperlink>
    </w:p>
    <w:p>
      <w:pPr>
        <w:pStyle w:val="TOC1"/>
        <w:tabs>
          <w:tab w:val="right" w:leader="dot" w:pos="8306"/>
        </w:tabs>
      </w:pPr>
      <w:hyperlink w:anchor="_Toc15964" w:history="1">
        <w:r>
          <w:rPr>
            <w:rFonts w:ascii="仿宋" w:eastAsia="仿宋" w:hAnsi="仿宋" w:cs="仿宋" w:hint="eastAsia"/>
            <w:lang w:eastAsia="zh-CN"/>
          </w:rPr>
          <w:t>二十、城市综合体项目可行性风险分析</w:t>
        </w:r>
        <w:r>
          <w:tab/>
        </w:r>
        <w:r>
          <w:fldChar w:fldCharType="begin"/>
        </w:r>
        <w:r>
          <w:instrText xml:space="preserve"> PAGEREF _Toc15964 \h </w:instrText>
        </w:r>
        <w:r>
          <w:fldChar w:fldCharType="separate"/>
        </w:r>
        <w:r>
          <w:t>78</w:t>
        </w:r>
        <w:r>
          <w:fldChar w:fldCharType="end"/>
        </w:r>
      </w:hyperlink>
    </w:p>
    <w:p>
      <w:pPr>
        <w:pStyle w:val="TOC2"/>
        <w:tabs>
          <w:tab w:val="right" w:leader="dot" w:pos="8306"/>
        </w:tabs>
      </w:pPr>
      <w:hyperlink w:anchor="_Toc4971" w:history="1">
        <w:r>
          <w:rPr>
            <w:rFonts w:ascii="仿宋" w:eastAsia="仿宋" w:hAnsi="仿宋" w:cs="仿宋" w:hint="eastAsia"/>
            <w:lang w:eastAsia="zh-CN"/>
          </w:rPr>
          <w:t>(一)、城市综合体项目风险识别</w:t>
        </w:r>
        <w:r>
          <w:tab/>
        </w:r>
        <w:r>
          <w:fldChar w:fldCharType="begin"/>
        </w:r>
        <w:r>
          <w:instrText xml:space="preserve"> PAGEREF _Toc4971 \h </w:instrText>
        </w:r>
        <w:r>
          <w:fldChar w:fldCharType="separate"/>
        </w:r>
        <w:r>
          <w:t>78</w:t>
        </w:r>
        <w:r>
          <w:fldChar w:fldCharType="end"/>
        </w:r>
      </w:hyperlink>
    </w:p>
    <w:p>
      <w:pPr>
        <w:pStyle w:val="TOC2"/>
        <w:tabs>
          <w:tab w:val="right" w:leader="dot" w:pos="8306"/>
        </w:tabs>
      </w:pPr>
      <w:hyperlink w:anchor="_Toc10200" w:history="1">
        <w:r>
          <w:rPr>
            <w:rFonts w:ascii="仿宋" w:eastAsia="仿宋" w:hAnsi="仿宋" w:cs="仿宋" w:hint="eastAsia"/>
            <w:lang w:eastAsia="zh-CN"/>
          </w:rPr>
          <w:t>(二)、风险评估和定量分析</w:t>
        </w:r>
        <w:r>
          <w:tab/>
        </w:r>
        <w:r>
          <w:fldChar w:fldCharType="begin"/>
        </w:r>
        <w:r>
          <w:instrText xml:space="preserve"> PAGEREF _Toc10200 \h </w:instrText>
        </w:r>
        <w:r>
          <w:fldChar w:fldCharType="separate"/>
        </w:r>
        <w:r>
          <w:t>79</w:t>
        </w:r>
        <w:r>
          <w:fldChar w:fldCharType="end"/>
        </w:r>
      </w:hyperlink>
    </w:p>
    <w:p>
      <w:pPr>
        <w:pStyle w:val="TOC2"/>
        <w:tabs>
          <w:tab w:val="right" w:leader="dot" w:pos="8306"/>
        </w:tabs>
      </w:pPr>
      <w:hyperlink w:anchor="_Toc8111" w:history="1">
        <w:r>
          <w:rPr>
            <w:rFonts w:ascii="仿宋" w:eastAsia="仿宋" w:hAnsi="仿宋" w:cs="仿宋" w:hint="eastAsia"/>
            <w:lang w:eastAsia="zh-CN"/>
          </w:rPr>
          <w:t>(三)、风险管理计划</w:t>
        </w:r>
        <w:r>
          <w:tab/>
        </w:r>
        <w:r>
          <w:fldChar w:fldCharType="begin"/>
        </w:r>
        <w:r>
          <w:instrText xml:space="preserve"> PAGEREF _Toc8111 \h </w:instrText>
        </w:r>
        <w:r>
          <w:fldChar w:fldCharType="separate"/>
        </w:r>
        <w:r>
          <w:t>79</w:t>
        </w:r>
        <w:r>
          <w:fldChar w:fldCharType="end"/>
        </w:r>
      </w:hyperlink>
    </w:p>
    <w:p>
      <w:pPr>
        <w:pStyle w:val="TOC2"/>
        <w:tabs>
          <w:tab w:val="right" w:leader="dot" w:pos="8306"/>
        </w:tabs>
      </w:pPr>
      <w:hyperlink w:anchor="_Toc2304" w:history="1">
        <w:r>
          <w:rPr>
            <w:rFonts w:ascii="仿宋" w:eastAsia="仿宋" w:hAnsi="仿宋" w:cs="仿宋" w:hint="eastAsia"/>
            <w:lang w:eastAsia="zh-CN"/>
          </w:rPr>
          <w:t>(四)、风险缓解策略</w:t>
        </w:r>
        <w:r>
          <w:tab/>
        </w:r>
        <w:r>
          <w:fldChar w:fldCharType="begin"/>
        </w:r>
        <w:r>
          <w:instrText xml:space="preserve"> PAGEREF _Toc2304 \h </w:instrText>
        </w:r>
        <w:r>
          <w:fldChar w:fldCharType="separate"/>
        </w:r>
        <w:r>
          <w:t>80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1662"/>
      <w:r>
        <w:rPr>
          <w:rFonts w:ascii="仿宋" w:eastAsia="仿宋" w:hAnsi="仿宋" w:cs="仿宋" w:hint="eastAsia"/>
          <w:sz w:val="28"/>
          <w:lang w:eastAsia="zh-CN"/>
        </w:rPr>
        <w:t>一、建设规模分析</w:t>
      </w:r>
      <w:bookmarkEnd w:id="2"/>
    </w:p>
    <w:p>
      <w:pPr>
        <w:pStyle w:val="Heading2"/>
        <w:rPr>
          <w:rFonts w:ascii="仿宋" w:eastAsia="仿宋" w:hAnsi="仿宋" w:cs="仿宋" w:hint="eastAsia"/>
          <w:lang w:eastAsia="zh-CN"/>
        </w:rPr>
      </w:pPr>
      <w:bookmarkStart w:id="3" w:name="_Toc24632"/>
      <w:r>
        <w:rPr>
          <w:rFonts w:ascii="仿宋" w:eastAsia="仿宋" w:hAnsi="仿宋" w:cs="仿宋" w:hint="eastAsia"/>
          <w:lang w:eastAsia="zh-CN"/>
        </w:rPr>
        <w:t>(一)、建设规模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城市综合体项目的总征地面积约为XXX平方米，相当于约XXX亩。其中，红线范围内的净用地面积约为XXX亩。城市综合体项目的规划总建筑面积约为XXX平方米，其中包括XXX平方米的主体工程建设，以及XXXX平方米的计容建筑面积。预计建筑工程投资额将达到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在设备采购方面，该城市综合体项目计划购买XXX台（套）设备，设备采购费用预计达到XXX万元。这些设备的采购将为城市综合体项目的建设和运营提供必要的支持和保障。</w:t>
      </w:r>
    </w:p>
    <w:p>
      <w:pPr>
        <w:pStyle w:val="Heading2"/>
        <w:ind w:firstLine="560" w:firstLineChars="200"/>
        <w:rPr>
          <w:rFonts w:ascii="仿宋" w:eastAsia="仿宋" w:hAnsi="仿宋" w:cs="仿宋" w:hint="eastAsia"/>
          <w:sz w:val="28"/>
          <w:lang w:eastAsia="zh-CN"/>
        </w:rPr>
      </w:pPr>
      <w:bookmarkStart w:id="4" w:name="_Toc2646"/>
      <w:r>
        <w:rPr>
          <w:rFonts w:ascii="仿宋" w:eastAsia="仿宋" w:hAnsi="仿宋" w:cs="仿宋" w:hint="eastAsia"/>
          <w:sz w:val="28"/>
          <w:lang w:eastAsia="zh-CN"/>
        </w:rPr>
        <w:t>(二)、产值规模</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https://d.book118.com/527035141155006053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城市综合体项目营销方案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城市综合体项目营销方案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城市综合体项目营销方案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城市综合体项目营销方案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城市综合体项目营销方案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DB216B"/>
    <w:rsid w:val="4593521B"/>
    <w:rsid w:val="45DB216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2703514115500605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2024-03-17T10:05:00Z</dcterms:created>
  <dcterms:modified xsi:type="dcterms:W3CDTF">2024-03-17T10:05:41Z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7A14B7DD60BC41D1B59200F59D95027D_11</vt:lpwstr>
  </property>
  <property fmtid="{D5CDD505-2E9C-101B-9397-08002B2CF9AE}" pid="3" name="KSOProductBuildVer">
    <vt:lpwstr>2052-12.1.0.16412</vt:lpwstr>
  </property>
</Properties>
</file>