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1、排水检查井所用的混凝土强度一般不宜低于（　　　）。</w:t>
        <w:br/>
        <w:t>A.C10</w:t>
        <w:br/>
        <w:t>B.C15</w:t>
        <w:br/>
        <w:t>C.C20</w:t>
        <w:br/>
        <w:t>D.C30</w:t>
        <w:br/>
        <w:br/>
        <w:t xml:space="preserve">【答案】：C </w:t>
      </w:r>
    </w:p>
    <w:p>
      <w:r>
        <w:t>2、自动安平水准仪的特点是（　　　）使视线水平。</w:t>
        <w:br/>
        <w:t>A.用安平补偿器代替管水准器</w:t>
        <w:br/>
        <w:t>B.用安平补偿器代替圆水准器</w:t>
        <w:br/>
        <w:t>C.用安平补偿器和管水准器</w:t>
        <w:br/>
        <w:t>D.用圆水准器和管水准器</w:t>
        <w:br/>
        <w:br/>
        <w:t xml:space="preserve">【答案】：A </w:t>
      </w:r>
    </w:p>
    <w:p>
      <w:r>
        <w:t>3、点A（20、15、10）在点B（15、10、15）的（　　　）。</w:t>
        <w:br/>
        <w:t>A.左前上方</w:t>
        <w:br/>
        <w:t>B.右前上方</w:t>
        <w:br/>
        <w:t>C.右前下方</w:t>
        <w:br/>
        <w:t>D.左前下方</w:t>
        <w:br/>
        <w:br/>
        <w:t xml:space="preserve">【答案】：C </w:t>
      </w:r>
    </w:p>
    <w:p>
      <w:pPr>
        <w:sectPr w:rsidSect="00034616">
          <w:pgSz w:w="12240" w:h="15840"/>
          <w:pgMar w:top="1440" w:right="1800" w:bottom="1440" w:left="1800" w:header="720" w:footer="720" w:gutter="0"/>
          <w:cols w:space="720"/>
          <w:docGrid w:linePitch="360"/>
        </w:sectPr>
      </w:pPr>
    </w:p>
    <w:p>
      <w:r>
        <w:t>4、同时倾斜于三个投影面的直线称为（　　　）。</w:t>
        <w:br/>
        <w:t>A.平行线</w:t>
        <w:br/>
        <w:t>B.垂直线</w:t>
        <w:br/>
        <w:t>C.一般位置直线</w:t>
        <w:br/>
        <w:t>D.斜线</w:t>
        <w:br/>
        <w:br/>
        <w:t>【答案】：C</w:t>
      </w:r>
      <w:r>
        <w:t xml:space="preserve"> </w:t>
      </w:r>
    </w:p>
    <w:p>
      <w:r>
        <w:t>5、双侧壁导坑法施工顺序是（　　　）。</w:t>
        <w:br/>
        <w:t>A.开挖上部核心土→开挖下台阶→施作内层衬砌→开挖一侧导坑→开挖另一侧导坑→拆除导坑临空部分的支护</w:t>
        <w:br/>
        <w:t>B.开挖一侧导坑→开挖另一侧导坑→施作内层衬砌→开挖上部核心土→开挖下台阶→拆除导坑临空部分的支护</w:t>
        <w:br/>
        <w:t>C.开挖上部核心土→开挖下台阶→开挖一侧导坑→开挖另一侧导坑→拆除导坑临空部分的支护→施作内层衬砌</w:t>
        <w:br/>
        <w:t>D.开挖一侧导坑→开挖另一侧导坑→开挖上部核心土→开挖下台阶→拆除导坑临空部分的支护→施作内层衬砌</w:t>
        <w:br/>
        <w:br/>
        <w:t xml:space="preserve">【答案】：D </w:t>
      </w:r>
    </w:p>
    <w:p>
      <w:r>
        <w:t>6、下列交通方式既可作为中小城市轨道交通网络的主干线，也可作为大城市轨道交通网络的补充的是（　　　）。</w:t>
        <w:br/>
        <w:t>A.地下铁道</w:t>
        <w:br/>
        <w:t>B.轻轨交通</w:t>
        <w:br/>
        <w:t>C.独轨交通</w:t>
        <w:br/>
        <w:t>D.有轨电车</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 xml:space="preserve">【答案】：D </w:t>
      </w:r>
    </w:p>
    <w:p>
      <w:r>
        <w:t>8、地面上一点到两目标的方向线垂直投影在水平面上所成的夹角称为（　　　）。</w:t>
        <w:br/>
        <w:t>A.竖直角</w:t>
        <w:br/>
        <w:t>B.水平角</w:t>
        <w:br/>
        <w:t>C.方位角</w:t>
        <w:br/>
        <w:t>D.象限角</w:t>
        <w:br/>
        <w:br/>
        <w:t xml:space="preserve">【答案】：B </w:t>
      </w:r>
    </w:p>
    <w:p>
      <w:r>
        <w:t>9、工程造价作为项目决策的依据与项目筹集资金的依据，体现了工程造价的（　　　）职能。</w:t>
        <w:br/>
        <w:t>A.预测</w:t>
        <w:br/>
        <w:t>B.控制</w:t>
        <w:br/>
        <w:t>C.调控</w:t>
        <w:br/>
        <w:t>D.评审</w:t>
        <w:br/>
        <w:br/>
        <w:t xml:space="preserve">【答案】：A </w:t>
      </w:r>
    </w:p>
    <w:p>
      <w:r>
        <w:t>10、我国城市垃圾的处理方式的基本方式是（　　　）。</w:t>
        <w:br/>
        <w:t>A.焚烧场</w:t>
        <w:br/>
        <w:t>B.有机堆肥场</w:t>
        <w:br/>
        <w:t>C.封闭型填埋场</w:t>
        <w:br/>
        <w:t>D.开放型填埋场</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11、下列仪器既能自动测量高程又能自动测量水平距离的是（　　　）。</w:t>
        <w:br/>
        <w:t>A.水准仪</w:t>
        <w:br/>
        <w:t>B.水准尺</w:t>
        <w:br/>
        <w:t>C.自动安平水准仪</w:t>
        <w:br/>
        <w:t>D.电子水准仪</w:t>
        <w:br/>
        <w:br/>
        <w:t>【答案】：D</w:t>
      </w:r>
      <w:r>
        <w:t xml:space="preserve"> </w:t>
      </w:r>
    </w:p>
    <w:p>
      <w:r>
        <w:t>12、常用来减少或消除交叉口冲突点的方法不包括（　　　）。</w:t>
        <w:br/>
        <w:t>A.交通管制</w:t>
        <w:br/>
        <w:t>B.渠化交通</w:t>
        <w:br/>
        <w:t>C.立体交叉</w:t>
        <w:br/>
        <w:t>D.减少交叉口</w:t>
        <w:br/>
        <w:br/>
        <w:t xml:space="preserve">【答案】：D </w:t>
      </w:r>
    </w:p>
    <w:p>
      <w:r>
        <w:t>13、计算市政管网工程量时，管道外防腐面积的计算公式为：管道外防腐面积=（　　　）。</w:t>
        <w:br/>
        <w:t>A.管内径×3.142×设计长度</w:t>
        <w:br/>
        <w:t>B.管外径×3.142×设计长度</w:t>
        <w:br/>
        <w:t>C.管道公称直径×3.142×设计长度</w:t>
        <w:br/>
        <w:t>D.（管道公称直径+10mm）×3过42×设计长度</w:t>
        <w:br/>
        <w:br/>
        <w:t xml:space="preserve">【答案】：B </w:t>
      </w:r>
    </w:p>
    <w:p>
      <w:r>
        <w:t>14、在桥墩上连续，在桥孔中中断，线路在桥孔内过渡到另一根梁上的梁式桥，称为（　　　）。</w:t>
        <w:br/>
        <w:t>A.简支梁</w:t>
        <w:br/>
        <w:t>B.连续梁</w:t>
        <w:br/>
        <w:t>C.悬索梁</w:t>
        <w:br/>
        <w:t>D.悬臂梁</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15、城市桥梁按上部结构的行车道位置可分为（　　　）类。</w:t>
        <w:br/>
        <w:t>A.2</w:t>
        <w:br/>
        <w:t>B.3</w:t>
        <w:br/>
        <w:t>C.4</w:t>
        <w:br/>
        <w:t>D.5</w:t>
        <w:br/>
        <w:br/>
        <w:t>【答案】：D</w:t>
      </w:r>
      <w:r>
        <w:t xml:space="preserve"> </w:t>
      </w:r>
    </w:p>
    <w:p>
      <w:r>
        <w:t>16、钢筋连接的接头宜设置在（　　　）。</w:t>
        <w:br/>
        <w:t>A.任意位置</w:t>
        <w:br/>
        <w:t>B.受力较小</w:t>
        <w:br/>
        <w:t>C.受力较大</w:t>
        <w:br/>
        <w:t>D.抗震缝处</w:t>
        <w:br/>
        <w:br/>
        <w:t xml:space="preserve">【答案】：B </w:t>
      </w:r>
    </w:p>
    <w:p>
      <w:r>
        <w:t>17、城市中一座五跨连续箱梁桥，其各孔净跨径的总和称为（　　　）。</w:t>
        <w:br/>
        <w:t>A.桥梁跨度</w:t>
        <w:br/>
        <w:t>B.桥梁孔径</w:t>
        <w:br/>
        <w:t>C.桥梁全长</w:t>
        <w:br/>
        <w:t>D.桥梁标准跨径</w:t>
        <w:br/>
        <w:br/>
        <w:t xml:space="preserve">【答案】：B </w:t>
      </w:r>
    </w:p>
    <w:p>
      <w:r>
        <w:t>18、下列选项中，不属于施工项目现场管理的内容的是（　　　）。</w:t>
        <w:br/>
        <w:t>A.申领施工许可证</w:t>
        <w:br/>
        <w:t>B.合理规划施工用地</w:t>
        <w:br/>
        <w:t>C.建立文明的施工现场</w:t>
        <w:br/>
        <w:t>D.做好施工总平面设计</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19、沉人桩桩架的选择，主要根据桩锤种类、（　　　）、施工条件等而定。</w:t>
        <w:br/>
        <w:t>A.锤长</w:t>
        <w:br/>
        <w:t>B.锤重</w:t>
        <w:br/>
        <w:t>C.人数</w:t>
        <w:br/>
        <w:t>D.桩长</w:t>
        <w:br/>
        <w:br/>
        <w:t>【答案】：D</w:t>
      </w:r>
      <w:r>
        <w:t xml:space="preserve"> </w:t>
      </w:r>
    </w:p>
    <w:p>
      <w:r>
        <w:t>20、不同的材料制成的市政管道，其管径的表示方法也不同，下列属于球墨铸铁管、铸铁管等管材管径的表示方法的是（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p>
    <w:p>
      <w:r>
        <w:t>21、下列选项中，不属于城镇道路街面设施的是（　　　）</w:t>
        <w:br/>
        <w:t>A.照明灯柱</w:t>
        <w:br/>
        <w:t>B.人行横道线</w:t>
        <w:br/>
        <w:t>C.消防栓</w:t>
        <w:br/>
        <w:t>D.清洁箱</w:t>
        <w:br/>
        <w:br/>
        <w:t xml:space="preserve">【答案】：B </w:t>
      </w:r>
    </w:p>
    <w:p>
      <w:r>
        <w:t>22、桥梁所受的荷载作用中，预加应力属于（　　　）。</w:t>
        <w:br/>
        <w:t>A.临时作用</w:t>
        <w:br/>
        <w:t>B.永久作用</w:t>
        <w:br/>
        <w:t>C.可变作用</w:t>
        <w:br/>
        <w:t>D.不可变作用</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23、当管底地基土质松软、承载力低或铺设大管径的钢筋混凝土管道时，应采用（　　　）。</w:t>
        <w:br/>
        <w:t>A.天然基础</w:t>
        <w:br/>
        <w:t>B.砂垫层基础</w:t>
        <w:br/>
        <w:t>C.混凝土基础</w:t>
        <w:br/>
        <w:t>D.沉井基础</w:t>
        <w:br/>
        <w:br/>
        <w:t>【答案】：C</w:t>
      </w:r>
      <w:r>
        <w:t xml:space="preserve"> </w:t>
      </w:r>
    </w:p>
    <w:p>
      <w:r>
        <w:t>24、山丘城市的道路选线通常采用哪种路网方式（　　　）。</w:t>
        <w:br/>
        <w:t>A.方格网状</w:t>
        <w:br/>
        <w:t>B.环形放射状</w:t>
        <w:br/>
        <w:t>C.自由式</w:t>
        <w:br/>
        <w:t>D.混合式</w:t>
        <w:br/>
        <w:br/>
        <w:t xml:space="preserve">【答案】：C </w:t>
      </w:r>
    </w:p>
    <w:p>
      <w:r>
        <w:t>25、考虑到自行车和其他非机动车的爬坡能力，最大纵坡一般不大于（　　　）。</w:t>
        <w:br/>
        <w:t>A.2.5%</w:t>
        <w:br/>
        <w:t>B.3%</w:t>
        <w:br/>
        <w:t>C.0.2%</w:t>
        <w:br/>
        <w:t>D.0.1%</w:t>
        <w:br/>
        <w:br/>
        <w:t xml:space="preserve">【答案】：A </w:t>
      </w:r>
    </w:p>
    <w:p>
      <w:r>
        <w:t>26、不属于排水管道施工的工序是（　　　）。</w:t>
        <w:br/>
        <w:t>A.下管、排管</w:t>
        <w:br/>
        <w:t>B.稳管、接口</w:t>
        <w:br/>
        <w:t>C.试压</w:t>
        <w:br/>
        <w:t>D.质量检查与验收</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27、路基边坡的坡度m值对路基稳定其中重要的作用，下列说法正确的是（　　　）。</w:t>
        <w:br/>
        <w:t>A.m值越大，边坡越陡，稳定性越差</w:t>
        <w:br/>
        <w:t>B.m值越大，边坡越缓，稳定性越好</w:t>
        <w:br/>
        <w:t>C.m值越小，边坡越缓，稳定性越差</w:t>
        <w:br/>
        <w:t>D.边坡坡度越缓越好</w:t>
        <w:br/>
        <w:br/>
        <w:t>【答案】：B</w:t>
      </w:r>
      <w:r>
        <w:t xml:space="preserve"> </w:t>
      </w:r>
    </w:p>
    <w:p>
      <w:r>
        <w:t>28、以下的功能以解决局部地区交通，以服务功能为主的是（　　　）。</w:t>
        <w:br/>
        <w:t>A.快速路</w:t>
        <w:br/>
        <w:t>B.次干路</w:t>
        <w:br/>
        <w:t>C.支路</w:t>
        <w:br/>
        <w:t>D.主干路</w:t>
        <w:br/>
        <w:br/>
        <w:t xml:space="preserve">【答案】：C </w:t>
      </w:r>
    </w:p>
    <w:p>
      <w:r>
        <w:t>29、当管道内径大于700mm时，可按管道井段数量抽样选取（　　　）进行闭水试验；试验不合格时，抽样井段数量应在原抽样基础上加倍进行试验。</w:t>
        <w:br/>
        <w:t>A.1/2</w:t>
        <w:br/>
        <w:t>B.1/3</w:t>
        <w:br/>
        <w:t>C.1/4</w:t>
        <w:br/>
        <w:t>D.1/5</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30、当比值小于（　　　）时，连续梁可视为固端梁。</w:t>
        <w:br/>
        <w:t>A.0.5</w:t>
        <w:br/>
        <w:t>B.0.4</w:t>
        <w:br/>
        <w:t>C.0.3</w:t>
        <w:br/>
        <w:t>D.0.2</w:t>
        <w:br/>
        <w:br/>
        <w:t>【答案】：C</w:t>
      </w:r>
      <w:r>
        <w:t xml:space="preserve"> </w:t>
      </w:r>
    </w:p>
    <w:p>
      <w:r>
        <w:t>31、当市政管线交叉敷设时，自地面向地下竖向的排列顺序一般为（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 xml:space="preserve">【答案】：C </w:t>
      </w:r>
    </w:p>
    <w:p>
      <w:r>
        <w:t>32、下列（　　　）不是线性工程。</w:t>
        <w:br/>
        <w:t>A.道路工程</w:t>
        <w:br/>
        <w:t>B.管线工程</w:t>
        <w:br/>
        <w:t>C.输电线工程</w:t>
        <w:br/>
        <w:t>D.房屋工程</w:t>
        <w:br/>
        <w:br/>
        <w:t xml:space="preserve">【答案】：D </w:t>
      </w:r>
    </w:p>
    <w:p>
      <w:r>
        <w:t>33、下列属于聚乙烯给水管道连接方式的是（　　　）。</w:t>
        <w:br/>
        <w:t>A.法兰</w:t>
        <w:br/>
        <w:t>B.承插口</w:t>
        <w:br/>
        <w:t>C.螺纹</w:t>
        <w:br/>
        <w:t>D.焊接</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34、水文气象不稳定、沉管距离较长、水流速度相对较大时，可采用（　　　）。</w:t>
        <w:br/>
        <w:t>A.水面浮运法</w:t>
        <w:br/>
        <w:t>B.铺管船法</w:t>
        <w:br/>
        <w:t>C.底拖法</w:t>
        <w:br/>
        <w:t>D.浮运发</w:t>
        <w:br/>
        <w:br/>
        <w:t>【答案】：B</w:t>
      </w:r>
      <w:r>
        <w:t xml:space="preserve"> </w:t>
      </w:r>
    </w:p>
    <w:p>
      <w:r>
        <w:t>35、对于单跨隧道，当开挖宽小于12m时，应采用（　　　）。</w:t>
        <w:br/>
        <w:t>A.台阶开挖法</w:t>
        <w:br/>
        <w:t>B.CD法</w:t>
        <w:br/>
        <w:t>C.CRD法</w:t>
        <w:br/>
        <w:t>D.双侧壁导坑法</w:t>
        <w:br/>
        <w:br/>
        <w:t xml:space="preserve">【答案】：A </w:t>
      </w:r>
    </w:p>
    <w:p>
      <w:r>
        <w:t>36、投影面的垂直面垂直于（　　　）个投影面。</w:t>
        <w:br/>
        <w:t>A.四</w:t>
        <w:br/>
        <w:t>B.三</w:t>
        <w:br/>
        <w:t>C.二</w:t>
        <w:br/>
        <w:t>D.一</w:t>
        <w:br/>
        <w:br/>
        <w:t xml:space="preserve">【答案】：D </w:t>
      </w:r>
    </w:p>
    <w:p>
      <w:r>
        <w:t>37、给水管网中的阀门等附件一般安装在阀门井中，阀门井的形状有圆形和（　　　）。</w:t>
        <w:br/>
        <w:t>A.椭圆形</w:t>
        <w:br/>
        <w:t>B.方形</w:t>
        <w:br/>
        <w:t>C.矩形</w:t>
        <w:br/>
        <w:t>D.菱形</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38、仅平行于一个投影面的平面称为投影面的（　　　）。</w:t>
        <w:br/>
        <w:t>A.垂直面</w:t>
        <w:br/>
        <w:t>B.正平面</w:t>
        <w:br/>
        <w:t>C.平行面</w:t>
        <w:br/>
        <w:t>D.侧平面</w:t>
        <w:br/>
        <w:br/>
        <w:t>【答案】：C</w:t>
      </w:r>
      <w:r>
        <w:t xml:space="preserve"> </w:t>
      </w:r>
    </w:p>
    <w:p>
      <w:r>
        <w:t>39、高差与水平距离之（　　　）为坡度。</w:t>
        <w:br/>
        <w:t>A.和</w:t>
        <w:br/>
        <w:t>B.差</w:t>
        <w:br/>
        <w:t>C.比</w:t>
        <w:br/>
        <w:t>D.积</w:t>
        <w:br/>
        <w:br/>
        <w:t xml:space="preserve">【答案】：C </w:t>
      </w:r>
    </w:p>
    <w:p>
      <w:r>
        <w:t>40、在竖向荷载作用下无水平反力的结构时（　　　）。</w:t>
        <w:br/>
        <w:t>A.梁式桥</w:t>
        <w:br/>
        <w:t>B.拱式桥</w:t>
        <w:br/>
        <w:t>C.刚架桥</w:t>
        <w:br/>
        <w:t>D.悬索桥</w:t>
        <w:br/>
        <w:br/>
        <w:t xml:space="preserve">【答案】：A </w:t>
      </w:r>
    </w:p>
    <w:p>
      <w:r>
        <w:t>41、管道沟槽的深度按基础的形式和埋深分别计算，枕基的计算方法是（　　　）。</w:t>
        <w:br/>
        <w:t>A.原地面高程减设计管道基础底面高程</w:t>
        <w:br/>
        <w:t>B.原地面高程减设计管道基础底面高程加管壁厚度</w:t>
        <w:br/>
        <w:t>C.原地面高程减设计管道基础底面高程加垫层厚度</w:t>
        <w:br/>
        <w:t>D.原地面高程减设计管道基础底面高程减管壁厚度</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42、Y形桥墩结合了T形桥墩和双柱式墩的优点，（　　　）。</w:t>
        <w:br/>
        <w:t>A.上部双柱式，下部单柱式</w:t>
        <w:br/>
        <w:t>B.上部双柱式，下部双柱式</w:t>
        <w:br/>
        <w:t>C.上部单柱式，下部单柱式</w:t>
        <w:br/>
        <w:t>D.上部单柱式，下部双柱式</w:t>
        <w:br/>
        <w:br/>
        <w:t>【答案】：A</w:t>
      </w:r>
      <w:r>
        <w:t xml:space="preserve"> </w:t>
      </w:r>
    </w:p>
    <w:p>
      <w:r>
        <w:t>43、水准测量原理要求水准仪必须提供一条（　　　）。</w:t>
        <w:br/>
        <w:t>A.铅垂视线</w:t>
        <w:br/>
        <w:t>B.水平视线</w:t>
        <w:br/>
        <w:t>C.平行视线</w:t>
        <w:br/>
        <w:t>D.切线</w:t>
        <w:br/>
        <w:br/>
        <w:t xml:space="preserve">【答案】：B </w:t>
      </w:r>
    </w:p>
    <w:p>
      <w:r>
        <w:t>44、用角度交会法测设点的平面位置所需的测设数据是（　　　）。</w:t>
        <w:br/>
        <w:t>A.一个角度和一段距离</w:t>
        <w:br/>
        <w:t>B.纵横坐标差</w:t>
        <w:br/>
        <w:t>C.两个角度</w:t>
        <w:br/>
        <w:t>D.两段距离</w:t>
        <w:br/>
        <w:br/>
        <w:t xml:space="preserve">【答案】：C </w:t>
      </w:r>
    </w:p>
    <w:p>
      <w:r>
        <w:t>45、与素混凝土梁相比，适量配筋的钢混凝土梁的承载力和抵抗开裂的能力（　　　）。</w:t>
        <w:br/>
        <w:t>A.均提高很多</w:t>
        <w:br/>
        <w:t>B.承载力提高很多，抗裂提高不多</w:t>
        <w:br/>
        <w:t>C.承载力提高不多，抗裂提高很多</w:t>
        <w:br/>
        <w:t>D.均提高不多</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46、花境布置形式以（　　　）为主。</w:t>
        <w:br/>
        <w:t>A.组从状</w:t>
        <w:br/>
        <w:t>B.带状自然式</w:t>
        <w:br/>
        <w:t>C.带状组团式</w:t>
        <w:br/>
        <w:t>D.点状自然式</w:t>
        <w:br/>
        <w:br/>
        <w:t>【答案】：B</w:t>
      </w:r>
      <w:r>
        <w:t xml:space="preserve"> </w:t>
      </w:r>
    </w:p>
    <w:p>
      <w:r>
        <w:t>47、市政供热管网一般有蒸汽管网和热水管网两种形式，需要用热水管网的是（　　　）。</w:t>
        <w:br/>
        <w:t>A.工作压力小于或等于1.6MPa，介质温度小于或等于350℃</w:t>
        <w:br/>
        <w:t>B.工作压力小于或等于2.5MPa，介质温度小于或等于198℃</w:t>
        <w:br/>
        <w:t>C.工作压力小于或等于1.6MPa，介质温度小于或等于198℃</w:t>
        <w:br/>
        <w:t>D.工作压力小于或等于2.5MPa，介质温度小于或等于350℃</w:t>
        <w:br/>
        <w:br/>
        <w:t xml:space="preserve">【答案】：B </w:t>
      </w:r>
    </w:p>
    <w:p>
      <w:r>
        <w:t>48、受弯构件是指（　　　）的构件。</w:t>
        <w:br/>
        <w:t>A.截面上有弯矩、剪力和扭矩作用</w:t>
        <w:br/>
        <w:t>B.截面上有弯矩作用</w:t>
        <w:br/>
        <w:t>C.截面上有弯矩、剪力作用</w:t>
        <w:br/>
        <w:t>D.截面上有扭矩、剪力作用</w:t>
        <w:br/>
        <w:br/>
        <w:t xml:space="preserve">【答案】：C </w:t>
      </w:r>
    </w:p>
    <w:p>
      <w:r>
        <w:t>49、装配式预应力混凝土简支T形梁桥常用跨径为（　　　）。</w:t>
        <w:br/>
        <w:t>A.20~30m</w:t>
        <w:br/>
        <w:t>B.25~50m</w:t>
        <w:br/>
        <w:t>C.15~50m</w:t>
        <w:br/>
        <w:t>D.20~50m</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50、水平角测量的主要目的是（　　　）。</w:t>
        <w:br/>
        <w:t>A.确定点的平面位置</w:t>
        <w:br/>
        <w:t>B.确定点的高程</w:t>
        <w:br/>
        <w:t>C.确定水平距离</w:t>
        <w:br/>
        <w:t>D.确定高差</w:t>
        <w:br/>
        <w:br/>
        <w:t>【答案】：A</w:t>
      </w:r>
      <w:r>
        <w:t xml:space="preserve"> </w:t>
      </w:r>
    </w:p>
    <w:p>
      <w:r>
        <w:t>51、线路中心距离一般建筑物小于（　　　），宜采用高级减震的轨道结构。</w:t>
        <w:br/>
        <w:t>A.10m</w:t>
        <w:br/>
        <w:t>B.15m</w:t>
        <w:br/>
        <w:t>C.20m</w:t>
        <w:br/>
        <w:t>D.25m</w:t>
        <w:br/>
        <w:br/>
        <w:t xml:space="preserve">【答案】：C </w:t>
      </w:r>
    </w:p>
    <w:p>
      <w:r>
        <w:t>52、市政工程施工现场应采用封闭管理。在市区内，围挡应高于（　　　）。</w:t>
        <w:br/>
        <w:t>A.1.8m</w:t>
        <w:br/>
        <w:t>B.2.0m</w:t>
        <w:br/>
        <w:t>C.2.5m</w:t>
        <w:br/>
        <w:t>D.3.0m</w:t>
        <w:br/>
        <w:br/>
        <w:t xml:space="preserve">【答案】：C </w:t>
      </w:r>
    </w:p>
    <w:p>
      <w:r>
        <w:t>53、自动安平水准仪精平时用的是（　　　）。</w:t>
        <w:br/>
        <w:t>A.自动补偿装置</w:t>
        <w:br/>
        <w:t>B.管水准器</w:t>
        <w:br/>
        <w:t>C.圆水准器</w:t>
        <w:br/>
        <w:t>D.微倾螺旋</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54、反映一个组织系统中各子系统之间或各工作部门之间的指令关系的是（　　　）。</w:t>
        <w:br/>
        <w:t>A.组织结构模式</w:t>
        <w:br/>
        <w:t>B.组织分工</w:t>
        <w:br/>
        <w:t>C.工作流程组织</w:t>
        <w:br/>
        <w:t>D.工作分解结构</w:t>
        <w:br/>
        <w:br/>
        <w:t>【答案】：A</w:t>
      </w:r>
      <w:r>
        <w:t xml:space="preserve"> </w:t>
      </w:r>
    </w:p>
    <w:p>
      <w:r>
        <w:t>55、使用国有资金投资的建设工程发承包，必须采用（　　　）计价。</w:t>
        <w:br/>
        <w:t>A.施工定额</w:t>
        <w:br/>
        <w:t>B.预算定额</w:t>
        <w:br/>
        <w:t>C.概算定额</w:t>
        <w:br/>
        <w:t>D.工程量清单</w:t>
        <w:br/>
        <w:br/>
        <w:t xml:space="preserve">【答案】：D </w:t>
      </w:r>
    </w:p>
    <w:p>
      <w:r>
        <w:t>56、下列不属于桥面系的是（　　　）。</w:t>
        <w:br/>
        <w:t>A.桥面铺装</w:t>
        <w:br/>
        <w:t>B.人行道</w:t>
        <w:br/>
        <w:t>C.栏杆</w:t>
        <w:br/>
        <w:t>D.系梁</w:t>
        <w:br/>
        <w:br/>
        <w:t xml:space="preserve">【答案】：D </w:t>
      </w:r>
    </w:p>
    <w:p>
      <w:r>
        <w:t>57、测设的三项基本工作是（　　　）。</w:t>
        <w:br/>
        <w:t>A.测设已知的高差、测设已知的水平角、测设已知的距离</w:t>
        <w:br/>
        <w:t>B.测设已知的角度、测设已知的距离、测设已知的高差</w:t>
        <w:br/>
        <w:t>C.测设已知的边长、测设已知的高程、测设已知的角度</w:t>
        <w:br/>
        <w:t>D.测设已知的高程、测设已知的水平角、测设已知的水平距离</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58、某市政工程土方开挖时，底宽6m、底长15m、挖深2.5m，则应套用的土方开挖形式为（　　　）。</w:t>
        <w:br/>
        <w:t>A.一般土方开挖</w:t>
        <w:br/>
        <w:t>B.沟槽土方开挖</w:t>
        <w:br/>
        <w:t>C.基坑土方开挖</w:t>
        <w:br/>
        <w:t>D.场地平整</w:t>
        <w:br/>
        <w:br/>
        <w:t>【答案】：C</w:t>
      </w:r>
      <w:r>
        <w:t xml:space="preserve"> </w:t>
      </w:r>
    </w:p>
    <w:p>
      <w:r>
        <w:t>59、下列不属于桥梁附属结构的是（　　　）。</w:t>
        <w:br/>
        <w:t>A.桥台</w:t>
        <w:br/>
        <w:t>B.桥头锥形护坡</w:t>
        <w:br/>
        <w:t>C.护岸</w:t>
        <w:br/>
        <w:t>D.导流结构物</w:t>
        <w:br/>
        <w:br/>
        <w:t xml:space="preserve">【答案】：A </w:t>
      </w:r>
    </w:p>
    <w:p>
      <w:r>
        <w:t>60、当路面结构破损较为严重或承载能力不能满足未来交通需求时，应采用（　　　）。</w:t>
        <w:br/>
        <w:t>A.稀浆封层</w:t>
        <w:br/>
        <w:t>B.薄层加铺</w:t>
        <w:br/>
        <w:t>C.加铺结构层</w:t>
        <w:br/>
        <w:t>D.新建路面</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61、刚构桥可根据外形分为（　　　）。</w:t>
        <w:br/>
        <w:t>A.门形刚构桥、斜腿刚构桥、板型桥</w:t>
        <w:br/>
        <w:t>B.门形刚构桥、直腿刚构桥、板型桥</w:t>
        <w:br/>
        <w:t>C.门形刚构桥、斜腿刚构桥、箱型桥</w:t>
        <w:br/>
        <w:t>D.门形刚构桥、直腿刚构桥、箱型桥</w:t>
        <w:br/>
        <w:br/>
        <w:t xml:space="preserve">【答案】：C </w:t>
      </w:r>
    </w:p>
    <w:p>
      <w:r>
        <w:t>62、按《城市桥梁设计规范》（CJJ1-2011）规定，桥梁按单跨跨径Lk和跨径总长L分为四类，属于中桥的是（　　　）。</w:t>
        <w:br/>
        <w:t>A.L（跨径总长）=25</w:t>
        <w:br/>
        <w:t>B.L=100</w:t>
        <w:br/>
        <w:t>C.Lk（单孔跨径）=25</w:t>
        <w:br/>
        <w:t>D.Lk=100</w:t>
        <w:br/>
        <w:br/>
        <w:t xml:space="preserve">【答案】：C </w:t>
      </w:r>
    </w:p>
    <w:p>
      <w:r>
        <w:t>63、GCL垫施工流程为（　　　）。</w:t>
        <w:br/>
        <w:t>A.基底检验→吊运就位→人工铺展→搭接宽度调整→搭接处撒膨润土粉→进行后续施工</w:t>
        <w:br/>
        <w:t>B.基底检验→人工铺展→吊运就位→搭接宽度调整→搭接处撒膨润土粉→进行后续施工</w:t>
        <w:br/>
        <w:t>C.基底检验→吊运就位→搭接宽度调整→人工铺展→搭接处撒膨润土粉→进行后续施工</w:t>
        <w:br/>
        <w:t>D.基底检验→吊运就位→人工铺展→搭接处撒膨润土粉→搭接宽度调整→进行后续施工</w:t>
        <w:br/>
        <w:br/>
        <w:t xml:space="preserve">【答案】：A </w:t>
      </w:r>
    </w:p>
    <w:p>
      <w:r>
        <w:t>64、施工项目管理的主体是（　　　）。</w:t>
        <w:br/>
        <w:t>A.以项目经理为首的项目经理部</w:t>
        <w:br/>
        <w:t>B.以总监理工程师为首的监理单位</w:t>
        <w:br/>
        <w:t>C.以项目法为为首的建设单位</w:t>
        <w:br/>
        <w:t>D.建设行政主管部门</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65、缘石平箅式雨水口适用于（　　　）。</w:t>
        <w:br/>
        <w:t>A.有缘石的道路</w:t>
        <w:br/>
        <w:t>B.无缘石的路面</w:t>
        <w:br/>
        <w:t>C.无缘石的广场</w:t>
        <w:br/>
        <w:t>D.地面低洼聚水处</w:t>
        <w:br/>
        <w:br/>
        <w:t>【答案】：A</w:t>
      </w:r>
      <w:r>
        <w:t xml:space="preserve"> </w:t>
      </w:r>
    </w:p>
    <w:p>
      <w:r>
        <w:t>66、大体积混凝土应在环境较低时浇筑，浇筑温度（振捣后50~100mm深处的温度）不宜高于（　　　）摄氏度。</w:t>
        <w:br/>
        <w:t>A.20</w:t>
        <w:br/>
        <w:t>B.25</w:t>
        <w:br/>
        <w:t>C.28</w:t>
        <w:br/>
        <w:t>D.30</w:t>
        <w:br/>
        <w:br/>
        <w:t xml:space="preserve">【答案】：C </w:t>
      </w:r>
    </w:p>
    <w:p>
      <w:r>
        <w:t>67、按《城市桥梁设计规范》（CJJ1-2011）规定，桥梁按单跨跨径和跨径总长分为若干类，属于大桥的是（　　　）。</w:t>
        <w:br/>
        <w:t>A.L（跨径总长）=30</w:t>
        <w:br/>
        <w:t>B.L=200</w:t>
        <w:br/>
        <w:t>C.Lk（单孔跨径）=30</w:t>
        <w:br/>
        <w:t>D.Lk=200</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68、非承重侧模板在混凝土强度能保证拆模时不损坏表面及棱角，一般以混凝土强度达到（　　　）MPa为准。</w:t>
        <w:br/>
        <w:t>A.1.5</w:t>
        <w:br/>
        <w:t>B.2</w:t>
        <w:br/>
        <w:t>C.2.5</w:t>
        <w:br/>
        <w:t>D.3</w:t>
        <w:br/>
        <w:br/>
        <w:t xml:space="preserve">【答案】：C </w:t>
      </w:r>
    </w:p>
    <w:p>
      <w:r>
        <w:t>69、道路中线的位置是通过测设（　　　）来确定。</w:t>
        <w:br/>
        <w:t>A.中桩</w:t>
        <w:br/>
        <w:t>B.边桩</w:t>
        <w:br/>
        <w:t>C.标桩</w:t>
        <w:br/>
        <w:t>D.水平桩</w:t>
        <w:br/>
        <w:br/>
        <w:t xml:space="preserve">【答案】：A </w:t>
      </w:r>
    </w:p>
    <w:p>
      <w:r>
        <w:t>70、下列不属于盖挖法的优点的是（　　　）。</w:t>
        <w:br/>
        <w:t>A.围护结构变形小</w:t>
        <w:br/>
        <w:t>B.基坑底部土体稳定，隆起小，施工安全</w:t>
        <w:br/>
        <w:t>C.不设内部支撑，施工空间大</w:t>
        <w:br/>
        <w:t>D.施工难度小，费用低</w:t>
        <w:br/>
        <w:br/>
        <w:t xml:space="preserve">【答案】：D </w:t>
      </w:r>
    </w:p>
    <w:p>
      <w:r>
        <w:t>71、如果测设点附近地面平坦，量距方便且控制点离测设点不超过一尺段，要确定该平面位置，最优化方案为（　　　）。</w:t>
        <w:br/>
        <w:t>A.距离交会法</w:t>
        <w:br/>
        <w:t>B.角度交会法</w:t>
        <w:br/>
        <w:t>C.方位角</w:t>
        <w:br/>
        <w:t>D.偏角法</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72、转动目镜对光螺旋的目的是（　　　）。</w:t>
        <w:br/>
        <w:t>A.看清十字丝</w:t>
        <w:br/>
        <w:t>B.看清物像</w:t>
        <w:br/>
        <w:t>C.使视准轴水平</w:t>
        <w:br/>
        <w:t>D.使十字丝横丝水平</w:t>
        <w:br/>
        <w:br/>
        <w:t xml:space="preserve">【答案】：A </w:t>
      </w:r>
    </w:p>
    <w:p>
      <w:r>
        <w:t>73、下列选项中，不属于运用动态控制原理控制施工进度的步骤的是（　　　）。</w:t>
        <w:br/>
        <w:t>A.施工进度目标的逐层分解</w:t>
        <w:br/>
        <w:t>B.对施工进度目标的分析和比较</w:t>
        <w:br/>
        <w:t>C.对施工进度目标进行动态跟踪和控制</w:t>
        <w:br/>
        <w:t>D.调整施工进度目标</w:t>
        <w:br/>
        <w:br/>
        <w:t xml:space="preserve">【答案】：B </w:t>
      </w:r>
    </w:p>
    <w:p>
      <w:r>
        <w:t>74、（　　　）是建立国家大地控制网的一种方法，也是工程测量中建立控制点的常用方法。</w:t>
        <w:br/>
        <w:t>A.角度测量</w:t>
        <w:br/>
        <w:t>B.水准测量</w:t>
        <w:br/>
        <w:t>C.导线测量</w:t>
        <w:br/>
        <w:t>D.施工测量</w:t>
        <w:br/>
        <w:br/>
        <w:t xml:space="preserve">【答案】：C </w:t>
      </w:r>
    </w:p>
    <w:p>
      <w:r>
        <w:t>75、城市给水管道主要基础类型不包括（　　　）。</w:t>
        <w:br/>
        <w:t>A.天然基础</w:t>
        <w:br/>
        <w:t>B.砂基础</w:t>
        <w:br/>
        <w:t>C.碎石基础</w:t>
        <w:br/>
        <w:t>D.混凝土基础</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76、下列哪项属于车道宽度的范围。（　　　）。</w:t>
        <w:br/>
        <w:t>A.3.5m</w:t>
        <w:br/>
        <w:t>B.3m</w:t>
        <w:br/>
        <w:t>C.3.8m</w:t>
        <w:br/>
        <w:t>D.4m</w:t>
        <w:br/>
        <w:br/>
        <w:t>【答案】：A</w:t>
      </w:r>
      <w:r>
        <w:t xml:space="preserve"> </w:t>
      </w:r>
    </w:p>
    <w:p>
      <w:r>
        <w:t>77、属于城市干路网，是城市中数量较多的一般交通道路的是（　　　）。</w:t>
        <w:br/>
        <w:t>A.快速路</w:t>
        <w:br/>
        <w:t>B.次干路</w:t>
        <w:br/>
        <w:t>C.支路</w:t>
        <w:br/>
        <w:t>D.主干路</w:t>
        <w:br/>
        <w:br/>
        <w:t xml:space="preserve">【答案】：B </w:t>
      </w:r>
    </w:p>
    <w:p>
      <w:r>
        <w:t>78、交通标线应采用线宽为（　　　）mm的虚线或实线表示。</w:t>
        <w:br/>
        <w:t>A.1~2</w:t>
        <w:br/>
        <w:t>B.2~3</w:t>
        <w:br/>
        <w:t>C.2~4</w:t>
        <w:br/>
        <w:t>D.4~6</w:t>
        <w:br/>
        <w:br/>
        <w:t xml:space="preserve">【答案】：A </w:t>
      </w:r>
    </w:p>
    <w:p>
      <w:r>
        <w:t>79、配置水下砼时，细骨料宜采用（　　　）。</w:t>
        <w:br/>
        <w:t>A.粗砂</w:t>
        <w:br/>
        <w:t>B.中砂</w:t>
        <w:br/>
        <w:t>C.细砂</w:t>
        <w:br/>
        <w:t>D.粉砂</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80、下列关于城市桥梁工程技术术语表述正确的是（　　　）。</w:t>
        <w:br/>
        <w:t>A.简支梁桥标准跨径就是支承线之间的距离</w:t>
        <w:br/>
        <w:t>B.桥梁全长等于各跨长之和</w:t>
        <w:br/>
        <w:t>C.拱的计算跨径是指两起拱面与拱轴线的交点之间的水平距离</w:t>
        <w:br/>
        <w:t>D.拱的标准跨径是指两墩中线之间的距离</w:t>
        <w:br/>
        <w:br/>
        <w:t>【答案】：A</w:t>
      </w:r>
      <w:r>
        <w:t xml:space="preserve"> </w:t>
      </w:r>
    </w:p>
    <w:p>
      <w:r>
        <w:t>81、某市政项目的独立土方工程，招标文件中估计工程量为100万m3，甲乙合同中约定；土方工程单价为6元/m3，当实际工程量超过估计工程量20％时，调整单价，单价调为4元/m3。工程结束时核算实际完成土方工程量为130万m3。</w:t>
        <w:br/>
        <w:t>A.480</w:t>
        <w:br/>
        <w:t>B.600</w:t>
        <w:br/>
        <w:t>C.700</w:t>
        <w:br/>
        <w:t>D.720</w:t>
        <w:br/>
        <w:br/>
        <w:t xml:space="preserve">【答案】：D </w:t>
      </w:r>
    </w:p>
    <w:p>
      <w:r>
        <w:t>82、水准测量中，设后尺A的读数a=2.713m，前尺B的读数b=1.401m，已知A点高程为15.000m，则水准仪视线高程为（　　　）m。</w:t>
        <w:br/>
        <w:t>A.13.688</w:t>
        <w:br/>
        <w:t>B.16.312</w:t>
        <w:br/>
        <w:t>C.16.401</w:t>
        <w:br/>
        <w:t>D.17.713</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83、根据两个或两个以上的已知角度的方向交会出的平面位置，称为（　　　）。</w:t>
        <w:br/>
        <w:t>A.直角坐标法</w:t>
        <w:br/>
        <w:t>B.极坐标法</w:t>
        <w:br/>
        <w:t>C.角度交会法</w:t>
        <w:br/>
        <w:t>D.距离交会法</w:t>
        <w:br/>
        <w:br/>
        <w:t xml:space="preserve">【答案】：C </w:t>
      </w:r>
    </w:p>
    <w:p>
      <w:r>
        <w:t>84、考虑到自行车和其他非机动车的爬坡能力，下列哪项纵坡坡度符合要求（　　　）。</w:t>
        <w:br/>
        <w:t>A.1.5%</w:t>
        <w:br/>
        <w:t>B.2.0%</w:t>
        <w:br/>
        <w:t>C.2.5%</w:t>
        <w:br/>
        <w:t>D.3.0%</w:t>
        <w:br/>
        <w:br/>
        <w:t xml:space="preserve">【答案】：C </w:t>
      </w:r>
    </w:p>
    <w:p>
      <w:r>
        <w:t>85、下列不属于柔性管道失效由变形造成的有（　　　）。</w:t>
        <w:br/>
        <w:t>A.钢管</w:t>
        <w:br/>
        <w:t>B.钢筋混凝土管</w:t>
        <w:br/>
        <w:t>C.化学建材管</w:t>
        <w:br/>
        <w:t>D.柔型接口的球墨铸铁铁管道</w:t>
        <w:br/>
        <w:br/>
        <w:t xml:space="preserve">【答案】：B </w:t>
      </w:r>
    </w:p>
    <w:p>
      <w:r>
        <w:t>86、下列选项中，不属于矩阵式项目组织的优点是（　　　）。</w:t>
        <w:br/>
        <w:t>A.职责明确，职能专一，关系简单</w:t>
        <w:br/>
        <w:t>B.兼有部门控制式和工作队式两种组织的优点</w:t>
        <w:br/>
        <w:t>C.以尽可能少的人力，实现多个项目的管理</w:t>
        <w:br/>
        <w:t>D.有利于人才的全面培养</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87、无压管道应进行管道的严密性试验，严密性试验分为（　　　）。</w:t>
        <w:br/>
        <w:t>A.闭水试验和闭气试验</w:t>
        <w:br/>
        <w:t>B.闭水试验和水压试验</w:t>
        <w:br/>
        <w:t>C.强度试验和闭气试验</w:t>
        <w:br/>
        <w:t>D.强度试验和闭水试验</w:t>
        <w:br/>
        <w:br/>
        <w:t>【答案】：A</w:t>
      </w:r>
      <w:r>
        <w:t xml:space="preserve"> </w:t>
      </w:r>
    </w:p>
    <w:p>
      <w:r>
        <w:t>88、进行地基处理施工，下列地层中适用强夯法的是（　　　）。</w:t>
        <w:br/>
        <w:t>A.淤泥</w:t>
        <w:br/>
        <w:t>B.黏性土</w:t>
        <w:br/>
        <w:t>C.沼泽土</w:t>
        <w:br/>
        <w:t>D.腐殖土</w:t>
        <w:br/>
        <w:br/>
        <w:t xml:space="preserve">【答案】：B </w:t>
      </w:r>
    </w:p>
    <w:p>
      <w:r>
        <w:t>89、沥青混凝土路面的基层对（　　　）没有要求。</w:t>
        <w:br/>
        <w:t>A.耐磨性</w:t>
        <w:br/>
        <w:t>B.刚度</w:t>
        <w:br/>
        <w:t>C.强度</w:t>
        <w:br/>
        <w:t>D.稳定性</w:t>
        <w:br/>
        <w:br/>
        <w:t xml:space="preserve">【答案】：A </w:t>
      </w:r>
    </w:p>
    <w:p>
      <w:r>
        <w:t>90、进货质量应核验产品出厂三证，下列不属于三证的是（　　　）。</w:t>
        <w:br/>
        <w:t>A.产品合格证</w:t>
        <w:br/>
        <w:t>B.产品说明书</w:t>
        <w:br/>
        <w:t>C.产品成分报告单</w:t>
        <w:br/>
        <w:t>D.产品试验报告单</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91、桥梁的高程控制测量，一般在路线（　　　）时建立，施工阶段只需复测与加密。</w:t>
        <w:br/>
        <w:t>A.中平测量</w:t>
        <w:br/>
        <w:t>B.基平测量</w:t>
        <w:br/>
        <w:t>C.水准测量</w:t>
        <w:br/>
        <w:t>D.坐标测量</w:t>
        <w:br/>
        <w:br/>
        <w:t>【答案】：B</w:t>
      </w:r>
      <w:r>
        <w:t xml:space="preserve"> </w:t>
      </w:r>
    </w:p>
    <w:p>
      <w:r>
        <w:t>92、组合模板是一种工具式模板，是工程施工用得最多的一种模板。它由具有一定模数的若干类型的（　　　）组成。</w:t>
        <w:br/>
        <w:t>A.支撑、角模</w:t>
        <w:br/>
        <w:t>B.板块、角模、支撑和连接件</w:t>
        <w:br/>
        <w:t>C.板块、支撑</w:t>
        <w:br/>
        <w:t>D.板块、角模</w:t>
        <w:br/>
        <w:br/>
        <w:t xml:space="preserve">【答案】：B </w:t>
      </w:r>
    </w:p>
    <w:p>
      <w:r>
        <w:t>93、为了保证填、挖的边坡达到设计要求，把设计边坡在实地标定出来，以方便施工的过程是（　　　）。</w:t>
        <w:br/>
        <w:t>A.线路总线放样</w:t>
        <w:br/>
        <w:t>B.路面放样</w:t>
        <w:br/>
        <w:t>C.路拱放样</w:t>
        <w:br/>
        <w:t>D.路堤边坡的放样</w:t>
        <w:br/>
        <w:br/>
        <w:t xml:space="preserve">【答案】：D </w:t>
      </w:r>
    </w:p>
    <w:p>
      <w:r>
        <w:t>94、下列说法正确的是（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95、DN1000钢筋混凝土排水管道工程开挖，基础采用混凝土基础90°，管道基础宽1.4m，根据施工组织设计设置挡土板，则沟槽开挖底宽应为（　　　）。</w:t>
        <w:br/>
        <w:t>A.1.4</w:t>
        <w:br/>
        <w:t>B.2.0</w:t>
        <w:br/>
        <w:t>C.2.4</w:t>
        <w:br/>
        <w:t>D.2.9</w:t>
        <w:br/>
        <w:br/>
        <w:t>【答案】：D</w:t>
      </w:r>
      <w:r>
        <w:t xml:space="preserve"> </w:t>
      </w:r>
    </w:p>
    <w:p>
      <w:r>
        <w:t>96、由于城市道路一般比较平坦，因此多采用大量的地形点来表示地形高程，其中（　　　）表示测点。</w:t>
        <w:br/>
        <w:t>A.▼</w:t>
        <w:br/>
        <w:t>B.◆</w:t>
        <w:br/>
        <w:t>C.●</w:t>
        <w:br/>
        <w:t>D.■</w:t>
        <w:br/>
        <w:br/>
        <w:t xml:space="preserve">【答案】：A </w:t>
      </w:r>
    </w:p>
    <w:p>
      <w:r>
        <w:t>97、公路勘测阶段的测量工作不包括（　　　）。</w:t>
        <w:br/>
        <w:t>A.中线测量</w:t>
        <w:br/>
        <w:t>B.路线纵横断面测量</w:t>
        <w:br/>
        <w:t>C.带状地形测量</w:t>
        <w:br/>
        <w:t>D.直接测量和间接测量</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98、等截面连续梁构造简单，用于中小跨径时，梁高为（　　　）。</w:t>
        <w:br/>
        <w:t>A.（1/15～1/25）L</w:t>
        <w:br/>
        <w:t>B.（1/12～1/16）L</w:t>
        <w:br/>
        <w:t>C.（1/25～1/35）L</w:t>
        <w:br/>
        <w:t>D.（1/30～1/40）L</w:t>
        <w:br/>
        <w:br/>
        <w:t xml:space="preserve">【答案】：A </w:t>
      </w:r>
    </w:p>
    <w:p>
      <w:r>
        <w:t>99、顶管法施工管道的首节管是（　　　）。</w:t>
        <w:br/>
        <w:t>A.钢管</w:t>
        <w:br/>
        <w:t>B.相同管材的管段</w:t>
        <w:br/>
        <w:t>C.工具管</w:t>
        <w:br/>
        <w:t>D.排水管</w:t>
        <w:br/>
        <w:br/>
        <w:t xml:space="preserve">【答案】：C </w:t>
      </w:r>
    </w:p>
    <w:p>
      <w:r>
        <w:t>100、当电线电压为330KV时，树木至架空电线净距的最小水平距离是（　　　）。</w:t>
        <w:br/>
        <w:t>A.1m</w:t>
        <w:br/>
        <w:t>B.2m</w:t>
        <w:br/>
        <w:t>C.3.5m</w:t>
        <w:br/>
        <w:t>D.4m</w:t>
        <w:br/>
        <w:br/>
        <w:t xml:space="preserve">【答案】：D </w:t>
      </w:r>
    </w:p>
    <w:p>
      <w:r>
        <w:t>101、下列选项中适宜在市区较窄的街道上建造高架线路的是（　　　）。</w:t>
        <w:br/>
        <w:t>A.地下铁道</w:t>
        <w:br/>
        <w:t>B.轻轨交通</w:t>
        <w:br/>
        <w:t>C.独轨交通</w:t>
        <w:br/>
        <w:t>D.有轨电车</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102、人行道路面边缘距乔木中心平面距离不小于（　　　）。</w:t>
        <w:br/>
        <w:t>A.1m</w:t>
        <w:br/>
        <w:t>B.2m</w:t>
        <w:br/>
        <w:t>C.3m</w:t>
        <w:br/>
        <w:t>D.4m</w:t>
        <w:br/>
        <w:br/>
        <w:t>【答案】：B</w:t>
      </w:r>
      <w:r>
        <w:t xml:space="preserve"> </w:t>
      </w:r>
    </w:p>
    <w:p>
      <w:r>
        <w:t>103、城市给水管道工程中，橡胶圈接口不适用于（　　　）。</w:t>
        <w:br/>
        <w:t>A.橡胶圈</w:t>
        <w:br/>
        <w:t>B.焊接</w:t>
        <w:br/>
        <w:t>C.法兰</w:t>
        <w:br/>
        <w:t>D.丝扣</w:t>
        <w:br/>
        <w:br/>
        <w:t xml:space="preserve">【答案】：D </w:t>
      </w:r>
    </w:p>
    <w:p>
      <w:r>
        <w:t>104、项目是由一组有起止时间的、相互协调的受控活动所组成的特定过程。其具有的共同特征中，下列选项不正确的是（　　　）。</w:t>
        <w:br/>
        <w:t>A.项目具有一次性</w:t>
        <w:br/>
        <w:t>B.项目具有明确的目标</w:t>
        <w:br/>
        <w:t>C.项目具有可逆性</w:t>
        <w:br/>
        <w:t>D.项目具有特定的生命期</w:t>
        <w:br/>
        <w:br/>
        <w:t xml:space="preserve">【答案】：C </w:t>
      </w:r>
    </w:p>
    <w:p>
      <w:r>
        <w:t>105、由已知水准点开始测若干个待测点之后，既不闭合也不附合的水准路线称为（　　　）。</w:t>
        <w:br/>
        <w:t>A.闭合水准路线</w:t>
        <w:br/>
        <w:t>B.附合水准路线</w:t>
        <w:br/>
        <w:t>C.支水准路线</w:t>
        <w:br/>
        <w:t>D.折线水准路线</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106、桥涵工程中，桩基工程量计算时，“按桩长度（包括桩尖长度）乘以桩横断面面积，再减去空心部分体积计算”的是（　　　）。</w:t>
        <w:br/>
        <w:t>A.钢筋混凝土方桩</w:t>
        <w:br/>
        <w:t>B.预制桩</w:t>
        <w:br/>
        <w:t>C.钢筋混凝土管桩</w:t>
        <w:br/>
        <w:t>D.钢管桩</w:t>
        <w:br/>
        <w:br/>
        <w:t>【答案】：C</w:t>
      </w:r>
      <w:r>
        <w:t xml:space="preserve"> </w:t>
      </w:r>
    </w:p>
    <w:p>
      <w:r>
        <w:t>107、劳动消耗定额又称（　　　）。</w:t>
        <w:br/>
        <w:t>A.人工消耗定额</w:t>
        <w:br/>
        <w:t>B.材料消耗定额</w:t>
        <w:br/>
        <w:t>C.机械台班消耗定额</w:t>
        <w:br/>
        <w:t>D.施工定额</w:t>
        <w:br/>
        <w:br/>
        <w:t xml:space="preserve">【答案】：A </w:t>
      </w:r>
    </w:p>
    <w:p>
      <w:r>
        <w:t>108、施工测量的精度应根据（　　　）进行施工测量。</w:t>
        <w:br/>
        <w:t>A.工程设计和施工的精度要求</w:t>
        <w:br/>
        <w:t>B.控制点的精度</w:t>
        <w:br/>
        <w:t>C.地形</w:t>
        <w:br/>
        <w:t>D.环境</w:t>
        <w:br/>
        <w:br/>
        <w:t xml:space="preserve">【答案】：A </w:t>
      </w:r>
    </w:p>
    <w:p>
      <w:r>
        <w:t>109、建筑物外墙（有窗）距乔木中心的平面距离不小于（　　　）。</w:t>
        <w:br/>
        <w:t>A.1m</w:t>
        <w:br/>
        <w:t>B.2m</w:t>
        <w:br/>
        <w:t>C.3m</w:t>
        <w:br/>
        <w:t>D.4m</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110、水深在3m以内，流速小于1.5m/s，河床土渗水性较小时，可筑（　　　）。</w:t>
        <w:br/>
        <w:t>A.间隔有桩围堰</w:t>
        <w:br/>
        <w:t>B.钢板桩围堰</w:t>
        <w:br/>
        <w:t>C.土袋围堰</w:t>
        <w:br/>
        <w:t>D.套箱围堰</w:t>
        <w:br/>
        <w:br/>
        <w:t>【答案】：C</w:t>
      </w:r>
      <w:r>
        <w:t xml:space="preserve"> </w:t>
      </w:r>
    </w:p>
    <w:p>
      <w:r>
        <w:t>111、工作队式项目组织适用于（　　　）施工项目。</w:t>
        <w:br/>
        <w:t>A.适用于小型的，专业性较强的</w:t>
        <w:br/>
        <w:t>B.大型项目、工期要求紧迫的项目</w:t>
        <w:br/>
        <w:t>C.大型经营性企业的工程承包</w:t>
        <w:br/>
        <w:t>D.大规模综合性的</w:t>
        <w:br/>
        <w:br/>
        <w:t xml:space="preserve">【答案】：B </w:t>
      </w:r>
    </w:p>
    <w:p>
      <w:r>
        <w:t>112、排水管道工程中常用的金属管有球墨铸铁管和（　　　）。</w:t>
        <w:br/>
        <w:t>A.FRP管</w:t>
        <w:br/>
        <w:t>B.UPVC管</w:t>
        <w:br/>
        <w:t>C.HDPE管</w:t>
        <w:br/>
        <w:t>D.PCCP管</w:t>
        <w:br/>
        <w:br/>
        <w:t xml:space="preserve">【答案】：D </w:t>
      </w:r>
    </w:p>
    <w:p>
      <w:r>
        <w:t>113、轨道一般采用的标准轨距是（　　　）。</w:t>
        <w:br/>
        <w:t>A.1430mm</w:t>
        <w:br/>
        <w:t>B.1435mm</w:t>
        <w:br/>
        <w:t>C.1450mm</w:t>
        <w:br/>
        <w:t>D.1455mm</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114、预制构件应按设计位置起吊，曲梁宜采用（　　　）。</w:t>
        <w:br/>
        <w:t>A.一点吊装</w:t>
        <w:br/>
        <w:t>B.两点吊装</w:t>
        <w:br/>
        <w:t>C.三点吊装</w:t>
        <w:br/>
        <w:t>D.多点吊装</w:t>
        <w:br/>
        <w:br/>
        <w:t>【答案】：C</w:t>
      </w:r>
      <w:r>
        <w:t xml:space="preserve"> </w:t>
      </w:r>
    </w:p>
    <w:p>
      <w:r>
        <w:t>115、道路上的井室必须使用（　　　）装配稳固。</w:t>
        <w:br/>
        <w:t>A.重型井盖</w:t>
        <w:br/>
        <w:t>B.轻型井盖</w:t>
        <w:br/>
        <w:t>C.普通井盖</w:t>
        <w:br/>
        <w:t>D.钢筋混凝土井盖</w:t>
        <w:br/>
        <w:br/>
        <w:t xml:space="preserve">【答案】：A </w:t>
      </w:r>
    </w:p>
    <w:p>
      <w:r>
        <w:t>116、乔木、大灌木在栽植后均应支撑，非栽植季节栽植，最大程度的强修剪应至少保留树冠的（　　　）。</w:t>
        <w:br/>
        <w:t>A.1/2m</w:t>
        <w:br/>
        <w:t>B.1/4m</w:t>
        <w:br/>
        <w:t>C.1/3</w:t>
        <w:br/>
        <w:t>D.1/5m</w:t>
        <w:br/>
        <w:br/>
        <w:t xml:space="preserve">【答案】：C </w:t>
      </w:r>
    </w:p>
    <w:p>
      <w:r>
        <w:t>117、根据接口的弹性，不属于管道接口形式的是（　　　）。</w:t>
        <w:br/>
        <w:t>A.柔性</w:t>
        <w:br/>
        <w:t>B.刚性</w:t>
        <w:br/>
        <w:t>C.半刚半柔性</w:t>
        <w:br/>
        <w:t>D.弹性</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118、路面通常由一层或几层组成，以下不属于路面组成的是（　　　）。</w:t>
        <w:br/>
        <w:t>A.面层</w:t>
        <w:br/>
        <w:t>B.垫层</w:t>
        <w:br/>
        <w:t>C.沥青层</w:t>
        <w:br/>
        <w:t>D.基层</w:t>
        <w:br/>
        <w:br/>
        <w:t>【答案】：C</w:t>
      </w:r>
      <w:r>
        <w:t xml:space="preserve"> </w:t>
      </w:r>
    </w:p>
    <w:p>
      <w:r>
        <w:t>119、某城市道路，快车道路面铺设工程量计算时，应不扣除（　　　）所示面积。</w:t>
        <w:br/>
        <w:t>A.绿化带</w:t>
        <w:br/>
        <w:t>B.检查井</w:t>
        <w:br/>
        <w:t>C.路缘石</w:t>
        <w:br/>
        <w:t>D.安全岛</w:t>
        <w:br/>
        <w:br/>
        <w:t xml:space="preserve">【答案】：B </w:t>
      </w:r>
    </w:p>
    <w:p>
      <w:r>
        <w:t>120、若物体在力系的作用下处于平衡状态，则这个力系称为（　　　）。</w:t>
        <w:br/>
        <w:t>A.平面力系</w:t>
        <w:br/>
        <w:t>B.平行力系</w:t>
        <w:br/>
        <w:t>C.平衡力系</w:t>
        <w:br/>
        <w:t>D.汇交力系</w:t>
        <w:br/>
        <w:br/>
        <w:t xml:space="preserve">【答案】：C </w:t>
      </w:r>
    </w:p>
    <w:p>
      <w:r>
        <w:t>121、水准测量时，尺垫应放置在（　　　）上。</w:t>
        <w:br/>
        <w:t>A.水准点</w:t>
        <w:br/>
        <w:t>B.转点</w:t>
        <w:br/>
        <w:t>C.土质松软的水准点</w:t>
        <w:br/>
        <w:t>D.需要立尺的所有点</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p>
    <w:p>
      <w:r>
        <w:t>122、以交通功能为主，连接城市各主要分区的干路的是（　　　）。</w:t>
        <w:br/>
        <w:t>A.快速路</w:t>
        <w:br/>
        <w:t>B.次干路</w:t>
        <w:br/>
        <w:t>C.支路</w:t>
        <w:br/>
        <w:t>D.主干路</w:t>
        <w:br/>
        <w:br/>
        <w:t>【答案】：D</w:t>
      </w:r>
      <w:r>
        <w:t xml:space="preserve"> </w:t>
      </w:r>
    </w:p>
    <w:p>
      <w:r>
        <w:t>123、在梁高受限制的场合，连续板梁高为（　　　）。</w:t>
        <w:br/>
        <w:t>A.（1/15～1/25）L</w:t>
        <w:br/>
        <w:t>B.（1/12～1/16）L</w:t>
        <w:br/>
        <w:t>C.（1/25～1/35）L</w:t>
        <w:br/>
        <w:t>D.（1/30～1/40）L</w:t>
        <w:br/>
        <w:br/>
        <w:t xml:space="preserve">【答案】：D </w:t>
      </w:r>
    </w:p>
    <w:p>
      <w:r>
        <w:t>124、管线平面布置的次序一般是：从道路红线向中心线方向依次为（　　　）。</w:t>
        <w:br/>
        <w:t>A.电气、电信、燃气、供热、中水、给水、雨水、污水</w:t>
        <w:br/>
        <w:t>B.电气、电信、中水、给水、燃气、供热、雨水、污水</w:t>
        <w:br/>
        <w:t>C.电气、电信、供热、中水、给水、燃气、雨水、污水</w:t>
        <w:br/>
        <w:t>D.电气、电信、燃气、中水、给水、供热、雨水、污水</w:t>
        <w:br/>
        <w:br/>
        <w:t xml:space="preserve">【答案】：A </w:t>
      </w:r>
    </w:p>
    <w:p>
      <w:r>
        <w:t>125、桥梁所受的荷载作用中，汽车荷载属于（　　　）。</w:t>
        <w:br/>
        <w:t>A.临时作用</w:t>
        <w:br/>
        <w:t>B.永久作用</w:t>
        <w:br/>
        <w:t>C.可变作用</w:t>
        <w:br/>
        <w:t>D.偶然荷载</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126、整体式现浇钢筋混凝土池体结构施工流程（　　　）。</w:t>
        <w:br/>
        <w:t>A.测量定位→土方开挖及地基处理→防水施工→垫层施工→底板浇筑→池壁及柱浇筑→顶板浇筑→功能性试验</w:t>
        <w:br/>
        <w:t>B.测量定位→土方开挖及地基处理→底板浇筑→垫层施工→防水施工→池壁及柱浇筑→顶板浇筑→功能性试验</w:t>
        <w:br/>
        <w:t>C.测量定位→土方开挖及地基处理→垫层施工→防水施工→底板浇筑→池壁及柱浇筑→顶板浇筑→功能性试验</w:t>
        <w:br/>
        <w:t>D.测量定位→土方开挖及地基处理→底板浇筑→防水施工→垫层施工→池壁及柱浇筑→顶板浇筑→功能性试验</w:t>
        <w:br/>
        <w:br/>
        <w:t>【答案】：C</w:t>
      </w:r>
      <w:r>
        <w:t xml:space="preserve"> </w:t>
      </w:r>
    </w:p>
    <w:p>
      <w:r>
        <w:t>127、用于收集路面雨水的雨水口有平入式、（　　　）联合式。</w:t>
        <w:br/>
        <w:t>A.竖入式</w:t>
        <w:br/>
        <w:t>B.侧入式</w:t>
        <w:br/>
        <w:t>C.立式</w:t>
        <w:br/>
        <w:t>D.凹式</w:t>
        <w:br/>
        <w:br/>
        <w:t xml:space="preserve">【答案】：B </w:t>
      </w:r>
    </w:p>
    <w:p>
      <w:r>
        <w:t>128、直埋管道接头的一级管网的现场安装的接头密封应进行（　　　）的气密性检验。</w:t>
        <w:br/>
        <w:t>A.20%</w:t>
        <w:br/>
        <w:t>B.50%</w:t>
        <w:br/>
        <w:t>C.80%</w:t>
        <w:br/>
        <w:t>D.100%</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129、下列关于保护层厚度的说法不正确的是（　　　）。</w:t>
        <w:br/>
        <w:t>A.当混凝土强度等级不低于C20且施工质量可靠保证，其保护层厚度可按相应规范中减少5mm</w:t>
        <w:br/>
        <w:t>B.预制构件中的预应力钢筋保护层厚度不应小于25mm</w:t>
        <w:br/>
        <w:t>C.钢筋混凝土受弯构件，钢筋端头的保护层厚度一般为10mm</w:t>
        <w:br/>
        <w:t>D.板、墙、壳中分布钢筋的保护层厚度不应小于15mm</w:t>
        <w:br/>
        <w:br/>
        <w:t>【答案】：D</w:t>
      </w:r>
      <w:r>
        <w:t xml:space="preserve"> </w:t>
      </w:r>
    </w:p>
    <w:p>
      <w:r>
        <w:t>130、在A（高程为25.812m）、B两点间放置水准仪测量，后视A点的读数为1.360m，前视B点的读数为0.793m，则B点的高程为（　　　）。</w:t>
        <w:br/>
        <w:t>A.25.245m</w:t>
        <w:br/>
        <w:t>B.26.605m</w:t>
        <w:br/>
        <w:t>C.26.379m</w:t>
        <w:br/>
        <w:t>D.27.172m</w:t>
        <w:br/>
        <w:br/>
        <w:t xml:space="preserve">【答案】：C </w:t>
      </w:r>
    </w:p>
    <w:p>
      <w:r>
        <w:t>131、采用顶推法施工时，梁高为（　　　）。</w:t>
        <w:br/>
        <w:t>A.（1/15～1/25）L</w:t>
        <w:br/>
        <w:t>B.（1/12～1/16）L</w:t>
        <w:br/>
        <w:t>C.（1/25～1/35）L</w:t>
        <w:br/>
        <w:t>D.（1/30～1/40）L</w:t>
        <w:br/>
        <w:br/>
        <w:t xml:space="preserve">【答案】：B </w:t>
      </w:r>
    </w:p>
    <w:p>
      <w:r>
        <w:t>132、下列选项中，不属于排水管道施工的工序是（　　　）。</w:t>
        <w:br/>
        <w:t>A.下管、排管</w:t>
        <w:br/>
        <w:t>B.稳管、接口</w:t>
        <w:br/>
        <w:t>C.试压</w:t>
        <w:br/>
        <w:t>D.质量检查与验收</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133、某站水准测量时，由A点向B点进行测量，测得A、B两点之间的高差为0.506m，且B水准尺的读数为2.376m，A点高程为16.520m，则A点水准尺的读数与B点高程分别为（　　　）。</w:t>
        <w:br/>
        <w:t>A.1.870m，16.014m</w:t>
        <w:br/>
        <w:t>B.2.882m，16.014m</w:t>
        <w:br/>
        <w:t>C.1.870m，15.546m</w:t>
        <w:br/>
        <w:t>D.2.882m，17.026m</w:t>
        <w:br/>
        <w:br/>
        <w:t>【答案】：D</w:t>
      </w:r>
      <w:r>
        <w:t xml:space="preserve"> </w:t>
      </w:r>
    </w:p>
    <w:p>
      <w:r>
        <w:t>134、下列各项中，不属于架桥机的是（　　　）。</w:t>
        <w:br/>
        <w:t>A.单导梁</w:t>
        <w:br/>
        <w:t>B.双导梁</w:t>
        <w:br/>
        <w:t>C.多导梁</w:t>
        <w:br/>
        <w:t>D.斜拉式</w:t>
        <w:br/>
        <w:br/>
        <w:t xml:space="preserve">【答案】：C </w:t>
      </w:r>
    </w:p>
    <w:p>
      <w:r>
        <w:t>135、装配式预应力混凝土简支T形梁桥的主梁间距一般采用（　　　）。</w:t>
        <w:br/>
        <w:t>A.1.5~3m</w:t>
        <w:br/>
        <w:t>B.2.5~5m</w:t>
        <w:br/>
        <w:t>C.1.8~2.5m</w:t>
        <w:br/>
        <w:t>D.2~5m</w:t>
        <w:br/>
        <w:br/>
        <w:t xml:space="preserve">【答案】：C </w:t>
      </w:r>
    </w:p>
    <w:p>
      <w:r>
        <w:t>136、线路测量中，（　　　）工作在定测阶段完成。</w:t>
        <w:br/>
        <w:t>A.地形测量</w:t>
        <w:br/>
        <w:t>B.导线测量</w:t>
        <w:br/>
        <w:t>C.水准测量</w:t>
        <w:br/>
        <w:t>D.中线测量</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https://d.book118.com/527040025116006051</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27040025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