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拖鞋项目建设方案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11" w:history="1">
        <w:r>
          <w:rPr>
            <w:rFonts w:ascii="仿宋" w:eastAsia="仿宋" w:hAnsi="仿宋" w:cs="仿宋" w:hint="eastAsia"/>
            <w:lang w:eastAsia="zh-CN"/>
          </w:rPr>
          <w:t>前言</w:t>
        </w:r>
        <w:r>
          <w:tab/>
        </w:r>
        <w:r>
          <w:fldChar w:fldCharType="begin"/>
        </w:r>
        <w:r>
          <w:instrText xml:space="preserve"> PAGEREF _Toc11011 \h </w:instrText>
        </w:r>
        <w:r>
          <w:fldChar w:fldCharType="separate"/>
        </w:r>
        <w:r>
          <w:t>3</w:t>
        </w:r>
        <w:r>
          <w:fldChar w:fldCharType="end"/>
        </w:r>
      </w:hyperlink>
    </w:p>
    <w:p>
      <w:pPr>
        <w:pStyle w:val="TOC1"/>
        <w:tabs>
          <w:tab w:val="right" w:leader="dot" w:pos="8306"/>
        </w:tabs>
      </w:pPr>
      <w:hyperlink w:anchor="_Toc2545" w:history="1">
        <w:r>
          <w:rPr>
            <w:rFonts w:ascii="仿宋" w:eastAsia="仿宋" w:hAnsi="仿宋" w:cs="仿宋" w:hint="eastAsia"/>
            <w:lang w:eastAsia="zh-CN"/>
          </w:rPr>
          <w:t>一、建设风险评估分析</w:t>
        </w:r>
        <w:r>
          <w:tab/>
        </w:r>
        <w:r>
          <w:fldChar w:fldCharType="begin"/>
        </w:r>
        <w:r>
          <w:instrText xml:space="preserve"> PAGEREF _Toc2545 \h </w:instrText>
        </w:r>
        <w:r>
          <w:fldChar w:fldCharType="separate"/>
        </w:r>
        <w:r>
          <w:t>3</w:t>
        </w:r>
        <w:r>
          <w:fldChar w:fldCharType="end"/>
        </w:r>
      </w:hyperlink>
    </w:p>
    <w:p>
      <w:pPr>
        <w:pStyle w:val="TOC2"/>
        <w:tabs>
          <w:tab w:val="right" w:leader="dot" w:pos="8306"/>
        </w:tabs>
      </w:pPr>
      <w:hyperlink w:anchor="_Toc3687" w:history="1">
        <w:r>
          <w:rPr>
            <w:rFonts w:ascii="仿宋" w:eastAsia="仿宋" w:hAnsi="仿宋" w:cs="仿宋" w:hint="eastAsia"/>
            <w:lang w:eastAsia="zh-CN"/>
          </w:rPr>
          <w:t>(一)、政策风险分析</w:t>
        </w:r>
        <w:r>
          <w:tab/>
        </w:r>
        <w:r>
          <w:fldChar w:fldCharType="begin"/>
        </w:r>
        <w:r>
          <w:instrText xml:space="preserve"> PAGEREF _Toc3687 \h </w:instrText>
        </w:r>
        <w:r>
          <w:fldChar w:fldCharType="separate"/>
        </w:r>
        <w:r>
          <w:t>3</w:t>
        </w:r>
        <w:r>
          <w:fldChar w:fldCharType="end"/>
        </w:r>
      </w:hyperlink>
    </w:p>
    <w:p>
      <w:pPr>
        <w:pStyle w:val="TOC2"/>
        <w:tabs>
          <w:tab w:val="right" w:leader="dot" w:pos="8306"/>
        </w:tabs>
      </w:pPr>
      <w:hyperlink w:anchor="_Toc20210" w:history="1">
        <w:r>
          <w:rPr>
            <w:rFonts w:ascii="仿宋" w:eastAsia="仿宋" w:hAnsi="仿宋" w:cs="仿宋" w:hint="eastAsia"/>
            <w:lang w:eastAsia="zh-CN"/>
          </w:rPr>
          <w:t>(二)、社会风险分析</w:t>
        </w:r>
        <w:r>
          <w:tab/>
        </w:r>
        <w:r>
          <w:fldChar w:fldCharType="begin"/>
        </w:r>
        <w:r>
          <w:instrText xml:space="preserve"> PAGEREF _Toc20210 \h </w:instrText>
        </w:r>
        <w:r>
          <w:fldChar w:fldCharType="separate"/>
        </w:r>
        <w:r>
          <w:t>4</w:t>
        </w:r>
        <w:r>
          <w:fldChar w:fldCharType="end"/>
        </w:r>
      </w:hyperlink>
    </w:p>
    <w:p>
      <w:pPr>
        <w:pStyle w:val="TOC2"/>
        <w:tabs>
          <w:tab w:val="right" w:leader="dot" w:pos="8306"/>
        </w:tabs>
      </w:pPr>
      <w:hyperlink w:anchor="_Toc20087" w:history="1">
        <w:r>
          <w:rPr>
            <w:rFonts w:ascii="仿宋" w:eastAsia="仿宋" w:hAnsi="仿宋" w:cs="仿宋" w:hint="eastAsia"/>
            <w:lang w:eastAsia="zh-CN"/>
          </w:rPr>
          <w:t>(三)、市场风险分析</w:t>
        </w:r>
        <w:r>
          <w:tab/>
        </w:r>
        <w:r>
          <w:fldChar w:fldCharType="begin"/>
        </w:r>
        <w:r>
          <w:instrText xml:space="preserve"> PAGEREF _Toc20087 \h </w:instrText>
        </w:r>
        <w:r>
          <w:fldChar w:fldCharType="separate"/>
        </w:r>
        <w:r>
          <w:t>6</w:t>
        </w:r>
        <w:r>
          <w:fldChar w:fldCharType="end"/>
        </w:r>
      </w:hyperlink>
    </w:p>
    <w:p>
      <w:pPr>
        <w:pStyle w:val="TOC2"/>
        <w:tabs>
          <w:tab w:val="right" w:leader="dot" w:pos="8306"/>
        </w:tabs>
      </w:pPr>
      <w:hyperlink w:anchor="_Toc19367" w:history="1">
        <w:r>
          <w:rPr>
            <w:rFonts w:ascii="仿宋" w:eastAsia="仿宋" w:hAnsi="仿宋" w:cs="仿宋" w:hint="eastAsia"/>
            <w:lang w:eastAsia="zh-CN"/>
          </w:rPr>
          <w:t>(四)、资金风险分析</w:t>
        </w:r>
        <w:r>
          <w:tab/>
        </w:r>
        <w:r>
          <w:fldChar w:fldCharType="begin"/>
        </w:r>
        <w:r>
          <w:instrText xml:space="preserve"> PAGEREF _Toc19367 \h </w:instrText>
        </w:r>
        <w:r>
          <w:fldChar w:fldCharType="separate"/>
        </w:r>
        <w:r>
          <w:t>6</w:t>
        </w:r>
        <w:r>
          <w:fldChar w:fldCharType="end"/>
        </w:r>
      </w:hyperlink>
    </w:p>
    <w:p>
      <w:pPr>
        <w:pStyle w:val="TOC2"/>
        <w:tabs>
          <w:tab w:val="right" w:leader="dot" w:pos="8306"/>
        </w:tabs>
      </w:pPr>
      <w:hyperlink w:anchor="_Toc25422" w:history="1">
        <w:r>
          <w:rPr>
            <w:rFonts w:ascii="仿宋" w:eastAsia="仿宋" w:hAnsi="仿宋" w:cs="仿宋" w:hint="eastAsia"/>
            <w:lang w:eastAsia="zh-CN"/>
          </w:rPr>
          <w:t>(五)、技术风险分析</w:t>
        </w:r>
        <w:r>
          <w:tab/>
        </w:r>
        <w:r>
          <w:fldChar w:fldCharType="begin"/>
        </w:r>
        <w:r>
          <w:instrText xml:space="preserve"> PAGEREF _Toc25422 \h </w:instrText>
        </w:r>
        <w:r>
          <w:fldChar w:fldCharType="separate"/>
        </w:r>
        <w:r>
          <w:t>8</w:t>
        </w:r>
        <w:r>
          <w:fldChar w:fldCharType="end"/>
        </w:r>
      </w:hyperlink>
    </w:p>
    <w:p>
      <w:pPr>
        <w:pStyle w:val="TOC2"/>
        <w:tabs>
          <w:tab w:val="right" w:leader="dot" w:pos="8306"/>
        </w:tabs>
      </w:pPr>
      <w:hyperlink w:anchor="_Toc10084" w:history="1">
        <w:r>
          <w:rPr>
            <w:rFonts w:ascii="仿宋" w:eastAsia="仿宋" w:hAnsi="仿宋" w:cs="仿宋" w:hint="eastAsia"/>
            <w:lang w:eastAsia="zh-CN"/>
          </w:rPr>
          <w:t>(六)、财务风险分析</w:t>
        </w:r>
        <w:r>
          <w:tab/>
        </w:r>
        <w:r>
          <w:fldChar w:fldCharType="begin"/>
        </w:r>
        <w:r>
          <w:instrText xml:space="preserve"> PAGEREF _Toc10084 \h </w:instrText>
        </w:r>
        <w:r>
          <w:fldChar w:fldCharType="separate"/>
        </w:r>
        <w:r>
          <w:t>9</w:t>
        </w:r>
        <w:r>
          <w:fldChar w:fldCharType="end"/>
        </w:r>
      </w:hyperlink>
    </w:p>
    <w:p>
      <w:pPr>
        <w:pStyle w:val="TOC2"/>
        <w:tabs>
          <w:tab w:val="right" w:leader="dot" w:pos="8306"/>
        </w:tabs>
      </w:pPr>
      <w:hyperlink w:anchor="_Toc20460" w:history="1">
        <w:r>
          <w:rPr>
            <w:rFonts w:ascii="仿宋" w:eastAsia="仿宋" w:hAnsi="仿宋" w:cs="仿宋" w:hint="eastAsia"/>
            <w:lang w:eastAsia="zh-CN"/>
          </w:rPr>
          <w:t>(七)、管理风险分析</w:t>
        </w:r>
        <w:r>
          <w:tab/>
        </w:r>
        <w:r>
          <w:fldChar w:fldCharType="begin"/>
        </w:r>
        <w:r>
          <w:instrText xml:space="preserve"> PAGEREF _Toc20460 \h </w:instrText>
        </w:r>
        <w:r>
          <w:fldChar w:fldCharType="separate"/>
        </w:r>
        <w:r>
          <w:t>11</w:t>
        </w:r>
        <w:r>
          <w:fldChar w:fldCharType="end"/>
        </w:r>
      </w:hyperlink>
    </w:p>
    <w:p>
      <w:pPr>
        <w:pStyle w:val="TOC2"/>
        <w:tabs>
          <w:tab w:val="right" w:leader="dot" w:pos="8306"/>
        </w:tabs>
      </w:pPr>
      <w:hyperlink w:anchor="_Toc30249" w:history="1">
        <w:r>
          <w:rPr>
            <w:rFonts w:ascii="仿宋" w:eastAsia="仿宋" w:hAnsi="仿宋" w:cs="仿宋" w:hint="eastAsia"/>
            <w:lang w:eastAsia="zh-CN"/>
          </w:rPr>
          <w:t>(八)、其它风险分析</w:t>
        </w:r>
        <w:r>
          <w:tab/>
        </w:r>
        <w:r>
          <w:fldChar w:fldCharType="begin"/>
        </w:r>
        <w:r>
          <w:instrText xml:space="preserve"> PAGEREF _Toc30249 \h </w:instrText>
        </w:r>
        <w:r>
          <w:fldChar w:fldCharType="separate"/>
        </w:r>
        <w:r>
          <w:t>12</w:t>
        </w:r>
        <w:r>
          <w:fldChar w:fldCharType="end"/>
        </w:r>
      </w:hyperlink>
    </w:p>
    <w:p>
      <w:pPr>
        <w:pStyle w:val="TOC2"/>
        <w:tabs>
          <w:tab w:val="right" w:leader="dot" w:pos="8306"/>
        </w:tabs>
      </w:pPr>
      <w:hyperlink w:anchor="_Toc26986" w:history="1">
        <w:r>
          <w:rPr>
            <w:rFonts w:ascii="仿宋" w:eastAsia="仿宋" w:hAnsi="仿宋" w:cs="仿宋" w:hint="eastAsia"/>
            <w:lang w:eastAsia="zh-CN"/>
          </w:rPr>
          <w:t>(九)、社会影响评估</w:t>
        </w:r>
        <w:r>
          <w:tab/>
        </w:r>
        <w:r>
          <w:fldChar w:fldCharType="begin"/>
        </w:r>
        <w:r>
          <w:instrText xml:space="preserve"> PAGEREF _Toc26986 \h </w:instrText>
        </w:r>
        <w:r>
          <w:fldChar w:fldCharType="separate"/>
        </w:r>
        <w:r>
          <w:t>13</w:t>
        </w:r>
        <w:r>
          <w:fldChar w:fldCharType="end"/>
        </w:r>
      </w:hyperlink>
    </w:p>
    <w:p>
      <w:pPr>
        <w:pStyle w:val="TOC1"/>
        <w:tabs>
          <w:tab w:val="right" w:leader="dot" w:pos="8306"/>
        </w:tabs>
      </w:pPr>
      <w:hyperlink w:anchor="_Toc19821" w:history="1">
        <w:r>
          <w:rPr>
            <w:rFonts w:ascii="仿宋" w:eastAsia="仿宋" w:hAnsi="仿宋" w:cs="仿宋" w:hint="eastAsia"/>
            <w:lang w:eastAsia="zh-CN"/>
          </w:rPr>
          <w:t>二、发展规划、产业政策和行业准入分析</w:t>
        </w:r>
        <w:r>
          <w:tab/>
        </w:r>
        <w:r>
          <w:fldChar w:fldCharType="begin"/>
        </w:r>
        <w:r>
          <w:instrText xml:space="preserve"> PAGEREF _Toc19821 \h </w:instrText>
        </w:r>
        <w:r>
          <w:fldChar w:fldCharType="separate"/>
        </w:r>
        <w:r>
          <w:t>15</w:t>
        </w:r>
        <w:r>
          <w:fldChar w:fldCharType="end"/>
        </w:r>
      </w:hyperlink>
    </w:p>
    <w:p>
      <w:pPr>
        <w:pStyle w:val="TOC2"/>
        <w:tabs>
          <w:tab w:val="right" w:leader="dot" w:pos="8306"/>
        </w:tabs>
      </w:pPr>
      <w:hyperlink w:anchor="_Toc22781" w:history="1">
        <w:r>
          <w:rPr>
            <w:rFonts w:ascii="仿宋" w:eastAsia="仿宋" w:hAnsi="仿宋" w:cs="仿宋" w:hint="eastAsia"/>
            <w:lang w:eastAsia="zh-CN"/>
          </w:rPr>
          <w:t>(一)、发展规划分析</w:t>
        </w:r>
        <w:r>
          <w:tab/>
        </w:r>
        <w:r>
          <w:fldChar w:fldCharType="begin"/>
        </w:r>
        <w:r>
          <w:instrText xml:space="preserve"> PAGEREF _Toc22781 \h </w:instrText>
        </w:r>
        <w:r>
          <w:fldChar w:fldCharType="separate"/>
        </w:r>
        <w:r>
          <w:t>15</w:t>
        </w:r>
        <w:r>
          <w:fldChar w:fldCharType="end"/>
        </w:r>
      </w:hyperlink>
    </w:p>
    <w:p>
      <w:pPr>
        <w:pStyle w:val="TOC2"/>
        <w:tabs>
          <w:tab w:val="right" w:leader="dot" w:pos="8306"/>
        </w:tabs>
      </w:pPr>
      <w:hyperlink w:anchor="_Toc31920" w:history="1">
        <w:r>
          <w:rPr>
            <w:rFonts w:ascii="仿宋" w:eastAsia="仿宋" w:hAnsi="仿宋" w:cs="仿宋" w:hint="eastAsia"/>
            <w:lang w:eastAsia="zh-CN"/>
          </w:rPr>
          <w:t>(二)、产业政策分析</w:t>
        </w:r>
        <w:r>
          <w:tab/>
        </w:r>
        <w:r>
          <w:fldChar w:fldCharType="begin"/>
        </w:r>
        <w:r>
          <w:instrText xml:space="preserve"> PAGEREF _Toc31920 \h </w:instrText>
        </w:r>
        <w:r>
          <w:fldChar w:fldCharType="separate"/>
        </w:r>
        <w:r>
          <w:t>17</w:t>
        </w:r>
        <w:r>
          <w:fldChar w:fldCharType="end"/>
        </w:r>
      </w:hyperlink>
    </w:p>
    <w:p>
      <w:pPr>
        <w:pStyle w:val="TOC2"/>
        <w:tabs>
          <w:tab w:val="right" w:leader="dot" w:pos="8306"/>
        </w:tabs>
      </w:pPr>
      <w:hyperlink w:anchor="_Toc14046" w:history="1">
        <w:r>
          <w:rPr>
            <w:rFonts w:ascii="仿宋" w:eastAsia="仿宋" w:hAnsi="仿宋" w:cs="仿宋" w:hint="eastAsia"/>
            <w:lang w:eastAsia="zh-CN"/>
          </w:rPr>
          <w:t>(三)、行业准入分析</w:t>
        </w:r>
        <w:r>
          <w:tab/>
        </w:r>
        <w:r>
          <w:fldChar w:fldCharType="begin"/>
        </w:r>
        <w:r>
          <w:instrText xml:space="preserve"> PAGEREF _Toc14046 \h </w:instrText>
        </w:r>
        <w:r>
          <w:fldChar w:fldCharType="separate"/>
        </w:r>
        <w:r>
          <w:t>19</w:t>
        </w:r>
        <w:r>
          <w:fldChar w:fldCharType="end"/>
        </w:r>
      </w:hyperlink>
    </w:p>
    <w:p>
      <w:pPr>
        <w:pStyle w:val="TOC1"/>
        <w:tabs>
          <w:tab w:val="right" w:leader="dot" w:pos="8306"/>
        </w:tabs>
      </w:pPr>
      <w:hyperlink w:anchor="_Toc28468" w:history="1">
        <w:r>
          <w:rPr>
            <w:rFonts w:ascii="仿宋" w:eastAsia="仿宋" w:hAnsi="仿宋" w:cs="仿宋" w:hint="eastAsia"/>
            <w:lang w:eastAsia="zh-CN"/>
          </w:rPr>
          <w:t>三、项目监理与质量保证</w:t>
        </w:r>
        <w:r>
          <w:tab/>
        </w:r>
        <w:r>
          <w:fldChar w:fldCharType="begin"/>
        </w:r>
        <w:r>
          <w:instrText xml:space="preserve"> PAGEREF _Toc28468 \h </w:instrText>
        </w:r>
        <w:r>
          <w:fldChar w:fldCharType="separate"/>
        </w:r>
        <w:r>
          <w:t>20</w:t>
        </w:r>
        <w:r>
          <w:fldChar w:fldCharType="end"/>
        </w:r>
      </w:hyperlink>
    </w:p>
    <w:p>
      <w:pPr>
        <w:pStyle w:val="TOC2"/>
        <w:tabs>
          <w:tab w:val="right" w:leader="dot" w:pos="8306"/>
        </w:tabs>
      </w:pPr>
      <w:hyperlink w:anchor="_Toc19846" w:history="1">
        <w:r>
          <w:rPr>
            <w:rFonts w:ascii="仿宋" w:eastAsia="仿宋" w:hAnsi="仿宋" w:cs="仿宋" w:hint="eastAsia"/>
            <w:lang w:eastAsia="zh-CN"/>
          </w:rPr>
          <w:t>(一)、监理体系构建</w:t>
        </w:r>
        <w:r>
          <w:tab/>
        </w:r>
        <w:r>
          <w:fldChar w:fldCharType="begin"/>
        </w:r>
        <w:r>
          <w:instrText xml:space="preserve"> PAGEREF _Toc19846 \h </w:instrText>
        </w:r>
        <w:r>
          <w:fldChar w:fldCharType="separate"/>
        </w:r>
        <w:r>
          <w:t>20</w:t>
        </w:r>
        <w:r>
          <w:fldChar w:fldCharType="end"/>
        </w:r>
      </w:hyperlink>
    </w:p>
    <w:p>
      <w:pPr>
        <w:pStyle w:val="TOC2"/>
        <w:tabs>
          <w:tab w:val="right" w:leader="dot" w:pos="8306"/>
        </w:tabs>
      </w:pPr>
      <w:hyperlink w:anchor="_Toc10432" w:history="1">
        <w:r>
          <w:rPr>
            <w:rFonts w:ascii="仿宋" w:eastAsia="仿宋" w:hAnsi="仿宋" w:cs="仿宋" w:hint="eastAsia"/>
            <w:lang w:eastAsia="zh-CN"/>
          </w:rPr>
          <w:t>(二)、质量保证体系实施</w:t>
        </w:r>
        <w:r>
          <w:tab/>
        </w:r>
        <w:r>
          <w:fldChar w:fldCharType="begin"/>
        </w:r>
        <w:r>
          <w:instrText xml:space="preserve"> PAGEREF _Toc10432 \h </w:instrText>
        </w:r>
        <w:r>
          <w:fldChar w:fldCharType="separate"/>
        </w:r>
        <w:r>
          <w:t>21</w:t>
        </w:r>
        <w:r>
          <w:fldChar w:fldCharType="end"/>
        </w:r>
      </w:hyperlink>
    </w:p>
    <w:p>
      <w:pPr>
        <w:pStyle w:val="TOC2"/>
        <w:tabs>
          <w:tab w:val="right" w:leader="dot" w:pos="8306"/>
        </w:tabs>
      </w:pPr>
      <w:hyperlink w:anchor="_Toc20467" w:history="1">
        <w:r>
          <w:rPr>
            <w:rFonts w:ascii="仿宋" w:eastAsia="仿宋" w:hAnsi="仿宋" w:cs="仿宋" w:hint="eastAsia"/>
            <w:lang w:eastAsia="zh-CN"/>
          </w:rPr>
          <w:t>(三)、监理与质量控制流程</w:t>
        </w:r>
        <w:r>
          <w:tab/>
        </w:r>
        <w:r>
          <w:fldChar w:fldCharType="begin"/>
        </w:r>
        <w:r>
          <w:instrText xml:space="preserve"> PAGEREF _Toc20467 \h </w:instrText>
        </w:r>
        <w:r>
          <w:fldChar w:fldCharType="separate"/>
        </w:r>
        <w:r>
          <w:t>21</w:t>
        </w:r>
        <w:r>
          <w:fldChar w:fldCharType="end"/>
        </w:r>
      </w:hyperlink>
    </w:p>
    <w:p>
      <w:pPr>
        <w:pStyle w:val="TOC1"/>
        <w:tabs>
          <w:tab w:val="right" w:leader="dot" w:pos="8306"/>
        </w:tabs>
      </w:pPr>
      <w:hyperlink w:anchor="_Toc7530" w:history="1">
        <w:r>
          <w:rPr>
            <w:rFonts w:ascii="仿宋" w:eastAsia="仿宋" w:hAnsi="仿宋" w:cs="仿宋" w:hint="eastAsia"/>
            <w:lang w:eastAsia="zh-CN"/>
          </w:rPr>
          <w:t>四、资源开发及综合利用分析</w:t>
        </w:r>
        <w:r>
          <w:tab/>
        </w:r>
        <w:r>
          <w:fldChar w:fldCharType="begin"/>
        </w:r>
        <w:r>
          <w:instrText xml:space="preserve"> PAGEREF _Toc7530 \h </w:instrText>
        </w:r>
        <w:r>
          <w:fldChar w:fldCharType="separate"/>
        </w:r>
        <w:r>
          <w:t>22</w:t>
        </w:r>
        <w:r>
          <w:fldChar w:fldCharType="end"/>
        </w:r>
      </w:hyperlink>
    </w:p>
    <w:p>
      <w:pPr>
        <w:pStyle w:val="TOC2"/>
        <w:tabs>
          <w:tab w:val="right" w:leader="dot" w:pos="8306"/>
        </w:tabs>
      </w:pPr>
      <w:hyperlink w:anchor="_Toc25281" w:history="1">
        <w:r>
          <w:rPr>
            <w:rFonts w:ascii="仿宋" w:eastAsia="仿宋" w:hAnsi="仿宋" w:cs="仿宋" w:hint="eastAsia"/>
            <w:lang w:eastAsia="zh-CN"/>
          </w:rPr>
          <w:t>(一)、资源开发方案</w:t>
        </w:r>
        <w:r>
          <w:tab/>
        </w:r>
        <w:r>
          <w:fldChar w:fldCharType="begin"/>
        </w:r>
        <w:r>
          <w:instrText xml:space="preserve"> PAGEREF _Toc25281 \h </w:instrText>
        </w:r>
        <w:r>
          <w:fldChar w:fldCharType="separate"/>
        </w:r>
        <w:r>
          <w:t>22</w:t>
        </w:r>
        <w:r>
          <w:fldChar w:fldCharType="end"/>
        </w:r>
      </w:hyperlink>
    </w:p>
    <w:p>
      <w:pPr>
        <w:pStyle w:val="TOC2"/>
        <w:tabs>
          <w:tab w:val="right" w:leader="dot" w:pos="8306"/>
        </w:tabs>
      </w:pPr>
      <w:hyperlink w:anchor="_Toc25781" w:history="1">
        <w:r>
          <w:rPr>
            <w:rFonts w:ascii="仿宋" w:eastAsia="仿宋" w:hAnsi="仿宋" w:cs="仿宋" w:hint="eastAsia"/>
            <w:lang w:eastAsia="zh-CN"/>
          </w:rPr>
          <w:t>(二)、资源利用方案</w:t>
        </w:r>
        <w:r>
          <w:tab/>
        </w:r>
        <w:r>
          <w:fldChar w:fldCharType="begin"/>
        </w:r>
        <w:r>
          <w:instrText xml:space="preserve"> PAGEREF _Toc25781 \h </w:instrText>
        </w:r>
        <w:r>
          <w:fldChar w:fldCharType="separate"/>
        </w:r>
        <w:r>
          <w:t>23</w:t>
        </w:r>
        <w:r>
          <w:fldChar w:fldCharType="end"/>
        </w:r>
      </w:hyperlink>
    </w:p>
    <w:p>
      <w:pPr>
        <w:pStyle w:val="TOC2"/>
        <w:tabs>
          <w:tab w:val="right" w:leader="dot" w:pos="8306"/>
        </w:tabs>
      </w:pPr>
      <w:hyperlink w:anchor="_Toc5983" w:history="1">
        <w:r>
          <w:rPr>
            <w:rFonts w:ascii="仿宋" w:eastAsia="仿宋" w:hAnsi="仿宋" w:cs="仿宋" w:hint="eastAsia"/>
            <w:lang w:eastAsia="zh-CN"/>
          </w:rPr>
          <w:t>(三)、资源节约措施</w:t>
        </w:r>
        <w:r>
          <w:tab/>
        </w:r>
        <w:r>
          <w:fldChar w:fldCharType="begin"/>
        </w:r>
        <w:r>
          <w:instrText xml:space="preserve"> PAGEREF _Toc5983 \h </w:instrText>
        </w:r>
        <w:r>
          <w:fldChar w:fldCharType="separate"/>
        </w:r>
        <w:r>
          <w:t>24</w:t>
        </w:r>
        <w:r>
          <w:fldChar w:fldCharType="end"/>
        </w:r>
      </w:hyperlink>
    </w:p>
    <w:p>
      <w:pPr>
        <w:pStyle w:val="TOC1"/>
        <w:tabs>
          <w:tab w:val="right" w:leader="dot" w:pos="8306"/>
        </w:tabs>
      </w:pPr>
      <w:hyperlink w:anchor="_Toc2688" w:history="1">
        <w:r>
          <w:rPr>
            <w:rFonts w:ascii="仿宋" w:eastAsia="仿宋" w:hAnsi="仿宋" w:cs="仿宋" w:hint="eastAsia"/>
            <w:lang w:eastAsia="zh-CN"/>
          </w:rPr>
          <w:t>五、背景、必要性分析</w:t>
        </w:r>
        <w:r>
          <w:tab/>
        </w:r>
        <w:r>
          <w:fldChar w:fldCharType="begin"/>
        </w:r>
        <w:r>
          <w:instrText xml:space="preserve"> PAGEREF _Toc2688 \h </w:instrText>
        </w:r>
        <w:r>
          <w:fldChar w:fldCharType="separate"/>
        </w:r>
        <w:r>
          <w:t>25</w:t>
        </w:r>
        <w:r>
          <w:fldChar w:fldCharType="end"/>
        </w:r>
      </w:hyperlink>
    </w:p>
    <w:p>
      <w:pPr>
        <w:pStyle w:val="TOC2"/>
        <w:tabs>
          <w:tab w:val="right" w:leader="dot" w:pos="8306"/>
        </w:tabs>
      </w:pPr>
      <w:hyperlink w:anchor="_Toc12719" w:history="1">
        <w:r>
          <w:rPr>
            <w:rFonts w:ascii="仿宋" w:eastAsia="仿宋" w:hAnsi="仿宋" w:cs="仿宋" w:hint="eastAsia"/>
            <w:lang w:eastAsia="zh-CN"/>
          </w:rPr>
          <w:t>(一)、项目建设背景</w:t>
        </w:r>
        <w:r>
          <w:tab/>
        </w:r>
        <w:r>
          <w:fldChar w:fldCharType="begin"/>
        </w:r>
        <w:r>
          <w:instrText xml:space="preserve"> PAGEREF _Toc12719 \h </w:instrText>
        </w:r>
        <w:r>
          <w:fldChar w:fldCharType="separate"/>
        </w:r>
        <w:r>
          <w:t>25</w:t>
        </w:r>
        <w:r>
          <w:fldChar w:fldCharType="end"/>
        </w:r>
      </w:hyperlink>
    </w:p>
    <w:p>
      <w:pPr>
        <w:pStyle w:val="TOC2"/>
        <w:tabs>
          <w:tab w:val="right" w:leader="dot" w:pos="8306"/>
        </w:tabs>
      </w:pPr>
      <w:hyperlink w:anchor="_Toc5279" w:history="1">
        <w:r>
          <w:rPr>
            <w:rFonts w:ascii="仿宋" w:eastAsia="仿宋" w:hAnsi="仿宋" w:cs="仿宋" w:hint="eastAsia"/>
            <w:lang w:eastAsia="zh-CN"/>
          </w:rPr>
          <w:t>(二)、必要性分析</w:t>
        </w:r>
        <w:r>
          <w:tab/>
        </w:r>
        <w:r>
          <w:fldChar w:fldCharType="begin"/>
        </w:r>
        <w:r>
          <w:instrText xml:space="preserve"> PAGEREF _Toc5279 \h </w:instrText>
        </w:r>
        <w:r>
          <w:fldChar w:fldCharType="separate"/>
        </w:r>
        <w:r>
          <w:t>26</w:t>
        </w:r>
        <w:r>
          <w:fldChar w:fldCharType="end"/>
        </w:r>
      </w:hyperlink>
    </w:p>
    <w:p>
      <w:pPr>
        <w:pStyle w:val="TOC2"/>
        <w:tabs>
          <w:tab w:val="right" w:leader="dot" w:pos="8306"/>
        </w:tabs>
      </w:pPr>
      <w:hyperlink w:anchor="_Toc5064" w:history="1">
        <w:r>
          <w:rPr>
            <w:rFonts w:ascii="仿宋" w:eastAsia="仿宋" w:hAnsi="仿宋" w:cs="仿宋" w:hint="eastAsia"/>
            <w:lang w:eastAsia="zh-CN"/>
          </w:rPr>
          <w:t>(三)、项目建设有利条件</w:t>
        </w:r>
        <w:r>
          <w:tab/>
        </w:r>
        <w:r>
          <w:fldChar w:fldCharType="begin"/>
        </w:r>
        <w:r>
          <w:instrText xml:space="preserve"> PAGEREF _Toc5064 \h </w:instrText>
        </w:r>
        <w:r>
          <w:fldChar w:fldCharType="separate"/>
        </w:r>
        <w:r>
          <w:t>28</w:t>
        </w:r>
        <w:r>
          <w:fldChar w:fldCharType="end"/>
        </w:r>
      </w:hyperlink>
    </w:p>
    <w:p>
      <w:pPr>
        <w:pStyle w:val="TOC1"/>
        <w:tabs>
          <w:tab w:val="right" w:leader="dot" w:pos="8306"/>
        </w:tabs>
      </w:pPr>
      <w:hyperlink w:anchor="_Toc18967" w:history="1">
        <w:r>
          <w:rPr>
            <w:rFonts w:ascii="仿宋" w:eastAsia="仿宋" w:hAnsi="仿宋" w:cs="仿宋" w:hint="eastAsia"/>
            <w:lang w:eastAsia="zh-CN"/>
          </w:rPr>
          <w:t>六、环境和生态影响分析</w:t>
        </w:r>
        <w:r>
          <w:tab/>
        </w:r>
        <w:r>
          <w:fldChar w:fldCharType="begin"/>
        </w:r>
        <w:r>
          <w:instrText xml:space="preserve"> PAGEREF _Toc18967 \h </w:instrText>
        </w:r>
        <w:r>
          <w:fldChar w:fldCharType="separate"/>
        </w:r>
        <w:r>
          <w:t>29</w:t>
        </w:r>
        <w:r>
          <w:fldChar w:fldCharType="end"/>
        </w:r>
      </w:hyperlink>
    </w:p>
    <w:p>
      <w:pPr>
        <w:pStyle w:val="TOC2"/>
        <w:tabs>
          <w:tab w:val="right" w:leader="dot" w:pos="8306"/>
        </w:tabs>
      </w:pPr>
      <w:hyperlink w:anchor="_Toc18618" w:history="1">
        <w:r>
          <w:rPr>
            <w:rFonts w:ascii="仿宋" w:eastAsia="仿宋" w:hAnsi="仿宋" w:cs="仿宋" w:hint="eastAsia"/>
            <w:lang w:eastAsia="zh-CN"/>
          </w:rPr>
          <w:t>(一)、环境和生态现状</w:t>
        </w:r>
        <w:r>
          <w:tab/>
        </w:r>
        <w:r>
          <w:fldChar w:fldCharType="begin"/>
        </w:r>
        <w:r>
          <w:instrText xml:space="preserve"> PAGEREF _Toc18618 \h </w:instrText>
        </w:r>
        <w:r>
          <w:fldChar w:fldCharType="separate"/>
        </w:r>
        <w:r>
          <w:t>29</w:t>
        </w:r>
        <w:r>
          <w:fldChar w:fldCharType="end"/>
        </w:r>
      </w:hyperlink>
    </w:p>
    <w:p>
      <w:pPr>
        <w:pStyle w:val="TOC2"/>
        <w:tabs>
          <w:tab w:val="right" w:leader="dot" w:pos="8306"/>
        </w:tabs>
      </w:pPr>
      <w:hyperlink w:anchor="_Toc29007" w:history="1">
        <w:r>
          <w:rPr>
            <w:rFonts w:ascii="仿宋" w:eastAsia="仿宋" w:hAnsi="仿宋" w:cs="仿宋" w:hint="eastAsia"/>
            <w:lang w:eastAsia="zh-CN"/>
          </w:rPr>
          <w:t>(二)、生态环境影响分析</w:t>
        </w:r>
        <w:r>
          <w:tab/>
        </w:r>
        <w:r>
          <w:fldChar w:fldCharType="begin"/>
        </w:r>
        <w:r>
          <w:instrText xml:space="preserve"> PAGEREF _Toc29007 \h </w:instrText>
        </w:r>
        <w:r>
          <w:fldChar w:fldCharType="separate"/>
        </w:r>
        <w:r>
          <w:t>31</w:t>
        </w:r>
        <w:r>
          <w:fldChar w:fldCharType="end"/>
        </w:r>
      </w:hyperlink>
    </w:p>
    <w:p>
      <w:pPr>
        <w:pStyle w:val="TOC2"/>
        <w:tabs>
          <w:tab w:val="right" w:leader="dot" w:pos="8306"/>
        </w:tabs>
      </w:pPr>
      <w:hyperlink w:anchor="_Toc11908" w:history="1">
        <w:r>
          <w:rPr>
            <w:rFonts w:ascii="仿宋" w:eastAsia="仿宋" w:hAnsi="仿宋" w:cs="仿宋" w:hint="eastAsia"/>
            <w:lang w:eastAsia="zh-CN"/>
          </w:rPr>
          <w:t>(三)、生态环境保护措施</w:t>
        </w:r>
        <w:r>
          <w:tab/>
        </w:r>
        <w:r>
          <w:fldChar w:fldCharType="begin"/>
        </w:r>
        <w:r>
          <w:instrText xml:space="preserve"> PAGEREF _Toc11908 \h </w:instrText>
        </w:r>
        <w:r>
          <w:fldChar w:fldCharType="separate"/>
        </w:r>
        <w:r>
          <w:t>32</w:t>
        </w:r>
        <w:r>
          <w:fldChar w:fldCharType="end"/>
        </w:r>
      </w:hyperlink>
    </w:p>
    <w:p>
      <w:pPr>
        <w:pStyle w:val="TOC2"/>
        <w:tabs>
          <w:tab w:val="right" w:leader="dot" w:pos="8306"/>
        </w:tabs>
      </w:pPr>
      <w:hyperlink w:anchor="_Toc9400" w:history="1">
        <w:r>
          <w:rPr>
            <w:rFonts w:ascii="仿宋" w:eastAsia="仿宋" w:hAnsi="仿宋" w:cs="仿宋" w:hint="eastAsia"/>
            <w:lang w:eastAsia="zh-CN"/>
          </w:rPr>
          <w:t>(四)、地质灾害影响分析</w:t>
        </w:r>
        <w:r>
          <w:tab/>
        </w:r>
        <w:r>
          <w:fldChar w:fldCharType="begin"/>
        </w:r>
        <w:r>
          <w:instrText xml:space="preserve"> PAGEREF _Toc9400 \h </w:instrText>
        </w:r>
        <w:r>
          <w:fldChar w:fldCharType="separate"/>
        </w:r>
        <w:r>
          <w:t>34</w:t>
        </w:r>
        <w:r>
          <w:fldChar w:fldCharType="end"/>
        </w:r>
      </w:hyperlink>
    </w:p>
    <w:p>
      <w:pPr>
        <w:pStyle w:val="TOC2"/>
        <w:tabs>
          <w:tab w:val="right" w:leader="dot" w:pos="8306"/>
        </w:tabs>
      </w:pPr>
      <w:hyperlink w:anchor="_Toc152" w:history="1">
        <w:r>
          <w:rPr>
            <w:rFonts w:ascii="仿宋" w:eastAsia="仿宋" w:hAnsi="仿宋" w:cs="仿宋" w:hint="eastAsia"/>
            <w:lang w:eastAsia="zh-CN"/>
          </w:rPr>
          <w:t>(五)、特殊环境影响</w:t>
        </w:r>
        <w:r>
          <w:tab/>
        </w:r>
        <w:r>
          <w:fldChar w:fldCharType="begin"/>
        </w:r>
        <w:r>
          <w:instrText xml:space="preserve"> PAGEREF _Toc152 \h </w:instrText>
        </w:r>
        <w:r>
          <w:fldChar w:fldCharType="separate"/>
        </w:r>
        <w:r>
          <w:t>35</w:t>
        </w:r>
        <w:r>
          <w:fldChar w:fldCharType="end"/>
        </w:r>
      </w:hyperlink>
    </w:p>
    <w:p>
      <w:pPr>
        <w:pStyle w:val="TOC1"/>
        <w:tabs>
          <w:tab w:val="right" w:leader="dot" w:pos="8306"/>
        </w:tabs>
      </w:pPr>
      <w:hyperlink w:anchor="_Toc6578" w:history="1">
        <w:r>
          <w:rPr>
            <w:rFonts w:ascii="仿宋" w:eastAsia="仿宋" w:hAnsi="仿宋" w:cs="仿宋" w:hint="eastAsia"/>
            <w:lang w:eastAsia="zh-CN"/>
          </w:rPr>
          <w:t>七、客户关系管理与市场拓展</w:t>
        </w:r>
        <w:r>
          <w:tab/>
        </w:r>
        <w:r>
          <w:fldChar w:fldCharType="begin"/>
        </w:r>
        <w:r>
          <w:instrText xml:space="preserve"> PAGEREF _Toc6578 \h </w:instrText>
        </w:r>
        <w:r>
          <w:fldChar w:fldCharType="separate"/>
        </w:r>
        <w:r>
          <w:t>36</w:t>
        </w:r>
        <w:r>
          <w:fldChar w:fldCharType="end"/>
        </w:r>
      </w:hyperlink>
    </w:p>
    <w:p>
      <w:pPr>
        <w:pStyle w:val="TOC2"/>
        <w:tabs>
          <w:tab w:val="right" w:leader="dot" w:pos="8306"/>
        </w:tabs>
      </w:pPr>
      <w:hyperlink w:anchor="_Toc20387" w:history="1">
        <w:r>
          <w:rPr>
            <w:rFonts w:ascii="仿宋" w:eastAsia="仿宋" w:hAnsi="仿宋" w:cs="仿宋" w:hint="eastAsia"/>
            <w:lang w:eastAsia="zh-CN"/>
          </w:rPr>
          <w:t>(一)、客户关系管理策略</w:t>
        </w:r>
        <w:r>
          <w:tab/>
        </w:r>
        <w:r>
          <w:fldChar w:fldCharType="begin"/>
        </w:r>
        <w:r>
          <w:instrText xml:space="preserve"> PAGEREF _Toc20387 \h </w:instrText>
        </w:r>
        <w:r>
          <w:fldChar w:fldCharType="separate"/>
        </w:r>
        <w:r>
          <w:t>36</w:t>
        </w:r>
        <w:r>
          <w:fldChar w:fldCharType="end"/>
        </w:r>
      </w:hyperlink>
    </w:p>
    <w:p>
      <w:pPr>
        <w:pStyle w:val="TOC2"/>
        <w:tabs>
          <w:tab w:val="right" w:leader="dot" w:pos="8306"/>
        </w:tabs>
      </w:pPr>
      <w:hyperlink w:anchor="_Toc21445" w:history="1">
        <w:r>
          <w:rPr>
            <w:rFonts w:ascii="仿宋" w:eastAsia="仿宋" w:hAnsi="仿宋" w:cs="仿宋" w:hint="eastAsia"/>
            <w:lang w:eastAsia="zh-CN"/>
          </w:rPr>
          <w:t>(二)、市场拓展方案</w:t>
        </w:r>
        <w:r>
          <w:tab/>
        </w:r>
        <w:r>
          <w:fldChar w:fldCharType="begin"/>
        </w:r>
        <w:r>
          <w:instrText xml:space="preserve"> PAGEREF _Toc21445 \h </w:instrText>
        </w:r>
        <w:r>
          <w:fldChar w:fldCharType="separate"/>
        </w:r>
        <w:r>
          <w:t>37</w:t>
        </w:r>
        <w:r>
          <w:fldChar w:fldCharType="end"/>
        </w:r>
      </w:hyperlink>
    </w:p>
    <w:p>
      <w:pPr>
        <w:pStyle w:val="TOC1"/>
        <w:tabs>
          <w:tab w:val="right" w:leader="dot" w:pos="8306"/>
        </w:tabs>
      </w:pPr>
      <w:hyperlink w:anchor="_Toc6258" w:history="1">
        <w:r>
          <w:rPr>
            <w:rFonts w:ascii="仿宋" w:eastAsia="仿宋" w:hAnsi="仿宋" w:cs="仿宋" w:hint="eastAsia"/>
            <w:lang w:eastAsia="zh-CN"/>
          </w:rPr>
          <w:t>八、环境保护与绿色发展</w:t>
        </w:r>
        <w:r>
          <w:tab/>
        </w:r>
        <w:r>
          <w:fldChar w:fldCharType="begin"/>
        </w:r>
        <w:r>
          <w:instrText xml:space="preserve"> PAGEREF _Toc6258 \h </w:instrText>
        </w:r>
        <w:r>
          <w:fldChar w:fldCharType="separate"/>
        </w:r>
        <w:r>
          <w:t>39</w:t>
        </w:r>
        <w:r>
          <w:fldChar w:fldCharType="end"/>
        </w:r>
      </w:hyperlink>
    </w:p>
    <w:p>
      <w:pPr>
        <w:pStyle w:val="TOC2"/>
        <w:tabs>
          <w:tab w:val="right" w:leader="dot" w:pos="8306"/>
        </w:tabs>
      </w:pPr>
      <w:hyperlink w:anchor="_Toc20062" w:history="1">
        <w:r>
          <w:rPr>
            <w:rFonts w:ascii="仿宋" w:eastAsia="仿宋" w:hAnsi="仿宋" w:cs="仿宋" w:hint="eastAsia"/>
            <w:lang w:eastAsia="zh-CN"/>
          </w:rPr>
          <w:t>(一)、环境保护措施</w:t>
        </w:r>
        <w:r>
          <w:tab/>
        </w:r>
        <w:r>
          <w:fldChar w:fldCharType="begin"/>
        </w:r>
        <w:r>
          <w:instrText xml:space="preserve"> PAGEREF _Toc20062 \h </w:instrText>
        </w:r>
        <w:r>
          <w:fldChar w:fldCharType="separate"/>
        </w:r>
        <w:r>
          <w:t>39</w:t>
        </w:r>
        <w:r>
          <w:fldChar w:fldCharType="end"/>
        </w:r>
      </w:hyperlink>
    </w:p>
    <w:p>
      <w:pPr>
        <w:pStyle w:val="TOC2"/>
        <w:tabs>
          <w:tab w:val="right" w:leader="dot" w:pos="8306"/>
        </w:tabs>
      </w:pPr>
      <w:hyperlink w:anchor="_Toc31535" w:history="1">
        <w:r>
          <w:rPr>
            <w:rFonts w:ascii="仿宋" w:eastAsia="仿宋" w:hAnsi="仿宋" w:cs="仿宋" w:hint="eastAsia"/>
            <w:lang w:eastAsia="zh-CN"/>
          </w:rPr>
          <w:t>(二)、绿色发展与可持续发展策略</w:t>
        </w:r>
        <w:r>
          <w:tab/>
        </w:r>
        <w:r>
          <w:fldChar w:fldCharType="begin"/>
        </w:r>
        <w:r>
          <w:instrText xml:space="preserve"> PAGEREF _Toc31535 \h </w:instrText>
        </w:r>
        <w:r>
          <w:fldChar w:fldCharType="separate"/>
        </w:r>
        <w:r>
          <w:t>40</w:t>
        </w:r>
        <w:r>
          <w:fldChar w:fldCharType="end"/>
        </w:r>
      </w:hyperlink>
    </w:p>
    <w:p>
      <w:pPr>
        <w:pStyle w:val="TOC1"/>
        <w:tabs>
          <w:tab w:val="right" w:leader="dot" w:pos="8306"/>
        </w:tabs>
      </w:pPr>
      <w:hyperlink w:anchor="_Toc14767" w:history="1">
        <w:r>
          <w:rPr>
            <w:rFonts w:ascii="仿宋" w:eastAsia="仿宋" w:hAnsi="仿宋" w:cs="仿宋" w:hint="eastAsia"/>
            <w:lang w:eastAsia="zh-CN"/>
          </w:rPr>
          <w:t>九、技术创新与产业升级</w:t>
        </w:r>
        <w:r>
          <w:tab/>
        </w:r>
        <w:r>
          <w:fldChar w:fldCharType="begin"/>
        </w:r>
        <w:r>
          <w:instrText xml:space="preserve"> PAGEREF _Toc14767 \h </w:instrText>
        </w:r>
        <w:r>
          <w:fldChar w:fldCharType="separate"/>
        </w:r>
        <w:r>
          <w:t>42</w:t>
        </w:r>
        <w:r>
          <w:fldChar w:fldCharType="end"/>
        </w:r>
      </w:hyperlink>
    </w:p>
    <w:p>
      <w:pPr>
        <w:pStyle w:val="TOC2"/>
        <w:tabs>
          <w:tab w:val="right" w:leader="dot" w:pos="8306"/>
        </w:tabs>
      </w:pPr>
      <w:hyperlink w:anchor="_Toc23878" w:history="1">
        <w:r>
          <w:rPr>
            <w:rFonts w:ascii="仿宋" w:eastAsia="仿宋" w:hAnsi="仿宋" w:cs="仿宋" w:hint="eastAsia"/>
            <w:lang w:eastAsia="zh-CN"/>
          </w:rPr>
          <w:t>(一)、技术创新方向与目标</w:t>
        </w:r>
        <w:r>
          <w:tab/>
        </w:r>
        <w:r>
          <w:fldChar w:fldCharType="begin"/>
        </w:r>
        <w:r>
          <w:instrText xml:space="preserve"> PAGEREF _Toc23878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3" w:history="1">
        <w:r>
          <w:rPr>
            <w:rFonts w:ascii="仿宋" w:eastAsia="仿宋" w:hAnsi="仿宋" w:cs="仿宋" w:hint="eastAsia"/>
            <w:lang w:eastAsia="zh-CN"/>
          </w:rPr>
          <w:t>(二)、产业升级路径与措施</w:t>
        </w:r>
        <w:r>
          <w:tab/>
        </w:r>
        <w:r>
          <w:fldChar w:fldCharType="begin"/>
        </w:r>
        <w:r>
          <w:instrText xml:space="preserve"> PAGEREF _Toc2923 \h </w:instrText>
        </w:r>
        <w:r>
          <w:fldChar w:fldCharType="separate"/>
        </w:r>
        <w:r>
          <w:t>43</w:t>
        </w:r>
        <w:r>
          <w:fldChar w:fldCharType="end"/>
        </w:r>
      </w:hyperlink>
    </w:p>
    <w:p>
      <w:pPr>
        <w:pStyle w:val="TOC1"/>
        <w:tabs>
          <w:tab w:val="right" w:leader="dot" w:pos="8306"/>
        </w:tabs>
      </w:pPr>
      <w:hyperlink w:anchor="_Toc21426" w:history="1">
        <w:r>
          <w:rPr>
            <w:rFonts w:ascii="仿宋" w:eastAsia="仿宋" w:hAnsi="仿宋" w:cs="仿宋" w:hint="eastAsia"/>
            <w:lang w:eastAsia="zh-CN"/>
          </w:rPr>
          <w:t>十、土地利用与规划方案</w:t>
        </w:r>
        <w:r>
          <w:tab/>
        </w:r>
        <w:r>
          <w:fldChar w:fldCharType="begin"/>
        </w:r>
        <w:r>
          <w:instrText xml:space="preserve"> PAGEREF _Toc21426 \h </w:instrText>
        </w:r>
        <w:r>
          <w:fldChar w:fldCharType="separate"/>
        </w:r>
        <w:r>
          <w:t>44</w:t>
        </w:r>
        <w:r>
          <w:fldChar w:fldCharType="end"/>
        </w:r>
      </w:hyperlink>
    </w:p>
    <w:p>
      <w:pPr>
        <w:pStyle w:val="TOC2"/>
        <w:tabs>
          <w:tab w:val="right" w:leader="dot" w:pos="8306"/>
        </w:tabs>
      </w:pPr>
      <w:hyperlink w:anchor="_Toc27242" w:history="1">
        <w:r>
          <w:rPr>
            <w:rFonts w:ascii="仿宋" w:eastAsia="仿宋" w:hAnsi="仿宋" w:cs="仿宋" w:hint="eastAsia"/>
            <w:lang w:eastAsia="zh-CN"/>
          </w:rPr>
          <w:t>(一)、项目用地情况分析</w:t>
        </w:r>
        <w:r>
          <w:tab/>
        </w:r>
        <w:r>
          <w:fldChar w:fldCharType="begin"/>
        </w:r>
        <w:r>
          <w:instrText xml:space="preserve"> PAGEREF _Toc27242 \h </w:instrText>
        </w:r>
        <w:r>
          <w:fldChar w:fldCharType="separate"/>
        </w:r>
        <w:r>
          <w:t>44</w:t>
        </w:r>
        <w:r>
          <w:fldChar w:fldCharType="end"/>
        </w:r>
      </w:hyperlink>
    </w:p>
    <w:p>
      <w:pPr>
        <w:pStyle w:val="TOC2"/>
        <w:tabs>
          <w:tab w:val="right" w:leader="dot" w:pos="8306"/>
        </w:tabs>
      </w:pPr>
      <w:hyperlink w:anchor="_Toc24714" w:history="1">
        <w:r>
          <w:rPr>
            <w:rFonts w:ascii="仿宋" w:eastAsia="仿宋" w:hAnsi="仿宋" w:cs="仿宋" w:hint="eastAsia"/>
            <w:lang w:eastAsia="zh-CN"/>
          </w:rPr>
          <w:t>(二)、土地利用规划方案</w:t>
        </w:r>
        <w:r>
          <w:tab/>
        </w:r>
        <w:r>
          <w:fldChar w:fldCharType="begin"/>
        </w:r>
        <w:r>
          <w:instrText xml:space="preserve"> PAGEREF _Toc24714 \h </w:instrText>
        </w:r>
        <w:r>
          <w:fldChar w:fldCharType="separate"/>
        </w:r>
        <w:r>
          <w:t>45</w:t>
        </w:r>
        <w:r>
          <w:fldChar w:fldCharType="end"/>
        </w:r>
      </w:hyperlink>
    </w:p>
    <w:p>
      <w:pPr>
        <w:pStyle w:val="TOC1"/>
        <w:tabs>
          <w:tab w:val="right" w:leader="dot" w:pos="8306"/>
        </w:tabs>
      </w:pPr>
      <w:hyperlink w:anchor="_Toc29828" w:history="1">
        <w:r>
          <w:rPr>
            <w:rFonts w:ascii="仿宋" w:eastAsia="仿宋" w:hAnsi="仿宋" w:cs="仿宋" w:hint="eastAsia"/>
            <w:lang w:eastAsia="zh-CN"/>
          </w:rPr>
          <w:t>十一、安全与应急管理</w:t>
        </w:r>
        <w:r>
          <w:tab/>
        </w:r>
        <w:r>
          <w:fldChar w:fldCharType="begin"/>
        </w:r>
        <w:r>
          <w:instrText xml:space="preserve"> PAGEREF _Toc29828 \h </w:instrText>
        </w:r>
        <w:r>
          <w:fldChar w:fldCharType="separate"/>
        </w:r>
        <w:r>
          <w:t>46</w:t>
        </w:r>
        <w:r>
          <w:fldChar w:fldCharType="end"/>
        </w:r>
      </w:hyperlink>
    </w:p>
    <w:p>
      <w:pPr>
        <w:pStyle w:val="TOC2"/>
        <w:tabs>
          <w:tab w:val="right" w:leader="dot" w:pos="8306"/>
        </w:tabs>
      </w:pPr>
      <w:hyperlink w:anchor="_Toc9721" w:history="1">
        <w:r>
          <w:rPr>
            <w:rFonts w:ascii="仿宋" w:eastAsia="仿宋" w:hAnsi="仿宋" w:cs="仿宋" w:hint="eastAsia"/>
            <w:lang w:eastAsia="zh-CN"/>
          </w:rPr>
          <w:t>(一)、安全生产管理</w:t>
        </w:r>
        <w:r>
          <w:tab/>
        </w:r>
        <w:r>
          <w:fldChar w:fldCharType="begin"/>
        </w:r>
        <w:r>
          <w:instrText xml:space="preserve"> PAGEREF _Toc9721 \h </w:instrText>
        </w:r>
        <w:r>
          <w:fldChar w:fldCharType="separate"/>
        </w:r>
        <w:r>
          <w:t>46</w:t>
        </w:r>
        <w:r>
          <w:fldChar w:fldCharType="end"/>
        </w:r>
      </w:hyperlink>
    </w:p>
    <w:p>
      <w:pPr>
        <w:pStyle w:val="TOC2"/>
        <w:tabs>
          <w:tab w:val="right" w:leader="dot" w:pos="8306"/>
        </w:tabs>
      </w:pPr>
      <w:hyperlink w:anchor="_Toc6174" w:history="1">
        <w:r>
          <w:rPr>
            <w:rFonts w:ascii="仿宋" w:eastAsia="仿宋" w:hAnsi="仿宋" w:cs="仿宋" w:hint="eastAsia"/>
            <w:lang w:eastAsia="zh-CN"/>
          </w:rPr>
          <w:t>(二)、应急预案与响应</w:t>
        </w:r>
        <w:r>
          <w:tab/>
        </w:r>
        <w:r>
          <w:fldChar w:fldCharType="begin"/>
        </w:r>
        <w:r>
          <w:instrText xml:space="preserve"> PAGEREF _Toc6174 \h </w:instrText>
        </w:r>
        <w:r>
          <w:fldChar w:fldCharType="separate"/>
        </w:r>
        <w:r>
          <w:t>48</w:t>
        </w:r>
        <w:r>
          <w:fldChar w:fldCharType="end"/>
        </w:r>
      </w:hyperlink>
    </w:p>
    <w:p>
      <w:pPr>
        <w:pStyle w:val="TOC1"/>
        <w:tabs>
          <w:tab w:val="right" w:leader="dot" w:pos="8306"/>
        </w:tabs>
      </w:pPr>
      <w:hyperlink w:anchor="_Toc530" w:history="1">
        <w:r>
          <w:rPr>
            <w:rFonts w:ascii="仿宋" w:eastAsia="仿宋" w:hAnsi="仿宋" w:cs="仿宋" w:hint="eastAsia"/>
            <w:lang w:eastAsia="zh-CN"/>
          </w:rPr>
          <w:t>十二、项目进度计划</w:t>
        </w:r>
        <w:r>
          <w:tab/>
        </w:r>
        <w:r>
          <w:fldChar w:fldCharType="begin"/>
        </w:r>
        <w:r>
          <w:instrText xml:space="preserve"> PAGEREF _Toc530 \h </w:instrText>
        </w:r>
        <w:r>
          <w:fldChar w:fldCharType="separate"/>
        </w:r>
        <w:r>
          <w:t>50</w:t>
        </w:r>
        <w:r>
          <w:fldChar w:fldCharType="end"/>
        </w:r>
      </w:hyperlink>
    </w:p>
    <w:p>
      <w:pPr>
        <w:pStyle w:val="TOC2"/>
        <w:tabs>
          <w:tab w:val="right" w:leader="dot" w:pos="8306"/>
        </w:tabs>
      </w:pPr>
      <w:hyperlink w:anchor="_Toc18237" w:history="1">
        <w:r>
          <w:rPr>
            <w:rFonts w:ascii="仿宋" w:eastAsia="仿宋" w:hAnsi="仿宋" w:cs="仿宋" w:hint="eastAsia"/>
            <w:lang w:eastAsia="zh-CN"/>
          </w:rPr>
          <w:t>(一)、建设周期</w:t>
        </w:r>
        <w:r>
          <w:tab/>
        </w:r>
        <w:r>
          <w:fldChar w:fldCharType="begin"/>
        </w:r>
        <w:r>
          <w:instrText xml:space="preserve"> PAGEREF _Toc18237 \h </w:instrText>
        </w:r>
        <w:r>
          <w:fldChar w:fldCharType="separate"/>
        </w:r>
        <w:r>
          <w:t>50</w:t>
        </w:r>
        <w:r>
          <w:fldChar w:fldCharType="end"/>
        </w:r>
      </w:hyperlink>
    </w:p>
    <w:p>
      <w:pPr>
        <w:pStyle w:val="TOC2"/>
        <w:tabs>
          <w:tab w:val="right" w:leader="dot" w:pos="8306"/>
        </w:tabs>
      </w:pPr>
      <w:hyperlink w:anchor="_Toc25112" w:history="1">
        <w:r>
          <w:rPr>
            <w:rFonts w:ascii="仿宋" w:eastAsia="仿宋" w:hAnsi="仿宋" w:cs="仿宋" w:hint="eastAsia"/>
            <w:lang w:eastAsia="zh-CN"/>
          </w:rPr>
          <w:t>(二)、建设进度</w:t>
        </w:r>
        <w:r>
          <w:tab/>
        </w:r>
        <w:r>
          <w:fldChar w:fldCharType="begin"/>
        </w:r>
        <w:r>
          <w:instrText xml:space="preserve"> PAGEREF _Toc25112 \h </w:instrText>
        </w:r>
        <w:r>
          <w:fldChar w:fldCharType="separate"/>
        </w:r>
        <w:r>
          <w:t>50</w:t>
        </w:r>
        <w:r>
          <w:fldChar w:fldCharType="end"/>
        </w:r>
      </w:hyperlink>
    </w:p>
    <w:p>
      <w:pPr>
        <w:pStyle w:val="TOC2"/>
        <w:tabs>
          <w:tab w:val="right" w:leader="dot" w:pos="8306"/>
        </w:tabs>
      </w:pPr>
      <w:hyperlink w:anchor="_Toc14368" w:history="1">
        <w:r>
          <w:rPr>
            <w:rFonts w:ascii="仿宋" w:eastAsia="仿宋" w:hAnsi="仿宋" w:cs="仿宋" w:hint="eastAsia"/>
            <w:lang w:eastAsia="zh-CN"/>
          </w:rPr>
          <w:t>(三)、进度安排注意事项</w:t>
        </w:r>
        <w:r>
          <w:tab/>
        </w:r>
        <w:r>
          <w:fldChar w:fldCharType="begin"/>
        </w:r>
        <w:r>
          <w:instrText xml:space="preserve"> PAGEREF _Toc14368 \h </w:instrText>
        </w:r>
        <w:r>
          <w:fldChar w:fldCharType="separate"/>
        </w:r>
        <w:r>
          <w:t>51</w:t>
        </w:r>
        <w:r>
          <w:fldChar w:fldCharType="end"/>
        </w:r>
      </w:hyperlink>
    </w:p>
    <w:p>
      <w:pPr>
        <w:pStyle w:val="TOC2"/>
        <w:tabs>
          <w:tab w:val="right" w:leader="dot" w:pos="8306"/>
        </w:tabs>
      </w:pPr>
      <w:hyperlink w:anchor="_Toc20787" w:history="1">
        <w:r>
          <w:rPr>
            <w:rFonts w:ascii="仿宋" w:eastAsia="仿宋" w:hAnsi="仿宋" w:cs="仿宋" w:hint="eastAsia"/>
            <w:lang w:eastAsia="zh-CN"/>
          </w:rPr>
          <w:t>(四)、人力资源配置</w:t>
        </w:r>
        <w:r>
          <w:tab/>
        </w:r>
        <w:r>
          <w:fldChar w:fldCharType="begin"/>
        </w:r>
        <w:r>
          <w:instrText xml:space="preserve"> PAGEREF _Toc20787 \h </w:instrText>
        </w:r>
        <w:r>
          <w:fldChar w:fldCharType="separate"/>
        </w:r>
        <w:r>
          <w:t>52</w:t>
        </w:r>
        <w:r>
          <w:fldChar w:fldCharType="end"/>
        </w:r>
      </w:hyperlink>
    </w:p>
    <w:p>
      <w:pPr>
        <w:pStyle w:val="TOC2"/>
        <w:tabs>
          <w:tab w:val="right" w:leader="dot" w:pos="8306"/>
        </w:tabs>
      </w:pPr>
      <w:hyperlink w:anchor="_Toc18343" w:history="1">
        <w:r>
          <w:rPr>
            <w:rFonts w:ascii="仿宋" w:eastAsia="仿宋" w:hAnsi="仿宋" w:cs="仿宋" w:hint="eastAsia"/>
            <w:lang w:eastAsia="zh-CN"/>
          </w:rPr>
          <w:t>(五)、员工培训</w:t>
        </w:r>
        <w:r>
          <w:tab/>
        </w:r>
        <w:r>
          <w:fldChar w:fldCharType="begin"/>
        </w:r>
        <w:r>
          <w:instrText xml:space="preserve"> PAGEREF _Toc18343 \h </w:instrText>
        </w:r>
        <w:r>
          <w:fldChar w:fldCharType="separate"/>
        </w:r>
        <w:r>
          <w:t>54</w:t>
        </w:r>
        <w:r>
          <w:fldChar w:fldCharType="end"/>
        </w:r>
      </w:hyperlink>
    </w:p>
    <w:p>
      <w:pPr>
        <w:pStyle w:val="TOC2"/>
        <w:tabs>
          <w:tab w:val="right" w:leader="dot" w:pos="8306"/>
        </w:tabs>
      </w:pPr>
      <w:hyperlink w:anchor="_Toc9646" w:history="1">
        <w:r>
          <w:rPr>
            <w:rFonts w:ascii="仿宋" w:eastAsia="仿宋" w:hAnsi="仿宋" w:cs="仿宋" w:hint="eastAsia"/>
            <w:lang w:eastAsia="zh-CN"/>
          </w:rPr>
          <w:t>(六)、项目实施保障</w:t>
        </w:r>
        <w:r>
          <w:tab/>
        </w:r>
        <w:r>
          <w:fldChar w:fldCharType="begin"/>
        </w:r>
        <w:r>
          <w:instrText xml:space="preserve"> PAGEREF _Toc9646 \h </w:instrText>
        </w:r>
        <w:r>
          <w:fldChar w:fldCharType="separate"/>
        </w:r>
        <w:r>
          <w:t>55</w:t>
        </w:r>
        <w:r>
          <w:fldChar w:fldCharType="end"/>
        </w:r>
      </w:hyperlink>
    </w:p>
    <w:p>
      <w:pPr>
        <w:pStyle w:val="TOC2"/>
        <w:tabs>
          <w:tab w:val="right" w:leader="dot" w:pos="8306"/>
        </w:tabs>
      </w:pPr>
      <w:hyperlink w:anchor="_Toc29728" w:history="1">
        <w:r>
          <w:rPr>
            <w:rFonts w:ascii="仿宋" w:eastAsia="仿宋" w:hAnsi="仿宋" w:cs="仿宋" w:hint="eastAsia"/>
            <w:lang w:eastAsia="zh-CN"/>
          </w:rPr>
          <w:t>(七)、安全规范管理</w:t>
        </w:r>
        <w:r>
          <w:tab/>
        </w:r>
        <w:r>
          <w:fldChar w:fldCharType="begin"/>
        </w:r>
        <w:r>
          <w:instrText xml:space="preserve"> PAGEREF _Toc29728 \h </w:instrText>
        </w:r>
        <w:r>
          <w:fldChar w:fldCharType="separate"/>
        </w:r>
        <w:r>
          <w:t>56</w:t>
        </w:r>
        <w:r>
          <w:fldChar w:fldCharType="end"/>
        </w:r>
      </w:hyperlink>
    </w:p>
    <w:p>
      <w:pPr>
        <w:pStyle w:val="TOC1"/>
        <w:tabs>
          <w:tab w:val="right" w:leader="dot" w:pos="8306"/>
        </w:tabs>
      </w:pPr>
      <w:hyperlink w:anchor="_Toc2345" w:history="1">
        <w:r>
          <w:rPr>
            <w:rFonts w:ascii="仿宋" w:eastAsia="仿宋" w:hAnsi="仿宋" w:cs="仿宋" w:hint="eastAsia"/>
            <w:lang w:eastAsia="zh-CN"/>
          </w:rPr>
          <w:t>十三、人力资源管理与开发</w:t>
        </w:r>
        <w:r>
          <w:tab/>
        </w:r>
        <w:r>
          <w:fldChar w:fldCharType="begin"/>
        </w:r>
        <w:r>
          <w:instrText xml:space="preserve"> PAGEREF _Toc2345 \h </w:instrText>
        </w:r>
        <w:r>
          <w:fldChar w:fldCharType="separate"/>
        </w:r>
        <w:r>
          <w:t>57</w:t>
        </w:r>
        <w:r>
          <w:fldChar w:fldCharType="end"/>
        </w:r>
      </w:hyperlink>
    </w:p>
    <w:p>
      <w:pPr>
        <w:pStyle w:val="TOC2"/>
        <w:tabs>
          <w:tab w:val="right" w:leader="dot" w:pos="8306"/>
        </w:tabs>
      </w:pPr>
      <w:hyperlink w:anchor="_Toc23331" w:history="1">
        <w:r>
          <w:rPr>
            <w:rFonts w:ascii="仿宋" w:eastAsia="仿宋" w:hAnsi="仿宋" w:cs="仿宋" w:hint="eastAsia"/>
            <w:lang w:eastAsia="zh-CN"/>
          </w:rPr>
          <w:t>(一)、人力资源规划</w:t>
        </w:r>
        <w:r>
          <w:tab/>
        </w:r>
        <w:r>
          <w:fldChar w:fldCharType="begin"/>
        </w:r>
        <w:r>
          <w:instrText xml:space="preserve"> PAGEREF _Toc23331 \h </w:instrText>
        </w:r>
        <w:r>
          <w:fldChar w:fldCharType="separate"/>
        </w:r>
        <w:r>
          <w:t>57</w:t>
        </w:r>
        <w:r>
          <w:fldChar w:fldCharType="end"/>
        </w:r>
      </w:hyperlink>
    </w:p>
    <w:p>
      <w:pPr>
        <w:pStyle w:val="TOC2"/>
        <w:tabs>
          <w:tab w:val="right" w:leader="dot" w:pos="8306"/>
        </w:tabs>
      </w:pPr>
      <w:hyperlink w:anchor="_Toc15210" w:history="1">
        <w:r>
          <w:rPr>
            <w:rFonts w:ascii="仿宋" w:eastAsia="仿宋" w:hAnsi="仿宋" w:cs="仿宋" w:hint="eastAsia"/>
            <w:lang w:eastAsia="zh-CN"/>
          </w:rPr>
          <w:t>(二)、人力资源开发与培训</w:t>
        </w:r>
        <w:r>
          <w:tab/>
        </w:r>
        <w:r>
          <w:fldChar w:fldCharType="begin"/>
        </w:r>
        <w:r>
          <w:instrText xml:space="preserve"> PAGEREF _Toc15210 \h </w:instrText>
        </w:r>
        <w:r>
          <w:fldChar w:fldCharType="separate"/>
        </w:r>
        <w:r>
          <w:t>59</w:t>
        </w:r>
        <w:r>
          <w:fldChar w:fldCharType="end"/>
        </w:r>
      </w:hyperlink>
    </w:p>
    <w:p>
      <w:pPr>
        <w:pStyle w:val="TOC1"/>
        <w:tabs>
          <w:tab w:val="right" w:leader="dot" w:pos="8306"/>
        </w:tabs>
      </w:pPr>
      <w:hyperlink w:anchor="_Toc15268" w:history="1">
        <w:r>
          <w:rPr>
            <w:rFonts w:ascii="仿宋" w:eastAsia="仿宋" w:hAnsi="仿宋" w:cs="仿宋" w:hint="eastAsia"/>
            <w:lang w:eastAsia="zh-CN"/>
          </w:rPr>
          <w:t>十四、成果转化与推广应用</w:t>
        </w:r>
        <w:r>
          <w:tab/>
        </w:r>
        <w:r>
          <w:fldChar w:fldCharType="begin"/>
        </w:r>
        <w:r>
          <w:instrText xml:space="preserve"> PAGEREF _Toc15268 \h </w:instrText>
        </w:r>
        <w:r>
          <w:fldChar w:fldCharType="separate"/>
        </w:r>
        <w:r>
          <w:t>61</w:t>
        </w:r>
        <w:r>
          <w:fldChar w:fldCharType="end"/>
        </w:r>
      </w:hyperlink>
    </w:p>
    <w:p>
      <w:pPr>
        <w:pStyle w:val="TOC2"/>
        <w:tabs>
          <w:tab w:val="right" w:leader="dot" w:pos="8306"/>
        </w:tabs>
      </w:pPr>
      <w:hyperlink w:anchor="_Toc11446" w:history="1">
        <w:r>
          <w:rPr>
            <w:rFonts w:ascii="仿宋" w:eastAsia="仿宋" w:hAnsi="仿宋" w:cs="仿宋" w:hint="eastAsia"/>
            <w:lang w:eastAsia="zh-CN"/>
          </w:rPr>
          <w:t>(一)、成果转化策略制定</w:t>
        </w:r>
        <w:r>
          <w:tab/>
        </w:r>
        <w:r>
          <w:fldChar w:fldCharType="begin"/>
        </w:r>
        <w:r>
          <w:instrText xml:space="preserve"> PAGEREF _Toc11446 \h </w:instrText>
        </w:r>
        <w:r>
          <w:fldChar w:fldCharType="separate"/>
        </w:r>
        <w:r>
          <w:t>61</w:t>
        </w:r>
        <w:r>
          <w:fldChar w:fldCharType="end"/>
        </w:r>
      </w:hyperlink>
    </w:p>
    <w:p>
      <w:pPr>
        <w:pStyle w:val="TOC2"/>
        <w:tabs>
          <w:tab w:val="right" w:leader="dot" w:pos="8306"/>
        </w:tabs>
      </w:pPr>
      <w:hyperlink w:anchor="_Toc17779" w:history="1">
        <w:r>
          <w:rPr>
            <w:rFonts w:ascii="仿宋" w:eastAsia="仿宋" w:hAnsi="仿宋" w:cs="仿宋" w:hint="eastAsia"/>
            <w:lang w:eastAsia="zh-CN"/>
          </w:rPr>
          <w:t>(二)、成果推广应用方案</w:t>
        </w:r>
        <w:r>
          <w:tab/>
        </w:r>
        <w:r>
          <w:fldChar w:fldCharType="begin"/>
        </w:r>
        <w:r>
          <w:instrText xml:space="preserve"> PAGEREF _Toc17779 \h </w:instrText>
        </w:r>
        <w:r>
          <w:fldChar w:fldCharType="separate"/>
        </w:r>
        <w:r>
          <w:t>63</w:t>
        </w:r>
        <w:r>
          <w:fldChar w:fldCharType="end"/>
        </w:r>
      </w:hyperlink>
    </w:p>
    <w:p>
      <w:pPr>
        <w:pStyle w:val="TOC1"/>
        <w:tabs>
          <w:tab w:val="right" w:leader="dot" w:pos="8306"/>
        </w:tabs>
      </w:pPr>
      <w:hyperlink w:anchor="_Toc13262" w:history="1">
        <w:r>
          <w:rPr>
            <w:rFonts w:ascii="仿宋" w:eastAsia="仿宋" w:hAnsi="仿宋" w:cs="仿宋" w:hint="eastAsia"/>
            <w:lang w:eastAsia="zh-CN"/>
          </w:rPr>
          <w:t>十五、合作与交流机制建立</w:t>
        </w:r>
        <w:r>
          <w:tab/>
        </w:r>
        <w:r>
          <w:fldChar w:fldCharType="begin"/>
        </w:r>
        <w:r>
          <w:instrText xml:space="preserve"> PAGEREF _Toc13262 \h </w:instrText>
        </w:r>
        <w:r>
          <w:fldChar w:fldCharType="separate"/>
        </w:r>
        <w:r>
          <w:t>64</w:t>
        </w:r>
        <w:r>
          <w:fldChar w:fldCharType="end"/>
        </w:r>
      </w:hyperlink>
    </w:p>
    <w:p>
      <w:pPr>
        <w:pStyle w:val="TOC2"/>
        <w:tabs>
          <w:tab w:val="right" w:leader="dot" w:pos="8306"/>
        </w:tabs>
      </w:pPr>
      <w:hyperlink w:anchor="_Toc2485" w:history="1">
        <w:r>
          <w:rPr>
            <w:rFonts w:ascii="仿宋" w:eastAsia="仿宋" w:hAnsi="仿宋" w:cs="仿宋" w:hint="eastAsia"/>
            <w:lang w:eastAsia="zh-CN"/>
          </w:rPr>
          <w:t>(一)、合作伙伴选择与合作方式</w:t>
        </w:r>
        <w:r>
          <w:tab/>
        </w:r>
        <w:r>
          <w:fldChar w:fldCharType="begin"/>
        </w:r>
        <w:r>
          <w:instrText xml:space="preserve"> PAGEREF _Toc2485 \h </w:instrText>
        </w:r>
        <w:r>
          <w:fldChar w:fldCharType="separate"/>
        </w:r>
        <w:r>
          <w:t>64</w:t>
        </w:r>
        <w:r>
          <w:fldChar w:fldCharType="end"/>
        </w:r>
      </w:hyperlink>
    </w:p>
    <w:p>
      <w:pPr>
        <w:pStyle w:val="TOC2"/>
        <w:tabs>
          <w:tab w:val="right" w:leader="dot" w:pos="8306"/>
        </w:tabs>
      </w:pPr>
      <w:hyperlink w:anchor="_Toc1292" w:history="1">
        <w:r>
          <w:rPr>
            <w:rFonts w:ascii="仿宋" w:eastAsia="仿宋" w:hAnsi="仿宋" w:cs="仿宋" w:hint="eastAsia"/>
            <w:lang w:eastAsia="zh-CN"/>
          </w:rPr>
          <w:t>(二)、交流与合作平台搭建</w:t>
        </w:r>
        <w:r>
          <w:tab/>
        </w:r>
        <w:r>
          <w:fldChar w:fldCharType="begin"/>
        </w:r>
        <w:r>
          <w:instrText xml:space="preserve"> PAGEREF _Toc1292 \h </w:instrText>
        </w:r>
        <w:r>
          <w:fldChar w:fldCharType="separate"/>
        </w:r>
        <w:r>
          <w:t>66</w:t>
        </w:r>
        <w:r>
          <w:fldChar w:fldCharType="end"/>
        </w:r>
      </w:hyperlink>
    </w:p>
    <w:p>
      <w:pPr>
        <w:pStyle w:val="TOC1"/>
        <w:tabs>
          <w:tab w:val="right" w:leader="dot" w:pos="8306"/>
        </w:tabs>
      </w:pPr>
      <w:hyperlink w:anchor="_Toc15383" w:history="1">
        <w:r>
          <w:rPr>
            <w:rFonts w:ascii="仿宋" w:eastAsia="仿宋" w:hAnsi="仿宋" w:cs="仿宋" w:hint="eastAsia"/>
            <w:lang w:eastAsia="zh-CN"/>
          </w:rPr>
          <w:t>十六、设施与设备管理</w:t>
        </w:r>
        <w:r>
          <w:tab/>
        </w:r>
        <w:r>
          <w:fldChar w:fldCharType="begin"/>
        </w:r>
        <w:r>
          <w:instrText xml:space="preserve"> PAGEREF _Toc15383 \h </w:instrText>
        </w:r>
        <w:r>
          <w:fldChar w:fldCharType="separate"/>
        </w:r>
        <w:r>
          <w:t>67</w:t>
        </w:r>
        <w:r>
          <w:fldChar w:fldCharType="end"/>
        </w:r>
      </w:hyperlink>
    </w:p>
    <w:p>
      <w:pPr>
        <w:pStyle w:val="TOC2"/>
        <w:tabs>
          <w:tab w:val="right" w:leader="dot" w:pos="8306"/>
        </w:tabs>
      </w:pPr>
      <w:hyperlink w:anchor="_Toc31539" w:history="1">
        <w:r>
          <w:rPr>
            <w:rFonts w:ascii="仿宋" w:eastAsia="仿宋" w:hAnsi="仿宋" w:cs="仿宋" w:hint="eastAsia"/>
            <w:lang w:eastAsia="zh-CN"/>
          </w:rPr>
          <w:t>(一)、设施规划与配置</w:t>
        </w:r>
        <w:r>
          <w:tab/>
        </w:r>
        <w:r>
          <w:fldChar w:fldCharType="begin"/>
        </w:r>
        <w:r>
          <w:instrText xml:space="preserve"> PAGEREF _Toc31539 \h </w:instrText>
        </w:r>
        <w:r>
          <w:fldChar w:fldCharType="separate"/>
        </w:r>
        <w:r>
          <w:t>67</w:t>
        </w:r>
        <w:r>
          <w:fldChar w:fldCharType="end"/>
        </w:r>
      </w:hyperlink>
    </w:p>
    <w:p>
      <w:pPr>
        <w:pStyle w:val="TOC2"/>
        <w:tabs>
          <w:tab w:val="right" w:leader="dot" w:pos="8306"/>
        </w:tabs>
      </w:pPr>
      <w:hyperlink w:anchor="_Toc13015" w:history="1">
        <w:r>
          <w:rPr>
            <w:rFonts w:ascii="仿宋" w:eastAsia="仿宋" w:hAnsi="仿宋" w:cs="仿宋" w:hint="eastAsia"/>
            <w:lang w:eastAsia="zh-CN"/>
          </w:rPr>
          <w:t>(二)、设备采购与维护管理</w:t>
        </w:r>
        <w:r>
          <w:tab/>
        </w:r>
        <w:r>
          <w:fldChar w:fldCharType="begin"/>
        </w:r>
        <w:r>
          <w:instrText xml:space="preserve"> PAGEREF _Toc13015 \h </w:instrText>
        </w:r>
        <w:r>
          <w:fldChar w:fldCharType="separate"/>
        </w:r>
        <w:r>
          <w:t>68</w:t>
        </w:r>
        <w:r>
          <w:fldChar w:fldCharType="end"/>
        </w:r>
      </w:hyperlink>
    </w:p>
    <w:p>
      <w:pPr>
        <w:pStyle w:val="TOC2"/>
        <w:tabs>
          <w:tab w:val="right" w:leader="dot" w:pos="8306"/>
        </w:tabs>
      </w:pPr>
      <w:hyperlink w:anchor="_Toc2029" w:history="1">
        <w:r>
          <w:rPr>
            <w:rFonts w:ascii="仿宋" w:eastAsia="仿宋" w:hAnsi="仿宋" w:cs="仿宋" w:hint="eastAsia"/>
            <w:lang w:eastAsia="zh-CN"/>
          </w:rPr>
          <w:t>(三)、设施设备升级策略</w:t>
        </w:r>
        <w:r>
          <w:tab/>
        </w:r>
        <w:r>
          <w:fldChar w:fldCharType="begin"/>
        </w:r>
        <w:r>
          <w:instrText xml:space="preserve"> PAGEREF _Toc2029 \h </w:instrText>
        </w:r>
        <w:r>
          <w:fldChar w:fldCharType="separate"/>
        </w:r>
        <w:r>
          <w:t>69</w:t>
        </w:r>
        <w:r>
          <w:fldChar w:fldCharType="end"/>
        </w:r>
      </w:hyperlink>
    </w:p>
    <w:p>
      <w:pPr>
        <w:pStyle w:val="TOC1"/>
        <w:tabs>
          <w:tab w:val="right" w:leader="dot" w:pos="8306"/>
        </w:tabs>
      </w:pPr>
      <w:hyperlink w:anchor="_Toc17366" w:history="1">
        <w:r>
          <w:rPr>
            <w:rFonts w:ascii="仿宋" w:eastAsia="仿宋" w:hAnsi="仿宋" w:cs="仿宋" w:hint="eastAsia"/>
            <w:lang w:eastAsia="zh-CN"/>
          </w:rPr>
          <w:t>十七、知识产权管理与保护</w:t>
        </w:r>
        <w:r>
          <w:tab/>
        </w:r>
        <w:r>
          <w:fldChar w:fldCharType="begin"/>
        </w:r>
        <w:r>
          <w:instrText xml:space="preserve"> PAGEREF _Toc17366 \h </w:instrText>
        </w:r>
        <w:r>
          <w:fldChar w:fldCharType="separate"/>
        </w:r>
        <w:r>
          <w:t>69</w:t>
        </w:r>
        <w:r>
          <w:fldChar w:fldCharType="end"/>
        </w:r>
      </w:hyperlink>
    </w:p>
    <w:p>
      <w:pPr>
        <w:pStyle w:val="TOC2"/>
        <w:tabs>
          <w:tab w:val="right" w:leader="dot" w:pos="8306"/>
        </w:tabs>
      </w:pPr>
      <w:hyperlink w:anchor="_Toc4366" w:history="1">
        <w:r>
          <w:rPr>
            <w:rFonts w:ascii="仿宋" w:eastAsia="仿宋" w:hAnsi="仿宋" w:cs="仿宋" w:hint="eastAsia"/>
            <w:lang w:eastAsia="zh-CN"/>
          </w:rPr>
          <w:t>(一)、知识产权管理体系建设</w:t>
        </w:r>
        <w:r>
          <w:tab/>
        </w:r>
        <w:r>
          <w:fldChar w:fldCharType="begin"/>
        </w:r>
        <w:r>
          <w:instrText xml:space="preserve"> PAGEREF _Toc4366 \h </w:instrText>
        </w:r>
        <w:r>
          <w:fldChar w:fldCharType="separate"/>
        </w:r>
        <w:r>
          <w:t>69</w:t>
        </w:r>
        <w:r>
          <w:fldChar w:fldCharType="end"/>
        </w:r>
      </w:hyperlink>
    </w:p>
    <w:p>
      <w:pPr>
        <w:pStyle w:val="TOC2"/>
        <w:tabs>
          <w:tab w:val="right" w:leader="dot" w:pos="8306"/>
        </w:tabs>
      </w:pPr>
      <w:hyperlink w:anchor="_Toc20287" w:history="1">
        <w:r>
          <w:rPr>
            <w:rFonts w:ascii="仿宋" w:eastAsia="仿宋" w:hAnsi="仿宋" w:cs="仿宋" w:hint="eastAsia"/>
            <w:lang w:eastAsia="zh-CN"/>
          </w:rPr>
          <w:t>(二)、知识产权保护措施</w:t>
        </w:r>
        <w:r>
          <w:tab/>
        </w:r>
        <w:r>
          <w:fldChar w:fldCharType="begin"/>
        </w:r>
        <w:r>
          <w:instrText xml:space="preserve"> PAGEREF _Toc20287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68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21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08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3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42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08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46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https://d.book118.com/527043042132006030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67CE5"/>
    <w:rsid w:val="39467C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4304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2023-12-23T04:33:00Z</dcterms:created>
  <dcterms:modified xsi:type="dcterms:W3CDTF">2023-12-23T04:33:36Z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D039CAF61E8A4AE7ADA7BFFCC717A44C_11</vt:lpwstr>
  </property>
  <property fmtid="{D5CDD505-2E9C-101B-9397-08002B2CF9AE}" pid="3" name="KSOProductBuildVer">
    <vt:lpwstr>2052-12.1.0.16120</vt:lpwstr>
  </property>
</Properties>
</file>