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PCP项目可行性建设方案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37" w:history="1">
        <w:r>
          <w:rPr>
            <w:rFonts w:ascii="仿宋" w:eastAsia="仿宋" w:hAnsi="仿宋" w:cs="仿宋" w:hint="eastAsia"/>
            <w:lang w:eastAsia="zh-CN"/>
          </w:rPr>
          <w:t>前言</w:t>
        </w:r>
        <w:r>
          <w:tab/>
        </w:r>
        <w:r>
          <w:fldChar w:fldCharType="begin"/>
        </w:r>
        <w:r>
          <w:instrText xml:space="preserve"> PAGEREF _Toc18737 \h </w:instrText>
        </w:r>
        <w:r>
          <w:fldChar w:fldCharType="separate"/>
        </w:r>
        <w:r>
          <w:t>3</w:t>
        </w:r>
        <w:r>
          <w:fldChar w:fldCharType="end"/>
        </w:r>
      </w:hyperlink>
    </w:p>
    <w:p>
      <w:pPr>
        <w:pStyle w:val="TOC1"/>
        <w:tabs>
          <w:tab w:val="right" w:leader="dot" w:pos="8306"/>
        </w:tabs>
      </w:pPr>
      <w:hyperlink w:anchor="_Toc24233" w:history="1">
        <w:r>
          <w:rPr>
            <w:rFonts w:ascii="仿宋" w:eastAsia="仿宋" w:hAnsi="仿宋" w:cs="仿宋" w:hint="eastAsia"/>
            <w:lang w:eastAsia="zh-CN"/>
          </w:rPr>
          <w:t>一、项目选址研究</w:t>
        </w:r>
        <w:r>
          <w:tab/>
        </w:r>
        <w:r>
          <w:fldChar w:fldCharType="begin"/>
        </w:r>
        <w:r>
          <w:instrText xml:space="preserve"> PAGEREF _Toc24233 \h </w:instrText>
        </w:r>
        <w:r>
          <w:fldChar w:fldCharType="separate"/>
        </w:r>
        <w:r>
          <w:t>3</w:t>
        </w:r>
        <w:r>
          <w:fldChar w:fldCharType="end"/>
        </w:r>
      </w:hyperlink>
    </w:p>
    <w:p>
      <w:pPr>
        <w:pStyle w:val="TOC2"/>
        <w:tabs>
          <w:tab w:val="right" w:leader="dot" w:pos="8306"/>
        </w:tabs>
      </w:pPr>
      <w:hyperlink w:anchor="_Toc7369" w:history="1">
        <w:r>
          <w:rPr>
            <w:rFonts w:ascii="仿宋" w:eastAsia="仿宋" w:hAnsi="仿宋" w:cs="仿宋" w:hint="eastAsia"/>
            <w:lang w:eastAsia="zh-CN"/>
          </w:rPr>
          <w:t>(一)、项目选址原则</w:t>
        </w:r>
        <w:r>
          <w:tab/>
        </w:r>
        <w:r>
          <w:fldChar w:fldCharType="begin"/>
        </w:r>
        <w:r>
          <w:instrText xml:space="preserve"> PAGEREF _Toc7369 \h </w:instrText>
        </w:r>
        <w:r>
          <w:fldChar w:fldCharType="separate"/>
        </w:r>
        <w:r>
          <w:t>3</w:t>
        </w:r>
        <w:r>
          <w:fldChar w:fldCharType="end"/>
        </w:r>
      </w:hyperlink>
    </w:p>
    <w:p>
      <w:pPr>
        <w:pStyle w:val="TOC2"/>
        <w:tabs>
          <w:tab w:val="right" w:leader="dot" w:pos="8306"/>
        </w:tabs>
      </w:pPr>
      <w:hyperlink w:anchor="_Toc28483" w:history="1">
        <w:r>
          <w:rPr>
            <w:rFonts w:ascii="仿宋" w:eastAsia="仿宋" w:hAnsi="仿宋" w:cs="仿宋" w:hint="eastAsia"/>
            <w:lang w:eastAsia="zh-CN"/>
          </w:rPr>
          <w:t>(二)、项目选址</w:t>
        </w:r>
        <w:r>
          <w:tab/>
        </w:r>
        <w:r>
          <w:fldChar w:fldCharType="begin"/>
        </w:r>
        <w:r>
          <w:instrText xml:space="preserve"> PAGEREF _Toc28483 \h </w:instrText>
        </w:r>
        <w:r>
          <w:fldChar w:fldCharType="separate"/>
        </w:r>
        <w:r>
          <w:t>6</w:t>
        </w:r>
        <w:r>
          <w:fldChar w:fldCharType="end"/>
        </w:r>
      </w:hyperlink>
    </w:p>
    <w:p>
      <w:pPr>
        <w:pStyle w:val="TOC2"/>
        <w:tabs>
          <w:tab w:val="right" w:leader="dot" w:pos="8306"/>
        </w:tabs>
      </w:pPr>
      <w:hyperlink w:anchor="_Toc30709" w:history="1">
        <w:r>
          <w:rPr>
            <w:rFonts w:ascii="仿宋" w:eastAsia="仿宋" w:hAnsi="仿宋" w:cs="仿宋" w:hint="eastAsia"/>
            <w:lang w:eastAsia="zh-CN"/>
          </w:rPr>
          <w:t>(三)、建设条件分析</w:t>
        </w:r>
        <w:r>
          <w:tab/>
        </w:r>
        <w:r>
          <w:fldChar w:fldCharType="begin"/>
        </w:r>
        <w:r>
          <w:instrText xml:space="preserve"> PAGEREF _Toc30709 \h </w:instrText>
        </w:r>
        <w:r>
          <w:fldChar w:fldCharType="separate"/>
        </w:r>
        <w:r>
          <w:t>8</w:t>
        </w:r>
        <w:r>
          <w:fldChar w:fldCharType="end"/>
        </w:r>
      </w:hyperlink>
    </w:p>
    <w:p>
      <w:pPr>
        <w:pStyle w:val="TOC2"/>
        <w:tabs>
          <w:tab w:val="right" w:leader="dot" w:pos="8306"/>
        </w:tabs>
      </w:pPr>
      <w:hyperlink w:anchor="_Toc10601" w:history="1">
        <w:r>
          <w:rPr>
            <w:rFonts w:ascii="仿宋" w:eastAsia="仿宋" w:hAnsi="仿宋" w:cs="仿宋" w:hint="eastAsia"/>
            <w:lang w:eastAsia="zh-CN"/>
          </w:rPr>
          <w:t>(四)、用地控制指标</w:t>
        </w:r>
        <w:r>
          <w:tab/>
        </w:r>
        <w:r>
          <w:fldChar w:fldCharType="begin"/>
        </w:r>
        <w:r>
          <w:instrText xml:space="preserve"> PAGEREF _Toc10601 \h </w:instrText>
        </w:r>
        <w:r>
          <w:fldChar w:fldCharType="separate"/>
        </w:r>
        <w:r>
          <w:t>10</w:t>
        </w:r>
        <w:r>
          <w:fldChar w:fldCharType="end"/>
        </w:r>
      </w:hyperlink>
    </w:p>
    <w:p>
      <w:pPr>
        <w:pStyle w:val="TOC2"/>
        <w:tabs>
          <w:tab w:val="right" w:leader="dot" w:pos="8306"/>
        </w:tabs>
      </w:pPr>
      <w:hyperlink w:anchor="_Toc3746" w:history="1">
        <w:r>
          <w:rPr>
            <w:rFonts w:ascii="仿宋" w:eastAsia="仿宋" w:hAnsi="仿宋" w:cs="仿宋" w:hint="eastAsia"/>
            <w:lang w:eastAsia="zh-CN"/>
          </w:rPr>
          <w:t>(五)、地总体要求</w:t>
        </w:r>
        <w:r>
          <w:tab/>
        </w:r>
        <w:r>
          <w:fldChar w:fldCharType="begin"/>
        </w:r>
        <w:r>
          <w:instrText xml:space="preserve"> PAGEREF _Toc3746 \h </w:instrText>
        </w:r>
        <w:r>
          <w:fldChar w:fldCharType="separate"/>
        </w:r>
        <w:r>
          <w:t>11</w:t>
        </w:r>
        <w:r>
          <w:fldChar w:fldCharType="end"/>
        </w:r>
      </w:hyperlink>
    </w:p>
    <w:p>
      <w:pPr>
        <w:pStyle w:val="TOC2"/>
        <w:tabs>
          <w:tab w:val="right" w:leader="dot" w:pos="8306"/>
        </w:tabs>
      </w:pPr>
      <w:hyperlink w:anchor="_Toc7595" w:history="1">
        <w:r>
          <w:rPr>
            <w:rFonts w:ascii="仿宋" w:eastAsia="仿宋" w:hAnsi="仿宋" w:cs="仿宋" w:hint="eastAsia"/>
            <w:lang w:eastAsia="zh-CN"/>
          </w:rPr>
          <w:t>(六)、节约用地措施</w:t>
        </w:r>
        <w:r>
          <w:tab/>
        </w:r>
        <w:r>
          <w:fldChar w:fldCharType="begin"/>
        </w:r>
        <w:r>
          <w:instrText xml:space="preserve"> PAGEREF _Toc7595 \h </w:instrText>
        </w:r>
        <w:r>
          <w:fldChar w:fldCharType="separate"/>
        </w:r>
        <w:r>
          <w:t>12</w:t>
        </w:r>
        <w:r>
          <w:fldChar w:fldCharType="end"/>
        </w:r>
      </w:hyperlink>
    </w:p>
    <w:p>
      <w:pPr>
        <w:pStyle w:val="TOC2"/>
        <w:tabs>
          <w:tab w:val="right" w:leader="dot" w:pos="8306"/>
        </w:tabs>
      </w:pPr>
      <w:hyperlink w:anchor="_Toc29221" w:history="1">
        <w:r>
          <w:rPr>
            <w:rFonts w:ascii="仿宋" w:eastAsia="仿宋" w:hAnsi="仿宋" w:cs="仿宋" w:hint="eastAsia"/>
            <w:lang w:eastAsia="zh-CN"/>
          </w:rPr>
          <w:t>(七)、选址综合评价</w:t>
        </w:r>
        <w:r>
          <w:tab/>
        </w:r>
        <w:r>
          <w:fldChar w:fldCharType="begin"/>
        </w:r>
        <w:r>
          <w:instrText xml:space="preserve"> PAGEREF _Toc29221 \h </w:instrText>
        </w:r>
        <w:r>
          <w:fldChar w:fldCharType="separate"/>
        </w:r>
        <w:r>
          <w:t>14</w:t>
        </w:r>
        <w:r>
          <w:fldChar w:fldCharType="end"/>
        </w:r>
      </w:hyperlink>
    </w:p>
    <w:p>
      <w:pPr>
        <w:pStyle w:val="TOC1"/>
        <w:tabs>
          <w:tab w:val="right" w:leader="dot" w:pos="8306"/>
        </w:tabs>
      </w:pPr>
      <w:hyperlink w:anchor="_Toc30440" w:history="1">
        <w:r>
          <w:rPr>
            <w:rFonts w:ascii="仿宋" w:eastAsia="仿宋" w:hAnsi="仿宋" w:cs="仿宋" w:hint="eastAsia"/>
            <w:lang w:eastAsia="zh-CN"/>
          </w:rPr>
          <w:t>二、资源开发及综合利用分析</w:t>
        </w:r>
        <w:r>
          <w:tab/>
        </w:r>
        <w:r>
          <w:fldChar w:fldCharType="begin"/>
        </w:r>
        <w:r>
          <w:instrText xml:space="preserve"> PAGEREF _Toc30440 \h </w:instrText>
        </w:r>
        <w:r>
          <w:fldChar w:fldCharType="separate"/>
        </w:r>
        <w:r>
          <w:t>15</w:t>
        </w:r>
        <w:r>
          <w:fldChar w:fldCharType="end"/>
        </w:r>
      </w:hyperlink>
    </w:p>
    <w:p>
      <w:pPr>
        <w:pStyle w:val="TOC2"/>
        <w:tabs>
          <w:tab w:val="right" w:leader="dot" w:pos="8306"/>
        </w:tabs>
      </w:pPr>
      <w:hyperlink w:anchor="_Toc3387" w:history="1">
        <w:r>
          <w:rPr>
            <w:rFonts w:ascii="仿宋" w:eastAsia="仿宋" w:hAnsi="仿宋" w:cs="仿宋" w:hint="eastAsia"/>
            <w:lang w:eastAsia="zh-CN"/>
          </w:rPr>
          <w:t>(一)、资源开发方案</w:t>
        </w:r>
        <w:r>
          <w:tab/>
        </w:r>
        <w:r>
          <w:fldChar w:fldCharType="begin"/>
        </w:r>
        <w:r>
          <w:instrText xml:space="preserve"> PAGEREF _Toc3387 \h </w:instrText>
        </w:r>
        <w:r>
          <w:fldChar w:fldCharType="separate"/>
        </w:r>
        <w:r>
          <w:t>15</w:t>
        </w:r>
        <w:r>
          <w:fldChar w:fldCharType="end"/>
        </w:r>
      </w:hyperlink>
    </w:p>
    <w:p>
      <w:pPr>
        <w:pStyle w:val="TOC2"/>
        <w:tabs>
          <w:tab w:val="right" w:leader="dot" w:pos="8306"/>
        </w:tabs>
      </w:pPr>
      <w:hyperlink w:anchor="_Toc6876" w:history="1">
        <w:r>
          <w:rPr>
            <w:rFonts w:ascii="仿宋" w:eastAsia="仿宋" w:hAnsi="仿宋" w:cs="仿宋" w:hint="eastAsia"/>
            <w:lang w:eastAsia="zh-CN"/>
          </w:rPr>
          <w:t>(二)、资源利用方案</w:t>
        </w:r>
        <w:r>
          <w:tab/>
        </w:r>
        <w:r>
          <w:fldChar w:fldCharType="begin"/>
        </w:r>
        <w:r>
          <w:instrText xml:space="preserve"> PAGEREF _Toc6876 \h </w:instrText>
        </w:r>
        <w:r>
          <w:fldChar w:fldCharType="separate"/>
        </w:r>
        <w:r>
          <w:t>16</w:t>
        </w:r>
        <w:r>
          <w:fldChar w:fldCharType="end"/>
        </w:r>
      </w:hyperlink>
    </w:p>
    <w:p>
      <w:pPr>
        <w:pStyle w:val="TOC2"/>
        <w:tabs>
          <w:tab w:val="right" w:leader="dot" w:pos="8306"/>
        </w:tabs>
      </w:pPr>
      <w:hyperlink w:anchor="_Toc1243" w:history="1">
        <w:r>
          <w:rPr>
            <w:rFonts w:ascii="仿宋" w:eastAsia="仿宋" w:hAnsi="仿宋" w:cs="仿宋" w:hint="eastAsia"/>
            <w:lang w:eastAsia="zh-CN"/>
          </w:rPr>
          <w:t>(三)、资源节约措施</w:t>
        </w:r>
        <w:r>
          <w:tab/>
        </w:r>
        <w:r>
          <w:fldChar w:fldCharType="begin"/>
        </w:r>
        <w:r>
          <w:instrText xml:space="preserve"> PAGEREF _Toc1243 \h </w:instrText>
        </w:r>
        <w:r>
          <w:fldChar w:fldCharType="separate"/>
        </w:r>
        <w:r>
          <w:t>17</w:t>
        </w:r>
        <w:r>
          <w:fldChar w:fldCharType="end"/>
        </w:r>
      </w:hyperlink>
    </w:p>
    <w:p>
      <w:pPr>
        <w:pStyle w:val="TOC1"/>
        <w:tabs>
          <w:tab w:val="right" w:leader="dot" w:pos="8306"/>
        </w:tabs>
      </w:pPr>
      <w:hyperlink w:anchor="_Toc16419" w:history="1">
        <w:r>
          <w:rPr>
            <w:rFonts w:ascii="仿宋" w:eastAsia="仿宋" w:hAnsi="仿宋" w:cs="仿宋" w:hint="eastAsia"/>
            <w:lang w:eastAsia="zh-CN"/>
          </w:rPr>
          <w:t>三、项目监理与质量保证</w:t>
        </w:r>
        <w:r>
          <w:tab/>
        </w:r>
        <w:r>
          <w:fldChar w:fldCharType="begin"/>
        </w:r>
        <w:r>
          <w:instrText xml:space="preserve"> PAGEREF _Toc16419 \h </w:instrText>
        </w:r>
        <w:r>
          <w:fldChar w:fldCharType="separate"/>
        </w:r>
        <w:r>
          <w:t>18</w:t>
        </w:r>
        <w:r>
          <w:fldChar w:fldCharType="end"/>
        </w:r>
      </w:hyperlink>
    </w:p>
    <w:p>
      <w:pPr>
        <w:pStyle w:val="TOC2"/>
        <w:tabs>
          <w:tab w:val="right" w:leader="dot" w:pos="8306"/>
        </w:tabs>
      </w:pPr>
      <w:hyperlink w:anchor="_Toc19630" w:history="1">
        <w:r>
          <w:rPr>
            <w:rFonts w:ascii="仿宋" w:eastAsia="仿宋" w:hAnsi="仿宋" w:cs="仿宋" w:hint="eastAsia"/>
            <w:lang w:eastAsia="zh-CN"/>
          </w:rPr>
          <w:t>(一)、监理体系构建</w:t>
        </w:r>
        <w:r>
          <w:tab/>
        </w:r>
        <w:r>
          <w:fldChar w:fldCharType="begin"/>
        </w:r>
        <w:r>
          <w:instrText xml:space="preserve"> PAGEREF _Toc19630 \h </w:instrText>
        </w:r>
        <w:r>
          <w:fldChar w:fldCharType="separate"/>
        </w:r>
        <w:r>
          <w:t>18</w:t>
        </w:r>
        <w:r>
          <w:fldChar w:fldCharType="end"/>
        </w:r>
      </w:hyperlink>
    </w:p>
    <w:p>
      <w:pPr>
        <w:pStyle w:val="TOC2"/>
        <w:tabs>
          <w:tab w:val="right" w:leader="dot" w:pos="8306"/>
        </w:tabs>
      </w:pPr>
      <w:hyperlink w:anchor="_Toc11608" w:history="1">
        <w:r>
          <w:rPr>
            <w:rFonts w:ascii="仿宋" w:eastAsia="仿宋" w:hAnsi="仿宋" w:cs="仿宋" w:hint="eastAsia"/>
            <w:lang w:eastAsia="zh-CN"/>
          </w:rPr>
          <w:t>(二)、质量保证体系实施</w:t>
        </w:r>
        <w:r>
          <w:tab/>
        </w:r>
        <w:r>
          <w:fldChar w:fldCharType="begin"/>
        </w:r>
        <w:r>
          <w:instrText xml:space="preserve"> PAGEREF _Toc11608 \h </w:instrText>
        </w:r>
        <w:r>
          <w:fldChar w:fldCharType="separate"/>
        </w:r>
        <w:r>
          <w:t>19</w:t>
        </w:r>
        <w:r>
          <w:fldChar w:fldCharType="end"/>
        </w:r>
      </w:hyperlink>
    </w:p>
    <w:p>
      <w:pPr>
        <w:pStyle w:val="TOC2"/>
        <w:tabs>
          <w:tab w:val="right" w:leader="dot" w:pos="8306"/>
        </w:tabs>
      </w:pPr>
      <w:hyperlink w:anchor="_Toc29735" w:history="1">
        <w:r>
          <w:rPr>
            <w:rFonts w:ascii="仿宋" w:eastAsia="仿宋" w:hAnsi="仿宋" w:cs="仿宋" w:hint="eastAsia"/>
            <w:lang w:eastAsia="zh-CN"/>
          </w:rPr>
          <w:t>(三)、监理与质量控制流程</w:t>
        </w:r>
        <w:r>
          <w:tab/>
        </w:r>
        <w:r>
          <w:fldChar w:fldCharType="begin"/>
        </w:r>
        <w:r>
          <w:instrText xml:space="preserve"> PAGEREF _Toc29735 \h </w:instrText>
        </w:r>
        <w:r>
          <w:fldChar w:fldCharType="separate"/>
        </w:r>
        <w:r>
          <w:t>19</w:t>
        </w:r>
        <w:r>
          <w:fldChar w:fldCharType="end"/>
        </w:r>
      </w:hyperlink>
    </w:p>
    <w:p>
      <w:pPr>
        <w:pStyle w:val="TOC1"/>
        <w:tabs>
          <w:tab w:val="right" w:leader="dot" w:pos="8306"/>
        </w:tabs>
      </w:pPr>
      <w:hyperlink w:anchor="_Toc12863" w:history="1">
        <w:r>
          <w:rPr>
            <w:rFonts w:ascii="仿宋" w:eastAsia="仿宋" w:hAnsi="仿宋" w:cs="仿宋" w:hint="eastAsia"/>
            <w:lang w:eastAsia="zh-CN"/>
          </w:rPr>
          <w:t>四、环境和生态影响分析</w:t>
        </w:r>
        <w:r>
          <w:tab/>
        </w:r>
        <w:r>
          <w:fldChar w:fldCharType="begin"/>
        </w:r>
        <w:r>
          <w:instrText xml:space="preserve"> PAGEREF _Toc12863 \h </w:instrText>
        </w:r>
        <w:r>
          <w:fldChar w:fldCharType="separate"/>
        </w:r>
        <w:r>
          <w:t>20</w:t>
        </w:r>
        <w:r>
          <w:fldChar w:fldCharType="end"/>
        </w:r>
      </w:hyperlink>
    </w:p>
    <w:p>
      <w:pPr>
        <w:pStyle w:val="TOC2"/>
        <w:tabs>
          <w:tab w:val="right" w:leader="dot" w:pos="8306"/>
        </w:tabs>
      </w:pPr>
      <w:hyperlink w:anchor="_Toc6554" w:history="1">
        <w:r>
          <w:rPr>
            <w:rFonts w:ascii="仿宋" w:eastAsia="仿宋" w:hAnsi="仿宋" w:cs="仿宋" w:hint="eastAsia"/>
            <w:lang w:eastAsia="zh-CN"/>
          </w:rPr>
          <w:t>(一)、环境和生态现状</w:t>
        </w:r>
        <w:r>
          <w:tab/>
        </w:r>
        <w:r>
          <w:fldChar w:fldCharType="begin"/>
        </w:r>
        <w:r>
          <w:instrText xml:space="preserve"> PAGEREF _Toc6554 \h </w:instrText>
        </w:r>
        <w:r>
          <w:fldChar w:fldCharType="separate"/>
        </w:r>
        <w:r>
          <w:t>20</w:t>
        </w:r>
        <w:r>
          <w:fldChar w:fldCharType="end"/>
        </w:r>
      </w:hyperlink>
    </w:p>
    <w:p>
      <w:pPr>
        <w:pStyle w:val="TOC2"/>
        <w:tabs>
          <w:tab w:val="right" w:leader="dot" w:pos="8306"/>
        </w:tabs>
      </w:pPr>
      <w:hyperlink w:anchor="_Toc13075" w:history="1">
        <w:r>
          <w:rPr>
            <w:rFonts w:ascii="仿宋" w:eastAsia="仿宋" w:hAnsi="仿宋" w:cs="仿宋" w:hint="eastAsia"/>
            <w:lang w:eastAsia="zh-CN"/>
          </w:rPr>
          <w:t>(二)、生态环境影响分析</w:t>
        </w:r>
        <w:r>
          <w:tab/>
        </w:r>
        <w:r>
          <w:fldChar w:fldCharType="begin"/>
        </w:r>
        <w:r>
          <w:instrText xml:space="preserve"> PAGEREF _Toc13075 \h </w:instrText>
        </w:r>
        <w:r>
          <w:fldChar w:fldCharType="separate"/>
        </w:r>
        <w:r>
          <w:t>22</w:t>
        </w:r>
        <w:r>
          <w:fldChar w:fldCharType="end"/>
        </w:r>
      </w:hyperlink>
    </w:p>
    <w:p>
      <w:pPr>
        <w:pStyle w:val="TOC2"/>
        <w:tabs>
          <w:tab w:val="right" w:leader="dot" w:pos="8306"/>
        </w:tabs>
      </w:pPr>
      <w:hyperlink w:anchor="_Toc6845" w:history="1">
        <w:r>
          <w:rPr>
            <w:rFonts w:ascii="仿宋" w:eastAsia="仿宋" w:hAnsi="仿宋" w:cs="仿宋" w:hint="eastAsia"/>
            <w:lang w:eastAsia="zh-CN"/>
          </w:rPr>
          <w:t>(三)、生态环境保护措施</w:t>
        </w:r>
        <w:r>
          <w:tab/>
        </w:r>
        <w:r>
          <w:fldChar w:fldCharType="begin"/>
        </w:r>
        <w:r>
          <w:instrText xml:space="preserve"> PAGEREF _Toc6845 \h </w:instrText>
        </w:r>
        <w:r>
          <w:fldChar w:fldCharType="separate"/>
        </w:r>
        <w:r>
          <w:t>23</w:t>
        </w:r>
        <w:r>
          <w:fldChar w:fldCharType="end"/>
        </w:r>
      </w:hyperlink>
    </w:p>
    <w:p>
      <w:pPr>
        <w:pStyle w:val="TOC2"/>
        <w:tabs>
          <w:tab w:val="right" w:leader="dot" w:pos="8306"/>
        </w:tabs>
      </w:pPr>
      <w:hyperlink w:anchor="_Toc8048" w:history="1">
        <w:r>
          <w:rPr>
            <w:rFonts w:ascii="仿宋" w:eastAsia="仿宋" w:hAnsi="仿宋" w:cs="仿宋" w:hint="eastAsia"/>
            <w:lang w:eastAsia="zh-CN"/>
          </w:rPr>
          <w:t>(四)、地质灾害影响分析</w:t>
        </w:r>
        <w:r>
          <w:tab/>
        </w:r>
        <w:r>
          <w:fldChar w:fldCharType="begin"/>
        </w:r>
        <w:r>
          <w:instrText xml:space="preserve"> PAGEREF _Toc8048 \h </w:instrText>
        </w:r>
        <w:r>
          <w:fldChar w:fldCharType="separate"/>
        </w:r>
        <w:r>
          <w:t>24</w:t>
        </w:r>
        <w:r>
          <w:fldChar w:fldCharType="end"/>
        </w:r>
      </w:hyperlink>
    </w:p>
    <w:p>
      <w:pPr>
        <w:pStyle w:val="TOC2"/>
        <w:tabs>
          <w:tab w:val="right" w:leader="dot" w:pos="8306"/>
        </w:tabs>
      </w:pPr>
      <w:hyperlink w:anchor="_Toc5750" w:history="1">
        <w:r>
          <w:rPr>
            <w:rFonts w:ascii="仿宋" w:eastAsia="仿宋" w:hAnsi="仿宋" w:cs="仿宋" w:hint="eastAsia"/>
            <w:lang w:eastAsia="zh-CN"/>
          </w:rPr>
          <w:t>(五)、特殊环境影响</w:t>
        </w:r>
        <w:r>
          <w:tab/>
        </w:r>
        <w:r>
          <w:fldChar w:fldCharType="begin"/>
        </w:r>
        <w:r>
          <w:instrText xml:space="preserve"> PAGEREF _Toc5750 \h </w:instrText>
        </w:r>
        <w:r>
          <w:fldChar w:fldCharType="separate"/>
        </w:r>
        <w:r>
          <w:t>26</w:t>
        </w:r>
        <w:r>
          <w:fldChar w:fldCharType="end"/>
        </w:r>
      </w:hyperlink>
    </w:p>
    <w:p>
      <w:pPr>
        <w:pStyle w:val="TOC1"/>
        <w:tabs>
          <w:tab w:val="right" w:leader="dot" w:pos="8306"/>
        </w:tabs>
      </w:pPr>
      <w:hyperlink w:anchor="_Toc14711" w:history="1">
        <w:r>
          <w:rPr>
            <w:rFonts w:ascii="仿宋" w:eastAsia="仿宋" w:hAnsi="仿宋" w:cs="仿宋" w:hint="eastAsia"/>
            <w:lang w:eastAsia="zh-CN"/>
          </w:rPr>
          <w:t>五、财务管理与成本控制</w:t>
        </w:r>
        <w:r>
          <w:tab/>
        </w:r>
        <w:r>
          <w:fldChar w:fldCharType="begin"/>
        </w:r>
        <w:r>
          <w:instrText xml:space="preserve"> PAGEREF _Toc14711 \h </w:instrText>
        </w:r>
        <w:r>
          <w:fldChar w:fldCharType="separate"/>
        </w:r>
        <w:r>
          <w:t>27</w:t>
        </w:r>
        <w:r>
          <w:fldChar w:fldCharType="end"/>
        </w:r>
      </w:hyperlink>
    </w:p>
    <w:p>
      <w:pPr>
        <w:pStyle w:val="TOC2"/>
        <w:tabs>
          <w:tab w:val="right" w:leader="dot" w:pos="8306"/>
        </w:tabs>
      </w:pPr>
      <w:hyperlink w:anchor="_Toc12778" w:history="1">
        <w:r>
          <w:rPr>
            <w:rFonts w:ascii="仿宋" w:eastAsia="仿宋" w:hAnsi="仿宋" w:cs="仿宋" w:hint="eastAsia"/>
            <w:lang w:eastAsia="zh-CN"/>
          </w:rPr>
          <w:t>(一)、财务管理体系建设</w:t>
        </w:r>
        <w:r>
          <w:tab/>
        </w:r>
        <w:r>
          <w:fldChar w:fldCharType="begin"/>
        </w:r>
        <w:r>
          <w:instrText xml:space="preserve"> PAGEREF _Toc12778 \h </w:instrText>
        </w:r>
        <w:r>
          <w:fldChar w:fldCharType="separate"/>
        </w:r>
        <w:r>
          <w:t>27</w:t>
        </w:r>
        <w:r>
          <w:fldChar w:fldCharType="end"/>
        </w:r>
      </w:hyperlink>
    </w:p>
    <w:p>
      <w:pPr>
        <w:pStyle w:val="TOC2"/>
        <w:tabs>
          <w:tab w:val="right" w:leader="dot" w:pos="8306"/>
        </w:tabs>
      </w:pPr>
      <w:hyperlink w:anchor="_Toc30489" w:history="1">
        <w:r>
          <w:rPr>
            <w:rFonts w:ascii="仿宋" w:eastAsia="仿宋" w:hAnsi="仿宋" w:cs="仿宋" w:hint="eastAsia"/>
            <w:lang w:eastAsia="zh-CN"/>
          </w:rPr>
          <w:t>(二)、成本控制措施</w:t>
        </w:r>
        <w:r>
          <w:tab/>
        </w:r>
        <w:r>
          <w:fldChar w:fldCharType="begin"/>
        </w:r>
        <w:r>
          <w:instrText xml:space="preserve"> PAGEREF _Toc30489 \h </w:instrText>
        </w:r>
        <w:r>
          <w:fldChar w:fldCharType="separate"/>
        </w:r>
        <w:r>
          <w:t>28</w:t>
        </w:r>
        <w:r>
          <w:fldChar w:fldCharType="end"/>
        </w:r>
      </w:hyperlink>
    </w:p>
    <w:p>
      <w:pPr>
        <w:pStyle w:val="TOC1"/>
        <w:tabs>
          <w:tab w:val="right" w:leader="dot" w:pos="8306"/>
        </w:tabs>
      </w:pPr>
      <w:hyperlink w:anchor="_Toc25380" w:history="1">
        <w:r>
          <w:rPr>
            <w:rFonts w:ascii="仿宋" w:eastAsia="仿宋" w:hAnsi="仿宋" w:cs="仿宋" w:hint="eastAsia"/>
            <w:lang w:eastAsia="zh-CN"/>
          </w:rPr>
          <w:t>六、经济影响分析</w:t>
        </w:r>
        <w:r>
          <w:tab/>
        </w:r>
        <w:r>
          <w:fldChar w:fldCharType="begin"/>
        </w:r>
        <w:r>
          <w:instrText xml:space="preserve"> PAGEREF _Toc25380 \h </w:instrText>
        </w:r>
        <w:r>
          <w:fldChar w:fldCharType="separate"/>
        </w:r>
        <w:r>
          <w:t>29</w:t>
        </w:r>
        <w:r>
          <w:fldChar w:fldCharType="end"/>
        </w:r>
      </w:hyperlink>
    </w:p>
    <w:p>
      <w:pPr>
        <w:pStyle w:val="TOC2"/>
        <w:tabs>
          <w:tab w:val="right" w:leader="dot" w:pos="8306"/>
        </w:tabs>
      </w:pPr>
      <w:hyperlink w:anchor="_Toc22187" w:history="1">
        <w:r>
          <w:rPr>
            <w:rFonts w:ascii="仿宋" w:eastAsia="仿宋" w:hAnsi="仿宋" w:cs="仿宋" w:hint="eastAsia"/>
            <w:lang w:eastAsia="zh-CN"/>
          </w:rPr>
          <w:t>(一)、经济费用效益或费用效果分析</w:t>
        </w:r>
        <w:r>
          <w:tab/>
        </w:r>
        <w:r>
          <w:fldChar w:fldCharType="begin"/>
        </w:r>
        <w:r>
          <w:instrText xml:space="preserve"> PAGEREF _Toc22187 \h </w:instrText>
        </w:r>
        <w:r>
          <w:fldChar w:fldCharType="separate"/>
        </w:r>
        <w:r>
          <w:t>29</w:t>
        </w:r>
        <w:r>
          <w:fldChar w:fldCharType="end"/>
        </w:r>
      </w:hyperlink>
    </w:p>
    <w:p>
      <w:pPr>
        <w:pStyle w:val="TOC2"/>
        <w:tabs>
          <w:tab w:val="right" w:leader="dot" w:pos="8306"/>
        </w:tabs>
      </w:pPr>
      <w:hyperlink w:anchor="_Toc21965" w:history="1">
        <w:r>
          <w:rPr>
            <w:rFonts w:ascii="仿宋" w:eastAsia="仿宋" w:hAnsi="仿宋" w:cs="仿宋" w:hint="eastAsia"/>
            <w:lang w:eastAsia="zh-CN"/>
          </w:rPr>
          <w:t>(二)、行业影响分析</w:t>
        </w:r>
        <w:r>
          <w:tab/>
        </w:r>
        <w:r>
          <w:fldChar w:fldCharType="begin"/>
        </w:r>
        <w:r>
          <w:instrText xml:space="preserve"> PAGEREF _Toc21965 \h </w:instrText>
        </w:r>
        <w:r>
          <w:fldChar w:fldCharType="separate"/>
        </w:r>
        <w:r>
          <w:t>32</w:t>
        </w:r>
        <w:r>
          <w:fldChar w:fldCharType="end"/>
        </w:r>
      </w:hyperlink>
    </w:p>
    <w:p>
      <w:pPr>
        <w:pStyle w:val="TOC2"/>
        <w:tabs>
          <w:tab w:val="right" w:leader="dot" w:pos="8306"/>
        </w:tabs>
      </w:pPr>
      <w:hyperlink w:anchor="_Toc2357" w:history="1">
        <w:r>
          <w:rPr>
            <w:rFonts w:ascii="仿宋" w:eastAsia="仿宋" w:hAnsi="仿宋" w:cs="仿宋" w:hint="eastAsia"/>
            <w:lang w:eastAsia="zh-CN"/>
          </w:rPr>
          <w:t>(三)、区域经济影响分析</w:t>
        </w:r>
        <w:r>
          <w:tab/>
        </w:r>
        <w:r>
          <w:fldChar w:fldCharType="begin"/>
        </w:r>
        <w:r>
          <w:instrText xml:space="preserve"> PAGEREF _Toc2357 \h </w:instrText>
        </w:r>
        <w:r>
          <w:fldChar w:fldCharType="separate"/>
        </w:r>
        <w:r>
          <w:t>33</w:t>
        </w:r>
        <w:r>
          <w:fldChar w:fldCharType="end"/>
        </w:r>
      </w:hyperlink>
    </w:p>
    <w:p>
      <w:pPr>
        <w:pStyle w:val="TOC2"/>
        <w:tabs>
          <w:tab w:val="right" w:leader="dot" w:pos="8306"/>
        </w:tabs>
      </w:pPr>
      <w:hyperlink w:anchor="_Toc25289" w:history="1">
        <w:r>
          <w:rPr>
            <w:rFonts w:ascii="仿宋" w:eastAsia="仿宋" w:hAnsi="仿宋" w:cs="仿宋" w:hint="eastAsia"/>
            <w:lang w:eastAsia="zh-CN"/>
          </w:rPr>
          <w:t>(四)、宏观经济影响分析</w:t>
        </w:r>
        <w:r>
          <w:tab/>
        </w:r>
        <w:r>
          <w:fldChar w:fldCharType="begin"/>
        </w:r>
        <w:r>
          <w:instrText xml:space="preserve"> PAGEREF _Toc25289 \h </w:instrText>
        </w:r>
        <w:r>
          <w:fldChar w:fldCharType="separate"/>
        </w:r>
        <w:r>
          <w:t>34</w:t>
        </w:r>
        <w:r>
          <w:fldChar w:fldCharType="end"/>
        </w:r>
      </w:hyperlink>
    </w:p>
    <w:p>
      <w:pPr>
        <w:pStyle w:val="TOC1"/>
        <w:tabs>
          <w:tab w:val="right" w:leader="dot" w:pos="8306"/>
        </w:tabs>
      </w:pPr>
      <w:hyperlink w:anchor="_Toc10261" w:history="1">
        <w:r>
          <w:rPr>
            <w:rFonts w:ascii="仿宋" w:eastAsia="仿宋" w:hAnsi="仿宋" w:cs="仿宋" w:hint="eastAsia"/>
            <w:lang w:eastAsia="zh-CN"/>
          </w:rPr>
          <w:t>七、环境保护与绿色发展</w:t>
        </w:r>
        <w:r>
          <w:tab/>
        </w:r>
        <w:r>
          <w:fldChar w:fldCharType="begin"/>
        </w:r>
        <w:r>
          <w:instrText xml:space="preserve"> PAGEREF _Toc10261 \h </w:instrText>
        </w:r>
        <w:r>
          <w:fldChar w:fldCharType="separate"/>
        </w:r>
        <w:r>
          <w:t>36</w:t>
        </w:r>
        <w:r>
          <w:fldChar w:fldCharType="end"/>
        </w:r>
      </w:hyperlink>
    </w:p>
    <w:p>
      <w:pPr>
        <w:pStyle w:val="TOC2"/>
        <w:tabs>
          <w:tab w:val="right" w:leader="dot" w:pos="8306"/>
        </w:tabs>
      </w:pPr>
      <w:hyperlink w:anchor="_Toc6595" w:history="1">
        <w:r>
          <w:rPr>
            <w:rFonts w:ascii="仿宋" w:eastAsia="仿宋" w:hAnsi="仿宋" w:cs="仿宋" w:hint="eastAsia"/>
            <w:lang w:eastAsia="zh-CN"/>
          </w:rPr>
          <w:t>(一)、环境保护措施</w:t>
        </w:r>
        <w:r>
          <w:tab/>
        </w:r>
        <w:r>
          <w:fldChar w:fldCharType="begin"/>
        </w:r>
        <w:r>
          <w:instrText xml:space="preserve"> PAGEREF _Toc6595 \h </w:instrText>
        </w:r>
        <w:r>
          <w:fldChar w:fldCharType="separate"/>
        </w:r>
        <w:r>
          <w:t>36</w:t>
        </w:r>
        <w:r>
          <w:fldChar w:fldCharType="end"/>
        </w:r>
      </w:hyperlink>
    </w:p>
    <w:p>
      <w:pPr>
        <w:pStyle w:val="TOC2"/>
        <w:tabs>
          <w:tab w:val="right" w:leader="dot" w:pos="8306"/>
        </w:tabs>
      </w:pPr>
      <w:hyperlink w:anchor="_Toc6389" w:history="1">
        <w:r>
          <w:rPr>
            <w:rFonts w:ascii="仿宋" w:eastAsia="仿宋" w:hAnsi="仿宋" w:cs="仿宋" w:hint="eastAsia"/>
            <w:lang w:eastAsia="zh-CN"/>
          </w:rPr>
          <w:t>(二)、绿色发展与可持续发展策略</w:t>
        </w:r>
        <w:r>
          <w:tab/>
        </w:r>
        <w:r>
          <w:fldChar w:fldCharType="begin"/>
        </w:r>
        <w:r>
          <w:instrText xml:space="preserve"> PAGEREF _Toc6389 \h </w:instrText>
        </w:r>
        <w:r>
          <w:fldChar w:fldCharType="separate"/>
        </w:r>
        <w:r>
          <w:t>38</w:t>
        </w:r>
        <w:r>
          <w:fldChar w:fldCharType="end"/>
        </w:r>
      </w:hyperlink>
    </w:p>
    <w:p>
      <w:pPr>
        <w:pStyle w:val="TOC1"/>
        <w:tabs>
          <w:tab w:val="right" w:leader="dot" w:pos="8306"/>
        </w:tabs>
      </w:pPr>
      <w:hyperlink w:anchor="_Toc5085" w:history="1">
        <w:r>
          <w:rPr>
            <w:rFonts w:ascii="仿宋" w:eastAsia="仿宋" w:hAnsi="仿宋" w:cs="仿宋" w:hint="eastAsia"/>
            <w:lang w:eastAsia="zh-CN"/>
          </w:rPr>
          <w:t>八、项目变更管理</w:t>
        </w:r>
        <w:r>
          <w:tab/>
        </w:r>
        <w:r>
          <w:fldChar w:fldCharType="begin"/>
        </w:r>
        <w:r>
          <w:instrText xml:space="preserve"> PAGEREF _Toc5085 \h </w:instrText>
        </w:r>
        <w:r>
          <w:fldChar w:fldCharType="separate"/>
        </w:r>
        <w:r>
          <w:t>39</w:t>
        </w:r>
        <w:r>
          <w:fldChar w:fldCharType="end"/>
        </w:r>
      </w:hyperlink>
    </w:p>
    <w:p>
      <w:pPr>
        <w:pStyle w:val="TOC2"/>
        <w:tabs>
          <w:tab w:val="right" w:leader="dot" w:pos="8306"/>
        </w:tabs>
      </w:pPr>
      <w:hyperlink w:anchor="_Toc6686" w:history="1">
        <w:r>
          <w:rPr>
            <w:rFonts w:ascii="仿宋" w:eastAsia="仿宋" w:hAnsi="仿宋" w:cs="仿宋" w:hint="eastAsia"/>
            <w:lang w:eastAsia="zh-CN"/>
          </w:rPr>
          <w:t>(一)、变更控制流程</w:t>
        </w:r>
        <w:r>
          <w:tab/>
        </w:r>
        <w:r>
          <w:fldChar w:fldCharType="begin"/>
        </w:r>
        <w:r>
          <w:instrText xml:space="preserve"> PAGEREF _Toc6686 \h </w:instrText>
        </w:r>
        <w:r>
          <w:fldChar w:fldCharType="separate"/>
        </w:r>
        <w:r>
          <w:t>39</w:t>
        </w:r>
        <w:r>
          <w:fldChar w:fldCharType="end"/>
        </w:r>
      </w:hyperlink>
    </w:p>
    <w:p>
      <w:pPr>
        <w:pStyle w:val="TOC2"/>
        <w:tabs>
          <w:tab w:val="right" w:leader="dot" w:pos="8306"/>
        </w:tabs>
      </w:pPr>
      <w:hyperlink w:anchor="_Toc16675" w:history="1">
        <w:r>
          <w:rPr>
            <w:rFonts w:ascii="仿宋" w:eastAsia="仿宋" w:hAnsi="仿宋" w:cs="仿宋" w:hint="eastAsia"/>
            <w:lang w:eastAsia="zh-CN"/>
          </w:rPr>
          <w:t>(二)、影响评估与处理</w:t>
        </w:r>
        <w:r>
          <w:tab/>
        </w:r>
        <w:r>
          <w:fldChar w:fldCharType="begin"/>
        </w:r>
        <w:r>
          <w:instrText xml:space="preserve"> PAGEREF _Toc16675 \h </w:instrText>
        </w:r>
        <w:r>
          <w:fldChar w:fldCharType="separate"/>
        </w:r>
        <w:r>
          <w:t>40</w:t>
        </w:r>
        <w:r>
          <w:fldChar w:fldCharType="end"/>
        </w:r>
      </w:hyperlink>
    </w:p>
    <w:p>
      <w:pPr>
        <w:pStyle w:val="TOC2"/>
        <w:tabs>
          <w:tab w:val="right" w:leader="dot" w:pos="8306"/>
        </w:tabs>
      </w:pPr>
      <w:hyperlink w:anchor="_Toc682" w:history="1">
        <w:r>
          <w:rPr>
            <w:rFonts w:ascii="仿宋" w:eastAsia="仿宋" w:hAnsi="仿宋" w:cs="仿宋" w:hint="eastAsia"/>
            <w:lang w:eastAsia="zh-CN"/>
          </w:rPr>
          <w:t>(三)、变更记录与追踪</w:t>
        </w:r>
        <w:r>
          <w:tab/>
        </w:r>
        <w:r>
          <w:fldChar w:fldCharType="begin"/>
        </w:r>
        <w:r>
          <w:instrText xml:space="preserve"> PAGEREF _Toc682 \h </w:instrText>
        </w:r>
        <w:r>
          <w:fldChar w:fldCharType="separate"/>
        </w:r>
        <w:r>
          <w:t>41</w:t>
        </w:r>
        <w:r>
          <w:fldChar w:fldCharType="end"/>
        </w:r>
      </w:hyperlink>
    </w:p>
    <w:p>
      <w:pPr>
        <w:pStyle w:val="TOC2"/>
        <w:tabs>
          <w:tab w:val="right" w:leader="dot" w:pos="8306"/>
        </w:tabs>
      </w:pPr>
      <w:hyperlink w:anchor="_Toc11902" w:history="1">
        <w:r>
          <w:rPr>
            <w:rFonts w:ascii="仿宋" w:eastAsia="仿宋" w:hAnsi="仿宋" w:cs="仿宋" w:hint="eastAsia"/>
            <w:lang w:eastAsia="zh-CN"/>
          </w:rPr>
          <w:t>(四)、变更管理策略</w:t>
        </w:r>
        <w:r>
          <w:tab/>
        </w:r>
        <w:r>
          <w:fldChar w:fldCharType="begin"/>
        </w:r>
        <w:r>
          <w:instrText xml:space="preserve"> PAGEREF _Toc11902 \h </w:instrText>
        </w:r>
        <w:r>
          <w:fldChar w:fldCharType="separate"/>
        </w:r>
        <w:r>
          <w:t>43</w:t>
        </w:r>
        <w:r>
          <w:fldChar w:fldCharType="end"/>
        </w:r>
      </w:hyperlink>
    </w:p>
    <w:p>
      <w:pPr>
        <w:pStyle w:val="TOC1"/>
        <w:tabs>
          <w:tab w:val="right" w:leader="dot" w:pos="8306"/>
        </w:tabs>
      </w:pPr>
      <w:hyperlink w:anchor="_Toc23861" w:history="1">
        <w:r>
          <w:rPr>
            <w:rFonts w:ascii="仿宋" w:eastAsia="仿宋" w:hAnsi="仿宋" w:cs="仿宋" w:hint="eastAsia"/>
            <w:lang w:eastAsia="zh-CN"/>
          </w:rPr>
          <w:t>九、安全与应急管理</w:t>
        </w:r>
        <w:r>
          <w:tab/>
        </w:r>
        <w:r>
          <w:fldChar w:fldCharType="begin"/>
        </w:r>
        <w:r>
          <w:instrText xml:space="preserve"> PAGEREF _Toc23861 \h </w:instrText>
        </w:r>
        <w:r>
          <w:fldChar w:fldCharType="separate"/>
        </w:r>
        <w:r>
          <w:t>45</w:t>
        </w:r>
        <w:r>
          <w:fldChar w:fldCharType="end"/>
        </w:r>
      </w:hyperlink>
    </w:p>
    <w:p>
      <w:pPr>
        <w:pStyle w:val="TOC2"/>
        <w:tabs>
          <w:tab w:val="right" w:leader="dot" w:pos="8306"/>
        </w:tabs>
      </w:pPr>
      <w:hyperlink w:anchor="_Toc28716" w:history="1">
        <w:r>
          <w:rPr>
            <w:rFonts w:ascii="仿宋" w:eastAsia="仿宋" w:hAnsi="仿宋" w:cs="仿宋" w:hint="eastAsia"/>
            <w:lang w:eastAsia="zh-CN"/>
          </w:rPr>
          <w:t>(一)、安全生产管理</w:t>
        </w:r>
        <w:r>
          <w:tab/>
        </w:r>
        <w:r>
          <w:fldChar w:fldCharType="begin"/>
        </w:r>
        <w:r>
          <w:instrText xml:space="preserve"> PAGEREF _Toc28716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50" w:history="1">
        <w:r>
          <w:rPr>
            <w:rFonts w:ascii="仿宋" w:eastAsia="仿宋" w:hAnsi="仿宋" w:cs="仿宋" w:hint="eastAsia"/>
            <w:lang w:eastAsia="zh-CN"/>
          </w:rPr>
          <w:t>(二)、应急预案与响应</w:t>
        </w:r>
        <w:r>
          <w:tab/>
        </w:r>
        <w:r>
          <w:fldChar w:fldCharType="begin"/>
        </w:r>
        <w:r>
          <w:instrText xml:space="preserve"> PAGEREF _Toc30950 \h </w:instrText>
        </w:r>
        <w:r>
          <w:fldChar w:fldCharType="separate"/>
        </w:r>
        <w:r>
          <w:t>46</w:t>
        </w:r>
        <w:r>
          <w:fldChar w:fldCharType="end"/>
        </w:r>
      </w:hyperlink>
    </w:p>
    <w:p>
      <w:pPr>
        <w:pStyle w:val="TOC1"/>
        <w:tabs>
          <w:tab w:val="right" w:leader="dot" w:pos="8306"/>
        </w:tabs>
      </w:pPr>
      <w:hyperlink w:anchor="_Toc32010" w:history="1">
        <w:r>
          <w:rPr>
            <w:rFonts w:ascii="仿宋" w:eastAsia="仿宋" w:hAnsi="仿宋" w:cs="仿宋" w:hint="eastAsia"/>
            <w:lang w:eastAsia="zh-CN"/>
          </w:rPr>
          <w:t>十、项目质量与标准</w:t>
        </w:r>
        <w:r>
          <w:tab/>
        </w:r>
        <w:r>
          <w:fldChar w:fldCharType="begin"/>
        </w:r>
        <w:r>
          <w:instrText xml:space="preserve"> PAGEREF _Toc32010 \h </w:instrText>
        </w:r>
        <w:r>
          <w:fldChar w:fldCharType="separate"/>
        </w:r>
        <w:r>
          <w:t>48</w:t>
        </w:r>
        <w:r>
          <w:fldChar w:fldCharType="end"/>
        </w:r>
      </w:hyperlink>
    </w:p>
    <w:p>
      <w:pPr>
        <w:pStyle w:val="TOC2"/>
        <w:tabs>
          <w:tab w:val="right" w:leader="dot" w:pos="8306"/>
        </w:tabs>
      </w:pPr>
      <w:hyperlink w:anchor="_Toc11286" w:history="1">
        <w:r>
          <w:rPr>
            <w:rFonts w:ascii="仿宋" w:eastAsia="仿宋" w:hAnsi="仿宋" w:cs="仿宋" w:hint="eastAsia"/>
            <w:lang w:eastAsia="zh-CN"/>
          </w:rPr>
          <w:t>(一)、质量保障体系</w:t>
        </w:r>
        <w:r>
          <w:tab/>
        </w:r>
        <w:r>
          <w:fldChar w:fldCharType="begin"/>
        </w:r>
        <w:r>
          <w:instrText xml:space="preserve"> PAGEREF _Toc11286 \h </w:instrText>
        </w:r>
        <w:r>
          <w:fldChar w:fldCharType="separate"/>
        </w:r>
        <w:r>
          <w:t>48</w:t>
        </w:r>
        <w:r>
          <w:fldChar w:fldCharType="end"/>
        </w:r>
      </w:hyperlink>
    </w:p>
    <w:p>
      <w:pPr>
        <w:pStyle w:val="TOC2"/>
        <w:tabs>
          <w:tab w:val="right" w:leader="dot" w:pos="8306"/>
        </w:tabs>
      </w:pPr>
      <w:hyperlink w:anchor="_Toc26939" w:history="1">
        <w:r>
          <w:rPr>
            <w:rFonts w:ascii="仿宋" w:eastAsia="仿宋" w:hAnsi="仿宋" w:cs="仿宋" w:hint="eastAsia"/>
            <w:lang w:eastAsia="zh-CN"/>
          </w:rPr>
          <w:t>(二)、标准化作业流程</w:t>
        </w:r>
        <w:r>
          <w:tab/>
        </w:r>
        <w:r>
          <w:fldChar w:fldCharType="begin"/>
        </w:r>
        <w:r>
          <w:instrText xml:space="preserve"> PAGEREF _Toc26939 \h </w:instrText>
        </w:r>
        <w:r>
          <w:fldChar w:fldCharType="separate"/>
        </w:r>
        <w:r>
          <w:t>49</w:t>
        </w:r>
        <w:r>
          <w:fldChar w:fldCharType="end"/>
        </w:r>
      </w:hyperlink>
    </w:p>
    <w:p>
      <w:pPr>
        <w:pStyle w:val="TOC2"/>
        <w:tabs>
          <w:tab w:val="right" w:leader="dot" w:pos="8306"/>
        </w:tabs>
      </w:pPr>
      <w:hyperlink w:anchor="_Toc7390" w:history="1">
        <w:r>
          <w:rPr>
            <w:rFonts w:ascii="仿宋" w:eastAsia="仿宋" w:hAnsi="仿宋" w:cs="仿宋" w:hint="eastAsia"/>
            <w:lang w:eastAsia="zh-CN"/>
          </w:rPr>
          <w:t>(三)、质量监控与评估</w:t>
        </w:r>
        <w:r>
          <w:tab/>
        </w:r>
        <w:r>
          <w:fldChar w:fldCharType="begin"/>
        </w:r>
        <w:r>
          <w:instrText xml:space="preserve"> PAGEREF _Toc7390 \h </w:instrText>
        </w:r>
        <w:r>
          <w:fldChar w:fldCharType="separate"/>
        </w:r>
        <w:r>
          <w:t>51</w:t>
        </w:r>
        <w:r>
          <w:fldChar w:fldCharType="end"/>
        </w:r>
      </w:hyperlink>
    </w:p>
    <w:p>
      <w:pPr>
        <w:pStyle w:val="TOC2"/>
        <w:tabs>
          <w:tab w:val="right" w:leader="dot" w:pos="8306"/>
        </w:tabs>
      </w:pPr>
      <w:hyperlink w:anchor="_Toc8940" w:history="1">
        <w:r>
          <w:rPr>
            <w:rFonts w:ascii="仿宋" w:eastAsia="仿宋" w:hAnsi="仿宋" w:cs="仿宋" w:hint="eastAsia"/>
            <w:lang w:eastAsia="zh-CN"/>
          </w:rPr>
          <w:t>(四)、质量改进计划</w:t>
        </w:r>
        <w:r>
          <w:tab/>
        </w:r>
        <w:r>
          <w:fldChar w:fldCharType="begin"/>
        </w:r>
        <w:r>
          <w:instrText xml:space="preserve"> PAGEREF _Toc8940 \h </w:instrText>
        </w:r>
        <w:r>
          <w:fldChar w:fldCharType="separate"/>
        </w:r>
        <w:r>
          <w:t>52</w:t>
        </w:r>
        <w:r>
          <w:fldChar w:fldCharType="end"/>
        </w:r>
      </w:hyperlink>
    </w:p>
    <w:p>
      <w:pPr>
        <w:pStyle w:val="TOC1"/>
        <w:tabs>
          <w:tab w:val="right" w:leader="dot" w:pos="8306"/>
        </w:tabs>
      </w:pPr>
      <w:hyperlink w:anchor="_Toc18252" w:history="1">
        <w:r>
          <w:rPr>
            <w:rFonts w:ascii="仿宋" w:eastAsia="仿宋" w:hAnsi="仿宋" w:cs="仿宋" w:hint="eastAsia"/>
            <w:lang w:eastAsia="zh-CN"/>
          </w:rPr>
          <w:t>十一、技术创新与产业升级</w:t>
        </w:r>
        <w:r>
          <w:tab/>
        </w:r>
        <w:r>
          <w:fldChar w:fldCharType="begin"/>
        </w:r>
        <w:r>
          <w:instrText xml:space="preserve"> PAGEREF _Toc18252 \h </w:instrText>
        </w:r>
        <w:r>
          <w:fldChar w:fldCharType="separate"/>
        </w:r>
        <w:r>
          <w:t>53</w:t>
        </w:r>
        <w:r>
          <w:fldChar w:fldCharType="end"/>
        </w:r>
      </w:hyperlink>
    </w:p>
    <w:p>
      <w:pPr>
        <w:pStyle w:val="TOC2"/>
        <w:tabs>
          <w:tab w:val="right" w:leader="dot" w:pos="8306"/>
        </w:tabs>
      </w:pPr>
      <w:hyperlink w:anchor="_Toc10817" w:history="1">
        <w:r>
          <w:rPr>
            <w:rFonts w:ascii="仿宋" w:eastAsia="仿宋" w:hAnsi="仿宋" w:cs="仿宋" w:hint="eastAsia"/>
            <w:lang w:eastAsia="zh-CN"/>
          </w:rPr>
          <w:t>(一)、技术创新方向与目标</w:t>
        </w:r>
        <w:r>
          <w:tab/>
        </w:r>
        <w:r>
          <w:fldChar w:fldCharType="begin"/>
        </w:r>
        <w:r>
          <w:instrText xml:space="preserve"> PAGEREF _Toc10817 \h </w:instrText>
        </w:r>
        <w:r>
          <w:fldChar w:fldCharType="separate"/>
        </w:r>
        <w:r>
          <w:t>53</w:t>
        </w:r>
        <w:r>
          <w:fldChar w:fldCharType="end"/>
        </w:r>
      </w:hyperlink>
    </w:p>
    <w:p>
      <w:pPr>
        <w:pStyle w:val="TOC2"/>
        <w:tabs>
          <w:tab w:val="right" w:leader="dot" w:pos="8306"/>
        </w:tabs>
      </w:pPr>
      <w:hyperlink w:anchor="_Toc30227" w:history="1">
        <w:r>
          <w:rPr>
            <w:rFonts w:ascii="仿宋" w:eastAsia="仿宋" w:hAnsi="仿宋" w:cs="仿宋" w:hint="eastAsia"/>
            <w:lang w:eastAsia="zh-CN"/>
          </w:rPr>
          <w:t>(二)、产业升级路径与措施</w:t>
        </w:r>
        <w:r>
          <w:tab/>
        </w:r>
        <w:r>
          <w:fldChar w:fldCharType="begin"/>
        </w:r>
        <w:r>
          <w:instrText xml:space="preserve"> PAGEREF _Toc30227 \h </w:instrText>
        </w:r>
        <w:r>
          <w:fldChar w:fldCharType="separate"/>
        </w:r>
        <w:r>
          <w:t>54</w:t>
        </w:r>
        <w:r>
          <w:fldChar w:fldCharType="end"/>
        </w:r>
      </w:hyperlink>
    </w:p>
    <w:p>
      <w:pPr>
        <w:pStyle w:val="TOC1"/>
        <w:tabs>
          <w:tab w:val="right" w:leader="dot" w:pos="8306"/>
        </w:tabs>
      </w:pPr>
      <w:hyperlink w:anchor="_Toc17846" w:history="1">
        <w:r>
          <w:rPr>
            <w:rFonts w:ascii="仿宋" w:eastAsia="仿宋" w:hAnsi="仿宋" w:cs="仿宋" w:hint="eastAsia"/>
            <w:lang w:eastAsia="zh-CN"/>
          </w:rPr>
          <w:t>十二、土地利用与规划方案</w:t>
        </w:r>
        <w:r>
          <w:tab/>
        </w:r>
        <w:r>
          <w:fldChar w:fldCharType="begin"/>
        </w:r>
        <w:r>
          <w:instrText xml:space="preserve"> PAGEREF _Toc17846 \h </w:instrText>
        </w:r>
        <w:r>
          <w:fldChar w:fldCharType="separate"/>
        </w:r>
        <w:r>
          <w:t>56</w:t>
        </w:r>
        <w:r>
          <w:fldChar w:fldCharType="end"/>
        </w:r>
      </w:hyperlink>
    </w:p>
    <w:p>
      <w:pPr>
        <w:pStyle w:val="TOC2"/>
        <w:tabs>
          <w:tab w:val="right" w:leader="dot" w:pos="8306"/>
        </w:tabs>
      </w:pPr>
      <w:hyperlink w:anchor="_Toc18932" w:history="1">
        <w:r>
          <w:rPr>
            <w:rFonts w:ascii="仿宋" w:eastAsia="仿宋" w:hAnsi="仿宋" w:cs="仿宋" w:hint="eastAsia"/>
            <w:lang w:eastAsia="zh-CN"/>
          </w:rPr>
          <w:t>(一)、项目用地情况分析</w:t>
        </w:r>
        <w:r>
          <w:tab/>
        </w:r>
        <w:r>
          <w:fldChar w:fldCharType="begin"/>
        </w:r>
        <w:r>
          <w:instrText xml:space="preserve"> PAGEREF _Toc18932 \h </w:instrText>
        </w:r>
        <w:r>
          <w:fldChar w:fldCharType="separate"/>
        </w:r>
        <w:r>
          <w:t>56</w:t>
        </w:r>
        <w:r>
          <w:fldChar w:fldCharType="end"/>
        </w:r>
      </w:hyperlink>
    </w:p>
    <w:p>
      <w:pPr>
        <w:pStyle w:val="TOC2"/>
        <w:tabs>
          <w:tab w:val="right" w:leader="dot" w:pos="8306"/>
        </w:tabs>
      </w:pPr>
      <w:hyperlink w:anchor="_Toc32373" w:history="1">
        <w:r>
          <w:rPr>
            <w:rFonts w:ascii="仿宋" w:eastAsia="仿宋" w:hAnsi="仿宋" w:cs="仿宋" w:hint="eastAsia"/>
            <w:lang w:eastAsia="zh-CN"/>
          </w:rPr>
          <w:t>(二)、土地利用规划方案</w:t>
        </w:r>
        <w:r>
          <w:tab/>
        </w:r>
        <w:r>
          <w:fldChar w:fldCharType="begin"/>
        </w:r>
        <w:r>
          <w:instrText xml:space="preserve"> PAGEREF _Toc32373 \h </w:instrText>
        </w:r>
        <w:r>
          <w:fldChar w:fldCharType="separate"/>
        </w:r>
        <w:r>
          <w:t>57</w:t>
        </w:r>
        <w:r>
          <w:fldChar w:fldCharType="end"/>
        </w:r>
      </w:hyperlink>
    </w:p>
    <w:p>
      <w:pPr>
        <w:pStyle w:val="TOC1"/>
        <w:tabs>
          <w:tab w:val="right" w:leader="dot" w:pos="8306"/>
        </w:tabs>
      </w:pPr>
      <w:hyperlink w:anchor="_Toc3378" w:history="1">
        <w:r>
          <w:rPr>
            <w:rFonts w:ascii="仿宋" w:eastAsia="仿宋" w:hAnsi="仿宋" w:cs="仿宋" w:hint="eastAsia"/>
            <w:lang w:eastAsia="zh-CN"/>
          </w:rPr>
          <w:t>十三、合作与交流机制建立</w:t>
        </w:r>
        <w:r>
          <w:tab/>
        </w:r>
        <w:r>
          <w:fldChar w:fldCharType="begin"/>
        </w:r>
        <w:r>
          <w:instrText xml:space="preserve"> PAGEREF _Toc3378 \h </w:instrText>
        </w:r>
        <w:r>
          <w:fldChar w:fldCharType="separate"/>
        </w:r>
        <w:r>
          <w:t>58</w:t>
        </w:r>
        <w:r>
          <w:fldChar w:fldCharType="end"/>
        </w:r>
      </w:hyperlink>
    </w:p>
    <w:p>
      <w:pPr>
        <w:pStyle w:val="TOC2"/>
        <w:tabs>
          <w:tab w:val="right" w:leader="dot" w:pos="8306"/>
        </w:tabs>
      </w:pPr>
      <w:hyperlink w:anchor="_Toc19569" w:history="1">
        <w:r>
          <w:rPr>
            <w:rFonts w:ascii="仿宋" w:eastAsia="仿宋" w:hAnsi="仿宋" w:cs="仿宋" w:hint="eastAsia"/>
            <w:lang w:eastAsia="zh-CN"/>
          </w:rPr>
          <w:t>(一)、合作伙伴选择与合作方式</w:t>
        </w:r>
        <w:r>
          <w:tab/>
        </w:r>
        <w:r>
          <w:fldChar w:fldCharType="begin"/>
        </w:r>
        <w:r>
          <w:instrText xml:space="preserve"> PAGEREF _Toc19569 \h </w:instrText>
        </w:r>
        <w:r>
          <w:fldChar w:fldCharType="separate"/>
        </w:r>
        <w:r>
          <w:t>58</w:t>
        </w:r>
        <w:r>
          <w:fldChar w:fldCharType="end"/>
        </w:r>
      </w:hyperlink>
    </w:p>
    <w:p>
      <w:pPr>
        <w:pStyle w:val="TOC2"/>
        <w:tabs>
          <w:tab w:val="right" w:leader="dot" w:pos="8306"/>
        </w:tabs>
      </w:pPr>
      <w:hyperlink w:anchor="_Toc15301" w:history="1">
        <w:r>
          <w:rPr>
            <w:rFonts w:ascii="仿宋" w:eastAsia="仿宋" w:hAnsi="仿宋" w:cs="仿宋" w:hint="eastAsia"/>
            <w:lang w:eastAsia="zh-CN"/>
          </w:rPr>
          <w:t>(二)、交流与合作平台搭建</w:t>
        </w:r>
        <w:r>
          <w:tab/>
        </w:r>
        <w:r>
          <w:fldChar w:fldCharType="begin"/>
        </w:r>
        <w:r>
          <w:instrText xml:space="preserve"> PAGEREF _Toc15301 \h </w:instrText>
        </w:r>
        <w:r>
          <w:fldChar w:fldCharType="separate"/>
        </w:r>
        <w:r>
          <w:t>59</w:t>
        </w:r>
        <w:r>
          <w:fldChar w:fldCharType="end"/>
        </w:r>
      </w:hyperlink>
    </w:p>
    <w:p>
      <w:pPr>
        <w:pStyle w:val="TOC1"/>
        <w:tabs>
          <w:tab w:val="right" w:leader="dot" w:pos="8306"/>
        </w:tabs>
      </w:pPr>
      <w:hyperlink w:anchor="_Toc22598" w:history="1">
        <w:r>
          <w:rPr>
            <w:rFonts w:ascii="仿宋" w:eastAsia="仿宋" w:hAnsi="仿宋" w:cs="仿宋" w:hint="eastAsia"/>
            <w:lang w:eastAsia="zh-CN"/>
          </w:rPr>
          <w:t>十四、质量管理与控制</w:t>
        </w:r>
        <w:r>
          <w:tab/>
        </w:r>
        <w:r>
          <w:fldChar w:fldCharType="begin"/>
        </w:r>
        <w:r>
          <w:instrText xml:space="preserve"> PAGEREF _Toc22598 \h </w:instrText>
        </w:r>
        <w:r>
          <w:fldChar w:fldCharType="separate"/>
        </w:r>
        <w:r>
          <w:t>61</w:t>
        </w:r>
        <w:r>
          <w:fldChar w:fldCharType="end"/>
        </w:r>
      </w:hyperlink>
    </w:p>
    <w:p>
      <w:pPr>
        <w:pStyle w:val="TOC2"/>
        <w:tabs>
          <w:tab w:val="right" w:leader="dot" w:pos="8306"/>
        </w:tabs>
      </w:pPr>
      <w:hyperlink w:anchor="_Toc11832" w:history="1">
        <w:r>
          <w:rPr>
            <w:rFonts w:ascii="仿宋" w:eastAsia="仿宋" w:hAnsi="仿宋" w:cs="仿宋" w:hint="eastAsia"/>
            <w:lang w:eastAsia="zh-CN"/>
          </w:rPr>
          <w:t>(一)、质量管理体系建设</w:t>
        </w:r>
        <w:r>
          <w:tab/>
        </w:r>
        <w:r>
          <w:fldChar w:fldCharType="begin"/>
        </w:r>
        <w:r>
          <w:instrText xml:space="preserve"> PAGEREF _Toc11832 \h </w:instrText>
        </w:r>
        <w:r>
          <w:fldChar w:fldCharType="separate"/>
        </w:r>
        <w:r>
          <w:t>61</w:t>
        </w:r>
        <w:r>
          <w:fldChar w:fldCharType="end"/>
        </w:r>
      </w:hyperlink>
    </w:p>
    <w:p>
      <w:pPr>
        <w:pStyle w:val="TOC2"/>
        <w:tabs>
          <w:tab w:val="right" w:leader="dot" w:pos="8306"/>
        </w:tabs>
      </w:pPr>
      <w:hyperlink w:anchor="_Toc10544" w:history="1">
        <w:r>
          <w:rPr>
            <w:rFonts w:ascii="仿宋" w:eastAsia="仿宋" w:hAnsi="仿宋" w:cs="仿宋" w:hint="eastAsia"/>
            <w:lang w:eastAsia="zh-CN"/>
          </w:rPr>
          <w:t>(二)、质量控制措施</w:t>
        </w:r>
        <w:r>
          <w:tab/>
        </w:r>
        <w:r>
          <w:fldChar w:fldCharType="begin"/>
        </w:r>
        <w:r>
          <w:instrText xml:space="preserve"> PAGEREF _Toc10544 \h </w:instrText>
        </w:r>
        <w:r>
          <w:fldChar w:fldCharType="separate"/>
        </w:r>
        <w:r>
          <w:t>62</w:t>
        </w:r>
        <w:r>
          <w:fldChar w:fldCharType="end"/>
        </w:r>
      </w:hyperlink>
    </w:p>
    <w:p>
      <w:pPr>
        <w:pStyle w:val="TOC1"/>
        <w:tabs>
          <w:tab w:val="right" w:leader="dot" w:pos="8306"/>
        </w:tabs>
      </w:pPr>
      <w:hyperlink w:anchor="_Toc1101" w:history="1">
        <w:r>
          <w:rPr>
            <w:rFonts w:ascii="仿宋" w:eastAsia="仿宋" w:hAnsi="仿宋" w:cs="仿宋" w:hint="eastAsia"/>
            <w:lang w:eastAsia="zh-CN"/>
          </w:rPr>
          <w:t>十五、创新驱动与持续发展</w:t>
        </w:r>
        <w:r>
          <w:tab/>
        </w:r>
        <w:r>
          <w:fldChar w:fldCharType="begin"/>
        </w:r>
        <w:r>
          <w:instrText xml:space="preserve"> PAGEREF _Toc1101 \h </w:instrText>
        </w:r>
        <w:r>
          <w:fldChar w:fldCharType="separate"/>
        </w:r>
        <w:r>
          <w:t>63</w:t>
        </w:r>
        <w:r>
          <w:fldChar w:fldCharType="end"/>
        </w:r>
      </w:hyperlink>
    </w:p>
    <w:p>
      <w:pPr>
        <w:pStyle w:val="TOC2"/>
        <w:tabs>
          <w:tab w:val="right" w:leader="dot" w:pos="8306"/>
        </w:tabs>
      </w:pPr>
      <w:hyperlink w:anchor="_Toc1940" w:history="1">
        <w:r>
          <w:rPr>
            <w:rFonts w:ascii="仿宋" w:eastAsia="仿宋" w:hAnsi="仿宋" w:cs="仿宋" w:hint="eastAsia"/>
            <w:lang w:eastAsia="zh-CN"/>
          </w:rPr>
          <w:t>(一)、创新驱动战略实施</w:t>
        </w:r>
        <w:r>
          <w:tab/>
        </w:r>
        <w:r>
          <w:fldChar w:fldCharType="begin"/>
        </w:r>
        <w:r>
          <w:instrText xml:space="preserve"> PAGEREF _Toc1940 \h </w:instrText>
        </w:r>
        <w:r>
          <w:fldChar w:fldCharType="separate"/>
        </w:r>
        <w:r>
          <w:t>63</w:t>
        </w:r>
        <w:r>
          <w:fldChar w:fldCharType="end"/>
        </w:r>
      </w:hyperlink>
    </w:p>
    <w:p>
      <w:pPr>
        <w:pStyle w:val="TOC2"/>
        <w:tabs>
          <w:tab w:val="right" w:leader="dot" w:pos="8306"/>
        </w:tabs>
      </w:pPr>
      <w:hyperlink w:anchor="_Toc5593" w:history="1">
        <w:r>
          <w:rPr>
            <w:rFonts w:ascii="仿宋" w:eastAsia="仿宋" w:hAnsi="仿宋" w:cs="仿宋" w:hint="eastAsia"/>
            <w:lang w:eastAsia="zh-CN"/>
          </w:rPr>
          <w:t>(二)、持续发展路径探索</w:t>
        </w:r>
        <w:r>
          <w:tab/>
        </w:r>
        <w:r>
          <w:fldChar w:fldCharType="begin"/>
        </w:r>
        <w:r>
          <w:instrText xml:space="preserve"> PAGEREF _Toc5593 \h </w:instrText>
        </w:r>
        <w:r>
          <w:fldChar w:fldCharType="separate"/>
        </w:r>
        <w:r>
          <w:t>65</w:t>
        </w:r>
        <w:r>
          <w:fldChar w:fldCharType="end"/>
        </w:r>
      </w:hyperlink>
    </w:p>
    <w:p>
      <w:pPr>
        <w:pStyle w:val="TOC1"/>
        <w:tabs>
          <w:tab w:val="right" w:leader="dot" w:pos="8306"/>
        </w:tabs>
      </w:pPr>
      <w:hyperlink w:anchor="_Toc24812" w:history="1">
        <w:r>
          <w:rPr>
            <w:rFonts w:ascii="仿宋" w:eastAsia="仿宋" w:hAnsi="仿宋" w:cs="仿宋" w:hint="eastAsia"/>
            <w:lang w:eastAsia="zh-CN"/>
          </w:rPr>
          <w:t>十六、成果转化与推广应用</w:t>
        </w:r>
        <w:r>
          <w:tab/>
        </w:r>
        <w:r>
          <w:fldChar w:fldCharType="begin"/>
        </w:r>
        <w:r>
          <w:instrText xml:space="preserve"> PAGEREF _Toc24812 \h </w:instrText>
        </w:r>
        <w:r>
          <w:fldChar w:fldCharType="separate"/>
        </w:r>
        <w:r>
          <w:t>69</w:t>
        </w:r>
        <w:r>
          <w:fldChar w:fldCharType="end"/>
        </w:r>
      </w:hyperlink>
    </w:p>
    <w:p>
      <w:pPr>
        <w:pStyle w:val="TOC2"/>
        <w:tabs>
          <w:tab w:val="right" w:leader="dot" w:pos="8306"/>
        </w:tabs>
      </w:pPr>
      <w:hyperlink w:anchor="_Toc9085" w:history="1">
        <w:r>
          <w:rPr>
            <w:rFonts w:ascii="仿宋" w:eastAsia="仿宋" w:hAnsi="仿宋" w:cs="仿宋" w:hint="eastAsia"/>
            <w:lang w:eastAsia="zh-CN"/>
          </w:rPr>
          <w:t>(一)、成果转化策略制定</w:t>
        </w:r>
        <w:r>
          <w:tab/>
        </w:r>
        <w:r>
          <w:fldChar w:fldCharType="begin"/>
        </w:r>
        <w:r>
          <w:instrText xml:space="preserve"> PAGEREF _Toc9085 \h </w:instrText>
        </w:r>
        <w:r>
          <w:fldChar w:fldCharType="separate"/>
        </w:r>
        <w:r>
          <w:t>69</w:t>
        </w:r>
        <w:r>
          <w:fldChar w:fldCharType="end"/>
        </w:r>
      </w:hyperlink>
    </w:p>
    <w:p>
      <w:pPr>
        <w:pStyle w:val="TOC2"/>
        <w:tabs>
          <w:tab w:val="right" w:leader="dot" w:pos="8306"/>
        </w:tabs>
      </w:pPr>
      <w:hyperlink w:anchor="_Toc8223" w:history="1">
        <w:r>
          <w:rPr>
            <w:rFonts w:ascii="仿宋" w:eastAsia="仿宋" w:hAnsi="仿宋" w:cs="仿宋" w:hint="eastAsia"/>
            <w:lang w:eastAsia="zh-CN"/>
          </w:rPr>
          <w:t>(二)、成果推广应用方案</w:t>
        </w:r>
        <w:r>
          <w:tab/>
        </w:r>
        <w:r>
          <w:fldChar w:fldCharType="begin"/>
        </w:r>
        <w:r>
          <w:instrText xml:space="preserve"> PAGEREF _Toc8223 \h </w:instrText>
        </w:r>
        <w:r>
          <w:fldChar w:fldCharType="separate"/>
        </w:r>
        <w:r>
          <w:t>70</w:t>
        </w:r>
        <w:r>
          <w:fldChar w:fldCharType="end"/>
        </w:r>
      </w:hyperlink>
    </w:p>
    <w:p>
      <w:pPr>
        <w:pStyle w:val="TOC1"/>
        <w:tabs>
          <w:tab w:val="right" w:leader="dot" w:pos="8306"/>
        </w:tabs>
      </w:pPr>
      <w:hyperlink w:anchor="_Toc3619" w:history="1">
        <w:r>
          <w:rPr>
            <w:rFonts w:ascii="仿宋" w:eastAsia="仿宋" w:hAnsi="仿宋" w:cs="仿宋" w:hint="eastAsia"/>
            <w:lang w:eastAsia="zh-CN"/>
          </w:rPr>
          <w:t>十七、人力资源管理与开发</w:t>
        </w:r>
        <w:r>
          <w:tab/>
        </w:r>
        <w:r>
          <w:fldChar w:fldCharType="begin"/>
        </w:r>
        <w:r>
          <w:instrText xml:space="preserve"> PAGEREF _Toc3619 \h </w:instrText>
        </w:r>
        <w:r>
          <w:fldChar w:fldCharType="separate"/>
        </w:r>
        <w:r>
          <w:t>72</w:t>
        </w:r>
        <w:r>
          <w:fldChar w:fldCharType="end"/>
        </w:r>
      </w:hyperlink>
    </w:p>
    <w:p>
      <w:pPr>
        <w:pStyle w:val="TOC2"/>
        <w:tabs>
          <w:tab w:val="right" w:leader="dot" w:pos="8306"/>
        </w:tabs>
      </w:pPr>
      <w:hyperlink w:anchor="_Toc17803" w:history="1">
        <w:r>
          <w:rPr>
            <w:rFonts w:ascii="仿宋" w:eastAsia="仿宋" w:hAnsi="仿宋" w:cs="仿宋" w:hint="eastAsia"/>
            <w:lang w:eastAsia="zh-CN"/>
          </w:rPr>
          <w:t>(一)、人力资源规划</w:t>
        </w:r>
        <w:r>
          <w:tab/>
        </w:r>
        <w:r>
          <w:fldChar w:fldCharType="begin"/>
        </w:r>
        <w:r>
          <w:instrText xml:space="preserve"> PAGEREF _Toc17803 \h </w:instrText>
        </w:r>
        <w:r>
          <w:fldChar w:fldCharType="separate"/>
        </w:r>
        <w:r>
          <w:t>72</w:t>
        </w:r>
        <w:r>
          <w:fldChar w:fldCharType="end"/>
        </w:r>
      </w:hyperlink>
    </w:p>
    <w:p>
      <w:pPr>
        <w:pStyle w:val="TOC2"/>
        <w:tabs>
          <w:tab w:val="right" w:leader="dot" w:pos="8306"/>
        </w:tabs>
      </w:pPr>
      <w:hyperlink w:anchor="_Toc21352" w:history="1">
        <w:r>
          <w:rPr>
            <w:rFonts w:ascii="仿宋" w:eastAsia="仿宋" w:hAnsi="仿宋" w:cs="仿宋" w:hint="eastAsia"/>
            <w:lang w:eastAsia="zh-CN"/>
          </w:rPr>
          <w:t>(二)、人力资源开发与培训</w:t>
        </w:r>
        <w:r>
          <w:tab/>
        </w:r>
        <w:r>
          <w:fldChar w:fldCharType="begin"/>
        </w:r>
        <w:r>
          <w:instrText xml:space="preserve"> PAGEREF _Toc21352 \h </w:instrText>
        </w:r>
        <w:r>
          <w:fldChar w:fldCharType="separate"/>
        </w:r>
        <w:r>
          <w:t>74</w:t>
        </w:r>
        <w:r>
          <w:fldChar w:fldCharType="end"/>
        </w:r>
      </w:hyperlink>
    </w:p>
    <w:p>
      <w:pPr>
        <w:pStyle w:val="TOC1"/>
        <w:tabs>
          <w:tab w:val="right" w:leader="dot" w:pos="8306"/>
        </w:tabs>
      </w:pPr>
      <w:hyperlink w:anchor="_Toc9280" w:history="1">
        <w:r>
          <w:rPr>
            <w:rFonts w:ascii="仿宋" w:eastAsia="仿宋" w:hAnsi="仿宋" w:cs="仿宋" w:hint="eastAsia"/>
            <w:lang w:eastAsia="zh-CN"/>
          </w:rPr>
          <w:t>十八、项目施工方案</w:t>
        </w:r>
        <w:r>
          <w:tab/>
        </w:r>
        <w:r>
          <w:fldChar w:fldCharType="begin"/>
        </w:r>
        <w:r>
          <w:instrText xml:space="preserve"> PAGEREF _Toc9280 \h </w:instrText>
        </w:r>
        <w:r>
          <w:fldChar w:fldCharType="separate"/>
        </w:r>
        <w:r>
          <w:t>76</w:t>
        </w:r>
        <w:r>
          <w:fldChar w:fldCharType="end"/>
        </w:r>
      </w:hyperlink>
    </w:p>
    <w:p>
      <w:pPr>
        <w:pStyle w:val="TOC2"/>
        <w:tabs>
          <w:tab w:val="right" w:leader="dot" w:pos="8306"/>
        </w:tabs>
      </w:pPr>
      <w:hyperlink w:anchor="_Toc15967" w:history="1">
        <w:r>
          <w:rPr>
            <w:rFonts w:ascii="仿宋" w:eastAsia="仿宋" w:hAnsi="仿宋" w:cs="仿宋" w:hint="eastAsia"/>
            <w:lang w:eastAsia="zh-CN"/>
          </w:rPr>
          <w:t>(一)、施工组织设计</w:t>
        </w:r>
        <w:r>
          <w:tab/>
        </w:r>
        <w:r>
          <w:fldChar w:fldCharType="begin"/>
        </w:r>
        <w:r>
          <w:instrText xml:space="preserve"> PAGEREF _Toc15967 \h </w:instrText>
        </w:r>
        <w:r>
          <w:fldChar w:fldCharType="separate"/>
        </w:r>
        <w:r>
          <w:t>76</w:t>
        </w:r>
        <w:r>
          <w:fldChar w:fldCharType="end"/>
        </w:r>
      </w:hyperlink>
    </w:p>
    <w:p>
      <w:pPr>
        <w:pStyle w:val="TOC2"/>
        <w:tabs>
          <w:tab w:val="right" w:leader="dot" w:pos="8306"/>
        </w:tabs>
      </w:pPr>
      <w:hyperlink w:anchor="_Toc5698" w:history="1">
        <w:r>
          <w:rPr>
            <w:rFonts w:ascii="仿宋" w:eastAsia="仿宋" w:hAnsi="仿宋" w:cs="仿宋" w:hint="eastAsia"/>
            <w:lang w:eastAsia="zh-CN"/>
          </w:rPr>
          <w:t>(二)、施工工艺与技术路线</w:t>
        </w:r>
        <w:r>
          <w:tab/>
        </w:r>
        <w:r>
          <w:fldChar w:fldCharType="begin"/>
        </w:r>
        <w:r>
          <w:instrText xml:space="preserve"> PAGEREF _Toc5698 \h </w:instrText>
        </w:r>
        <w:r>
          <w:fldChar w:fldCharType="separate"/>
        </w:r>
        <w:r>
          <w:t>78</w:t>
        </w:r>
        <w:r>
          <w:fldChar w:fldCharType="end"/>
        </w:r>
      </w:hyperlink>
    </w:p>
    <w:p>
      <w:pPr>
        <w:pStyle w:val="TOC2"/>
        <w:tabs>
          <w:tab w:val="right" w:leader="dot" w:pos="8306"/>
        </w:tabs>
      </w:pPr>
      <w:hyperlink w:anchor="_Toc30536" w:history="1">
        <w:r>
          <w:rPr>
            <w:rFonts w:ascii="仿宋" w:eastAsia="仿宋" w:hAnsi="仿宋" w:cs="仿宋" w:hint="eastAsia"/>
            <w:lang w:eastAsia="zh-CN"/>
          </w:rPr>
          <w:t>(三)、关键节点施工计划</w:t>
        </w:r>
        <w:r>
          <w:tab/>
        </w:r>
        <w:r>
          <w:fldChar w:fldCharType="begin"/>
        </w:r>
        <w:r>
          <w:instrText xml:space="preserve"> PAGEREF _Toc30536 \h </w:instrText>
        </w:r>
        <w:r>
          <w:fldChar w:fldCharType="separate"/>
        </w:r>
        <w:r>
          <w:t>79</w:t>
        </w:r>
        <w:r>
          <w:fldChar w:fldCharType="end"/>
        </w:r>
      </w:hyperlink>
    </w:p>
    <w:p>
      <w:pPr>
        <w:pStyle w:val="TOC2"/>
        <w:tabs>
          <w:tab w:val="right" w:leader="dot" w:pos="8306"/>
        </w:tabs>
      </w:pPr>
      <w:hyperlink w:anchor="_Toc18391" w:history="1">
        <w:r>
          <w:rPr>
            <w:rFonts w:ascii="仿宋" w:eastAsia="仿宋" w:hAnsi="仿宋" w:cs="仿宋" w:hint="eastAsia"/>
            <w:lang w:eastAsia="zh-CN"/>
          </w:rPr>
          <w:t>(四)、施工现场管理</w:t>
        </w:r>
        <w:r>
          <w:tab/>
        </w:r>
        <w:r>
          <w:fldChar w:fldCharType="begin"/>
        </w:r>
        <w:r>
          <w:instrText xml:space="preserve"> PAGEREF _Toc18391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3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36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48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7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60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PCP项目与土地用途规划：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CP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PCP项目的容积率和建筑密度：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用地控制指标通常规定了容积率和建筑密度的要求。对于PCP项目来说，这将影响建筑物的规模和高度。必须确保项目的设计符合容积率和建筑密度的限制，以遵守用地控制法规。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PCP项目的建筑线限制：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用地控制指标还可能规定了建筑物与街道或相邻土地的距离，这被称为建筑线限制。PCP项目必须遵守这些规定，以确保建筑的位置符合法规。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PCP项目的环境影响和可持续性：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用地控制指标可能包括环境保护要求，例如绿地比例和污染防控措施。对于PCP项目，这意味着必须考虑如何保护当地生态系统、水资源和空气质量，以确保项目的可持续性。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PCP项目的规划和设计团队需要定期审查和更新用地控制指标，以确保项目的合规性。如果需要调整用地控制指标，必须与政府部门和相关利益相关者协商，以确保变更是合法的和有利于城市的发展。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在整个项目规划和实施过程中，与用地控制指标的合作和遵守是至关重要的。这有助于确保PCP项目是一个合法、可持续且与城市规划一致的发展项目。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74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PCP项目在满足用地控制指标的前提下，还需要考虑地总体要求。这些要求通常由城市规划部门或政府机构制定，旨在确保项目的建设与城市的整体发展目标一致。以下是与地总体要求相关的关键考虑因素：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PCP项目需要评估可用地块的规模和形状，以确定是否满足地总体要求。某些城市规划可能要求项目具有特定的地块大小或形状，以适应城市发展的整体格局。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每个城市都有自己的规划目标和愿景，包括住宅区、商业区和工业区的平衡发展。PCP项目需要与城市规划目标保持一致，以确保项目不会破坏城市的整体规划。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https://d.book118.com/527061050134006046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2739E"/>
    <w:rsid w:val="2D5273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6105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2024-02-20T19:06:00Z</dcterms:created>
  <dcterms:modified xsi:type="dcterms:W3CDTF">2024-02-20T19:06:57Z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C71C3684B9D1468DBE3E3FAF89EAFF51_11</vt:lpwstr>
  </property>
  <property fmtid="{D5CDD505-2E9C-101B-9397-08002B2CF9AE}" pid="3" name="KSOProductBuildVer">
    <vt:lpwstr>2052-12.1.0.16250</vt:lpwstr>
  </property>
</Properties>
</file>