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中高压异步电机相关行业项目操作方案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6" w:history="1">
        <w:r>
          <w:rPr>
            <w:rFonts w:ascii="仿宋" w:eastAsia="仿宋" w:hAnsi="仿宋" w:cs="仿宋" w:hint="eastAsia"/>
            <w:lang w:eastAsia="zh-CN"/>
          </w:rPr>
          <w:t>序言</w:t>
        </w:r>
        <w:r>
          <w:tab/>
        </w:r>
        <w:r>
          <w:fldChar w:fldCharType="begin"/>
        </w:r>
        <w:r>
          <w:instrText xml:space="preserve"> PAGEREF _Toc28936 \h </w:instrText>
        </w:r>
        <w:r>
          <w:fldChar w:fldCharType="separate"/>
        </w:r>
        <w:r>
          <w:t>3</w:t>
        </w:r>
        <w:r>
          <w:fldChar w:fldCharType="end"/>
        </w:r>
      </w:hyperlink>
    </w:p>
    <w:p>
      <w:pPr>
        <w:pStyle w:val="TOC1"/>
        <w:tabs>
          <w:tab w:val="right" w:leader="dot" w:pos="8306"/>
        </w:tabs>
      </w:pPr>
      <w:hyperlink w:anchor="_Toc26779" w:history="1">
        <w:r>
          <w:rPr>
            <w:rFonts w:ascii="仿宋" w:eastAsia="仿宋" w:hAnsi="仿宋" w:cs="仿宋" w:hint="eastAsia"/>
            <w:lang w:eastAsia="zh-CN"/>
          </w:rPr>
          <w:t>一、背景和必要性研究</w:t>
        </w:r>
        <w:r>
          <w:tab/>
        </w:r>
        <w:r>
          <w:fldChar w:fldCharType="begin"/>
        </w:r>
        <w:r>
          <w:instrText xml:space="preserve"> PAGEREF _Toc26779 \h </w:instrText>
        </w:r>
        <w:r>
          <w:fldChar w:fldCharType="separate"/>
        </w:r>
        <w:r>
          <w:t>3</w:t>
        </w:r>
        <w:r>
          <w:fldChar w:fldCharType="end"/>
        </w:r>
      </w:hyperlink>
    </w:p>
    <w:p>
      <w:pPr>
        <w:pStyle w:val="TOC2"/>
        <w:tabs>
          <w:tab w:val="right" w:leader="dot" w:pos="8306"/>
        </w:tabs>
      </w:pPr>
      <w:hyperlink w:anchor="_Toc22520" w:history="1">
        <w:r>
          <w:rPr>
            <w:rFonts w:ascii="仿宋" w:eastAsia="仿宋" w:hAnsi="仿宋" w:cs="仿宋" w:hint="eastAsia"/>
            <w:lang w:eastAsia="zh-CN"/>
          </w:rPr>
          <w:t>(一)、中高压异步电机项目承办单位背景分析</w:t>
        </w:r>
        <w:r>
          <w:tab/>
        </w:r>
        <w:r>
          <w:fldChar w:fldCharType="begin"/>
        </w:r>
        <w:r>
          <w:instrText xml:space="preserve"> PAGEREF _Toc22520 \h </w:instrText>
        </w:r>
        <w:r>
          <w:fldChar w:fldCharType="separate"/>
        </w:r>
        <w:r>
          <w:t>3</w:t>
        </w:r>
        <w:r>
          <w:fldChar w:fldCharType="end"/>
        </w:r>
      </w:hyperlink>
    </w:p>
    <w:p>
      <w:pPr>
        <w:pStyle w:val="TOC2"/>
        <w:tabs>
          <w:tab w:val="right" w:leader="dot" w:pos="8306"/>
        </w:tabs>
      </w:pPr>
      <w:hyperlink w:anchor="_Toc23123" w:history="1">
        <w:r>
          <w:rPr>
            <w:rFonts w:ascii="仿宋" w:eastAsia="仿宋" w:hAnsi="仿宋" w:cs="仿宋" w:hint="eastAsia"/>
            <w:lang w:eastAsia="zh-CN"/>
          </w:rPr>
          <w:t>(二)、产业政策及发展规划</w:t>
        </w:r>
        <w:r>
          <w:tab/>
        </w:r>
        <w:r>
          <w:fldChar w:fldCharType="begin"/>
        </w:r>
        <w:r>
          <w:instrText xml:space="preserve"> PAGEREF _Toc23123 \h </w:instrText>
        </w:r>
        <w:r>
          <w:fldChar w:fldCharType="separate"/>
        </w:r>
        <w:r>
          <w:t>5</w:t>
        </w:r>
        <w:r>
          <w:fldChar w:fldCharType="end"/>
        </w:r>
      </w:hyperlink>
    </w:p>
    <w:p>
      <w:pPr>
        <w:pStyle w:val="TOC2"/>
        <w:tabs>
          <w:tab w:val="right" w:leader="dot" w:pos="8306"/>
        </w:tabs>
      </w:pPr>
      <w:hyperlink w:anchor="_Toc10717" w:history="1">
        <w:r>
          <w:rPr>
            <w:rFonts w:ascii="仿宋" w:eastAsia="仿宋" w:hAnsi="仿宋" w:cs="仿宋" w:hint="eastAsia"/>
            <w:lang w:eastAsia="zh-CN"/>
          </w:rPr>
          <w:t>(三)、鼓励中小企业发展</w:t>
        </w:r>
        <w:r>
          <w:tab/>
        </w:r>
        <w:r>
          <w:fldChar w:fldCharType="begin"/>
        </w:r>
        <w:r>
          <w:instrText xml:space="preserve"> PAGEREF _Toc10717 \h </w:instrText>
        </w:r>
        <w:r>
          <w:fldChar w:fldCharType="separate"/>
        </w:r>
        <w:r>
          <w:t>6</w:t>
        </w:r>
        <w:r>
          <w:fldChar w:fldCharType="end"/>
        </w:r>
      </w:hyperlink>
    </w:p>
    <w:p>
      <w:pPr>
        <w:pStyle w:val="TOC2"/>
        <w:tabs>
          <w:tab w:val="right" w:leader="dot" w:pos="8306"/>
        </w:tabs>
      </w:pPr>
      <w:hyperlink w:anchor="_Toc8091" w:history="1">
        <w:r>
          <w:rPr>
            <w:rFonts w:ascii="仿宋" w:eastAsia="仿宋" w:hAnsi="仿宋" w:cs="仿宋" w:hint="eastAsia"/>
            <w:lang w:eastAsia="zh-CN"/>
          </w:rPr>
          <w:t>(四)、宏观经济形势分析</w:t>
        </w:r>
        <w:r>
          <w:tab/>
        </w:r>
        <w:r>
          <w:fldChar w:fldCharType="begin"/>
        </w:r>
        <w:r>
          <w:instrText xml:space="preserve"> PAGEREF _Toc8091 \h </w:instrText>
        </w:r>
        <w:r>
          <w:fldChar w:fldCharType="separate"/>
        </w:r>
        <w:r>
          <w:t>7</w:t>
        </w:r>
        <w:r>
          <w:fldChar w:fldCharType="end"/>
        </w:r>
      </w:hyperlink>
    </w:p>
    <w:p>
      <w:pPr>
        <w:pStyle w:val="TOC2"/>
        <w:tabs>
          <w:tab w:val="right" w:leader="dot" w:pos="8306"/>
        </w:tabs>
      </w:pPr>
      <w:hyperlink w:anchor="_Toc6336" w:history="1">
        <w:r>
          <w:rPr>
            <w:rFonts w:ascii="仿宋" w:eastAsia="仿宋" w:hAnsi="仿宋" w:cs="仿宋" w:hint="eastAsia"/>
            <w:lang w:eastAsia="zh-CN"/>
          </w:rPr>
          <w:t>(五)、区域经济发展概况</w:t>
        </w:r>
        <w:r>
          <w:tab/>
        </w:r>
        <w:r>
          <w:fldChar w:fldCharType="begin"/>
        </w:r>
        <w:r>
          <w:instrText xml:space="preserve"> PAGEREF _Toc6336 \h </w:instrText>
        </w:r>
        <w:r>
          <w:fldChar w:fldCharType="separate"/>
        </w:r>
        <w:r>
          <w:t>7</w:t>
        </w:r>
        <w:r>
          <w:fldChar w:fldCharType="end"/>
        </w:r>
      </w:hyperlink>
    </w:p>
    <w:p>
      <w:pPr>
        <w:pStyle w:val="TOC2"/>
        <w:tabs>
          <w:tab w:val="right" w:leader="dot" w:pos="8306"/>
        </w:tabs>
      </w:pPr>
      <w:hyperlink w:anchor="_Toc18404" w:history="1">
        <w:r>
          <w:rPr>
            <w:rFonts w:ascii="仿宋" w:eastAsia="仿宋" w:hAnsi="仿宋" w:cs="仿宋" w:hint="eastAsia"/>
            <w:lang w:eastAsia="zh-CN"/>
          </w:rPr>
          <w:t>(六)、中高压异步电机项目必要性分析</w:t>
        </w:r>
        <w:r>
          <w:tab/>
        </w:r>
        <w:r>
          <w:fldChar w:fldCharType="begin"/>
        </w:r>
        <w:r>
          <w:instrText xml:space="preserve"> PAGEREF _Toc18404 \h </w:instrText>
        </w:r>
        <w:r>
          <w:fldChar w:fldCharType="separate"/>
        </w:r>
        <w:r>
          <w:t>8</w:t>
        </w:r>
        <w:r>
          <w:fldChar w:fldCharType="end"/>
        </w:r>
      </w:hyperlink>
    </w:p>
    <w:p>
      <w:pPr>
        <w:pStyle w:val="TOC1"/>
        <w:tabs>
          <w:tab w:val="right" w:leader="dot" w:pos="8306"/>
        </w:tabs>
      </w:pPr>
      <w:hyperlink w:anchor="_Toc11692" w:history="1">
        <w:r>
          <w:rPr>
            <w:rFonts w:ascii="仿宋" w:eastAsia="仿宋" w:hAnsi="仿宋" w:cs="仿宋" w:hint="eastAsia"/>
            <w:lang w:eastAsia="zh-CN"/>
          </w:rPr>
          <w:t>二、中高压异步电机项目建设地方案</w:t>
        </w:r>
        <w:r>
          <w:tab/>
        </w:r>
        <w:r>
          <w:fldChar w:fldCharType="begin"/>
        </w:r>
        <w:r>
          <w:instrText xml:space="preserve"> PAGEREF _Toc11692 \h </w:instrText>
        </w:r>
        <w:r>
          <w:fldChar w:fldCharType="separate"/>
        </w:r>
        <w:r>
          <w:t>9</w:t>
        </w:r>
        <w:r>
          <w:fldChar w:fldCharType="end"/>
        </w:r>
      </w:hyperlink>
    </w:p>
    <w:p>
      <w:pPr>
        <w:pStyle w:val="TOC2"/>
        <w:tabs>
          <w:tab w:val="right" w:leader="dot" w:pos="8306"/>
        </w:tabs>
      </w:pPr>
      <w:hyperlink w:anchor="_Toc6634" w:history="1">
        <w:r>
          <w:rPr>
            <w:rFonts w:ascii="仿宋" w:eastAsia="仿宋" w:hAnsi="仿宋" w:cs="仿宋" w:hint="eastAsia"/>
            <w:lang w:eastAsia="zh-CN"/>
          </w:rPr>
          <w:t>(一)、中高压异步电机项目选址原则</w:t>
        </w:r>
        <w:r>
          <w:tab/>
        </w:r>
        <w:r>
          <w:fldChar w:fldCharType="begin"/>
        </w:r>
        <w:r>
          <w:instrText xml:space="preserve"> PAGEREF _Toc6634 \h </w:instrText>
        </w:r>
        <w:r>
          <w:fldChar w:fldCharType="separate"/>
        </w:r>
        <w:r>
          <w:t>9</w:t>
        </w:r>
        <w:r>
          <w:fldChar w:fldCharType="end"/>
        </w:r>
      </w:hyperlink>
    </w:p>
    <w:p>
      <w:pPr>
        <w:pStyle w:val="TOC2"/>
        <w:tabs>
          <w:tab w:val="right" w:leader="dot" w:pos="8306"/>
        </w:tabs>
      </w:pPr>
      <w:hyperlink w:anchor="_Toc22244" w:history="1">
        <w:r>
          <w:rPr>
            <w:rFonts w:ascii="仿宋" w:eastAsia="仿宋" w:hAnsi="仿宋" w:cs="仿宋" w:hint="eastAsia"/>
            <w:lang w:eastAsia="zh-CN"/>
          </w:rPr>
          <w:t>(二)、中高压异步电机项目选址</w:t>
        </w:r>
        <w:r>
          <w:tab/>
        </w:r>
        <w:r>
          <w:fldChar w:fldCharType="begin"/>
        </w:r>
        <w:r>
          <w:instrText xml:space="preserve"> PAGEREF _Toc22244 \h </w:instrText>
        </w:r>
        <w:r>
          <w:fldChar w:fldCharType="separate"/>
        </w:r>
        <w:r>
          <w:t>10</w:t>
        </w:r>
        <w:r>
          <w:fldChar w:fldCharType="end"/>
        </w:r>
      </w:hyperlink>
    </w:p>
    <w:p>
      <w:pPr>
        <w:pStyle w:val="TOC2"/>
        <w:tabs>
          <w:tab w:val="right" w:leader="dot" w:pos="8306"/>
        </w:tabs>
      </w:pPr>
      <w:hyperlink w:anchor="_Toc19337" w:history="1">
        <w:r>
          <w:rPr>
            <w:rFonts w:ascii="仿宋" w:eastAsia="仿宋" w:hAnsi="仿宋" w:cs="仿宋" w:hint="eastAsia"/>
            <w:lang w:eastAsia="zh-CN"/>
          </w:rPr>
          <w:t>(三)、建设条件分析</w:t>
        </w:r>
        <w:r>
          <w:tab/>
        </w:r>
        <w:r>
          <w:fldChar w:fldCharType="begin"/>
        </w:r>
        <w:r>
          <w:instrText xml:space="preserve"> PAGEREF _Toc19337 \h </w:instrText>
        </w:r>
        <w:r>
          <w:fldChar w:fldCharType="separate"/>
        </w:r>
        <w:r>
          <w:t>10</w:t>
        </w:r>
        <w:r>
          <w:fldChar w:fldCharType="end"/>
        </w:r>
      </w:hyperlink>
    </w:p>
    <w:p>
      <w:pPr>
        <w:pStyle w:val="TOC2"/>
        <w:tabs>
          <w:tab w:val="right" w:leader="dot" w:pos="8306"/>
        </w:tabs>
      </w:pPr>
      <w:hyperlink w:anchor="_Toc6354" w:history="1">
        <w:r>
          <w:rPr>
            <w:rFonts w:ascii="仿宋" w:eastAsia="仿宋" w:hAnsi="仿宋" w:cs="仿宋" w:hint="eastAsia"/>
            <w:lang w:eastAsia="zh-CN"/>
          </w:rPr>
          <w:t>(四)、用地控制指标</w:t>
        </w:r>
        <w:r>
          <w:tab/>
        </w:r>
        <w:r>
          <w:fldChar w:fldCharType="begin"/>
        </w:r>
        <w:r>
          <w:instrText xml:space="preserve"> PAGEREF _Toc6354 \h </w:instrText>
        </w:r>
        <w:r>
          <w:fldChar w:fldCharType="separate"/>
        </w:r>
        <w:r>
          <w:t>11</w:t>
        </w:r>
        <w:r>
          <w:fldChar w:fldCharType="end"/>
        </w:r>
      </w:hyperlink>
    </w:p>
    <w:p>
      <w:pPr>
        <w:pStyle w:val="TOC2"/>
        <w:tabs>
          <w:tab w:val="right" w:leader="dot" w:pos="8306"/>
        </w:tabs>
      </w:pPr>
      <w:hyperlink w:anchor="_Toc25983" w:history="1">
        <w:r>
          <w:rPr>
            <w:rFonts w:ascii="仿宋" w:eastAsia="仿宋" w:hAnsi="仿宋" w:cs="仿宋" w:hint="eastAsia"/>
            <w:lang w:eastAsia="zh-CN"/>
          </w:rPr>
          <w:t>(五)、用地总体要求</w:t>
        </w:r>
        <w:r>
          <w:tab/>
        </w:r>
        <w:r>
          <w:fldChar w:fldCharType="begin"/>
        </w:r>
        <w:r>
          <w:instrText xml:space="preserve"> PAGEREF _Toc25983 \h </w:instrText>
        </w:r>
        <w:r>
          <w:fldChar w:fldCharType="separate"/>
        </w:r>
        <w:r>
          <w:t>12</w:t>
        </w:r>
        <w:r>
          <w:fldChar w:fldCharType="end"/>
        </w:r>
      </w:hyperlink>
    </w:p>
    <w:p>
      <w:pPr>
        <w:pStyle w:val="TOC2"/>
        <w:tabs>
          <w:tab w:val="right" w:leader="dot" w:pos="8306"/>
        </w:tabs>
      </w:pPr>
      <w:hyperlink w:anchor="_Toc32588" w:history="1">
        <w:r>
          <w:rPr>
            <w:rFonts w:ascii="仿宋" w:eastAsia="仿宋" w:hAnsi="仿宋" w:cs="仿宋" w:hint="eastAsia"/>
            <w:lang w:eastAsia="zh-CN"/>
          </w:rPr>
          <w:t>(六)、节约用地措施</w:t>
        </w:r>
        <w:r>
          <w:tab/>
        </w:r>
        <w:r>
          <w:fldChar w:fldCharType="begin"/>
        </w:r>
        <w:r>
          <w:instrText xml:space="preserve"> PAGEREF _Toc32588 \h </w:instrText>
        </w:r>
        <w:r>
          <w:fldChar w:fldCharType="separate"/>
        </w:r>
        <w:r>
          <w:t>12</w:t>
        </w:r>
        <w:r>
          <w:fldChar w:fldCharType="end"/>
        </w:r>
      </w:hyperlink>
    </w:p>
    <w:p>
      <w:pPr>
        <w:pStyle w:val="TOC2"/>
        <w:tabs>
          <w:tab w:val="right" w:leader="dot" w:pos="8306"/>
        </w:tabs>
      </w:pPr>
      <w:hyperlink w:anchor="_Toc6675" w:history="1">
        <w:r>
          <w:rPr>
            <w:rFonts w:ascii="仿宋" w:eastAsia="仿宋" w:hAnsi="仿宋" w:cs="仿宋" w:hint="eastAsia"/>
            <w:lang w:eastAsia="zh-CN"/>
          </w:rPr>
          <w:t>(七)、总图布置方案</w:t>
        </w:r>
        <w:r>
          <w:tab/>
        </w:r>
        <w:r>
          <w:fldChar w:fldCharType="begin"/>
        </w:r>
        <w:r>
          <w:instrText xml:space="preserve"> PAGEREF _Toc6675 \h </w:instrText>
        </w:r>
        <w:r>
          <w:fldChar w:fldCharType="separate"/>
        </w:r>
        <w:r>
          <w:t>12</w:t>
        </w:r>
        <w:r>
          <w:fldChar w:fldCharType="end"/>
        </w:r>
      </w:hyperlink>
    </w:p>
    <w:p>
      <w:pPr>
        <w:pStyle w:val="TOC2"/>
        <w:tabs>
          <w:tab w:val="right" w:leader="dot" w:pos="8306"/>
        </w:tabs>
      </w:pPr>
      <w:hyperlink w:anchor="_Toc6694" w:history="1">
        <w:r>
          <w:rPr>
            <w:rFonts w:ascii="仿宋" w:eastAsia="仿宋" w:hAnsi="仿宋" w:cs="仿宋" w:hint="eastAsia"/>
            <w:lang w:eastAsia="zh-CN"/>
          </w:rPr>
          <w:t>(八)、运输组成</w:t>
        </w:r>
        <w:r>
          <w:tab/>
        </w:r>
        <w:r>
          <w:fldChar w:fldCharType="begin"/>
        </w:r>
        <w:r>
          <w:instrText xml:space="preserve"> PAGEREF _Toc6694 \h </w:instrText>
        </w:r>
        <w:r>
          <w:fldChar w:fldCharType="separate"/>
        </w:r>
        <w:r>
          <w:t>14</w:t>
        </w:r>
        <w:r>
          <w:fldChar w:fldCharType="end"/>
        </w:r>
      </w:hyperlink>
    </w:p>
    <w:p>
      <w:pPr>
        <w:pStyle w:val="TOC2"/>
        <w:tabs>
          <w:tab w:val="right" w:leader="dot" w:pos="8306"/>
        </w:tabs>
      </w:pPr>
      <w:hyperlink w:anchor="_Toc19943" w:history="1">
        <w:r>
          <w:rPr>
            <w:rFonts w:ascii="仿宋" w:eastAsia="仿宋" w:hAnsi="仿宋" w:cs="仿宋" w:hint="eastAsia"/>
            <w:lang w:eastAsia="zh-CN"/>
          </w:rPr>
          <w:t>(九)、选址综合评价</w:t>
        </w:r>
        <w:r>
          <w:tab/>
        </w:r>
        <w:r>
          <w:fldChar w:fldCharType="begin"/>
        </w:r>
        <w:r>
          <w:instrText xml:space="preserve"> PAGEREF _Toc19943 \h </w:instrText>
        </w:r>
        <w:r>
          <w:fldChar w:fldCharType="separate"/>
        </w:r>
        <w:r>
          <w:t>15</w:t>
        </w:r>
        <w:r>
          <w:fldChar w:fldCharType="end"/>
        </w:r>
      </w:hyperlink>
    </w:p>
    <w:p>
      <w:pPr>
        <w:pStyle w:val="TOC1"/>
        <w:tabs>
          <w:tab w:val="right" w:leader="dot" w:pos="8306"/>
        </w:tabs>
      </w:pPr>
      <w:hyperlink w:anchor="_Toc26407" w:history="1">
        <w:r>
          <w:rPr>
            <w:rFonts w:ascii="仿宋" w:eastAsia="仿宋" w:hAnsi="仿宋" w:cs="仿宋" w:hint="eastAsia"/>
            <w:lang w:eastAsia="zh-CN"/>
          </w:rPr>
          <w:t>三、中高压异步电机项目风险概况</w:t>
        </w:r>
        <w:r>
          <w:tab/>
        </w:r>
        <w:r>
          <w:fldChar w:fldCharType="begin"/>
        </w:r>
        <w:r>
          <w:instrText xml:space="preserve"> PAGEREF _Toc26407 \h </w:instrText>
        </w:r>
        <w:r>
          <w:fldChar w:fldCharType="separate"/>
        </w:r>
        <w:r>
          <w:t>17</w:t>
        </w:r>
        <w:r>
          <w:fldChar w:fldCharType="end"/>
        </w:r>
      </w:hyperlink>
    </w:p>
    <w:p>
      <w:pPr>
        <w:pStyle w:val="TOC2"/>
        <w:tabs>
          <w:tab w:val="right" w:leader="dot" w:pos="8306"/>
        </w:tabs>
      </w:pPr>
      <w:hyperlink w:anchor="_Toc19597" w:history="1">
        <w:r>
          <w:rPr>
            <w:rFonts w:ascii="仿宋" w:eastAsia="仿宋" w:hAnsi="仿宋" w:cs="仿宋" w:hint="eastAsia"/>
            <w:lang w:eastAsia="zh-CN"/>
          </w:rPr>
          <w:t>(一)、政策风险分析</w:t>
        </w:r>
        <w:r>
          <w:tab/>
        </w:r>
        <w:r>
          <w:fldChar w:fldCharType="begin"/>
        </w:r>
        <w:r>
          <w:instrText xml:space="preserve"> PAGEREF _Toc19597 \h </w:instrText>
        </w:r>
        <w:r>
          <w:fldChar w:fldCharType="separate"/>
        </w:r>
        <w:r>
          <w:t>17</w:t>
        </w:r>
        <w:r>
          <w:fldChar w:fldCharType="end"/>
        </w:r>
      </w:hyperlink>
    </w:p>
    <w:p>
      <w:pPr>
        <w:pStyle w:val="TOC2"/>
        <w:tabs>
          <w:tab w:val="right" w:leader="dot" w:pos="8306"/>
        </w:tabs>
      </w:pPr>
      <w:hyperlink w:anchor="_Toc23772" w:history="1">
        <w:r>
          <w:rPr>
            <w:rFonts w:ascii="仿宋" w:eastAsia="仿宋" w:hAnsi="仿宋" w:cs="仿宋" w:hint="eastAsia"/>
            <w:lang w:eastAsia="zh-CN"/>
          </w:rPr>
          <w:t>(二)、社会风险分析</w:t>
        </w:r>
        <w:r>
          <w:tab/>
        </w:r>
        <w:r>
          <w:fldChar w:fldCharType="begin"/>
        </w:r>
        <w:r>
          <w:instrText xml:space="preserve"> PAGEREF _Toc23772 \h </w:instrText>
        </w:r>
        <w:r>
          <w:fldChar w:fldCharType="separate"/>
        </w:r>
        <w:r>
          <w:t>18</w:t>
        </w:r>
        <w:r>
          <w:fldChar w:fldCharType="end"/>
        </w:r>
      </w:hyperlink>
    </w:p>
    <w:p>
      <w:pPr>
        <w:pStyle w:val="TOC2"/>
        <w:tabs>
          <w:tab w:val="right" w:leader="dot" w:pos="8306"/>
        </w:tabs>
      </w:pPr>
      <w:hyperlink w:anchor="_Toc11926" w:history="1">
        <w:r>
          <w:rPr>
            <w:rFonts w:ascii="仿宋" w:eastAsia="仿宋" w:hAnsi="仿宋" w:cs="仿宋" w:hint="eastAsia"/>
            <w:lang w:eastAsia="zh-CN"/>
          </w:rPr>
          <w:t>(三)、市场风险分析</w:t>
        </w:r>
        <w:r>
          <w:tab/>
        </w:r>
        <w:r>
          <w:fldChar w:fldCharType="begin"/>
        </w:r>
        <w:r>
          <w:instrText xml:space="preserve"> PAGEREF _Toc11926 \h </w:instrText>
        </w:r>
        <w:r>
          <w:fldChar w:fldCharType="separate"/>
        </w:r>
        <w:r>
          <w:t>19</w:t>
        </w:r>
        <w:r>
          <w:fldChar w:fldCharType="end"/>
        </w:r>
      </w:hyperlink>
    </w:p>
    <w:p>
      <w:pPr>
        <w:pStyle w:val="TOC2"/>
        <w:tabs>
          <w:tab w:val="right" w:leader="dot" w:pos="8306"/>
        </w:tabs>
      </w:pPr>
      <w:hyperlink w:anchor="_Toc9447" w:history="1">
        <w:r>
          <w:rPr>
            <w:rFonts w:ascii="仿宋" w:eastAsia="仿宋" w:hAnsi="仿宋" w:cs="仿宋" w:hint="eastAsia"/>
            <w:lang w:eastAsia="zh-CN"/>
          </w:rPr>
          <w:t>(四)、资金风险分析</w:t>
        </w:r>
        <w:r>
          <w:tab/>
        </w:r>
        <w:r>
          <w:fldChar w:fldCharType="begin"/>
        </w:r>
        <w:r>
          <w:instrText xml:space="preserve"> PAGEREF _Toc9447 \h </w:instrText>
        </w:r>
        <w:r>
          <w:fldChar w:fldCharType="separate"/>
        </w:r>
        <w:r>
          <w:t>20</w:t>
        </w:r>
        <w:r>
          <w:fldChar w:fldCharType="end"/>
        </w:r>
      </w:hyperlink>
    </w:p>
    <w:p>
      <w:pPr>
        <w:pStyle w:val="TOC2"/>
        <w:tabs>
          <w:tab w:val="right" w:leader="dot" w:pos="8306"/>
        </w:tabs>
      </w:pPr>
      <w:hyperlink w:anchor="_Toc25899" w:history="1">
        <w:r>
          <w:rPr>
            <w:rFonts w:ascii="仿宋" w:eastAsia="仿宋" w:hAnsi="仿宋" w:cs="仿宋" w:hint="eastAsia"/>
            <w:lang w:eastAsia="zh-CN"/>
          </w:rPr>
          <w:t>(五)、技术风险分析</w:t>
        </w:r>
        <w:r>
          <w:tab/>
        </w:r>
        <w:r>
          <w:fldChar w:fldCharType="begin"/>
        </w:r>
        <w:r>
          <w:instrText xml:space="preserve"> PAGEREF _Toc25899 \h </w:instrText>
        </w:r>
        <w:r>
          <w:fldChar w:fldCharType="separate"/>
        </w:r>
        <w:r>
          <w:t>21</w:t>
        </w:r>
        <w:r>
          <w:fldChar w:fldCharType="end"/>
        </w:r>
      </w:hyperlink>
    </w:p>
    <w:p>
      <w:pPr>
        <w:pStyle w:val="TOC2"/>
        <w:tabs>
          <w:tab w:val="right" w:leader="dot" w:pos="8306"/>
        </w:tabs>
      </w:pPr>
      <w:hyperlink w:anchor="_Toc18858" w:history="1">
        <w:r>
          <w:rPr>
            <w:rFonts w:ascii="仿宋" w:eastAsia="仿宋" w:hAnsi="仿宋" w:cs="仿宋" w:hint="eastAsia"/>
            <w:lang w:eastAsia="zh-CN"/>
          </w:rPr>
          <w:t>(六)、财务风险分析</w:t>
        </w:r>
        <w:r>
          <w:tab/>
        </w:r>
        <w:r>
          <w:fldChar w:fldCharType="begin"/>
        </w:r>
        <w:r>
          <w:instrText xml:space="preserve"> PAGEREF _Toc18858 \h </w:instrText>
        </w:r>
        <w:r>
          <w:fldChar w:fldCharType="separate"/>
        </w:r>
        <w:r>
          <w:t>22</w:t>
        </w:r>
        <w:r>
          <w:fldChar w:fldCharType="end"/>
        </w:r>
      </w:hyperlink>
    </w:p>
    <w:p>
      <w:pPr>
        <w:pStyle w:val="TOC2"/>
        <w:tabs>
          <w:tab w:val="right" w:leader="dot" w:pos="8306"/>
        </w:tabs>
      </w:pPr>
      <w:hyperlink w:anchor="_Toc16251" w:history="1">
        <w:r>
          <w:rPr>
            <w:rFonts w:ascii="仿宋" w:eastAsia="仿宋" w:hAnsi="仿宋" w:cs="仿宋" w:hint="eastAsia"/>
            <w:lang w:eastAsia="zh-CN"/>
          </w:rPr>
          <w:t>(七)、管理风险分析</w:t>
        </w:r>
        <w:r>
          <w:tab/>
        </w:r>
        <w:r>
          <w:fldChar w:fldCharType="begin"/>
        </w:r>
        <w:r>
          <w:instrText xml:space="preserve"> PAGEREF _Toc16251 \h </w:instrText>
        </w:r>
        <w:r>
          <w:fldChar w:fldCharType="separate"/>
        </w:r>
        <w:r>
          <w:t>23</w:t>
        </w:r>
        <w:r>
          <w:fldChar w:fldCharType="end"/>
        </w:r>
      </w:hyperlink>
    </w:p>
    <w:p>
      <w:pPr>
        <w:pStyle w:val="TOC2"/>
        <w:tabs>
          <w:tab w:val="right" w:leader="dot" w:pos="8306"/>
        </w:tabs>
      </w:pPr>
      <w:hyperlink w:anchor="_Toc31372" w:history="1">
        <w:r>
          <w:rPr>
            <w:rFonts w:ascii="仿宋" w:eastAsia="仿宋" w:hAnsi="仿宋" w:cs="仿宋" w:hint="eastAsia"/>
            <w:lang w:eastAsia="zh-CN"/>
          </w:rPr>
          <w:t>(八)、其它风险分析</w:t>
        </w:r>
        <w:r>
          <w:tab/>
        </w:r>
        <w:r>
          <w:fldChar w:fldCharType="begin"/>
        </w:r>
        <w:r>
          <w:instrText xml:space="preserve"> PAGEREF _Toc31372 \h </w:instrText>
        </w:r>
        <w:r>
          <w:fldChar w:fldCharType="separate"/>
        </w:r>
        <w:r>
          <w:t>24</w:t>
        </w:r>
        <w:r>
          <w:fldChar w:fldCharType="end"/>
        </w:r>
      </w:hyperlink>
    </w:p>
    <w:p>
      <w:pPr>
        <w:pStyle w:val="TOC2"/>
        <w:tabs>
          <w:tab w:val="right" w:leader="dot" w:pos="8306"/>
        </w:tabs>
      </w:pPr>
      <w:hyperlink w:anchor="_Toc8317" w:history="1">
        <w:r>
          <w:rPr>
            <w:rFonts w:ascii="仿宋" w:eastAsia="仿宋" w:hAnsi="仿宋" w:cs="仿宋" w:hint="eastAsia"/>
            <w:lang w:eastAsia="zh-CN"/>
          </w:rPr>
          <w:t>(九)、社会影响评估</w:t>
        </w:r>
        <w:r>
          <w:tab/>
        </w:r>
        <w:r>
          <w:fldChar w:fldCharType="begin"/>
        </w:r>
        <w:r>
          <w:instrText xml:space="preserve"> PAGEREF _Toc8317 \h </w:instrText>
        </w:r>
        <w:r>
          <w:fldChar w:fldCharType="separate"/>
        </w:r>
        <w:r>
          <w:t>25</w:t>
        </w:r>
        <w:r>
          <w:fldChar w:fldCharType="end"/>
        </w:r>
      </w:hyperlink>
    </w:p>
    <w:p>
      <w:pPr>
        <w:pStyle w:val="TOC1"/>
        <w:tabs>
          <w:tab w:val="right" w:leader="dot" w:pos="8306"/>
        </w:tabs>
      </w:pPr>
      <w:hyperlink w:anchor="_Toc25386" w:history="1">
        <w:r>
          <w:rPr>
            <w:rFonts w:ascii="仿宋" w:eastAsia="仿宋" w:hAnsi="仿宋" w:cs="仿宋" w:hint="eastAsia"/>
            <w:lang w:eastAsia="zh-CN"/>
          </w:rPr>
          <w:t>四、投资方案计划</w:t>
        </w:r>
        <w:r>
          <w:tab/>
        </w:r>
        <w:r>
          <w:fldChar w:fldCharType="begin"/>
        </w:r>
        <w:r>
          <w:instrText xml:space="preserve"> PAGEREF _Toc25386 \h </w:instrText>
        </w:r>
        <w:r>
          <w:fldChar w:fldCharType="separate"/>
        </w:r>
        <w:r>
          <w:t>28</w:t>
        </w:r>
        <w:r>
          <w:fldChar w:fldCharType="end"/>
        </w:r>
      </w:hyperlink>
    </w:p>
    <w:p>
      <w:pPr>
        <w:pStyle w:val="TOC2"/>
        <w:tabs>
          <w:tab w:val="right" w:leader="dot" w:pos="8306"/>
        </w:tabs>
      </w:pPr>
      <w:hyperlink w:anchor="_Toc4055" w:history="1">
        <w:r>
          <w:rPr>
            <w:rFonts w:ascii="仿宋" w:eastAsia="仿宋" w:hAnsi="仿宋" w:cs="仿宋" w:hint="eastAsia"/>
            <w:lang w:eastAsia="zh-CN"/>
          </w:rPr>
          <w:t>(一)、中高压异步电机项目估算说明</w:t>
        </w:r>
        <w:r>
          <w:tab/>
        </w:r>
        <w:r>
          <w:fldChar w:fldCharType="begin"/>
        </w:r>
        <w:r>
          <w:instrText xml:space="preserve"> PAGEREF _Toc4055 \h </w:instrText>
        </w:r>
        <w:r>
          <w:fldChar w:fldCharType="separate"/>
        </w:r>
        <w:r>
          <w:t>28</w:t>
        </w:r>
        <w:r>
          <w:fldChar w:fldCharType="end"/>
        </w:r>
      </w:hyperlink>
    </w:p>
    <w:p>
      <w:pPr>
        <w:pStyle w:val="TOC2"/>
        <w:tabs>
          <w:tab w:val="right" w:leader="dot" w:pos="8306"/>
        </w:tabs>
      </w:pPr>
      <w:hyperlink w:anchor="_Toc13606" w:history="1">
        <w:r>
          <w:rPr>
            <w:rFonts w:ascii="仿宋" w:eastAsia="仿宋" w:hAnsi="仿宋" w:cs="仿宋" w:hint="eastAsia"/>
            <w:lang w:eastAsia="zh-CN"/>
          </w:rPr>
          <w:t>(二)、中高压异步电机项目总投资估算</w:t>
        </w:r>
        <w:r>
          <w:tab/>
        </w:r>
        <w:r>
          <w:fldChar w:fldCharType="begin"/>
        </w:r>
        <w:r>
          <w:instrText xml:space="preserve"> PAGEREF _Toc13606 \h </w:instrText>
        </w:r>
        <w:r>
          <w:fldChar w:fldCharType="separate"/>
        </w:r>
        <w:r>
          <w:t>29</w:t>
        </w:r>
        <w:r>
          <w:fldChar w:fldCharType="end"/>
        </w:r>
      </w:hyperlink>
    </w:p>
    <w:p>
      <w:pPr>
        <w:pStyle w:val="TOC2"/>
        <w:tabs>
          <w:tab w:val="right" w:leader="dot" w:pos="8306"/>
        </w:tabs>
      </w:pPr>
      <w:hyperlink w:anchor="_Toc26344" w:history="1">
        <w:r>
          <w:rPr>
            <w:rFonts w:ascii="仿宋" w:eastAsia="仿宋" w:hAnsi="仿宋" w:cs="仿宋" w:hint="eastAsia"/>
            <w:lang w:eastAsia="zh-CN"/>
          </w:rPr>
          <w:t>(三)、资金筹措</w:t>
        </w:r>
        <w:r>
          <w:tab/>
        </w:r>
        <w:r>
          <w:fldChar w:fldCharType="begin"/>
        </w:r>
        <w:r>
          <w:instrText xml:space="preserve"> PAGEREF _Toc26344 \h </w:instrText>
        </w:r>
        <w:r>
          <w:fldChar w:fldCharType="separate"/>
        </w:r>
        <w:r>
          <w:t>30</w:t>
        </w:r>
        <w:r>
          <w:fldChar w:fldCharType="end"/>
        </w:r>
      </w:hyperlink>
    </w:p>
    <w:p>
      <w:pPr>
        <w:pStyle w:val="TOC1"/>
        <w:tabs>
          <w:tab w:val="right" w:leader="dot" w:pos="8306"/>
        </w:tabs>
      </w:pPr>
      <w:hyperlink w:anchor="_Toc16768" w:history="1">
        <w:r>
          <w:rPr>
            <w:rFonts w:ascii="仿宋" w:eastAsia="仿宋" w:hAnsi="仿宋" w:cs="仿宋" w:hint="eastAsia"/>
            <w:lang w:eastAsia="zh-CN"/>
          </w:rPr>
          <w:t>五、中高压异步电机项目节能概况</w:t>
        </w:r>
        <w:r>
          <w:tab/>
        </w:r>
        <w:r>
          <w:fldChar w:fldCharType="begin"/>
        </w:r>
        <w:r>
          <w:instrText xml:space="preserve"> PAGEREF _Toc16768 \h </w:instrText>
        </w:r>
        <w:r>
          <w:fldChar w:fldCharType="separate"/>
        </w:r>
        <w:r>
          <w:t>31</w:t>
        </w:r>
        <w:r>
          <w:fldChar w:fldCharType="end"/>
        </w:r>
      </w:hyperlink>
    </w:p>
    <w:p>
      <w:pPr>
        <w:pStyle w:val="TOC2"/>
        <w:tabs>
          <w:tab w:val="right" w:leader="dot" w:pos="8306"/>
        </w:tabs>
      </w:pPr>
      <w:hyperlink w:anchor="_Toc9038" w:history="1">
        <w:r>
          <w:rPr>
            <w:rFonts w:ascii="仿宋" w:eastAsia="仿宋" w:hAnsi="仿宋" w:cs="仿宋" w:hint="eastAsia"/>
            <w:lang w:eastAsia="zh-CN"/>
          </w:rPr>
          <w:t>(一)、节能概述</w:t>
        </w:r>
        <w:r>
          <w:tab/>
        </w:r>
        <w:r>
          <w:fldChar w:fldCharType="begin"/>
        </w:r>
        <w:r>
          <w:instrText xml:space="preserve"> PAGEREF _Toc9038 \h </w:instrText>
        </w:r>
        <w:r>
          <w:fldChar w:fldCharType="separate"/>
        </w:r>
        <w:r>
          <w:t>31</w:t>
        </w:r>
        <w:r>
          <w:fldChar w:fldCharType="end"/>
        </w:r>
      </w:hyperlink>
    </w:p>
    <w:p>
      <w:pPr>
        <w:pStyle w:val="TOC2"/>
        <w:tabs>
          <w:tab w:val="right" w:leader="dot" w:pos="8306"/>
        </w:tabs>
      </w:pPr>
      <w:hyperlink w:anchor="_Toc9621" w:history="1">
        <w:r>
          <w:rPr>
            <w:rFonts w:ascii="仿宋" w:eastAsia="仿宋" w:hAnsi="仿宋" w:cs="仿宋" w:hint="eastAsia"/>
            <w:lang w:eastAsia="zh-CN"/>
          </w:rPr>
          <w:t>(二)、中高压异步电机项目所在地能源消费及能源供应条件</w:t>
        </w:r>
        <w:r>
          <w:tab/>
        </w:r>
        <w:r>
          <w:fldChar w:fldCharType="begin"/>
        </w:r>
        <w:r>
          <w:instrText xml:space="preserve"> PAGEREF _Toc9621 \h </w:instrText>
        </w:r>
        <w:r>
          <w:fldChar w:fldCharType="separate"/>
        </w:r>
        <w:r>
          <w:t>32</w:t>
        </w:r>
        <w:r>
          <w:fldChar w:fldCharType="end"/>
        </w:r>
      </w:hyperlink>
    </w:p>
    <w:p>
      <w:pPr>
        <w:pStyle w:val="TOC2"/>
        <w:tabs>
          <w:tab w:val="right" w:leader="dot" w:pos="8306"/>
        </w:tabs>
      </w:pPr>
      <w:hyperlink w:anchor="_Toc29271" w:history="1">
        <w:r>
          <w:rPr>
            <w:rFonts w:ascii="仿宋" w:eastAsia="仿宋" w:hAnsi="仿宋" w:cs="仿宋" w:hint="eastAsia"/>
            <w:lang w:eastAsia="zh-CN"/>
          </w:rPr>
          <w:t>(三)、能源消费种类和数量分析</w:t>
        </w:r>
        <w:r>
          <w:tab/>
        </w:r>
        <w:r>
          <w:fldChar w:fldCharType="begin"/>
        </w:r>
        <w:r>
          <w:instrText xml:space="preserve"> PAGEREF _Toc29271 \h </w:instrText>
        </w:r>
        <w:r>
          <w:fldChar w:fldCharType="separate"/>
        </w:r>
        <w:r>
          <w:t>33</w:t>
        </w:r>
        <w:r>
          <w:fldChar w:fldCharType="end"/>
        </w:r>
      </w:hyperlink>
    </w:p>
    <w:p>
      <w:pPr>
        <w:pStyle w:val="TOC2"/>
        <w:tabs>
          <w:tab w:val="right" w:leader="dot" w:pos="8306"/>
        </w:tabs>
      </w:pPr>
      <w:hyperlink w:anchor="_Toc28988" w:history="1">
        <w:r>
          <w:rPr>
            <w:rFonts w:ascii="仿宋" w:eastAsia="仿宋" w:hAnsi="仿宋" w:cs="仿宋" w:hint="eastAsia"/>
            <w:lang w:eastAsia="zh-CN"/>
          </w:rPr>
          <w:t>(四)、中高压异步电机项目预期节能综合评价</w:t>
        </w:r>
        <w:r>
          <w:tab/>
        </w:r>
        <w:r>
          <w:fldChar w:fldCharType="begin"/>
        </w:r>
        <w:r>
          <w:instrText xml:space="preserve"> PAGEREF _Toc28988 \h </w:instrText>
        </w:r>
        <w:r>
          <w:fldChar w:fldCharType="separate"/>
        </w:r>
        <w:r>
          <w:t>34</w:t>
        </w:r>
        <w:r>
          <w:fldChar w:fldCharType="end"/>
        </w:r>
      </w:hyperlink>
    </w:p>
    <w:p>
      <w:pPr>
        <w:pStyle w:val="TOC2"/>
        <w:tabs>
          <w:tab w:val="right" w:leader="dot" w:pos="8306"/>
        </w:tabs>
      </w:pPr>
      <w:hyperlink w:anchor="_Toc25919" w:history="1">
        <w:r>
          <w:rPr>
            <w:rFonts w:ascii="仿宋" w:eastAsia="仿宋" w:hAnsi="仿宋" w:cs="仿宋" w:hint="eastAsia"/>
            <w:lang w:eastAsia="zh-CN"/>
          </w:rPr>
          <w:t>(五)、中高压异步电机项目节能设计</w:t>
        </w:r>
        <w:r>
          <w:tab/>
        </w:r>
        <w:r>
          <w:fldChar w:fldCharType="begin"/>
        </w:r>
        <w:r>
          <w:instrText xml:space="preserve"> PAGEREF _Toc25919 \h </w:instrText>
        </w:r>
        <w:r>
          <w:fldChar w:fldCharType="separate"/>
        </w:r>
        <w:r>
          <w:t>34</w:t>
        </w:r>
        <w:r>
          <w:fldChar w:fldCharType="end"/>
        </w:r>
      </w:hyperlink>
    </w:p>
    <w:p>
      <w:pPr>
        <w:pStyle w:val="TOC2"/>
        <w:tabs>
          <w:tab w:val="right" w:leader="dot" w:pos="8306"/>
        </w:tabs>
      </w:pPr>
      <w:hyperlink w:anchor="_Toc5780" w:history="1">
        <w:r>
          <w:rPr>
            <w:rFonts w:ascii="仿宋" w:eastAsia="仿宋" w:hAnsi="仿宋" w:cs="仿宋" w:hint="eastAsia"/>
            <w:lang w:eastAsia="zh-CN"/>
          </w:rPr>
          <w:t>(六)、节能措施</w:t>
        </w:r>
        <w:r>
          <w:tab/>
        </w:r>
        <w:r>
          <w:fldChar w:fldCharType="begin"/>
        </w:r>
        <w:r>
          <w:instrText xml:space="preserve"> PAGEREF _Toc5780 \h </w:instrText>
        </w:r>
        <w:r>
          <w:fldChar w:fldCharType="separate"/>
        </w:r>
        <w:r>
          <w:t>35</w:t>
        </w:r>
        <w:r>
          <w:fldChar w:fldCharType="end"/>
        </w:r>
      </w:hyperlink>
    </w:p>
    <w:p>
      <w:pPr>
        <w:pStyle w:val="TOC1"/>
        <w:tabs>
          <w:tab w:val="right" w:leader="dot" w:pos="8306"/>
        </w:tabs>
      </w:pPr>
      <w:hyperlink w:anchor="_Toc31790" w:history="1">
        <w:r>
          <w:rPr>
            <w:rFonts w:ascii="仿宋" w:eastAsia="仿宋" w:hAnsi="仿宋" w:cs="仿宋" w:hint="eastAsia"/>
            <w:lang w:eastAsia="zh-CN"/>
          </w:rPr>
          <w:t>六、安全经营规范</w:t>
        </w:r>
        <w:r>
          <w:tab/>
        </w:r>
        <w:r>
          <w:fldChar w:fldCharType="begin"/>
        </w:r>
        <w:r>
          <w:instrText xml:space="preserve"> PAGEREF _Toc31790 \h </w:instrText>
        </w:r>
        <w:r>
          <w:fldChar w:fldCharType="separate"/>
        </w:r>
        <w:r>
          <w:t>37</w:t>
        </w:r>
        <w:r>
          <w:fldChar w:fldCharType="end"/>
        </w:r>
      </w:hyperlink>
    </w:p>
    <w:p>
      <w:pPr>
        <w:pStyle w:val="TOC2"/>
        <w:tabs>
          <w:tab w:val="right" w:leader="dot" w:pos="8306"/>
        </w:tabs>
      </w:pPr>
      <w:hyperlink w:anchor="_Toc14722" w:history="1">
        <w:r>
          <w:rPr>
            <w:rFonts w:ascii="仿宋" w:eastAsia="仿宋" w:hAnsi="仿宋" w:cs="仿宋" w:hint="eastAsia"/>
            <w:lang w:eastAsia="zh-CN"/>
          </w:rPr>
          <w:t>(一)、消防安全</w:t>
        </w:r>
        <w:r>
          <w:tab/>
        </w:r>
        <w:r>
          <w:fldChar w:fldCharType="begin"/>
        </w:r>
        <w:r>
          <w:instrText xml:space="preserve"> PAGEREF _Toc14722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3" w:history="1">
        <w:r>
          <w:rPr>
            <w:rFonts w:ascii="仿宋" w:eastAsia="仿宋" w:hAnsi="仿宋" w:cs="仿宋" w:hint="eastAsia"/>
            <w:lang w:eastAsia="zh-CN"/>
          </w:rPr>
          <w:t>(二)、防火防爆总图布置措施</w:t>
        </w:r>
        <w:r>
          <w:tab/>
        </w:r>
        <w:r>
          <w:fldChar w:fldCharType="begin"/>
        </w:r>
        <w:r>
          <w:instrText xml:space="preserve"> PAGEREF _Toc26193 \h </w:instrText>
        </w:r>
        <w:r>
          <w:fldChar w:fldCharType="separate"/>
        </w:r>
        <w:r>
          <w:t>39</w:t>
        </w:r>
        <w:r>
          <w:fldChar w:fldCharType="end"/>
        </w:r>
      </w:hyperlink>
    </w:p>
    <w:p>
      <w:pPr>
        <w:pStyle w:val="TOC2"/>
        <w:tabs>
          <w:tab w:val="right" w:leader="dot" w:pos="8306"/>
        </w:tabs>
      </w:pPr>
      <w:hyperlink w:anchor="_Toc25590" w:history="1">
        <w:r>
          <w:rPr>
            <w:rFonts w:ascii="仿宋" w:eastAsia="仿宋" w:hAnsi="仿宋" w:cs="仿宋" w:hint="eastAsia"/>
            <w:lang w:eastAsia="zh-CN"/>
          </w:rPr>
          <w:t>(三)、自然灾害防范措施</w:t>
        </w:r>
        <w:r>
          <w:tab/>
        </w:r>
        <w:r>
          <w:fldChar w:fldCharType="begin"/>
        </w:r>
        <w:r>
          <w:instrText xml:space="preserve"> PAGEREF _Toc25590 \h </w:instrText>
        </w:r>
        <w:r>
          <w:fldChar w:fldCharType="separate"/>
        </w:r>
        <w:r>
          <w:t>39</w:t>
        </w:r>
        <w:r>
          <w:fldChar w:fldCharType="end"/>
        </w:r>
      </w:hyperlink>
    </w:p>
    <w:p>
      <w:pPr>
        <w:pStyle w:val="TOC2"/>
        <w:tabs>
          <w:tab w:val="right" w:leader="dot" w:pos="8306"/>
        </w:tabs>
      </w:pPr>
      <w:hyperlink w:anchor="_Toc1920" w:history="1">
        <w:r>
          <w:rPr>
            <w:rFonts w:ascii="仿宋" w:eastAsia="仿宋" w:hAnsi="仿宋" w:cs="仿宋" w:hint="eastAsia"/>
            <w:lang w:eastAsia="zh-CN"/>
          </w:rPr>
          <w:t>(四)、安全色及安全标志使用要求</w:t>
        </w:r>
        <w:r>
          <w:tab/>
        </w:r>
        <w:r>
          <w:fldChar w:fldCharType="begin"/>
        </w:r>
        <w:r>
          <w:instrText xml:space="preserve"> PAGEREF _Toc1920 \h </w:instrText>
        </w:r>
        <w:r>
          <w:fldChar w:fldCharType="separate"/>
        </w:r>
        <w:r>
          <w:t>40</w:t>
        </w:r>
        <w:r>
          <w:fldChar w:fldCharType="end"/>
        </w:r>
      </w:hyperlink>
    </w:p>
    <w:p>
      <w:pPr>
        <w:pStyle w:val="TOC2"/>
        <w:tabs>
          <w:tab w:val="right" w:leader="dot" w:pos="8306"/>
        </w:tabs>
      </w:pPr>
      <w:hyperlink w:anchor="_Toc3432" w:history="1">
        <w:r>
          <w:rPr>
            <w:rFonts w:ascii="仿宋" w:eastAsia="仿宋" w:hAnsi="仿宋" w:cs="仿宋" w:hint="eastAsia"/>
            <w:lang w:eastAsia="zh-CN"/>
          </w:rPr>
          <w:t>(五)、电气安全保障措施</w:t>
        </w:r>
        <w:r>
          <w:tab/>
        </w:r>
        <w:r>
          <w:fldChar w:fldCharType="begin"/>
        </w:r>
        <w:r>
          <w:instrText xml:space="preserve"> PAGEREF _Toc3432 \h </w:instrText>
        </w:r>
        <w:r>
          <w:fldChar w:fldCharType="separate"/>
        </w:r>
        <w:r>
          <w:t>41</w:t>
        </w:r>
        <w:r>
          <w:fldChar w:fldCharType="end"/>
        </w:r>
      </w:hyperlink>
    </w:p>
    <w:p>
      <w:pPr>
        <w:pStyle w:val="TOC2"/>
        <w:tabs>
          <w:tab w:val="right" w:leader="dot" w:pos="8306"/>
        </w:tabs>
      </w:pPr>
      <w:hyperlink w:anchor="_Toc6222" w:history="1">
        <w:r>
          <w:rPr>
            <w:rFonts w:ascii="仿宋" w:eastAsia="仿宋" w:hAnsi="仿宋" w:cs="仿宋" w:hint="eastAsia"/>
            <w:lang w:eastAsia="zh-CN"/>
          </w:rPr>
          <w:t>(六)、防尘防毒措施</w:t>
        </w:r>
        <w:r>
          <w:tab/>
        </w:r>
        <w:r>
          <w:fldChar w:fldCharType="begin"/>
        </w:r>
        <w:r>
          <w:instrText xml:space="preserve"> PAGEREF _Toc6222 \h </w:instrText>
        </w:r>
        <w:r>
          <w:fldChar w:fldCharType="separate"/>
        </w:r>
        <w:r>
          <w:t>41</w:t>
        </w:r>
        <w:r>
          <w:fldChar w:fldCharType="end"/>
        </w:r>
      </w:hyperlink>
    </w:p>
    <w:p>
      <w:pPr>
        <w:pStyle w:val="TOC2"/>
        <w:tabs>
          <w:tab w:val="right" w:leader="dot" w:pos="8306"/>
        </w:tabs>
      </w:pPr>
      <w:hyperlink w:anchor="_Toc5934" w:history="1">
        <w:r>
          <w:rPr>
            <w:rFonts w:ascii="仿宋" w:eastAsia="仿宋" w:hAnsi="仿宋" w:cs="仿宋" w:hint="eastAsia"/>
            <w:lang w:eastAsia="zh-CN"/>
          </w:rPr>
          <w:t>(七)、防静电、触电防护及防雷措施</w:t>
        </w:r>
        <w:r>
          <w:tab/>
        </w:r>
        <w:r>
          <w:fldChar w:fldCharType="begin"/>
        </w:r>
        <w:r>
          <w:instrText xml:space="preserve"> PAGEREF _Toc5934 \h </w:instrText>
        </w:r>
        <w:r>
          <w:fldChar w:fldCharType="separate"/>
        </w:r>
        <w:r>
          <w:t>42</w:t>
        </w:r>
        <w:r>
          <w:fldChar w:fldCharType="end"/>
        </w:r>
      </w:hyperlink>
    </w:p>
    <w:p>
      <w:pPr>
        <w:pStyle w:val="TOC2"/>
        <w:tabs>
          <w:tab w:val="right" w:leader="dot" w:pos="8306"/>
        </w:tabs>
      </w:pPr>
      <w:hyperlink w:anchor="_Toc7041" w:history="1">
        <w:r>
          <w:rPr>
            <w:rFonts w:ascii="仿宋" w:eastAsia="仿宋" w:hAnsi="仿宋" w:cs="仿宋" w:hint="eastAsia"/>
            <w:lang w:eastAsia="zh-CN"/>
          </w:rPr>
          <w:t>(八)、机械设备安全保障措施</w:t>
        </w:r>
        <w:r>
          <w:tab/>
        </w:r>
        <w:r>
          <w:fldChar w:fldCharType="begin"/>
        </w:r>
        <w:r>
          <w:instrText xml:space="preserve"> PAGEREF _Toc7041 \h </w:instrText>
        </w:r>
        <w:r>
          <w:fldChar w:fldCharType="separate"/>
        </w:r>
        <w:r>
          <w:t>43</w:t>
        </w:r>
        <w:r>
          <w:fldChar w:fldCharType="end"/>
        </w:r>
      </w:hyperlink>
    </w:p>
    <w:p>
      <w:pPr>
        <w:pStyle w:val="TOC2"/>
        <w:tabs>
          <w:tab w:val="right" w:leader="dot" w:pos="8306"/>
        </w:tabs>
      </w:pPr>
      <w:hyperlink w:anchor="_Toc11423" w:history="1">
        <w:r>
          <w:rPr>
            <w:rFonts w:ascii="仿宋" w:eastAsia="仿宋" w:hAnsi="仿宋" w:cs="仿宋" w:hint="eastAsia"/>
            <w:lang w:eastAsia="zh-CN"/>
          </w:rPr>
          <w:t>(九)、劳动安全保障措施</w:t>
        </w:r>
        <w:r>
          <w:tab/>
        </w:r>
        <w:r>
          <w:fldChar w:fldCharType="begin"/>
        </w:r>
        <w:r>
          <w:instrText xml:space="preserve"> PAGEREF _Toc11423 \h </w:instrText>
        </w:r>
        <w:r>
          <w:fldChar w:fldCharType="separate"/>
        </w:r>
        <w:r>
          <w:t>44</w:t>
        </w:r>
        <w:r>
          <w:fldChar w:fldCharType="end"/>
        </w:r>
      </w:hyperlink>
    </w:p>
    <w:p>
      <w:pPr>
        <w:pStyle w:val="TOC2"/>
        <w:tabs>
          <w:tab w:val="right" w:leader="dot" w:pos="8306"/>
        </w:tabs>
      </w:pPr>
      <w:hyperlink w:anchor="_Toc31797" w:history="1">
        <w:r>
          <w:rPr>
            <w:rFonts w:ascii="仿宋" w:eastAsia="仿宋" w:hAnsi="仿宋" w:cs="仿宋" w:hint="eastAsia"/>
            <w:lang w:eastAsia="zh-CN"/>
          </w:rPr>
          <w:t>(十)、劳动安全卫生机构设置及教育制度</w:t>
        </w:r>
        <w:r>
          <w:tab/>
        </w:r>
        <w:r>
          <w:fldChar w:fldCharType="begin"/>
        </w:r>
        <w:r>
          <w:instrText xml:space="preserve"> PAGEREF _Toc31797 \h </w:instrText>
        </w:r>
        <w:r>
          <w:fldChar w:fldCharType="separate"/>
        </w:r>
        <w:r>
          <w:t>44</w:t>
        </w:r>
        <w:r>
          <w:fldChar w:fldCharType="end"/>
        </w:r>
      </w:hyperlink>
    </w:p>
    <w:p>
      <w:pPr>
        <w:pStyle w:val="TOC2"/>
        <w:tabs>
          <w:tab w:val="right" w:leader="dot" w:pos="8306"/>
        </w:tabs>
      </w:pPr>
      <w:hyperlink w:anchor="_Toc11541" w:history="1">
        <w:r>
          <w:rPr>
            <w:rFonts w:ascii="仿宋" w:eastAsia="仿宋" w:hAnsi="仿宋" w:cs="仿宋" w:hint="eastAsia"/>
            <w:lang w:eastAsia="zh-CN"/>
          </w:rPr>
          <w:t>(十一)、劳动安全预期效果评价</w:t>
        </w:r>
        <w:r>
          <w:tab/>
        </w:r>
        <w:r>
          <w:fldChar w:fldCharType="begin"/>
        </w:r>
        <w:r>
          <w:instrText xml:space="preserve"> PAGEREF _Toc11541 \h </w:instrText>
        </w:r>
        <w:r>
          <w:fldChar w:fldCharType="separate"/>
        </w:r>
        <w:r>
          <w:t>45</w:t>
        </w:r>
        <w:r>
          <w:fldChar w:fldCharType="end"/>
        </w:r>
      </w:hyperlink>
    </w:p>
    <w:p>
      <w:pPr>
        <w:pStyle w:val="TOC1"/>
        <w:tabs>
          <w:tab w:val="right" w:leader="dot" w:pos="8306"/>
        </w:tabs>
      </w:pPr>
      <w:hyperlink w:anchor="_Toc574" w:history="1">
        <w:r>
          <w:rPr>
            <w:rFonts w:ascii="仿宋" w:eastAsia="仿宋" w:hAnsi="仿宋" w:cs="仿宋" w:hint="eastAsia"/>
            <w:lang w:eastAsia="zh-CN"/>
          </w:rPr>
          <w:t>七、发展规划、产业政策和行业准入分析</w:t>
        </w:r>
        <w:r>
          <w:tab/>
        </w:r>
        <w:r>
          <w:fldChar w:fldCharType="begin"/>
        </w:r>
        <w:r>
          <w:instrText xml:space="preserve"> PAGEREF _Toc574 \h </w:instrText>
        </w:r>
        <w:r>
          <w:fldChar w:fldCharType="separate"/>
        </w:r>
        <w:r>
          <w:t>46</w:t>
        </w:r>
        <w:r>
          <w:fldChar w:fldCharType="end"/>
        </w:r>
      </w:hyperlink>
    </w:p>
    <w:p>
      <w:pPr>
        <w:pStyle w:val="TOC2"/>
        <w:tabs>
          <w:tab w:val="right" w:leader="dot" w:pos="8306"/>
        </w:tabs>
      </w:pPr>
      <w:hyperlink w:anchor="_Toc14166" w:history="1">
        <w:r>
          <w:rPr>
            <w:rFonts w:ascii="仿宋" w:eastAsia="仿宋" w:hAnsi="仿宋" w:cs="仿宋" w:hint="eastAsia"/>
            <w:lang w:eastAsia="zh-CN"/>
          </w:rPr>
          <w:t>(一)、发展规划分析</w:t>
        </w:r>
        <w:r>
          <w:tab/>
        </w:r>
        <w:r>
          <w:fldChar w:fldCharType="begin"/>
        </w:r>
        <w:r>
          <w:instrText xml:space="preserve"> PAGEREF _Toc14166 \h </w:instrText>
        </w:r>
        <w:r>
          <w:fldChar w:fldCharType="separate"/>
        </w:r>
        <w:r>
          <w:t>46</w:t>
        </w:r>
        <w:r>
          <w:fldChar w:fldCharType="end"/>
        </w:r>
      </w:hyperlink>
    </w:p>
    <w:p>
      <w:pPr>
        <w:pStyle w:val="TOC2"/>
        <w:tabs>
          <w:tab w:val="right" w:leader="dot" w:pos="8306"/>
        </w:tabs>
      </w:pPr>
      <w:hyperlink w:anchor="_Toc30346" w:history="1">
        <w:r>
          <w:rPr>
            <w:rFonts w:ascii="仿宋" w:eastAsia="仿宋" w:hAnsi="仿宋" w:cs="仿宋" w:hint="eastAsia"/>
            <w:lang w:eastAsia="zh-CN"/>
          </w:rPr>
          <w:t>(二)、产业政策分析</w:t>
        </w:r>
        <w:r>
          <w:tab/>
        </w:r>
        <w:r>
          <w:fldChar w:fldCharType="begin"/>
        </w:r>
        <w:r>
          <w:instrText xml:space="preserve"> PAGEREF _Toc30346 \h </w:instrText>
        </w:r>
        <w:r>
          <w:fldChar w:fldCharType="separate"/>
        </w:r>
        <w:r>
          <w:t>47</w:t>
        </w:r>
        <w:r>
          <w:fldChar w:fldCharType="end"/>
        </w:r>
      </w:hyperlink>
    </w:p>
    <w:p>
      <w:pPr>
        <w:pStyle w:val="TOC2"/>
        <w:tabs>
          <w:tab w:val="right" w:leader="dot" w:pos="8306"/>
        </w:tabs>
      </w:pPr>
      <w:hyperlink w:anchor="_Toc26856" w:history="1">
        <w:r>
          <w:rPr>
            <w:rFonts w:ascii="仿宋" w:eastAsia="仿宋" w:hAnsi="仿宋" w:cs="仿宋" w:hint="eastAsia"/>
            <w:lang w:eastAsia="zh-CN"/>
          </w:rPr>
          <w:t>(三)、行业准入分析</w:t>
        </w:r>
        <w:r>
          <w:tab/>
        </w:r>
        <w:r>
          <w:fldChar w:fldCharType="begin"/>
        </w:r>
        <w:r>
          <w:instrText xml:space="preserve"> PAGEREF _Toc26856 \h </w:instrText>
        </w:r>
        <w:r>
          <w:fldChar w:fldCharType="separate"/>
        </w:r>
        <w:r>
          <w:t>49</w:t>
        </w:r>
        <w:r>
          <w:fldChar w:fldCharType="end"/>
        </w:r>
      </w:hyperlink>
    </w:p>
    <w:p>
      <w:pPr>
        <w:pStyle w:val="TOC1"/>
        <w:tabs>
          <w:tab w:val="right" w:leader="dot" w:pos="8306"/>
        </w:tabs>
      </w:pPr>
      <w:hyperlink w:anchor="_Toc24459" w:history="1">
        <w:r>
          <w:rPr>
            <w:rFonts w:ascii="仿宋" w:eastAsia="仿宋" w:hAnsi="仿宋" w:cs="仿宋" w:hint="eastAsia"/>
            <w:lang w:eastAsia="zh-CN"/>
          </w:rPr>
          <w:t>八、节能方案分析</w:t>
        </w:r>
        <w:r>
          <w:tab/>
        </w:r>
        <w:r>
          <w:fldChar w:fldCharType="begin"/>
        </w:r>
        <w:r>
          <w:instrText xml:space="preserve"> PAGEREF _Toc24459 \h </w:instrText>
        </w:r>
        <w:r>
          <w:fldChar w:fldCharType="separate"/>
        </w:r>
        <w:r>
          <w:t>51</w:t>
        </w:r>
        <w:r>
          <w:fldChar w:fldCharType="end"/>
        </w:r>
      </w:hyperlink>
    </w:p>
    <w:p>
      <w:pPr>
        <w:pStyle w:val="TOC2"/>
        <w:tabs>
          <w:tab w:val="right" w:leader="dot" w:pos="8306"/>
        </w:tabs>
      </w:pPr>
      <w:hyperlink w:anchor="_Toc14683" w:history="1">
        <w:r>
          <w:rPr>
            <w:rFonts w:ascii="仿宋" w:eastAsia="仿宋" w:hAnsi="仿宋" w:cs="仿宋" w:hint="eastAsia"/>
            <w:lang w:eastAsia="zh-CN"/>
          </w:rPr>
          <w:t>(一)、用能标准和节能规范</w:t>
        </w:r>
        <w:r>
          <w:tab/>
        </w:r>
        <w:r>
          <w:fldChar w:fldCharType="begin"/>
        </w:r>
        <w:r>
          <w:instrText xml:space="preserve"> PAGEREF _Toc14683 \h </w:instrText>
        </w:r>
        <w:r>
          <w:fldChar w:fldCharType="separate"/>
        </w:r>
        <w:r>
          <w:t>51</w:t>
        </w:r>
        <w:r>
          <w:fldChar w:fldCharType="end"/>
        </w:r>
      </w:hyperlink>
    </w:p>
    <w:p>
      <w:pPr>
        <w:pStyle w:val="TOC2"/>
        <w:tabs>
          <w:tab w:val="right" w:leader="dot" w:pos="8306"/>
        </w:tabs>
      </w:pPr>
      <w:hyperlink w:anchor="_Toc15857" w:history="1">
        <w:r>
          <w:rPr>
            <w:rFonts w:ascii="仿宋" w:eastAsia="仿宋" w:hAnsi="仿宋" w:cs="仿宋" w:hint="eastAsia"/>
            <w:lang w:eastAsia="zh-CN"/>
          </w:rPr>
          <w:t>(二)、能耗状况和能耗指标分析</w:t>
        </w:r>
        <w:r>
          <w:tab/>
        </w:r>
        <w:r>
          <w:fldChar w:fldCharType="begin"/>
        </w:r>
        <w:r>
          <w:instrText xml:space="preserve"> PAGEREF _Toc15857 \h </w:instrText>
        </w:r>
        <w:r>
          <w:fldChar w:fldCharType="separate"/>
        </w:r>
        <w:r>
          <w:t>51</w:t>
        </w:r>
        <w:r>
          <w:fldChar w:fldCharType="end"/>
        </w:r>
      </w:hyperlink>
    </w:p>
    <w:p>
      <w:pPr>
        <w:pStyle w:val="TOC2"/>
        <w:tabs>
          <w:tab w:val="right" w:leader="dot" w:pos="8306"/>
        </w:tabs>
      </w:pPr>
      <w:hyperlink w:anchor="_Toc22672" w:history="1">
        <w:r>
          <w:rPr>
            <w:rFonts w:ascii="仿宋" w:eastAsia="仿宋" w:hAnsi="仿宋" w:cs="仿宋" w:hint="eastAsia"/>
            <w:lang w:eastAsia="zh-CN"/>
          </w:rPr>
          <w:t>(三)、节能措施和节能效果分析</w:t>
        </w:r>
        <w:r>
          <w:tab/>
        </w:r>
        <w:r>
          <w:fldChar w:fldCharType="begin"/>
        </w:r>
        <w:r>
          <w:instrText xml:space="preserve"> PAGEREF _Toc22672 \h </w:instrText>
        </w:r>
        <w:r>
          <w:fldChar w:fldCharType="separate"/>
        </w:r>
        <w:r>
          <w:t>52</w:t>
        </w:r>
        <w:r>
          <w:fldChar w:fldCharType="end"/>
        </w:r>
      </w:hyperlink>
    </w:p>
    <w:p>
      <w:pPr>
        <w:pStyle w:val="TOC1"/>
        <w:tabs>
          <w:tab w:val="right" w:leader="dot" w:pos="8306"/>
        </w:tabs>
      </w:pPr>
      <w:hyperlink w:anchor="_Toc13373" w:history="1">
        <w:r>
          <w:rPr>
            <w:rFonts w:ascii="仿宋" w:eastAsia="仿宋" w:hAnsi="仿宋" w:cs="仿宋" w:hint="eastAsia"/>
            <w:lang w:eastAsia="zh-CN"/>
          </w:rPr>
          <w:t>九、经济影响分析</w:t>
        </w:r>
        <w:r>
          <w:tab/>
        </w:r>
        <w:r>
          <w:fldChar w:fldCharType="begin"/>
        </w:r>
        <w:r>
          <w:instrText xml:space="preserve"> PAGEREF _Toc13373 \h </w:instrText>
        </w:r>
        <w:r>
          <w:fldChar w:fldCharType="separate"/>
        </w:r>
        <w:r>
          <w:t>54</w:t>
        </w:r>
        <w:r>
          <w:fldChar w:fldCharType="end"/>
        </w:r>
      </w:hyperlink>
    </w:p>
    <w:p>
      <w:pPr>
        <w:pStyle w:val="TOC2"/>
        <w:tabs>
          <w:tab w:val="right" w:leader="dot" w:pos="8306"/>
        </w:tabs>
      </w:pPr>
      <w:hyperlink w:anchor="_Toc28803" w:history="1">
        <w:r>
          <w:rPr>
            <w:rFonts w:ascii="仿宋" w:eastAsia="仿宋" w:hAnsi="仿宋" w:cs="仿宋" w:hint="eastAsia"/>
            <w:lang w:eastAsia="zh-CN"/>
          </w:rPr>
          <w:t>(一)、经济费用效益或费用效果分析</w:t>
        </w:r>
        <w:r>
          <w:tab/>
        </w:r>
        <w:r>
          <w:fldChar w:fldCharType="begin"/>
        </w:r>
        <w:r>
          <w:instrText xml:space="preserve"> PAGEREF _Toc28803 \h </w:instrText>
        </w:r>
        <w:r>
          <w:fldChar w:fldCharType="separate"/>
        </w:r>
        <w:r>
          <w:t>54</w:t>
        </w:r>
        <w:r>
          <w:fldChar w:fldCharType="end"/>
        </w:r>
      </w:hyperlink>
    </w:p>
    <w:p>
      <w:pPr>
        <w:pStyle w:val="TOC2"/>
        <w:tabs>
          <w:tab w:val="right" w:leader="dot" w:pos="8306"/>
        </w:tabs>
      </w:pPr>
      <w:hyperlink w:anchor="_Toc6139" w:history="1">
        <w:r>
          <w:rPr>
            <w:rFonts w:ascii="仿宋" w:eastAsia="仿宋" w:hAnsi="仿宋" w:cs="仿宋" w:hint="eastAsia"/>
            <w:lang w:eastAsia="zh-CN"/>
          </w:rPr>
          <w:t>(二)、行业影响分析</w:t>
        </w:r>
        <w:r>
          <w:tab/>
        </w:r>
        <w:r>
          <w:fldChar w:fldCharType="begin"/>
        </w:r>
        <w:r>
          <w:instrText xml:space="preserve"> PAGEREF _Toc6139 \h </w:instrText>
        </w:r>
        <w:r>
          <w:fldChar w:fldCharType="separate"/>
        </w:r>
        <w:r>
          <w:t>56</w:t>
        </w:r>
        <w:r>
          <w:fldChar w:fldCharType="end"/>
        </w:r>
      </w:hyperlink>
    </w:p>
    <w:p>
      <w:pPr>
        <w:pStyle w:val="TOC2"/>
        <w:tabs>
          <w:tab w:val="right" w:leader="dot" w:pos="8306"/>
        </w:tabs>
      </w:pPr>
      <w:hyperlink w:anchor="_Toc28199" w:history="1">
        <w:r>
          <w:rPr>
            <w:rFonts w:ascii="仿宋" w:eastAsia="仿宋" w:hAnsi="仿宋" w:cs="仿宋" w:hint="eastAsia"/>
            <w:lang w:eastAsia="zh-CN"/>
          </w:rPr>
          <w:t>(三)、区域经济影响分析</w:t>
        </w:r>
        <w:r>
          <w:tab/>
        </w:r>
        <w:r>
          <w:fldChar w:fldCharType="begin"/>
        </w:r>
        <w:r>
          <w:instrText xml:space="preserve"> PAGEREF _Toc28199 \h </w:instrText>
        </w:r>
        <w:r>
          <w:fldChar w:fldCharType="separate"/>
        </w:r>
        <w:r>
          <w:t>57</w:t>
        </w:r>
        <w:r>
          <w:fldChar w:fldCharType="end"/>
        </w:r>
      </w:hyperlink>
    </w:p>
    <w:p>
      <w:pPr>
        <w:pStyle w:val="TOC2"/>
        <w:tabs>
          <w:tab w:val="right" w:leader="dot" w:pos="8306"/>
        </w:tabs>
      </w:pPr>
      <w:hyperlink w:anchor="_Toc8602" w:history="1">
        <w:r>
          <w:rPr>
            <w:rFonts w:ascii="仿宋" w:eastAsia="仿宋" w:hAnsi="仿宋" w:cs="仿宋" w:hint="eastAsia"/>
            <w:lang w:eastAsia="zh-CN"/>
          </w:rPr>
          <w:t>(四)、宏观经济影响分析</w:t>
        </w:r>
        <w:r>
          <w:tab/>
        </w:r>
        <w:r>
          <w:fldChar w:fldCharType="begin"/>
        </w:r>
        <w:r>
          <w:instrText xml:space="preserve"> PAGEREF _Toc8602 \h </w:instrText>
        </w:r>
        <w:r>
          <w:fldChar w:fldCharType="separate"/>
        </w:r>
        <w:r>
          <w:t>58</w:t>
        </w:r>
        <w:r>
          <w:fldChar w:fldCharType="end"/>
        </w:r>
      </w:hyperlink>
    </w:p>
    <w:p>
      <w:pPr>
        <w:pStyle w:val="TOC1"/>
        <w:tabs>
          <w:tab w:val="right" w:leader="dot" w:pos="8306"/>
        </w:tabs>
      </w:pPr>
      <w:hyperlink w:anchor="_Toc21069" w:history="1">
        <w:r>
          <w:rPr>
            <w:rFonts w:ascii="仿宋" w:eastAsia="仿宋" w:hAnsi="仿宋" w:cs="仿宋" w:hint="eastAsia"/>
            <w:lang w:eastAsia="zh-CN"/>
          </w:rPr>
          <w:t>十、资源开发及综合利用分析</w:t>
        </w:r>
        <w:r>
          <w:tab/>
        </w:r>
        <w:r>
          <w:fldChar w:fldCharType="begin"/>
        </w:r>
        <w:r>
          <w:instrText xml:space="preserve"> PAGEREF _Toc21069 \h </w:instrText>
        </w:r>
        <w:r>
          <w:fldChar w:fldCharType="separate"/>
        </w:r>
        <w:r>
          <w:t>59</w:t>
        </w:r>
        <w:r>
          <w:fldChar w:fldCharType="end"/>
        </w:r>
      </w:hyperlink>
    </w:p>
    <w:p>
      <w:pPr>
        <w:pStyle w:val="TOC2"/>
        <w:tabs>
          <w:tab w:val="right" w:leader="dot" w:pos="8306"/>
        </w:tabs>
      </w:pPr>
      <w:hyperlink w:anchor="_Toc22592" w:history="1">
        <w:r>
          <w:rPr>
            <w:rFonts w:ascii="仿宋" w:eastAsia="仿宋" w:hAnsi="仿宋" w:cs="仿宋" w:hint="eastAsia"/>
            <w:lang w:eastAsia="zh-CN"/>
          </w:rPr>
          <w:t>(一)、资源开发方案。</w:t>
        </w:r>
        <w:r>
          <w:tab/>
        </w:r>
        <w:r>
          <w:fldChar w:fldCharType="begin"/>
        </w:r>
        <w:r>
          <w:instrText xml:space="preserve"> PAGEREF _Toc22592 \h </w:instrText>
        </w:r>
        <w:r>
          <w:fldChar w:fldCharType="separate"/>
        </w:r>
        <w:r>
          <w:t>59</w:t>
        </w:r>
        <w:r>
          <w:fldChar w:fldCharType="end"/>
        </w:r>
      </w:hyperlink>
    </w:p>
    <w:p>
      <w:pPr>
        <w:pStyle w:val="TOC2"/>
        <w:tabs>
          <w:tab w:val="right" w:leader="dot" w:pos="8306"/>
        </w:tabs>
      </w:pPr>
      <w:hyperlink w:anchor="_Toc21175" w:history="1">
        <w:r>
          <w:rPr>
            <w:rFonts w:ascii="仿宋" w:eastAsia="仿宋" w:hAnsi="仿宋" w:cs="仿宋" w:hint="eastAsia"/>
            <w:lang w:eastAsia="zh-CN"/>
          </w:rPr>
          <w:t>(二)、资源利用方案</w:t>
        </w:r>
        <w:r>
          <w:tab/>
        </w:r>
        <w:r>
          <w:fldChar w:fldCharType="begin"/>
        </w:r>
        <w:r>
          <w:instrText xml:space="preserve"> PAGEREF _Toc21175 \h </w:instrText>
        </w:r>
        <w:r>
          <w:fldChar w:fldCharType="separate"/>
        </w:r>
        <w:r>
          <w:t>59</w:t>
        </w:r>
        <w:r>
          <w:fldChar w:fldCharType="end"/>
        </w:r>
      </w:hyperlink>
    </w:p>
    <w:p>
      <w:pPr>
        <w:pStyle w:val="TOC2"/>
        <w:tabs>
          <w:tab w:val="right" w:leader="dot" w:pos="8306"/>
        </w:tabs>
      </w:pPr>
      <w:hyperlink w:anchor="_Toc270" w:history="1">
        <w:r>
          <w:rPr>
            <w:rFonts w:ascii="仿宋" w:eastAsia="仿宋" w:hAnsi="仿宋" w:cs="仿宋" w:hint="eastAsia"/>
            <w:lang w:eastAsia="zh-CN"/>
          </w:rPr>
          <w:t>(三)、资源节约措施</w:t>
        </w:r>
        <w:r>
          <w:tab/>
        </w:r>
        <w:r>
          <w:fldChar w:fldCharType="begin"/>
        </w:r>
        <w:r>
          <w:instrText xml:space="preserve"> PAGEREF _Toc270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6779"/>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2520"/>
      <w:r>
        <w:rPr>
          <w:rFonts w:ascii="仿宋" w:eastAsia="仿宋" w:hAnsi="仿宋" w:cs="仿宋" w:hint="eastAsia"/>
          <w:lang w:eastAsia="zh-CN"/>
        </w:rPr>
        <w:t>(一)、中高压异步电机项目承办单位背景分析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(集团)有限公司实现营业收入XX万元，同比增长XX%。其中，主营业业务中高压异步电机生产及销售收入为XX万元，占营业总收入的XX%。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https://d.book118.com/527064100113006051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中高压异步电机相关行业项目操作方案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中高压异步电机相关行业项目操作方案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中高压异步电机相关行业项目操作方案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中高压异步电机相关行业项目操作方案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中高压异步电机相关行业项目操作方案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1573D1"/>
    <w:rsid w:val="25157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706410011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2023-12-22T04:59:00Z</dcterms:created>
  <dcterms:modified xsi:type="dcterms:W3CDTF">2023-12-22T04:59:47Z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75B57F59230949DDA48A7C9589C6E374_11</vt:lpwstr>
  </property>
  <property fmtid="{D5CDD505-2E9C-101B-9397-08002B2CF9AE}" pid="3" name="KSOProductBuildVer">
    <vt:lpwstr>2052-12.1.0.15990</vt:lpwstr>
  </property>
</Properties>
</file>