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塑料管项目规划设计蓝图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3268" w:history="1">
        <w:r>
          <w:rPr>
            <w:rFonts w:ascii="仿宋" w:eastAsia="仿宋" w:hAnsi="仿宋" w:cs="仿宋" w:hint="eastAsia"/>
            <w:lang w:eastAsia="zh-CN"/>
          </w:rPr>
          <w:t>概论</w:t>
        </w:r>
        <w:r>
          <w:tab/>
        </w:r>
        <w:r>
          <w:fldChar w:fldCharType="begin"/>
        </w:r>
        <w:r>
          <w:instrText xml:space="preserve"> PAGEREF _Toc23268 \h </w:instrText>
        </w:r>
        <w:r>
          <w:fldChar w:fldCharType="separate"/>
        </w:r>
        <w:r>
          <w:t>3</w:t>
        </w:r>
        <w:r>
          <w:fldChar w:fldCharType="end"/>
        </w:r>
      </w:hyperlink>
    </w:p>
    <w:p>
      <w:pPr>
        <w:pStyle w:val="TOC1"/>
        <w:tabs>
          <w:tab w:val="right" w:leader="dot" w:pos="8306"/>
        </w:tabs>
      </w:pPr>
      <w:hyperlink w:anchor="_Toc12181" w:history="1">
        <w:r>
          <w:rPr>
            <w:rFonts w:ascii="仿宋" w:eastAsia="仿宋" w:hAnsi="仿宋" w:cs="仿宋" w:hint="eastAsia"/>
            <w:lang w:eastAsia="zh-CN"/>
          </w:rPr>
          <w:t>一、塑料管项目可持续发展</w:t>
        </w:r>
        <w:r>
          <w:tab/>
        </w:r>
        <w:r>
          <w:fldChar w:fldCharType="begin"/>
        </w:r>
        <w:r>
          <w:instrText xml:space="preserve"> PAGEREF _Toc12181 \h </w:instrText>
        </w:r>
        <w:r>
          <w:fldChar w:fldCharType="separate"/>
        </w:r>
        <w:r>
          <w:t>3</w:t>
        </w:r>
        <w:r>
          <w:fldChar w:fldCharType="end"/>
        </w:r>
      </w:hyperlink>
    </w:p>
    <w:p>
      <w:pPr>
        <w:pStyle w:val="TOC2"/>
        <w:tabs>
          <w:tab w:val="right" w:leader="dot" w:pos="8306"/>
        </w:tabs>
      </w:pPr>
      <w:hyperlink w:anchor="_Toc26940" w:history="1">
        <w:r>
          <w:rPr>
            <w:rFonts w:ascii="仿宋" w:eastAsia="仿宋" w:hAnsi="仿宋" w:cs="仿宋" w:hint="eastAsia"/>
            <w:lang w:eastAsia="zh-CN"/>
          </w:rPr>
          <w:t>(一)、可持续战略与实践</w:t>
        </w:r>
        <w:r>
          <w:tab/>
        </w:r>
        <w:r>
          <w:fldChar w:fldCharType="begin"/>
        </w:r>
        <w:r>
          <w:instrText xml:space="preserve"> PAGEREF _Toc26940 \h </w:instrText>
        </w:r>
        <w:r>
          <w:fldChar w:fldCharType="separate"/>
        </w:r>
        <w:r>
          <w:t>3</w:t>
        </w:r>
        <w:r>
          <w:fldChar w:fldCharType="end"/>
        </w:r>
      </w:hyperlink>
    </w:p>
    <w:p>
      <w:pPr>
        <w:pStyle w:val="TOC2"/>
        <w:tabs>
          <w:tab w:val="right" w:leader="dot" w:pos="8306"/>
        </w:tabs>
      </w:pPr>
      <w:hyperlink w:anchor="_Toc22664" w:history="1">
        <w:r>
          <w:rPr>
            <w:rFonts w:ascii="仿宋" w:eastAsia="仿宋" w:hAnsi="仿宋" w:cs="仿宋" w:hint="eastAsia"/>
            <w:lang w:eastAsia="zh-CN"/>
          </w:rPr>
          <w:t>(二)、环保与社会责任</w:t>
        </w:r>
        <w:r>
          <w:tab/>
        </w:r>
        <w:r>
          <w:fldChar w:fldCharType="begin"/>
        </w:r>
        <w:r>
          <w:instrText xml:space="preserve"> PAGEREF _Toc22664 \h </w:instrText>
        </w:r>
        <w:r>
          <w:fldChar w:fldCharType="separate"/>
        </w:r>
        <w:r>
          <w:t>4</w:t>
        </w:r>
        <w:r>
          <w:fldChar w:fldCharType="end"/>
        </w:r>
      </w:hyperlink>
    </w:p>
    <w:p>
      <w:pPr>
        <w:pStyle w:val="TOC1"/>
        <w:tabs>
          <w:tab w:val="right" w:leader="dot" w:pos="8306"/>
        </w:tabs>
      </w:pPr>
      <w:hyperlink w:anchor="_Toc11149" w:history="1">
        <w:r>
          <w:rPr>
            <w:rFonts w:ascii="仿宋" w:eastAsia="仿宋" w:hAnsi="仿宋" w:cs="仿宋" w:hint="eastAsia"/>
            <w:lang w:eastAsia="zh-CN"/>
          </w:rPr>
          <w:t>二、塑料管项目绩效评估</w:t>
        </w:r>
        <w:r>
          <w:tab/>
        </w:r>
        <w:r>
          <w:fldChar w:fldCharType="begin"/>
        </w:r>
        <w:r>
          <w:instrText xml:space="preserve"> PAGEREF _Toc11149 \h </w:instrText>
        </w:r>
        <w:r>
          <w:fldChar w:fldCharType="separate"/>
        </w:r>
        <w:r>
          <w:t>5</w:t>
        </w:r>
        <w:r>
          <w:fldChar w:fldCharType="end"/>
        </w:r>
      </w:hyperlink>
    </w:p>
    <w:p>
      <w:pPr>
        <w:pStyle w:val="TOC2"/>
        <w:tabs>
          <w:tab w:val="right" w:leader="dot" w:pos="8306"/>
        </w:tabs>
      </w:pPr>
      <w:hyperlink w:anchor="_Toc11951" w:history="1">
        <w:r>
          <w:rPr>
            <w:rFonts w:ascii="仿宋" w:eastAsia="仿宋" w:hAnsi="仿宋" w:cs="仿宋" w:hint="eastAsia"/>
            <w:lang w:eastAsia="zh-CN"/>
          </w:rPr>
          <w:t>(一)、绩效评估指标</w:t>
        </w:r>
        <w:r>
          <w:tab/>
        </w:r>
        <w:r>
          <w:fldChar w:fldCharType="begin"/>
        </w:r>
        <w:r>
          <w:instrText xml:space="preserve"> PAGEREF _Toc11951 \h </w:instrText>
        </w:r>
        <w:r>
          <w:fldChar w:fldCharType="separate"/>
        </w:r>
        <w:r>
          <w:t>5</w:t>
        </w:r>
        <w:r>
          <w:fldChar w:fldCharType="end"/>
        </w:r>
      </w:hyperlink>
    </w:p>
    <w:p>
      <w:pPr>
        <w:pStyle w:val="TOC2"/>
        <w:tabs>
          <w:tab w:val="right" w:leader="dot" w:pos="8306"/>
        </w:tabs>
      </w:pPr>
      <w:hyperlink w:anchor="_Toc21483" w:history="1">
        <w:r>
          <w:rPr>
            <w:rFonts w:ascii="仿宋" w:eastAsia="仿宋" w:hAnsi="仿宋" w:cs="仿宋" w:hint="eastAsia"/>
            <w:lang w:eastAsia="zh-CN"/>
          </w:rPr>
          <w:t>(二)、绩效评估方法</w:t>
        </w:r>
        <w:r>
          <w:tab/>
        </w:r>
        <w:r>
          <w:fldChar w:fldCharType="begin"/>
        </w:r>
        <w:r>
          <w:instrText xml:space="preserve"> PAGEREF _Toc21483 \h </w:instrText>
        </w:r>
        <w:r>
          <w:fldChar w:fldCharType="separate"/>
        </w:r>
        <w:r>
          <w:t>6</w:t>
        </w:r>
        <w:r>
          <w:fldChar w:fldCharType="end"/>
        </w:r>
      </w:hyperlink>
    </w:p>
    <w:p>
      <w:pPr>
        <w:pStyle w:val="TOC2"/>
        <w:tabs>
          <w:tab w:val="right" w:leader="dot" w:pos="8306"/>
        </w:tabs>
      </w:pPr>
      <w:hyperlink w:anchor="_Toc11966" w:history="1">
        <w:r>
          <w:rPr>
            <w:rFonts w:ascii="仿宋" w:eastAsia="仿宋" w:hAnsi="仿宋" w:cs="仿宋" w:hint="eastAsia"/>
            <w:lang w:eastAsia="zh-CN"/>
          </w:rPr>
          <w:t>(三)、绩效评估周期</w:t>
        </w:r>
        <w:r>
          <w:tab/>
        </w:r>
        <w:r>
          <w:fldChar w:fldCharType="begin"/>
        </w:r>
        <w:r>
          <w:instrText xml:space="preserve"> PAGEREF _Toc11966 \h </w:instrText>
        </w:r>
        <w:r>
          <w:fldChar w:fldCharType="separate"/>
        </w:r>
        <w:r>
          <w:t>7</w:t>
        </w:r>
        <w:r>
          <w:fldChar w:fldCharType="end"/>
        </w:r>
      </w:hyperlink>
    </w:p>
    <w:p>
      <w:pPr>
        <w:pStyle w:val="TOC1"/>
        <w:tabs>
          <w:tab w:val="right" w:leader="dot" w:pos="8306"/>
        </w:tabs>
      </w:pPr>
      <w:hyperlink w:anchor="_Toc31584" w:history="1">
        <w:r>
          <w:rPr>
            <w:rFonts w:ascii="仿宋" w:eastAsia="仿宋" w:hAnsi="仿宋" w:cs="仿宋" w:hint="eastAsia"/>
            <w:lang w:eastAsia="zh-CN"/>
          </w:rPr>
          <w:t>三、塑料管项目建设单位说明</w:t>
        </w:r>
        <w:r>
          <w:tab/>
        </w:r>
        <w:r>
          <w:fldChar w:fldCharType="begin"/>
        </w:r>
        <w:r>
          <w:instrText xml:space="preserve"> PAGEREF _Toc31584 \h </w:instrText>
        </w:r>
        <w:r>
          <w:fldChar w:fldCharType="separate"/>
        </w:r>
        <w:r>
          <w:t>8</w:t>
        </w:r>
        <w:r>
          <w:fldChar w:fldCharType="end"/>
        </w:r>
      </w:hyperlink>
    </w:p>
    <w:p>
      <w:pPr>
        <w:pStyle w:val="TOC2"/>
        <w:tabs>
          <w:tab w:val="right" w:leader="dot" w:pos="8306"/>
        </w:tabs>
      </w:pPr>
      <w:hyperlink w:anchor="_Toc2077" w:history="1">
        <w:r>
          <w:rPr>
            <w:rFonts w:ascii="仿宋" w:eastAsia="仿宋" w:hAnsi="仿宋" w:cs="仿宋" w:hint="eastAsia"/>
            <w:lang w:eastAsia="zh-CN"/>
          </w:rPr>
          <w:t>(一)、塑料管项目承办单位基本情况</w:t>
        </w:r>
        <w:r>
          <w:tab/>
        </w:r>
        <w:r>
          <w:fldChar w:fldCharType="begin"/>
        </w:r>
        <w:r>
          <w:instrText xml:space="preserve"> PAGEREF _Toc2077 \h </w:instrText>
        </w:r>
        <w:r>
          <w:fldChar w:fldCharType="separate"/>
        </w:r>
        <w:r>
          <w:t>8</w:t>
        </w:r>
        <w:r>
          <w:fldChar w:fldCharType="end"/>
        </w:r>
      </w:hyperlink>
    </w:p>
    <w:p>
      <w:pPr>
        <w:pStyle w:val="TOC2"/>
        <w:tabs>
          <w:tab w:val="right" w:leader="dot" w:pos="8306"/>
        </w:tabs>
      </w:pPr>
      <w:hyperlink w:anchor="_Toc11309" w:history="1">
        <w:r>
          <w:rPr>
            <w:rFonts w:ascii="仿宋" w:eastAsia="仿宋" w:hAnsi="仿宋" w:cs="仿宋" w:hint="eastAsia"/>
            <w:lang w:eastAsia="zh-CN"/>
          </w:rPr>
          <w:t>(二)、公司经济效益分析</w:t>
        </w:r>
        <w:r>
          <w:tab/>
        </w:r>
        <w:r>
          <w:fldChar w:fldCharType="begin"/>
        </w:r>
        <w:r>
          <w:instrText xml:space="preserve"> PAGEREF _Toc11309 \h </w:instrText>
        </w:r>
        <w:r>
          <w:fldChar w:fldCharType="separate"/>
        </w:r>
        <w:r>
          <w:t>8</w:t>
        </w:r>
        <w:r>
          <w:fldChar w:fldCharType="end"/>
        </w:r>
      </w:hyperlink>
    </w:p>
    <w:p>
      <w:pPr>
        <w:pStyle w:val="TOC1"/>
        <w:tabs>
          <w:tab w:val="right" w:leader="dot" w:pos="8306"/>
        </w:tabs>
      </w:pPr>
      <w:hyperlink w:anchor="_Toc14999" w:history="1">
        <w:r>
          <w:rPr>
            <w:rFonts w:ascii="仿宋" w:eastAsia="仿宋" w:hAnsi="仿宋" w:cs="仿宋" w:hint="eastAsia"/>
            <w:lang w:eastAsia="zh-CN"/>
          </w:rPr>
          <w:t>四、塑料管项目文档管理</w:t>
        </w:r>
        <w:r>
          <w:tab/>
        </w:r>
        <w:r>
          <w:fldChar w:fldCharType="begin"/>
        </w:r>
        <w:r>
          <w:instrText xml:space="preserve"> PAGEREF _Toc14999 \h </w:instrText>
        </w:r>
        <w:r>
          <w:fldChar w:fldCharType="separate"/>
        </w:r>
        <w:r>
          <w:t>9</w:t>
        </w:r>
        <w:r>
          <w:fldChar w:fldCharType="end"/>
        </w:r>
      </w:hyperlink>
    </w:p>
    <w:p>
      <w:pPr>
        <w:pStyle w:val="TOC2"/>
        <w:tabs>
          <w:tab w:val="right" w:leader="dot" w:pos="8306"/>
        </w:tabs>
      </w:pPr>
      <w:hyperlink w:anchor="_Toc21308" w:history="1">
        <w:r>
          <w:rPr>
            <w:rFonts w:ascii="仿宋" w:eastAsia="仿宋" w:hAnsi="仿宋" w:cs="仿宋" w:hint="eastAsia"/>
            <w:lang w:eastAsia="zh-CN"/>
          </w:rPr>
          <w:t>(一)、文档编制与审查</w:t>
        </w:r>
        <w:r>
          <w:tab/>
        </w:r>
        <w:r>
          <w:fldChar w:fldCharType="begin"/>
        </w:r>
        <w:r>
          <w:instrText xml:space="preserve"> PAGEREF _Toc21308 \h </w:instrText>
        </w:r>
        <w:r>
          <w:fldChar w:fldCharType="separate"/>
        </w:r>
        <w:r>
          <w:t>9</w:t>
        </w:r>
        <w:r>
          <w:fldChar w:fldCharType="end"/>
        </w:r>
      </w:hyperlink>
    </w:p>
    <w:p>
      <w:pPr>
        <w:pStyle w:val="TOC2"/>
        <w:tabs>
          <w:tab w:val="right" w:leader="dot" w:pos="8306"/>
        </w:tabs>
      </w:pPr>
      <w:hyperlink w:anchor="_Toc25231" w:history="1">
        <w:r>
          <w:rPr>
            <w:rFonts w:ascii="仿宋" w:eastAsia="仿宋" w:hAnsi="仿宋" w:cs="仿宋" w:hint="eastAsia"/>
            <w:lang w:eastAsia="zh-CN"/>
          </w:rPr>
          <w:t>(二)、文档发布与分发</w:t>
        </w:r>
        <w:r>
          <w:tab/>
        </w:r>
        <w:r>
          <w:fldChar w:fldCharType="begin"/>
        </w:r>
        <w:r>
          <w:instrText xml:space="preserve"> PAGEREF _Toc25231 \h </w:instrText>
        </w:r>
        <w:r>
          <w:fldChar w:fldCharType="separate"/>
        </w:r>
        <w:r>
          <w:t>11</w:t>
        </w:r>
        <w:r>
          <w:fldChar w:fldCharType="end"/>
        </w:r>
      </w:hyperlink>
    </w:p>
    <w:p>
      <w:pPr>
        <w:pStyle w:val="TOC2"/>
        <w:tabs>
          <w:tab w:val="right" w:leader="dot" w:pos="8306"/>
        </w:tabs>
      </w:pPr>
      <w:hyperlink w:anchor="_Toc31232" w:history="1">
        <w:r>
          <w:rPr>
            <w:rFonts w:ascii="仿宋" w:eastAsia="仿宋" w:hAnsi="仿宋" w:cs="仿宋" w:hint="eastAsia"/>
            <w:lang w:eastAsia="zh-CN"/>
          </w:rPr>
          <w:t>(三)、文档存档与归档</w:t>
        </w:r>
        <w:r>
          <w:tab/>
        </w:r>
        <w:r>
          <w:fldChar w:fldCharType="begin"/>
        </w:r>
        <w:r>
          <w:instrText xml:space="preserve"> PAGEREF _Toc31232 \h </w:instrText>
        </w:r>
        <w:r>
          <w:fldChar w:fldCharType="separate"/>
        </w:r>
        <w:r>
          <w:t>11</w:t>
        </w:r>
        <w:r>
          <w:fldChar w:fldCharType="end"/>
        </w:r>
      </w:hyperlink>
    </w:p>
    <w:p>
      <w:pPr>
        <w:pStyle w:val="TOC1"/>
        <w:tabs>
          <w:tab w:val="right" w:leader="dot" w:pos="8306"/>
        </w:tabs>
      </w:pPr>
      <w:hyperlink w:anchor="_Toc12258" w:history="1">
        <w:r>
          <w:rPr>
            <w:rFonts w:ascii="仿宋" w:eastAsia="仿宋" w:hAnsi="仿宋" w:cs="仿宋" w:hint="eastAsia"/>
            <w:lang w:eastAsia="zh-CN"/>
          </w:rPr>
          <w:t>五、塑料管项目概论</w:t>
        </w:r>
        <w:r>
          <w:tab/>
        </w:r>
        <w:r>
          <w:fldChar w:fldCharType="begin"/>
        </w:r>
        <w:r>
          <w:instrText xml:space="preserve"> PAGEREF _Toc12258 \h </w:instrText>
        </w:r>
        <w:r>
          <w:fldChar w:fldCharType="separate"/>
        </w:r>
        <w:r>
          <w:t>13</w:t>
        </w:r>
        <w:r>
          <w:fldChar w:fldCharType="end"/>
        </w:r>
      </w:hyperlink>
    </w:p>
    <w:p>
      <w:pPr>
        <w:pStyle w:val="TOC2"/>
        <w:tabs>
          <w:tab w:val="right" w:leader="dot" w:pos="8306"/>
        </w:tabs>
      </w:pPr>
      <w:hyperlink w:anchor="_Toc29769" w:history="1">
        <w:r>
          <w:rPr>
            <w:rFonts w:ascii="仿宋" w:eastAsia="仿宋" w:hAnsi="仿宋" w:cs="仿宋" w:hint="eastAsia"/>
            <w:lang w:eastAsia="zh-CN"/>
          </w:rPr>
          <w:t>(一)、塑料管项目概况</w:t>
        </w:r>
        <w:r>
          <w:tab/>
        </w:r>
        <w:r>
          <w:fldChar w:fldCharType="begin"/>
        </w:r>
        <w:r>
          <w:instrText xml:space="preserve"> PAGEREF _Toc29769 \h </w:instrText>
        </w:r>
        <w:r>
          <w:fldChar w:fldCharType="separate"/>
        </w:r>
        <w:r>
          <w:t>13</w:t>
        </w:r>
        <w:r>
          <w:fldChar w:fldCharType="end"/>
        </w:r>
      </w:hyperlink>
    </w:p>
    <w:p>
      <w:pPr>
        <w:pStyle w:val="TOC2"/>
        <w:tabs>
          <w:tab w:val="right" w:leader="dot" w:pos="8306"/>
        </w:tabs>
      </w:pPr>
      <w:hyperlink w:anchor="_Toc9441" w:history="1">
        <w:r>
          <w:rPr>
            <w:rFonts w:ascii="仿宋" w:eastAsia="仿宋" w:hAnsi="仿宋" w:cs="仿宋" w:hint="eastAsia"/>
            <w:lang w:eastAsia="zh-CN"/>
          </w:rPr>
          <w:t>(二)、塑料管项目目标</w:t>
        </w:r>
        <w:r>
          <w:tab/>
        </w:r>
        <w:r>
          <w:fldChar w:fldCharType="begin"/>
        </w:r>
        <w:r>
          <w:instrText xml:space="preserve"> PAGEREF _Toc9441 \h </w:instrText>
        </w:r>
        <w:r>
          <w:fldChar w:fldCharType="separate"/>
        </w:r>
        <w:r>
          <w:t>15</w:t>
        </w:r>
        <w:r>
          <w:fldChar w:fldCharType="end"/>
        </w:r>
      </w:hyperlink>
    </w:p>
    <w:p>
      <w:pPr>
        <w:pStyle w:val="TOC2"/>
        <w:tabs>
          <w:tab w:val="right" w:leader="dot" w:pos="8306"/>
        </w:tabs>
      </w:pPr>
      <w:hyperlink w:anchor="_Toc18912" w:history="1">
        <w:r>
          <w:rPr>
            <w:rFonts w:ascii="仿宋" w:eastAsia="仿宋" w:hAnsi="仿宋" w:cs="仿宋" w:hint="eastAsia"/>
            <w:lang w:eastAsia="zh-CN"/>
          </w:rPr>
          <w:t>(三)、塑料管项目提出的理由</w:t>
        </w:r>
        <w:r>
          <w:tab/>
        </w:r>
        <w:r>
          <w:fldChar w:fldCharType="begin"/>
        </w:r>
        <w:r>
          <w:instrText xml:space="preserve"> PAGEREF _Toc18912 \h </w:instrText>
        </w:r>
        <w:r>
          <w:fldChar w:fldCharType="separate"/>
        </w:r>
        <w:r>
          <w:t>16</w:t>
        </w:r>
        <w:r>
          <w:fldChar w:fldCharType="end"/>
        </w:r>
      </w:hyperlink>
    </w:p>
    <w:p>
      <w:pPr>
        <w:pStyle w:val="TOC2"/>
        <w:tabs>
          <w:tab w:val="right" w:leader="dot" w:pos="8306"/>
        </w:tabs>
      </w:pPr>
      <w:hyperlink w:anchor="_Toc26115" w:history="1">
        <w:r>
          <w:rPr>
            <w:rFonts w:ascii="仿宋" w:eastAsia="仿宋" w:hAnsi="仿宋" w:cs="仿宋" w:hint="eastAsia"/>
            <w:lang w:eastAsia="zh-CN"/>
          </w:rPr>
          <w:t>(四)、塑料管项目意义</w:t>
        </w:r>
        <w:r>
          <w:tab/>
        </w:r>
        <w:r>
          <w:fldChar w:fldCharType="begin"/>
        </w:r>
        <w:r>
          <w:instrText xml:space="preserve"> PAGEREF _Toc26115 \h </w:instrText>
        </w:r>
        <w:r>
          <w:fldChar w:fldCharType="separate"/>
        </w:r>
        <w:r>
          <w:t>17</w:t>
        </w:r>
        <w:r>
          <w:fldChar w:fldCharType="end"/>
        </w:r>
      </w:hyperlink>
    </w:p>
    <w:p>
      <w:pPr>
        <w:pStyle w:val="TOC2"/>
        <w:tabs>
          <w:tab w:val="right" w:leader="dot" w:pos="8306"/>
        </w:tabs>
      </w:pPr>
      <w:hyperlink w:anchor="_Toc8679" w:history="1">
        <w:r>
          <w:rPr>
            <w:rFonts w:ascii="仿宋" w:eastAsia="仿宋" w:hAnsi="仿宋" w:cs="仿宋" w:hint="eastAsia"/>
            <w:lang w:eastAsia="zh-CN"/>
          </w:rPr>
          <w:t>(五)、塑料管项目背景</w:t>
        </w:r>
        <w:r>
          <w:tab/>
        </w:r>
        <w:r>
          <w:fldChar w:fldCharType="begin"/>
        </w:r>
        <w:r>
          <w:instrText xml:space="preserve"> PAGEREF _Toc8679 \h </w:instrText>
        </w:r>
        <w:r>
          <w:fldChar w:fldCharType="separate"/>
        </w:r>
        <w:r>
          <w:t>18</w:t>
        </w:r>
        <w:r>
          <w:fldChar w:fldCharType="end"/>
        </w:r>
      </w:hyperlink>
    </w:p>
    <w:p>
      <w:pPr>
        <w:pStyle w:val="TOC1"/>
        <w:tabs>
          <w:tab w:val="right" w:leader="dot" w:pos="8306"/>
        </w:tabs>
      </w:pPr>
      <w:hyperlink w:anchor="_Toc26690" w:history="1">
        <w:r>
          <w:rPr>
            <w:rFonts w:ascii="仿宋" w:eastAsia="仿宋" w:hAnsi="仿宋" w:cs="仿宋" w:hint="eastAsia"/>
            <w:lang w:eastAsia="zh-CN"/>
          </w:rPr>
          <w:t>六、塑料管项目土建工程</w:t>
        </w:r>
        <w:r>
          <w:tab/>
        </w:r>
        <w:r>
          <w:fldChar w:fldCharType="begin"/>
        </w:r>
        <w:r>
          <w:instrText xml:space="preserve"> PAGEREF _Toc26690 \h </w:instrText>
        </w:r>
        <w:r>
          <w:fldChar w:fldCharType="separate"/>
        </w:r>
        <w:r>
          <w:t>19</w:t>
        </w:r>
        <w:r>
          <w:fldChar w:fldCharType="end"/>
        </w:r>
      </w:hyperlink>
    </w:p>
    <w:p>
      <w:pPr>
        <w:pStyle w:val="TOC2"/>
        <w:tabs>
          <w:tab w:val="right" w:leader="dot" w:pos="8306"/>
        </w:tabs>
      </w:pPr>
      <w:hyperlink w:anchor="_Toc26192" w:history="1">
        <w:r>
          <w:rPr>
            <w:rFonts w:ascii="仿宋" w:eastAsia="仿宋" w:hAnsi="仿宋" w:cs="仿宋" w:hint="eastAsia"/>
            <w:lang w:eastAsia="zh-CN"/>
          </w:rPr>
          <w:t>(一)、建筑工程设计原则</w:t>
        </w:r>
        <w:r>
          <w:tab/>
        </w:r>
        <w:r>
          <w:fldChar w:fldCharType="begin"/>
        </w:r>
        <w:r>
          <w:instrText xml:space="preserve"> PAGEREF _Toc26192 \h </w:instrText>
        </w:r>
        <w:r>
          <w:fldChar w:fldCharType="separate"/>
        </w:r>
        <w:r>
          <w:t>19</w:t>
        </w:r>
        <w:r>
          <w:fldChar w:fldCharType="end"/>
        </w:r>
      </w:hyperlink>
    </w:p>
    <w:p>
      <w:pPr>
        <w:pStyle w:val="TOC2"/>
        <w:tabs>
          <w:tab w:val="right" w:leader="dot" w:pos="8306"/>
        </w:tabs>
      </w:pPr>
      <w:hyperlink w:anchor="_Toc31548" w:history="1">
        <w:r>
          <w:rPr>
            <w:rFonts w:ascii="仿宋" w:eastAsia="仿宋" w:hAnsi="仿宋" w:cs="仿宋" w:hint="eastAsia"/>
            <w:lang w:eastAsia="zh-CN"/>
          </w:rPr>
          <w:t>(二)、土建工程设计年限及安全等级</w:t>
        </w:r>
        <w:r>
          <w:tab/>
        </w:r>
        <w:r>
          <w:fldChar w:fldCharType="begin"/>
        </w:r>
        <w:r>
          <w:instrText xml:space="preserve"> PAGEREF _Toc31548 \h </w:instrText>
        </w:r>
        <w:r>
          <w:fldChar w:fldCharType="separate"/>
        </w:r>
        <w:r>
          <w:t>20</w:t>
        </w:r>
        <w:r>
          <w:fldChar w:fldCharType="end"/>
        </w:r>
      </w:hyperlink>
    </w:p>
    <w:p>
      <w:pPr>
        <w:pStyle w:val="TOC2"/>
        <w:tabs>
          <w:tab w:val="right" w:leader="dot" w:pos="8306"/>
        </w:tabs>
      </w:pPr>
      <w:hyperlink w:anchor="_Toc18404" w:history="1">
        <w:r>
          <w:rPr>
            <w:rFonts w:ascii="仿宋" w:eastAsia="仿宋" w:hAnsi="仿宋" w:cs="仿宋" w:hint="eastAsia"/>
            <w:lang w:eastAsia="zh-CN"/>
          </w:rPr>
          <w:t>(三)、建筑工程设计总体要求</w:t>
        </w:r>
        <w:r>
          <w:tab/>
        </w:r>
        <w:r>
          <w:fldChar w:fldCharType="begin"/>
        </w:r>
        <w:r>
          <w:instrText xml:space="preserve"> PAGEREF _Toc18404 \h </w:instrText>
        </w:r>
        <w:r>
          <w:fldChar w:fldCharType="separate"/>
        </w:r>
        <w:r>
          <w:t>21</w:t>
        </w:r>
        <w:r>
          <w:fldChar w:fldCharType="end"/>
        </w:r>
      </w:hyperlink>
    </w:p>
    <w:p>
      <w:pPr>
        <w:pStyle w:val="TOC2"/>
        <w:tabs>
          <w:tab w:val="right" w:leader="dot" w:pos="8306"/>
        </w:tabs>
      </w:pPr>
      <w:hyperlink w:anchor="_Toc21909" w:history="1">
        <w:r>
          <w:rPr>
            <w:rFonts w:ascii="仿宋" w:eastAsia="仿宋" w:hAnsi="仿宋" w:cs="仿宋" w:hint="eastAsia"/>
            <w:lang w:eastAsia="zh-CN"/>
          </w:rPr>
          <w:t>(四)、土建工程建设指标</w:t>
        </w:r>
        <w:r>
          <w:tab/>
        </w:r>
        <w:r>
          <w:fldChar w:fldCharType="begin"/>
        </w:r>
        <w:r>
          <w:instrText xml:space="preserve"> PAGEREF _Toc21909 \h </w:instrText>
        </w:r>
        <w:r>
          <w:fldChar w:fldCharType="separate"/>
        </w:r>
        <w:r>
          <w:t>22</w:t>
        </w:r>
        <w:r>
          <w:fldChar w:fldCharType="end"/>
        </w:r>
      </w:hyperlink>
    </w:p>
    <w:p>
      <w:pPr>
        <w:pStyle w:val="TOC1"/>
        <w:tabs>
          <w:tab w:val="right" w:leader="dot" w:pos="8306"/>
        </w:tabs>
      </w:pPr>
      <w:hyperlink w:anchor="_Toc20406" w:history="1">
        <w:r>
          <w:rPr>
            <w:rFonts w:ascii="仿宋" w:eastAsia="仿宋" w:hAnsi="仿宋" w:cs="仿宋" w:hint="eastAsia"/>
            <w:lang w:eastAsia="zh-CN"/>
          </w:rPr>
          <w:t>七、塑料管项目投资规划</w:t>
        </w:r>
        <w:r>
          <w:tab/>
        </w:r>
        <w:r>
          <w:fldChar w:fldCharType="begin"/>
        </w:r>
        <w:r>
          <w:instrText xml:space="preserve"> PAGEREF _Toc20406 \h </w:instrText>
        </w:r>
        <w:r>
          <w:fldChar w:fldCharType="separate"/>
        </w:r>
        <w:r>
          <w:t>22</w:t>
        </w:r>
        <w:r>
          <w:fldChar w:fldCharType="end"/>
        </w:r>
      </w:hyperlink>
    </w:p>
    <w:p>
      <w:pPr>
        <w:pStyle w:val="TOC2"/>
        <w:tabs>
          <w:tab w:val="right" w:leader="dot" w:pos="8306"/>
        </w:tabs>
      </w:pPr>
      <w:hyperlink w:anchor="_Toc15659" w:history="1">
        <w:r>
          <w:rPr>
            <w:rFonts w:ascii="仿宋" w:eastAsia="仿宋" w:hAnsi="仿宋" w:cs="仿宋" w:hint="eastAsia"/>
            <w:lang w:eastAsia="zh-CN"/>
          </w:rPr>
          <w:t>(一)、塑料管项目总投资估算</w:t>
        </w:r>
        <w:r>
          <w:tab/>
        </w:r>
        <w:r>
          <w:fldChar w:fldCharType="begin"/>
        </w:r>
        <w:r>
          <w:instrText xml:space="preserve"> PAGEREF _Toc15659 \h </w:instrText>
        </w:r>
        <w:r>
          <w:fldChar w:fldCharType="separate"/>
        </w:r>
        <w:r>
          <w:t>22</w:t>
        </w:r>
        <w:r>
          <w:fldChar w:fldCharType="end"/>
        </w:r>
      </w:hyperlink>
    </w:p>
    <w:p>
      <w:pPr>
        <w:pStyle w:val="TOC2"/>
        <w:tabs>
          <w:tab w:val="right" w:leader="dot" w:pos="8306"/>
        </w:tabs>
      </w:pPr>
      <w:hyperlink w:anchor="_Toc20722" w:history="1">
        <w:r>
          <w:rPr>
            <w:rFonts w:ascii="仿宋" w:eastAsia="仿宋" w:hAnsi="仿宋" w:cs="仿宋" w:hint="eastAsia"/>
            <w:lang w:eastAsia="zh-CN"/>
          </w:rPr>
          <w:t>(二)、资金筹措</w:t>
        </w:r>
        <w:r>
          <w:tab/>
        </w:r>
        <w:r>
          <w:fldChar w:fldCharType="begin"/>
        </w:r>
        <w:r>
          <w:instrText xml:space="preserve"> PAGEREF _Toc20722 \h </w:instrText>
        </w:r>
        <w:r>
          <w:fldChar w:fldCharType="separate"/>
        </w:r>
        <w:r>
          <w:t>24</w:t>
        </w:r>
        <w:r>
          <w:fldChar w:fldCharType="end"/>
        </w:r>
      </w:hyperlink>
    </w:p>
    <w:p>
      <w:pPr>
        <w:pStyle w:val="TOC1"/>
        <w:tabs>
          <w:tab w:val="right" w:leader="dot" w:pos="8306"/>
        </w:tabs>
      </w:pPr>
      <w:hyperlink w:anchor="_Toc29207" w:history="1">
        <w:r>
          <w:rPr>
            <w:rFonts w:ascii="仿宋" w:eastAsia="仿宋" w:hAnsi="仿宋" w:cs="仿宋" w:hint="eastAsia"/>
            <w:lang w:eastAsia="zh-CN"/>
          </w:rPr>
          <w:t>八、塑料管项目经营效益</w:t>
        </w:r>
        <w:r>
          <w:tab/>
        </w:r>
        <w:r>
          <w:fldChar w:fldCharType="begin"/>
        </w:r>
        <w:r>
          <w:instrText xml:space="preserve"> PAGEREF _Toc29207 \h </w:instrText>
        </w:r>
        <w:r>
          <w:fldChar w:fldCharType="separate"/>
        </w:r>
        <w:r>
          <w:t>24</w:t>
        </w:r>
        <w:r>
          <w:fldChar w:fldCharType="end"/>
        </w:r>
      </w:hyperlink>
    </w:p>
    <w:p>
      <w:pPr>
        <w:pStyle w:val="TOC2"/>
        <w:tabs>
          <w:tab w:val="right" w:leader="dot" w:pos="8306"/>
        </w:tabs>
      </w:pPr>
      <w:hyperlink w:anchor="_Toc26219" w:history="1">
        <w:r>
          <w:rPr>
            <w:rFonts w:ascii="仿宋" w:eastAsia="仿宋" w:hAnsi="仿宋" w:cs="仿宋" w:hint="eastAsia"/>
            <w:lang w:eastAsia="zh-CN"/>
          </w:rPr>
          <w:t>(一)、经济评价财务测算</w:t>
        </w:r>
        <w:r>
          <w:tab/>
        </w:r>
        <w:r>
          <w:fldChar w:fldCharType="begin"/>
        </w:r>
        <w:r>
          <w:instrText xml:space="preserve"> PAGEREF _Toc26219 \h </w:instrText>
        </w:r>
        <w:r>
          <w:fldChar w:fldCharType="separate"/>
        </w:r>
        <w:r>
          <w:t>24</w:t>
        </w:r>
        <w:r>
          <w:fldChar w:fldCharType="end"/>
        </w:r>
      </w:hyperlink>
    </w:p>
    <w:p>
      <w:pPr>
        <w:pStyle w:val="TOC2"/>
        <w:tabs>
          <w:tab w:val="right" w:leader="dot" w:pos="8306"/>
        </w:tabs>
      </w:pPr>
      <w:hyperlink w:anchor="_Toc31380" w:history="1">
        <w:r>
          <w:rPr>
            <w:rFonts w:ascii="仿宋" w:eastAsia="仿宋" w:hAnsi="仿宋" w:cs="仿宋" w:hint="eastAsia"/>
            <w:lang w:eastAsia="zh-CN"/>
          </w:rPr>
          <w:t>(二)、塑料管项目盈利能力分析</w:t>
        </w:r>
        <w:r>
          <w:tab/>
        </w:r>
        <w:r>
          <w:fldChar w:fldCharType="begin"/>
        </w:r>
        <w:r>
          <w:instrText xml:space="preserve"> PAGEREF _Toc31380 \h </w:instrText>
        </w:r>
        <w:r>
          <w:fldChar w:fldCharType="separate"/>
        </w:r>
        <w:r>
          <w:t>26</w:t>
        </w:r>
        <w:r>
          <w:fldChar w:fldCharType="end"/>
        </w:r>
      </w:hyperlink>
    </w:p>
    <w:p>
      <w:pPr>
        <w:pStyle w:val="TOC1"/>
        <w:tabs>
          <w:tab w:val="right" w:leader="dot" w:pos="8306"/>
        </w:tabs>
      </w:pPr>
      <w:hyperlink w:anchor="_Toc16728" w:history="1">
        <w:r>
          <w:rPr>
            <w:rFonts w:ascii="仿宋" w:eastAsia="仿宋" w:hAnsi="仿宋" w:cs="仿宋" w:hint="eastAsia"/>
            <w:lang w:eastAsia="zh-CN"/>
          </w:rPr>
          <w:t>九、塑料管项目技术管理</w:t>
        </w:r>
        <w:r>
          <w:tab/>
        </w:r>
        <w:r>
          <w:fldChar w:fldCharType="begin"/>
        </w:r>
        <w:r>
          <w:instrText xml:space="preserve"> PAGEREF _Toc16728 \h </w:instrText>
        </w:r>
        <w:r>
          <w:fldChar w:fldCharType="separate"/>
        </w:r>
        <w:r>
          <w:t>26</w:t>
        </w:r>
        <w:r>
          <w:fldChar w:fldCharType="end"/>
        </w:r>
      </w:hyperlink>
    </w:p>
    <w:p>
      <w:pPr>
        <w:pStyle w:val="TOC2"/>
        <w:tabs>
          <w:tab w:val="right" w:leader="dot" w:pos="8306"/>
        </w:tabs>
      </w:pPr>
      <w:hyperlink w:anchor="_Toc8002" w:history="1">
        <w:r>
          <w:rPr>
            <w:rFonts w:ascii="仿宋" w:eastAsia="仿宋" w:hAnsi="仿宋" w:cs="仿宋" w:hint="eastAsia"/>
            <w:lang w:eastAsia="zh-CN"/>
          </w:rPr>
          <w:t>(一)、技术方案选用方向</w:t>
        </w:r>
        <w:r>
          <w:tab/>
        </w:r>
        <w:r>
          <w:fldChar w:fldCharType="begin"/>
        </w:r>
        <w:r>
          <w:instrText xml:space="preserve"> PAGEREF _Toc8002 \h </w:instrText>
        </w:r>
        <w:r>
          <w:fldChar w:fldCharType="separate"/>
        </w:r>
        <w:r>
          <w:t>26</w:t>
        </w:r>
        <w:r>
          <w:fldChar w:fldCharType="end"/>
        </w:r>
      </w:hyperlink>
    </w:p>
    <w:p>
      <w:pPr>
        <w:pStyle w:val="TOC2"/>
        <w:tabs>
          <w:tab w:val="right" w:leader="dot" w:pos="8306"/>
        </w:tabs>
      </w:pPr>
      <w:hyperlink w:anchor="_Toc31507" w:history="1">
        <w:r>
          <w:rPr>
            <w:rFonts w:ascii="仿宋" w:eastAsia="仿宋" w:hAnsi="仿宋" w:cs="仿宋" w:hint="eastAsia"/>
            <w:lang w:eastAsia="zh-CN"/>
          </w:rPr>
          <w:t>(二)、工艺技术方案选用原则</w:t>
        </w:r>
        <w:r>
          <w:tab/>
        </w:r>
        <w:r>
          <w:fldChar w:fldCharType="begin"/>
        </w:r>
        <w:r>
          <w:instrText xml:space="preserve"> PAGEREF _Toc31507 \h </w:instrText>
        </w:r>
        <w:r>
          <w:fldChar w:fldCharType="separate"/>
        </w:r>
        <w:r>
          <w:t>28</w:t>
        </w:r>
        <w:r>
          <w:fldChar w:fldCharType="end"/>
        </w:r>
      </w:hyperlink>
    </w:p>
    <w:p>
      <w:pPr>
        <w:pStyle w:val="TOC2"/>
        <w:tabs>
          <w:tab w:val="right" w:leader="dot" w:pos="8306"/>
        </w:tabs>
      </w:pPr>
      <w:hyperlink w:anchor="_Toc8801" w:history="1">
        <w:r>
          <w:rPr>
            <w:rFonts w:ascii="仿宋" w:eastAsia="仿宋" w:hAnsi="仿宋" w:cs="仿宋" w:hint="eastAsia"/>
            <w:lang w:eastAsia="zh-CN"/>
          </w:rPr>
          <w:t>(三)、工艺技术方案要求</w:t>
        </w:r>
        <w:r>
          <w:tab/>
        </w:r>
        <w:r>
          <w:fldChar w:fldCharType="begin"/>
        </w:r>
        <w:r>
          <w:instrText xml:space="preserve"> PAGEREF _Toc8801 \h </w:instrText>
        </w:r>
        <w:r>
          <w:fldChar w:fldCharType="separate"/>
        </w:r>
        <w:r>
          <w:t>30</w:t>
        </w:r>
        <w:r>
          <w:fldChar w:fldCharType="end"/>
        </w:r>
      </w:hyperlink>
    </w:p>
    <w:p>
      <w:pPr>
        <w:pStyle w:val="TOC1"/>
        <w:tabs>
          <w:tab w:val="right" w:leader="dot" w:pos="8306"/>
        </w:tabs>
      </w:pPr>
      <w:hyperlink w:anchor="_Toc27111" w:history="1">
        <w:r>
          <w:rPr>
            <w:rFonts w:ascii="仿宋" w:eastAsia="仿宋" w:hAnsi="仿宋" w:cs="仿宋" w:hint="eastAsia"/>
            <w:lang w:eastAsia="zh-CN"/>
          </w:rPr>
          <w:t>十、生产安全保护</w:t>
        </w:r>
        <w:r>
          <w:tab/>
        </w:r>
        <w:r>
          <w:fldChar w:fldCharType="begin"/>
        </w:r>
        <w:r>
          <w:instrText xml:space="preserve"> PAGEREF _Toc27111 \h </w:instrText>
        </w:r>
        <w:r>
          <w:fldChar w:fldCharType="separate"/>
        </w:r>
        <w:r>
          <w:t>32</w:t>
        </w:r>
        <w:r>
          <w:fldChar w:fldCharType="end"/>
        </w:r>
      </w:hyperlink>
    </w:p>
    <w:p>
      <w:pPr>
        <w:pStyle w:val="TOC2"/>
        <w:tabs>
          <w:tab w:val="right" w:leader="dot" w:pos="8306"/>
        </w:tabs>
      </w:pPr>
      <w:hyperlink w:anchor="_Toc20978" w:history="1">
        <w:r>
          <w:rPr>
            <w:rFonts w:ascii="仿宋" w:eastAsia="仿宋" w:hAnsi="仿宋" w:cs="仿宋" w:hint="eastAsia"/>
            <w:lang w:eastAsia="zh-CN"/>
          </w:rPr>
          <w:t>(一)、消防安全</w:t>
        </w:r>
        <w:r>
          <w:tab/>
        </w:r>
        <w:r>
          <w:fldChar w:fldCharType="begin"/>
        </w:r>
        <w:r>
          <w:instrText xml:space="preserve"> PAGEREF _Toc20978 \h </w:instrText>
        </w:r>
        <w:r>
          <w:fldChar w:fldCharType="separate"/>
        </w:r>
        <w:r>
          <w:t>32</w:t>
        </w:r>
        <w:r>
          <w:fldChar w:fldCharType="end"/>
        </w:r>
      </w:hyperlink>
    </w:p>
    <w:p>
      <w:pPr>
        <w:pStyle w:val="TOC2"/>
        <w:tabs>
          <w:tab w:val="right" w:leader="dot" w:pos="8306"/>
        </w:tabs>
      </w:pPr>
      <w:hyperlink w:anchor="_Toc14634" w:history="1">
        <w:r>
          <w:rPr>
            <w:rFonts w:ascii="仿宋" w:eastAsia="仿宋" w:hAnsi="仿宋" w:cs="仿宋" w:hint="eastAsia"/>
            <w:lang w:eastAsia="zh-CN"/>
          </w:rPr>
          <w:t>(二)、防火防爆总图布置措施</w:t>
        </w:r>
        <w:r>
          <w:tab/>
        </w:r>
        <w:r>
          <w:fldChar w:fldCharType="begin"/>
        </w:r>
        <w:r>
          <w:instrText xml:space="preserve"> PAGEREF _Toc14634 \h </w:instrText>
        </w:r>
        <w:r>
          <w:fldChar w:fldCharType="separate"/>
        </w:r>
        <w:r>
          <w:t>34</w:t>
        </w:r>
        <w:r>
          <w:fldChar w:fldCharType="end"/>
        </w:r>
      </w:hyperlink>
    </w:p>
    <w:p>
      <w:pPr>
        <w:pStyle w:val="TOC2"/>
        <w:tabs>
          <w:tab w:val="right" w:leader="dot" w:pos="8306"/>
        </w:tabs>
      </w:pPr>
      <w:hyperlink w:anchor="_Toc21479" w:history="1">
        <w:r>
          <w:rPr>
            <w:rFonts w:ascii="仿宋" w:eastAsia="仿宋" w:hAnsi="仿宋" w:cs="仿宋" w:hint="eastAsia"/>
            <w:lang w:eastAsia="zh-CN"/>
          </w:rPr>
          <w:t>(三)、自然灾害防范措施</w:t>
        </w:r>
        <w:r>
          <w:tab/>
        </w:r>
        <w:r>
          <w:fldChar w:fldCharType="begin"/>
        </w:r>
        <w:r>
          <w:instrText xml:space="preserve"> PAGEREF _Toc21479 \h </w:instrText>
        </w:r>
        <w:r>
          <w:fldChar w:fldCharType="separate"/>
        </w:r>
        <w:r>
          <w:t>35</w:t>
        </w:r>
        <w:r>
          <w:fldChar w:fldCharType="end"/>
        </w:r>
      </w:hyperlink>
    </w:p>
    <w:p>
      <w:pPr>
        <w:pStyle w:val="TOC2"/>
        <w:tabs>
          <w:tab w:val="right" w:leader="dot" w:pos="8306"/>
        </w:tabs>
      </w:pPr>
      <w:hyperlink w:anchor="_Toc18224" w:history="1">
        <w:r>
          <w:rPr>
            <w:rFonts w:ascii="仿宋" w:eastAsia="仿宋" w:hAnsi="仿宋" w:cs="仿宋" w:hint="eastAsia"/>
            <w:lang w:eastAsia="zh-CN"/>
          </w:rPr>
          <w:t>(四)、安全色及安全标志使用要求</w:t>
        </w:r>
        <w:r>
          <w:tab/>
        </w:r>
        <w:r>
          <w:fldChar w:fldCharType="begin"/>
        </w:r>
        <w:r>
          <w:instrText xml:space="preserve"> PAGEREF _Toc18224 \h </w:instrText>
        </w:r>
        <w:r>
          <w:fldChar w:fldCharType="separate"/>
        </w:r>
        <w:r>
          <w:t>36</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7607" w:history="1">
        <w:r>
          <w:rPr>
            <w:rFonts w:ascii="仿宋" w:eastAsia="仿宋" w:hAnsi="仿宋" w:cs="仿宋" w:hint="eastAsia"/>
            <w:lang w:eastAsia="zh-CN"/>
          </w:rPr>
          <w:t>(五)、防尘防毒措施</w:t>
        </w:r>
        <w:r>
          <w:tab/>
        </w:r>
        <w:r>
          <w:fldChar w:fldCharType="begin"/>
        </w:r>
        <w:r>
          <w:instrText xml:space="preserve"> PAGEREF _Toc17607 \h </w:instrText>
        </w:r>
        <w:r>
          <w:fldChar w:fldCharType="separate"/>
        </w:r>
        <w:r>
          <w:t>36</w:t>
        </w:r>
        <w:r>
          <w:fldChar w:fldCharType="end"/>
        </w:r>
      </w:hyperlink>
    </w:p>
    <w:p>
      <w:pPr>
        <w:pStyle w:val="TOC2"/>
        <w:tabs>
          <w:tab w:val="right" w:leader="dot" w:pos="8306"/>
        </w:tabs>
      </w:pPr>
      <w:hyperlink w:anchor="_Toc8160" w:history="1">
        <w:r>
          <w:rPr>
            <w:rFonts w:ascii="仿宋" w:eastAsia="仿宋" w:hAnsi="仿宋" w:cs="仿宋" w:hint="eastAsia"/>
            <w:lang w:eastAsia="zh-CN"/>
          </w:rPr>
          <w:t>(六)、防静电、触电防护及防雷措施</w:t>
        </w:r>
        <w:r>
          <w:tab/>
        </w:r>
        <w:r>
          <w:fldChar w:fldCharType="begin"/>
        </w:r>
        <w:r>
          <w:instrText xml:space="preserve"> PAGEREF _Toc8160 \h </w:instrText>
        </w:r>
        <w:r>
          <w:fldChar w:fldCharType="separate"/>
        </w:r>
        <w:r>
          <w:t>37</w:t>
        </w:r>
        <w:r>
          <w:fldChar w:fldCharType="end"/>
        </w:r>
      </w:hyperlink>
    </w:p>
    <w:p>
      <w:pPr>
        <w:pStyle w:val="TOC2"/>
        <w:tabs>
          <w:tab w:val="right" w:leader="dot" w:pos="8306"/>
        </w:tabs>
      </w:pPr>
      <w:hyperlink w:anchor="_Toc17515" w:history="1">
        <w:r>
          <w:rPr>
            <w:rFonts w:ascii="仿宋" w:eastAsia="仿宋" w:hAnsi="仿宋" w:cs="仿宋" w:hint="eastAsia"/>
            <w:lang w:eastAsia="zh-CN"/>
          </w:rPr>
          <w:t>(七)、机械设备安全保障措施</w:t>
        </w:r>
        <w:r>
          <w:tab/>
        </w:r>
        <w:r>
          <w:fldChar w:fldCharType="begin"/>
        </w:r>
        <w:r>
          <w:instrText xml:space="preserve"> PAGEREF _Toc17515 \h </w:instrText>
        </w:r>
        <w:r>
          <w:fldChar w:fldCharType="separate"/>
        </w:r>
        <w:r>
          <w:t>39</w:t>
        </w:r>
        <w:r>
          <w:fldChar w:fldCharType="end"/>
        </w:r>
      </w:hyperlink>
    </w:p>
    <w:p>
      <w:pPr>
        <w:pStyle w:val="TOC1"/>
        <w:tabs>
          <w:tab w:val="right" w:leader="dot" w:pos="8306"/>
        </w:tabs>
      </w:pPr>
      <w:hyperlink w:anchor="_Toc24820" w:history="1">
        <w:r>
          <w:rPr>
            <w:rFonts w:ascii="仿宋" w:eastAsia="仿宋" w:hAnsi="仿宋" w:cs="仿宋" w:hint="eastAsia"/>
            <w:lang w:eastAsia="zh-CN"/>
          </w:rPr>
          <w:t>十一、塑料管项目风险管理</w:t>
        </w:r>
        <w:r>
          <w:tab/>
        </w:r>
        <w:r>
          <w:fldChar w:fldCharType="begin"/>
        </w:r>
        <w:r>
          <w:instrText xml:space="preserve"> PAGEREF _Toc24820 \h </w:instrText>
        </w:r>
        <w:r>
          <w:fldChar w:fldCharType="separate"/>
        </w:r>
        <w:r>
          <w:t>40</w:t>
        </w:r>
        <w:r>
          <w:fldChar w:fldCharType="end"/>
        </w:r>
      </w:hyperlink>
    </w:p>
    <w:p>
      <w:pPr>
        <w:pStyle w:val="TOC2"/>
        <w:tabs>
          <w:tab w:val="right" w:leader="dot" w:pos="8306"/>
        </w:tabs>
      </w:pPr>
      <w:hyperlink w:anchor="_Toc10698" w:history="1">
        <w:r>
          <w:rPr>
            <w:rFonts w:ascii="仿宋" w:eastAsia="仿宋" w:hAnsi="仿宋" w:cs="仿宋" w:hint="eastAsia"/>
            <w:lang w:eastAsia="zh-CN"/>
          </w:rPr>
          <w:t>(一)、风险识别与评估</w:t>
        </w:r>
        <w:r>
          <w:tab/>
        </w:r>
        <w:r>
          <w:fldChar w:fldCharType="begin"/>
        </w:r>
        <w:r>
          <w:instrText xml:space="preserve"> PAGEREF _Toc10698 \h </w:instrText>
        </w:r>
        <w:r>
          <w:fldChar w:fldCharType="separate"/>
        </w:r>
        <w:r>
          <w:t>40</w:t>
        </w:r>
        <w:r>
          <w:fldChar w:fldCharType="end"/>
        </w:r>
      </w:hyperlink>
    </w:p>
    <w:p>
      <w:pPr>
        <w:pStyle w:val="TOC2"/>
        <w:tabs>
          <w:tab w:val="right" w:leader="dot" w:pos="8306"/>
        </w:tabs>
      </w:pPr>
      <w:hyperlink w:anchor="_Toc32039" w:history="1">
        <w:r>
          <w:rPr>
            <w:rFonts w:ascii="仿宋" w:eastAsia="仿宋" w:hAnsi="仿宋" w:cs="仿宋" w:hint="eastAsia"/>
            <w:lang w:eastAsia="zh-CN"/>
          </w:rPr>
          <w:t>(二)、风险应对策略</w:t>
        </w:r>
        <w:r>
          <w:tab/>
        </w:r>
        <w:r>
          <w:fldChar w:fldCharType="begin"/>
        </w:r>
        <w:r>
          <w:instrText xml:space="preserve"> PAGEREF _Toc32039 \h </w:instrText>
        </w:r>
        <w:r>
          <w:fldChar w:fldCharType="separate"/>
        </w:r>
        <w:r>
          <w:t>41</w:t>
        </w:r>
        <w:r>
          <w:fldChar w:fldCharType="end"/>
        </w:r>
      </w:hyperlink>
    </w:p>
    <w:p>
      <w:pPr>
        <w:pStyle w:val="TOC2"/>
        <w:tabs>
          <w:tab w:val="right" w:leader="dot" w:pos="8306"/>
        </w:tabs>
      </w:pPr>
      <w:hyperlink w:anchor="_Toc7653" w:history="1">
        <w:r>
          <w:rPr>
            <w:rFonts w:ascii="仿宋" w:eastAsia="仿宋" w:hAnsi="仿宋" w:cs="仿宋" w:hint="eastAsia"/>
            <w:lang w:eastAsia="zh-CN"/>
          </w:rPr>
          <w:t>(三)、风险监控与控制</w:t>
        </w:r>
        <w:r>
          <w:tab/>
        </w:r>
        <w:r>
          <w:fldChar w:fldCharType="begin"/>
        </w:r>
        <w:r>
          <w:instrText xml:space="preserve"> PAGEREF _Toc7653 \h </w:instrText>
        </w:r>
        <w:r>
          <w:fldChar w:fldCharType="separate"/>
        </w:r>
        <w:r>
          <w:t>43</w:t>
        </w:r>
        <w:r>
          <w:fldChar w:fldCharType="end"/>
        </w:r>
      </w:hyperlink>
    </w:p>
    <w:p>
      <w:pPr>
        <w:pStyle w:val="TOC1"/>
        <w:tabs>
          <w:tab w:val="right" w:leader="dot" w:pos="8306"/>
        </w:tabs>
      </w:pPr>
      <w:hyperlink w:anchor="_Toc15836" w:history="1">
        <w:r>
          <w:rPr>
            <w:rFonts w:ascii="仿宋" w:eastAsia="仿宋" w:hAnsi="仿宋" w:cs="仿宋" w:hint="eastAsia"/>
            <w:lang w:eastAsia="zh-CN"/>
          </w:rPr>
          <w:t>十二、塑料管项目环境影响分析</w:t>
        </w:r>
        <w:r>
          <w:tab/>
        </w:r>
        <w:r>
          <w:fldChar w:fldCharType="begin"/>
        </w:r>
        <w:r>
          <w:instrText xml:space="preserve"> PAGEREF _Toc15836 \h </w:instrText>
        </w:r>
        <w:r>
          <w:fldChar w:fldCharType="separate"/>
        </w:r>
        <w:r>
          <w:t>44</w:t>
        </w:r>
        <w:r>
          <w:fldChar w:fldCharType="end"/>
        </w:r>
      </w:hyperlink>
    </w:p>
    <w:p>
      <w:pPr>
        <w:pStyle w:val="TOC2"/>
        <w:tabs>
          <w:tab w:val="right" w:leader="dot" w:pos="8306"/>
        </w:tabs>
      </w:pPr>
      <w:hyperlink w:anchor="_Toc8019" w:history="1">
        <w:r>
          <w:rPr>
            <w:rFonts w:ascii="仿宋" w:eastAsia="仿宋" w:hAnsi="仿宋" w:cs="仿宋" w:hint="eastAsia"/>
            <w:lang w:eastAsia="zh-CN"/>
          </w:rPr>
          <w:t>(一)、建设区域环境质量现状</w:t>
        </w:r>
        <w:r>
          <w:tab/>
        </w:r>
        <w:r>
          <w:fldChar w:fldCharType="begin"/>
        </w:r>
        <w:r>
          <w:instrText xml:space="preserve"> PAGEREF _Toc8019 \h </w:instrText>
        </w:r>
        <w:r>
          <w:fldChar w:fldCharType="separate"/>
        </w:r>
        <w:r>
          <w:t>44</w:t>
        </w:r>
        <w:r>
          <w:fldChar w:fldCharType="end"/>
        </w:r>
      </w:hyperlink>
    </w:p>
    <w:p>
      <w:pPr>
        <w:pStyle w:val="TOC2"/>
        <w:tabs>
          <w:tab w:val="right" w:leader="dot" w:pos="8306"/>
        </w:tabs>
      </w:pPr>
      <w:hyperlink w:anchor="_Toc7946" w:history="1">
        <w:r>
          <w:rPr>
            <w:rFonts w:ascii="仿宋" w:eastAsia="仿宋" w:hAnsi="仿宋" w:cs="仿宋" w:hint="eastAsia"/>
            <w:lang w:eastAsia="zh-CN"/>
          </w:rPr>
          <w:t>(二)、建设期环境保护</w:t>
        </w:r>
        <w:r>
          <w:tab/>
        </w:r>
        <w:r>
          <w:fldChar w:fldCharType="begin"/>
        </w:r>
        <w:r>
          <w:instrText xml:space="preserve"> PAGEREF _Toc7946 \h </w:instrText>
        </w:r>
        <w:r>
          <w:fldChar w:fldCharType="separate"/>
        </w:r>
        <w:r>
          <w:t>45</w:t>
        </w:r>
        <w:r>
          <w:fldChar w:fldCharType="end"/>
        </w:r>
      </w:hyperlink>
    </w:p>
    <w:p>
      <w:pPr>
        <w:pStyle w:val="TOC2"/>
        <w:tabs>
          <w:tab w:val="right" w:leader="dot" w:pos="8306"/>
        </w:tabs>
      </w:pPr>
      <w:hyperlink w:anchor="_Toc15107" w:history="1">
        <w:r>
          <w:rPr>
            <w:rFonts w:ascii="仿宋" w:eastAsia="仿宋" w:hAnsi="仿宋" w:cs="仿宋" w:hint="eastAsia"/>
            <w:lang w:eastAsia="zh-CN"/>
          </w:rPr>
          <w:t>(三)、运营期环境保护</w:t>
        </w:r>
        <w:r>
          <w:tab/>
        </w:r>
        <w:r>
          <w:fldChar w:fldCharType="begin"/>
        </w:r>
        <w:r>
          <w:instrText xml:space="preserve"> PAGEREF _Toc15107 \h </w:instrText>
        </w:r>
        <w:r>
          <w:fldChar w:fldCharType="separate"/>
        </w:r>
        <w:r>
          <w:t>47</w:t>
        </w:r>
        <w:r>
          <w:fldChar w:fldCharType="end"/>
        </w:r>
      </w:hyperlink>
    </w:p>
    <w:p>
      <w:pPr>
        <w:pStyle w:val="TOC2"/>
        <w:tabs>
          <w:tab w:val="right" w:leader="dot" w:pos="8306"/>
        </w:tabs>
      </w:pPr>
      <w:hyperlink w:anchor="_Toc16234" w:history="1">
        <w:r>
          <w:rPr>
            <w:rFonts w:ascii="仿宋" w:eastAsia="仿宋" w:hAnsi="仿宋" w:cs="仿宋" w:hint="eastAsia"/>
            <w:lang w:eastAsia="zh-CN"/>
          </w:rPr>
          <w:t>(四)、塑料管项目建设对区域经济的影响</w:t>
        </w:r>
        <w:r>
          <w:tab/>
        </w:r>
        <w:r>
          <w:fldChar w:fldCharType="begin"/>
        </w:r>
        <w:r>
          <w:instrText xml:space="preserve"> PAGEREF _Toc16234 \h </w:instrText>
        </w:r>
        <w:r>
          <w:fldChar w:fldCharType="separate"/>
        </w:r>
        <w:r>
          <w:t>48</w:t>
        </w:r>
        <w:r>
          <w:fldChar w:fldCharType="end"/>
        </w:r>
      </w:hyperlink>
    </w:p>
    <w:p>
      <w:pPr>
        <w:pStyle w:val="TOC2"/>
        <w:tabs>
          <w:tab w:val="right" w:leader="dot" w:pos="8306"/>
        </w:tabs>
      </w:pPr>
      <w:hyperlink w:anchor="_Toc27690" w:history="1">
        <w:r>
          <w:rPr>
            <w:rFonts w:ascii="仿宋" w:eastAsia="仿宋" w:hAnsi="仿宋" w:cs="仿宋" w:hint="eastAsia"/>
            <w:lang w:eastAsia="zh-CN"/>
          </w:rPr>
          <w:t>(五)、废弃物处理</w:t>
        </w:r>
        <w:r>
          <w:tab/>
        </w:r>
        <w:r>
          <w:fldChar w:fldCharType="begin"/>
        </w:r>
        <w:r>
          <w:instrText xml:space="preserve"> PAGEREF _Toc27690 \h </w:instrText>
        </w:r>
        <w:r>
          <w:fldChar w:fldCharType="separate"/>
        </w:r>
        <w:r>
          <w:t>50</w:t>
        </w:r>
        <w:r>
          <w:fldChar w:fldCharType="end"/>
        </w:r>
      </w:hyperlink>
    </w:p>
    <w:p>
      <w:pPr>
        <w:pStyle w:val="TOC2"/>
        <w:tabs>
          <w:tab w:val="right" w:leader="dot" w:pos="8306"/>
        </w:tabs>
      </w:pPr>
      <w:hyperlink w:anchor="_Toc12096" w:history="1">
        <w:r>
          <w:rPr>
            <w:rFonts w:ascii="仿宋" w:eastAsia="仿宋" w:hAnsi="仿宋" w:cs="仿宋" w:hint="eastAsia"/>
            <w:lang w:eastAsia="zh-CN"/>
          </w:rPr>
          <w:t>(六)、特殊环境影响分析</w:t>
        </w:r>
        <w:r>
          <w:tab/>
        </w:r>
        <w:r>
          <w:fldChar w:fldCharType="begin"/>
        </w:r>
        <w:r>
          <w:instrText xml:space="preserve"> PAGEREF _Toc12096 \h </w:instrText>
        </w:r>
        <w:r>
          <w:fldChar w:fldCharType="separate"/>
        </w:r>
        <w:r>
          <w:t>51</w:t>
        </w:r>
        <w:r>
          <w:fldChar w:fldCharType="end"/>
        </w:r>
      </w:hyperlink>
    </w:p>
    <w:p>
      <w:pPr>
        <w:pStyle w:val="TOC2"/>
        <w:tabs>
          <w:tab w:val="right" w:leader="dot" w:pos="8306"/>
        </w:tabs>
      </w:pPr>
      <w:hyperlink w:anchor="_Toc25713" w:history="1">
        <w:r>
          <w:rPr>
            <w:rFonts w:ascii="仿宋" w:eastAsia="仿宋" w:hAnsi="仿宋" w:cs="仿宋" w:hint="eastAsia"/>
            <w:lang w:eastAsia="zh-CN"/>
          </w:rPr>
          <w:t>(七)、清洁生产</w:t>
        </w:r>
        <w:r>
          <w:tab/>
        </w:r>
        <w:r>
          <w:fldChar w:fldCharType="begin"/>
        </w:r>
        <w:r>
          <w:instrText xml:space="preserve"> PAGEREF _Toc25713 \h </w:instrText>
        </w:r>
        <w:r>
          <w:fldChar w:fldCharType="separate"/>
        </w:r>
        <w:r>
          <w:t>52</w:t>
        </w:r>
        <w:r>
          <w:fldChar w:fldCharType="end"/>
        </w:r>
      </w:hyperlink>
    </w:p>
    <w:p>
      <w:pPr>
        <w:pStyle w:val="TOC2"/>
        <w:tabs>
          <w:tab w:val="right" w:leader="dot" w:pos="8306"/>
        </w:tabs>
      </w:pPr>
      <w:hyperlink w:anchor="_Toc31280" w:history="1">
        <w:r>
          <w:rPr>
            <w:rFonts w:ascii="仿宋" w:eastAsia="仿宋" w:hAnsi="仿宋" w:cs="仿宋" w:hint="eastAsia"/>
            <w:lang w:eastAsia="zh-CN"/>
          </w:rPr>
          <w:t>(八)、环境保护综合评价</w:t>
        </w:r>
        <w:r>
          <w:tab/>
        </w:r>
        <w:r>
          <w:fldChar w:fldCharType="begin"/>
        </w:r>
        <w:r>
          <w:instrText xml:space="preserve"> PAGEREF _Toc31280 \h </w:instrText>
        </w:r>
        <w:r>
          <w:fldChar w:fldCharType="separate"/>
        </w:r>
        <w:r>
          <w:t>53</w:t>
        </w:r>
        <w:r>
          <w:fldChar w:fldCharType="end"/>
        </w:r>
      </w:hyperlink>
    </w:p>
    <w:p>
      <w:pPr>
        <w:pStyle w:val="TOC1"/>
        <w:tabs>
          <w:tab w:val="right" w:leader="dot" w:pos="8306"/>
        </w:tabs>
      </w:pPr>
      <w:hyperlink w:anchor="_Toc18156" w:history="1">
        <w:r>
          <w:rPr>
            <w:rFonts w:ascii="仿宋" w:eastAsia="仿宋" w:hAnsi="仿宋" w:cs="仿宋" w:hint="eastAsia"/>
            <w:lang w:eastAsia="zh-CN"/>
          </w:rPr>
          <w:t>十三、利益相关者分析与沟通计划</w:t>
        </w:r>
        <w:r>
          <w:tab/>
        </w:r>
        <w:r>
          <w:fldChar w:fldCharType="begin"/>
        </w:r>
        <w:r>
          <w:instrText xml:space="preserve"> PAGEREF _Toc18156 \h </w:instrText>
        </w:r>
        <w:r>
          <w:fldChar w:fldCharType="separate"/>
        </w:r>
        <w:r>
          <w:t>55</w:t>
        </w:r>
        <w:r>
          <w:fldChar w:fldCharType="end"/>
        </w:r>
      </w:hyperlink>
    </w:p>
    <w:p>
      <w:pPr>
        <w:pStyle w:val="TOC2"/>
        <w:tabs>
          <w:tab w:val="right" w:leader="dot" w:pos="8306"/>
        </w:tabs>
      </w:pPr>
      <w:hyperlink w:anchor="_Toc27905" w:history="1">
        <w:r>
          <w:rPr>
            <w:rFonts w:ascii="仿宋" w:eastAsia="仿宋" w:hAnsi="仿宋" w:cs="仿宋" w:hint="eastAsia"/>
            <w:lang w:eastAsia="zh-CN"/>
          </w:rPr>
          <w:t>(一)、利益相关者分析</w:t>
        </w:r>
        <w:r>
          <w:tab/>
        </w:r>
        <w:r>
          <w:fldChar w:fldCharType="begin"/>
        </w:r>
        <w:r>
          <w:instrText xml:space="preserve"> PAGEREF _Toc27905 \h </w:instrText>
        </w:r>
        <w:r>
          <w:fldChar w:fldCharType="separate"/>
        </w:r>
        <w:r>
          <w:t>55</w:t>
        </w:r>
        <w:r>
          <w:fldChar w:fldCharType="end"/>
        </w:r>
      </w:hyperlink>
    </w:p>
    <w:p>
      <w:pPr>
        <w:pStyle w:val="TOC2"/>
        <w:tabs>
          <w:tab w:val="right" w:leader="dot" w:pos="8306"/>
        </w:tabs>
      </w:pPr>
      <w:hyperlink w:anchor="_Toc29528" w:history="1">
        <w:r>
          <w:rPr>
            <w:rFonts w:ascii="仿宋" w:eastAsia="仿宋" w:hAnsi="仿宋" w:cs="仿宋" w:hint="eastAsia"/>
            <w:lang w:eastAsia="zh-CN"/>
          </w:rPr>
          <w:t>(二)、沟通计划</w:t>
        </w:r>
        <w:r>
          <w:tab/>
        </w:r>
        <w:r>
          <w:fldChar w:fldCharType="begin"/>
        </w:r>
        <w:r>
          <w:instrText xml:space="preserve"> PAGEREF _Toc29528 \h </w:instrText>
        </w:r>
        <w:r>
          <w:fldChar w:fldCharType="separate"/>
        </w:r>
        <w:r>
          <w:t>56</w:t>
        </w:r>
        <w:r>
          <w:fldChar w:fldCharType="end"/>
        </w:r>
      </w:hyperlink>
    </w:p>
    <w:p>
      <w:pPr>
        <w:pStyle w:val="TOC1"/>
        <w:tabs>
          <w:tab w:val="right" w:leader="dot" w:pos="8306"/>
        </w:tabs>
      </w:pPr>
      <w:hyperlink w:anchor="_Toc24128" w:history="1">
        <w:r>
          <w:rPr>
            <w:rFonts w:ascii="仿宋" w:eastAsia="仿宋" w:hAnsi="仿宋" w:cs="仿宋" w:hint="eastAsia"/>
            <w:lang w:eastAsia="zh-CN"/>
          </w:rPr>
          <w:t>十四、供应链管理</w:t>
        </w:r>
        <w:r>
          <w:tab/>
        </w:r>
        <w:r>
          <w:fldChar w:fldCharType="begin"/>
        </w:r>
        <w:r>
          <w:instrText xml:space="preserve"> PAGEREF _Toc24128 \h </w:instrText>
        </w:r>
        <w:r>
          <w:fldChar w:fldCharType="separate"/>
        </w:r>
        <w:r>
          <w:t>57</w:t>
        </w:r>
        <w:r>
          <w:fldChar w:fldCharType="end"/>
        </w:r>
      </w:hyperlink>
    </w:p>
    <w:p>
      <w:pPr>
        <w:pStyle w:val="TOC2"/>
        <w:tabs>
          <w:tab w:val="right" w:leader="dot" w:pos="8306"/>
        </w:tabs>
      </w:pPr>
      <w:hyperlink w:anchor="_Toc11440" w:history="1">
        <w:r>
          <w:rPr>
            <w:rFonts w:ascii="仿宋" w:eastAsia="仿宋" w:hAnsi="仿宋" w:cs="仿宋" w:hint="eastAsia"/>
            <w:lang w:eastAsia="zh-CN"/>
          </w:rPr>
          <w:t>(一)、供应链战略规划</w:t>
        </w:r>
        <w:r>
          <w:tab/>
        </w:r>
        <w:r>
          <w:fldChar w:fldCharType="begin"/>
        </w:r>
        <w:r>
          <w:instrText xml:space="preserve"> PAGEREF _Toc11440 \h </w:instrText>
        </w:r>
        <w:r>
          <w:fldChar w:fldCharType="separate"/>
        </w:r>
        <w:r>
          <w:t>57</w:t>
        </w:r>
        <w:r>
          <w:fldChar w:fldCharType="end"/>
        </w:r>
      </w:hyperlink>
    </w:p>
    <w:p>
      <w:pPr>
        <w:pStyle w:val="TOC2"/>
        <w:tabs>
          <w:tab w:val="right" w:leader="dot" w:pos="8306"/>
        </w:tabs>
      </w:pPr>
      <w:hyperlink w:anchor="_Toc14616" w:history="1">
        <w:r>
          <w:rPr>
            <w:rFonts w:ascii="仿宋" w:eastAsia="仿宋" w:hAnsi="仿宋" w:cs="仿宋" w:hint="eastAsia"/>
            <w:lang w:eastAsia="zh-CN"/>
          </w:rPr>
          <w:t>(二)、供应商选择与合作</w:t>
        </w:r>
        <w:r>
          <w:tab/>
        </w:r>
        <w:r>
          <w:fldChar w:fldCharType="begin"/>
        </w:r>
        <w:r>
          <w:instrText xml:space="preserve"> PAGEREF _Toc14616 \h </w:instrText>
        </w:r>
        <w:r>
          <w:fldChar w:fldCharType="separate"/>
        </w:r>
        <w:r>
          <w:t>58</w:t>
        </w:r>
        <w:r>
          <w:fldChar w:fldCharType="end"/>
        </w:r>
      </w:hyperlink>
    </w:p>
    <w:p>
      <w:pPr>
        <w:pStyle w:val="TOC2"/>
        <w:tabs>
          <w:tab w:val="right" w:leader="dot" w:pos="8306"/>
        </w:tabs>
      </w:pPr>
      <w:hyperlink w:anchor="_Toc32037" w:history="1">
        <w:r>
          <w:rPr>
            <w:rFonts w:ascii="仿宋" w:eastAsia="仿宋" w:hAnsi="仿宋" w:cs="仿宋" w:hint="eastAsia"/>
            <w:lang w:eastAsia="zh-CN"/>
          </w:rPr>
          <w:t>(三)、物流与库存管理</w:t>
        </w:r>
        <w:r>
          <w:tab/>
        </w:r>
        <w:r>
          <w:fldChar w:fldCharType="begin"/>
        </w:r>
        <w:r>
          <w:instrText xml:space="preserve"> PAGEREF _Toc32037 \h </w:instrText>
        </w:r>
        <w:r>
          <w:fldChar w:fldCharType="separate"/>
        </w:r>
        <w:r>
          <w:t>60</w:t>
        </w:r>
        <w:r>
          <w:fldChar w:fldCharType="end"/>
        </w:r>
      </w:hyperlink>
    </w:p>
    <w:p>
      <w:pPr>
        <w:pStyle w:val="TOC1"/>
        <w:tabs>
          <w:tab w:val="right" w:leader="dot" w:pos="8306"/>
        </w:tabs>
      </w:pPr>
      <w:hyperlink w:anchor="_Toc17379" w:history="1">
        <w:r>
          <w:rPr>
            <w:rFonts w:ascii="仿宋" w:eastAsia="仿宋" w:hAnsi="仿宋" w:cs="仿宋" w:hint="eastAsia"/>
            <w:lang w:eastAsia="zh-CN"/>
          </w:rPr>
          <w:t>十五、塑料管项目治理与监督</w:t>
        </w:r>
        <w:r>
          <w:tab/>
        </w:r>
        <w:r>
          <w:fldChar w:fldCharType="begin"/>
        </w:r>
        <w:r>
          <w:instrText xml:space="preserve"> PAGEREF _Toc17379 \h </w:instrText>
        </w:r>
        <w:r>
          <w:fldChar w:fldCharType="separate"/>
        </w:r>
        <w:r>
          <w:t>61</w:t>
        </w:r>
        <w:r>
          <w:fldChar w:fldCharType="end"/>
        </w:r>
      </w:hyperlink>
    </w:p>
    <w:p>
      <w:pPr>
        <w:pStyle w:val="TOC2"/>
        <w:tabs>
          <w:tab w:val="right" w:leader="dot" w:pos="8306"/>
        </w:tabs>
      </w:pPr>
      <w:hyperlink w:anchor="_Toc2795" w:history="1">
        <w:r>
          <w:rPr>
            <w:rFonts w:ascii="仿宋" w:eastAsia="仿宋" w:hAnsi="仿宋" w:cs="仿宋" w:hint="eastAsia"/>
            <w:lang w:eastAsia="zh-CN"/>
          </w:rPr>
          <w:t>(一)、塑料管项目治理结构</w:t>
        </w:r>
        <w:r>
          <w:tab/>
        </w:r>
        <w:r>
          <w:fldChar w:fldCharType="begin"/>
        </w:r>
        <w:r>
          <w:instrText xml:space="preserve"> PAGEREF _Toc2795 \h </w:instrText>
        </w:r>
        <w:r>
          <w:fldChar w:fldCharType="separate"/>
        </w:r>
        <w:r>
          <w:t>61</w:t>
        </w:r>
        <w:r>
          <w:fldChar w:fldCharType="end"/>
        </w:r>
      </w:hyperlink>
    </w:p>
    <w:p>
      <w:pPr>
        <w:pStyle w:val="TOC2"/>
        <w:tabs>
          <w:tab w:val="right" w:leader="dot" w:pos="8306"/>
        </w:tabs>
      </w:pPr>
      <w:hyperlink w:anchor="_Toc10298" w:history="1">
        <w:r>
          <w:rPr>
            <w:rFonts w:ascii="仿宋" w:eastAsia="仿宋" w:hAnsi="仿宋" w:cs="仿宋" w:hint="eastAsia"/>
            <w:lang w:eastAsia="zh-CN"/>
          </w:rPr>
          <w:t>(二)、监督与审计</w:t>
        </w:r>
        <w:r>
          <w:tab/>
        </w:r>
        <w:r>
          <w:fldChar w:fldCharType="begin"/>
        </w:r>
        <w:r>
          <w:instrText xml:space="preserve"> PAGEREF _Toc10298 \h </w:instrText>
        </w:r>
        <w:r>
          <w:fldChar w:fldCharType="separate"/>
        </w:r>
        <w:r>
          <w:t>62</w:t>
        </w:r>
        <w:r>
          <w:fldChar w:fldCharType="end"/>
        </w:r>
      </w:hyperlink>
    </w:p>
    <w:p>
      <w:pPr>
        <w:pStyle w:val="TOC1"/>
        <w:tabs>
          <w:tab w:val="right" w:leader="dot" w:pos="8306"/>
        </w:tabs>
      </w:pPr>
      <w:hyperlink w:anchor="_Toc27787" w:history="1">
        <w:r>
          <w:rPr>
            <w:rFonts w:ascii="仿宋" w:eastAsia="仿宋" w:hAnsi="仿宋" w:cs="仿宋" w:hint="eastAsia"/>
            <w:lang w:eastAsia="zh-CN"/>
          </w:rPr>
          <w:t>十六、塑料管项目变更管理</w:t>
        </w:r>
        <w:r>
          <w:tab/>
        </w:r>
        <w:r>
          <w:fldChar w:fldCharType="begin"/>
        </w:r>
        <w:r>
          <w:instrText xml:space="preserve"> PAGEREF _Toc27787 \h </w:instrText>
        </w:r>
        <w:r>
          <w:fldChar w:fldCharType="separate"/>
        </w:r>
        <w:r>
          <w:t>64</w:t>
        </w:r>
        <w:r>
          <w:fldChar w:fldCharType="end"/>
        </w:r>
      </w:hyperlink>
    </w:p>
    <w:p>
      <w:pPr>
        <w:pStyle w:val="TOC2"/>
        <w:tabs>
          <w:tab w:val="right" w:leader="dot" w:pos="8306"/>
        </w:tabs>
      </w:pPr>
      <w:hyperlink w:anchor="_Toc12430" w:history="1">
        <w:r>
          <w:rPr>
            <w:rFonts w:ascii="仿宋" w:eastAsia="仿宋" w:hAnsi="仿宋" w:cs="仿宋" w:hint="eastAsia"/>
            <w:lang w:eastAsia="zh-CN"/>
          </w:rPr>
          <w:t>(一)、变更申请与评估</w:t>
        </w:r>
        <w:r>
          <w:tab/>
        </w:r>
        <w:r>
          <w:fldChar w:fldCharType="begin"/>
        </w:r>
        <w:r>
          <w:instrText xml:space="preserve"> PAGEREF _Toc12430 \h </w:instrText>
        </w:r>
        <w:r>
          <w:fldChar w:fldCharType="separate"/>
        </w:r>
        <w:r>
          <w:t>64</w:t>
        </w:r>
        <w:r>
          <w:fldChar w:fldCharType="end"/>
        </w:r>
      </w:hyperlink>
    </w:p>
    <w:p>
      <w:pPr>
        <w:pStyle w:val="TOC2"/>
        <w:tabs>
          <w:tab w:val="right" w:leader="dot" w:pos="8306"/>
        </w:tabs>
      </w:pPr>
      <w:hyperlink w:anchor="_Toc16529" w:history="1">
        <w:r>
          <w:rPr>
            <w:rFonts w:ascii="仿宋" w:eastAsia="仿宋" w:hAnsi="仿宋" w:cs="仿宋" w:hint="eastAsia"/>
            <w:lang w:eastAsia="zh-CN"/>
          </w:rPr>
          <w:t>(二)、变更实施与控制</w:t>
        </w:r>
        <w:r>
          <w:tab/>
        </w:r>
        <w:r>
          <w:fldChar w:fldCharType="begin"/>
        </w:r>
        <w:r>
          <w:instrText xml:space="preserve"> PAGEREF _Toc16529 \h </w:instrText>
        </w:r>
        <w:r>
          <w:fldChar w:fldCharType="separate"/>
        </w:r>
        <w:r>
          <w:t>64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3268"/>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2181"/>
      <w:r>
        <w:rPr>
          <w:rFonts w:ascii="仿宋" w:eastAsia="仿宋" w:hAnsi="仿宋" w:cs="仿宋" w:hint="eastAsia"/>
          <w:sz w:val="28"/>
          <w:lang w:eastAsia="zh-CN"/>
        </w:rPr>
        <w:t>一、塑料管项目可持续发展</w:t>
      </w:r>
      <w:bookmarkEnd w:id="2"/>
    </w:p>
    <w:p>
      <w:pPr>
        <w:pStyle w:val="Heading2"/>
        <w:rPr>
          <w:rFonts w:ascii="仿宋" w:eastAsia="仿宋" w:hAnsi="仿宋" w:cs="仿宋" w:hint="eastAsia"/>
          <w:lang w:eastAsia="zh-CN"/>
        </w:rPr>
      </w:pPr>
      <w:bookmarkStart w:id="3" w:name="_Toc26940"/>
      <w:r>
        <w:rPr>
          <w:rFonts w:ascii="仿宋" w:eastAsia="仿宋" w:hAnsi="仿宋" w:cs="仿宋" w:hint="eastAsia"/>
          <w:lang w:eastAsia="zh-CN"/>
        </w:rPr>
        <w:t>(一)、可持续战略与实践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塑料管项目中，塑料管项目团队着眼于未来，明确了可持续发展的战略方向。制定的具体可持续发展目标包括降低资源使用、采用环保技术、最大化社会效益等。这一步骤不仅有助于塑料管项目在环保和社会责任方面达到最高标准，也为未来提供了明确的指引，确保塑料管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可持续实践的融入塑料管项目管理</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塑料管项目管理周期。从塑料管项目规划开始，塑料管项目团队就考虑了环境和社会的因素。在执行阶段，塑料管项目团队积极推动绿色技术的应用，优化资源利用。此外，关注员工的社会责任，通过培训和沟通活动提高员工对可持续发展的认知，使他们能够在日常工作中践行可持续实践。这些举措不仅为塑料管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4" w:name="_Toc22664"/>
      <w:r>
        <w:rPr>
          <w:rFonts w:ascii="仿宋" w:eastAsia="仿宋" w:hAnsi="仿宋" w:cs="仿宋" w:hint="eastAsia"/>
          <w:sz w:val="28"/>
          <w:lang w:eastAsia="zh-CN"/>
        </w:rPr>
        <w:t>(二)、环保与社会责任</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扎根于塑料管项目的可持续发展理念，我们深信环保与社会责任是塑料管项目成功的关键支柱。在塑料管项目的每一步，我们都致力于通过创新和实践，履行对环境和社会的坚定责任。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管项目团队通过引入先进的环保技术、建立高效的废物处理系统以及推动能源节约措施，积极履行环保责任。定期的环保监测和评估确保塑料管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管项目不仅致力于自身可持续发展，还注重对社会的回馈。通过支持社区塑料管项目、参与慈善事业、提供培训机会等方式，塑料管项目积极履行社会责任。与当地社区建立积极互动，关注员工的工作与生活平衡，以及员工的身心健康，是塑料管项目在社会责任层面的关键举措。这样的实践不仅增强了塑料管项目在社会中的声誉，也促进了社会的共同繁荣。</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5" w:name="_Toc11149"/>
      <w:r>
        <w:rPr>
          <w:rFonts w:ascii="仿宋" w:eastAsia="仿宋" w:hAnsi="仿宋" w:cs="仿宋" w:hint="eastAsia"/>
          <w:sz w:val="28"/>
          <w:lang w:eastAsia="zh-CN"/>
        </w:rPr>
        <w:t>二、塑料管项目绩效评估</w:t>
      </w:r>
      <w:bookmarkEnd w:id="5"/>
    </w:p>
    <w:p>
      <w:pPr>
        <w:pStyle w:val="Heading2"/>
        <w:rPr>
          <w:rFonts w:ascii="仿宋" w:eastAsia="仿宋" w:hAnsi="仿宋" w:cs="仿宋" w:hint="eastAsia"/>
          <w:lang w:eastAsia="zh-CN"/>
        </w:rPr>
      </w:pPr>
      <w:bookmarkStart w:id="6" w:name="_Toc11951"/>
      <w:r>
        <w:rPr>
          <w:rFonts w:ascii="仿宋" w:eastAsia="仿宋" w:hAnsi="仿宋" w:cs="仿宋" w:hint="eastAsia"/>
          <w:lang w:eastAsia="zh-CN"/>
        </w:rPr>
        <w:t>(一)、绩效评估指标</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在塑料管项目中，我们设计了一套全面的绩效评估指标，以确保塑料管项目的可控和成功交付。这些指标跨足塑料管项目目标、成本、进度和质量等多个维度，为我们提供了全面洞察塑料管项目的健康状况。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管项目目标达成率是我们关注的首要指标。我们设定了明确的目标，并通过定期监测和评估，迅速发现并应对潜在的目标偏差。这为塑料管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成本绩效是另一个核心关注点。通过实际成本与预算成本的对比分析，我们深入了解成本差异的原因，及时调整资源分配，保持塑料管项目在经济效益方面的合理水平。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管项目进度作为关键的绩效指标之一，得到了精心的关注。我们制定了详细的塑料管项目进度计划，并设立了进度符合度指标，确保实际进度与计划进度保持一致。这使我们能够快速发现和解决潜在的进度问题，保持塑料管项目的正常推进。</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塑料管项目绩效的不可或缺的一环。我们引入了一系列的质量标准和客户满意度指标，以确保塑料管项目交付的成果在质量上达到或超越预期水平。通过持续监测这些指标，我们努力提升塑料管项目整体质量水平，为塑料管项目的成功交付提供有力保障。通过这些科学且全面的绩效评估，我们能够更好地引导塑料管项目的持续改进，确保塑料管项目目标的顺利达成。</w:t>
      </w:r>
    </w:p>
    <w:p>
      <w:pPr>
        <w:pStyle w:val="Heading2"/>
        <w:ind w:firstLine="560" w:firstLineChars="200"/>
        <w:rPr>
          <w:rFonts w:ascii="仿宋" w:eastAsia="仿宋" w:hAnsi="仿宋" w:cs="仿宋" w:hint="eastAsia"/>
          <w:sz w:val="28"/>
          <w:lang w:eastAsia="zh-CN"/>
        </w:rPr>
      </w:pPr>
      <w:bookmarkStart w:id="7" w:name="_Toc21483"/>
      <w:r>
        <w:rPr>
          <w:rFonts w:ascii="仿宋" w:eastAsia="仿宋" w:hAnsi="仿宋" w:cs="仿宋" w:hint="eastAsia"/>
          <w:sz w:val="28"/>
          <w:lang w:eastAsia="zh-CN"/>
        </w:rPr>
        <w:t>(二)、绩效评估方法</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绩效评估是塑料管项目中的关键环节，为确保塑料管项目达到预期目标，我们采用了多层次、多维度的绩效评估方法。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塑料管项目的战略目标对齐，确保每个决策和行动都与塑料管项目整体目标保持一致。团队会定期召开战略对齐会议，审视当前工作与塑料管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塑料管项目进度、质量、成本和风险等方面。这些指标通过数据收集和分析，为塑料管项目管理团队提供了客观的评估依据。例如，我们通过塑料管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绩效评估不仅仅停留在塑料管项目内部，还考虑了塑料管项目对外部环境的影响。我们定期进行干系人满意度调查，以了解各利益相关方对塑料管项目的期望和满意度，并及时做出调整。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这种多层次、多角度的绩效评估方法，使得我们能够全面了解塑料管项目的运行状态，及时做出调整，确保塑料管项目在不断变化的环境中保持稳健前行。</w:t>
      </w:r>
    </w:p>
    <w:p>
      <w:pPr>
        <w:pStyle w:val="Heading2"/>
        <w:ind w:firstLine="560" w:firstLineChars="200"/>
        <w:rPr>
          <w:rFonts w:ascii="仿宋" w:eastAsia="仿宋" w:hAnsi="仿宋" w:cs="仿宋" w:hint="eastAsia"/>
          <w:sz w:val="28"/>
          <w:lang w:eastAsia="zh-CN"/>
        </w:rPr>
      </w:pPr>
      <w:bookmarkStart w:id="8" w:name="_Toc11966"/>
      <w:r>
        <w:rPr>
          <w:rFonts w:ascii="仿宋" w:eastAsia="仿宋" w:hAnsi="仿宋" w:cs="仿宋" w:hint="eastAsia"/>
          <w:sz w:val="28"/>
          <w:lang w:eastAsia="zh-CN"/>
        </w:rPr>
        <w:t>(三)、绩效评估周期</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为了确保塑料管项目的有效管理和不断优化，我们采用了精心设计的绩效评估周期。这个周期旨在实现灵活、实时和全面的评估，以适应塑料管项目执行中的各种挑战。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塑料管项目的不同需求，分为短期、中期和长期。短期评估关注每个迭代或工作周期，以及时发现和解决当前任务中的问题。中期评估涵盖几个迭代，深入了解整体塑料管项目的趋势和性能。长期评估则着眼于整个塑料管项目阶段，确保塑料管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塑料管项目管理工具和协作平台，团队成员能够随时更新和分享塑料管项目数据。这种实时性的反馈机制使我们能够及时察觉潜在问题，快速调整，保持塑料管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塑料管项目的决策制定密不可分。每个周期的塑料管项目回顾会议成为集体总结经验、识别问题深层次原因并找到创新解决方案的平台。这种定期的反思与调整机制使塑料管项目能够不断学习、进化，以更好地适应变化的环境。</w:t>
      </w:r>
    </w:p>
    <w:p>
      <w:pPr>
        <w:pStyle w:val="Heading1"/>
        <w:ind w:firstLine="560" w:firstLineChars="200"/>
        <w:rPr>
          <w:rFonts w:ascii="仿宋" w:eastAsia="仿宋" w:hAnsi="仿宋" w:cs="仿宋" w:hint="eastAsia"/>
          <w:sz w:val="28"/>
          <w:lang w:eastAsia="zh-CN"/>
        </w:rPr>
      </w:pPr>
      <w:bookmarkStart w:id="9" w:name="_Toc31584"/>
      <w:r>
        <w:rPr>
          <w:rFonts w:ascii="仿宋" w:eastAsia="仿宋" w:hAnsi="仿宋" w:cs="仿宋" w:hint="eastAsia"/>
          <w:sz w:val="28"/>
          <w:lang w:eastAsia="zh-CN"/>
        </w:rPr>
        <w:t>三、塑料管项目建设单位说明</w:t>
      </w:r>
      <w:bookmarkEnd w:id="9"/>
    </w:p>
    <w:p>
      <w:pPr>
        <w:pStyle w:val="Heading2"/>
        <w:rPr>
          <w:rFonts w:ascii="仿宋" w:eastAsia="仿宋" w:hAnsi="仿宋" w:cs="仿宋" w:hint="eastAsia"/>
          <w:lang w:eastAsia="zh-CN"/>
        </w:rPr>
      </w:pPr>
      <w:bookmarkStart w:id="10" w:name="_Toc2077"/>
      <w:r>
        <w:rPr>
          <w:rFonts w:ascii="仿宋" w:eastAsia="仿宋" w:hAnsi="仿宋" w:cs="仿宋" w:hint="eastAsia"/>
          <w:lang w:eastAsia="zh-CN"/>
        </w:rPr>
        <w:t>(一)、塑料管项目承办单位基本情况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1" w:name="_Toc11309"/>
      <w:r>
        <w:rPr>
          <w:rFonts w:ascii="仿宋" w:eastAsia="仿宋" w:hAnsi="仿宋" w:cs="仿宋" w:hint="eastAsia"/>
          <w:sz w:val="28"/>
          <w:lang w:eastAsia="zh-CN"/>
        </w:rPr>
        <w:t>(二)、公司经济效益分析</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作为塑料管项目承办单位的XXXX，我们着眼于实现可持续的经济效益。通过技术创新和解决方案的提供，公司预计在塑料管项目执行期间将获得可观的收入增长。这一收入来源主要包括塑料管项目交付、技术服务和解决方案的销售。</w:t>
      </w: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同时，我们注重成本控制和效率提升，以确保塑料管项目的可持续盈利。透过精细的管理和资源优化，公司期望实现塑料管项目利润最大化。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塑料管项目实施进行全面的投资评估，包括塑料管项目启动阶段的资金投入和后续运营成本。通过对塑料管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塑料管项目实施过程中具备足够的资金流动性，公司将进行详尽的现金流分析。这包括资金需求的合理预测、塑料管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2" w:name="_Toc14999"/>
      <w:r>
        <w:rPr>
          <w:rFonts w:ascii="仿宋" w:eastAsia="仿宋" w:hAnsi="仿宋" w:cs="仿宋" w:hint="eastAsia"/>
          <w:sz w:val="28"/>
          <w:lang w:eastAsia="zh-CN"/>
        </w:rPr>
        <w:t>四、塑料管项目文档管理</w:t>
      </w:r>
      <w:bookmarkEnd w:id="12"/>
    </w:p>
    <w:p>
      <w:pPr>
        <w:pStyle w:val="Heading2"/>
        <w:rPr>
          <w:rFonts w:ascii="仿宋" w:eastAsia="仿宋" w:hAnsi="仿宋" w:cs="仿宋" w:hint="eastAsia"/>
          <w:lang w:eastAsia="zh-CN"/>
        </w:rPr>
      </w:pPr>
      <w:bookmarkStart w:id="13" w:name="_Toc21308"/>
      <w:r>
        <w:rPr>
          <w:rFonts w:ascii="仿宋" w:eastAsia="仿宋" w:hAnsi="仿宋" w:cs="仿宋" w:hint="eastAsia"/>
          <w:lang w:eastAsia="zh-CN"/>
        </w:rPr>
        <w:t>(一)、文档编制与审查</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塑料管项目高度重视文档的质量和准确性，以支持塑料管项目的各项活动和决策。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塑料管项目文档的编制始于塑料管项目计划的初期，我们制定了详细的文档编制计划，明确了每个文档的内容、格式和编写责任人。在塑料管项目启动阶段，我们首先编制了塑料管项目章程，明确定义了塑料管项目的目标、范围、风险等关键要素。随后，塑料管项目团队根据计划陆续编制了需求文档、设计文档、测试文档等各类文档，确保塑料管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塑料管项目管理中的重要环节，旨在确保塑料管项目文档符合质量标准和塑料管项目需求。在塑料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除了内部审查，我们还进行了外部审查，邀请塑料管项目相关利益方和专业领域的专家对文档进行独立审查。这有助于获取更全面、客观的反馈，确保塑料管项目文档不仅符合内部标准，也满足外部需求。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塑料管项目在文档编制与审查方面建立了严格的管理机制，通过规范的流程和多维度的审查，确保塑料管项目文档的质量、准确性和可靠性，为塑料管项目的顺利推进提供了有力支持。</w:t>
      </w:r>
    </w:p>
    <w:p>
      <w:pPr>
        <w:pStyle w:val="Heading2"/>
        <w:ind w:firstLine="560" w:firstLineChars="200"/>
        <w:rPr>
          <w:rFonts w:ascii="仿宋" w:eastAsia="仿宋" w:hAnsi="仿宋" w:cs="仿宋" w:hint="eastAsia"/>
          <w:sz w:val="28"/>
          <w:lang w:eastAsia="zh-CN"/>
        </w:rPr>
      </w:pPr>
      <w:bookmarkStart w:id="14" w:name="_Toc25231"/>
      <w:r>
        <w:rPr>
          <w:rFonts w:ascii="仿宋" w:eastAsia="仿宋" w:hAnsi="仿宋" w:cs="仿宋" w:hint="eastAsia"/>
          <w:sz w:val="28"/>
          <w:lang w:eastAsia="zh-CN"/>
        </w:rPr>
        <w:t>(二)、文档发布与分发</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在塑料管项目中，我们致力于优化文档发布与分发过程，以确保信息的高效传递和团队间协作的顺畅进行。以下是我们采取的关键优化策略：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我们通过多渠道发布文档，包括电子邮件、塑料管项目管理平台、内部网站等，以满足不同团队成员的偏好和需求。多渠道发布确保了信息的全面覆盖。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我们采用了精细的权限控制，确保只有授权人员可以访问敏感信息。这种安全措施保护了塑料管项目文档的机密性，防止了未经授权的信息泄露。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5" w:name="_Toc31232"/>
      <w:r>
        <w:rPr>
          <w:rFonts w:ascii="仿宋" w:eastAsia="仿宋" w:hAnsi="仿宋" w:cs="仿宋" w:hint="eastAsia"/>
          <w:sz w:val="28"/>
          <w:lang w:eastAsia="zh-CN"/>
        </w:rPr>
        <w:t>(三)、文档存档与归档</w:t>
      </w:r>
      <w:bookmarkEnd w:id="15"/>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文档存档与归档是塑料管项目生命周期中一个至关重要的环节，直接关系到塑料管项目信息的长期保存和历史记录的完整性。在塑料管项目中，我们实施了一系列有效的文档存档与归档管理策略：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6" w:name="_Toc12258"/>
      <w:r>
        <w:rPr>
          <w:rFonts w:ascii="仿宋" w:eastAsia="仿宋" w:hAnsi="仿宋" w:cs="仿宋" w:hint="eastAsia"/>
          <w:sz w:val="28"/>
          <w:lang w:eastAsia="zh-CN"/>
        </w:rPr>
        <w:t>五、塑料管项目概论</w:t>
      </w:r>
      <w:bookmarkEnd w:id="16"/>
    </w:p>
    <w:p>
      <w:pPr>
        <w:pStyle w:val="Heading2"/>
        <w:rPr>
          <w:rFonts w:ascii="仿宋" w:eastAsia="仿宋" w:hAnsi="仿宋" w:cs="仿宋" w:hint="eastAsia"/>
          <w:lang w:eastAsia="zh-CN"/>
        </w:rPr>
      </w:pPr>
      <w:bookmarkStart w:id="17" w:name="_Toc29769"/>
      <w:r>
        <w:rPr>
          <w:rFonts w:ascii="仿宋" w:eastAsia="仿宋" w:hAnsi="仿宋" w:cs="仿宋" w:hint="eastAsia"/>
          <w:lang w:eastAsia="zh-CN"/>
        </w:rPr>
        <w:t>(一)、塑料管项目概况</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管项目的起源追溯至对市场的深入洞察。市场的不断演变与变革为塑料管项目提供了难得的机遇。当前市场存在的需求缺口和变革的大环境共同构成了塑料管项目的背景。这个塑料管项目旨在充分利用市场机遇，填补行业中尚未满足的需求，为客户提供全新的解决方案。市场的变革和需求的增长使得这个塑料管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塑料管项目名称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管项目正式命名为塑料管。这个名称不仅仅是一个标识，更代表了塑料管项目的核心理念和愿景。它蕴含着塑料管项目所要解决问题的关键字，具有强烈的表达和辨识度，为塑料管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塑料管项目目标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管项目的核心目标是提供一种全新、高效的解决方案，满足客户日益增长的需求。塑料管项目追求的不仅仅是满足市场需求，更是在市场中获得卓越的竞争优势。通过不断提升产品或服务的质量和创新水平，塑料管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塑料管项目范围</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塑料管项目全面涵盖了产品研发、制造、市场推广和售后服务，确保从产品设计到最终用户体验的全方位关注。这一全面的塑料管项目范围是为了确保塑料管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塑料管项目时间表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塑料管项目计划在未来18个月内完成，包括研发、测试、市场试点和正式推出等不同阶段。这个时间表的合理设计是为了确保塑料管项目各个阶段的顺利推进，以便按时交付高质量的成果。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塑料管项目预算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塑料管项目总预算估算为XX百万美元，主要分配在研发、市场推广、人员培训和运营等方面。这一充足的预算为塑料管项目提供了充足的资源，确保塑料管项目在各个方面都能取得优异的表现。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塑料管项目风险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塑料管项目可能面临的风险包括市场接受度低、技术难题、竞争激烈等。塑料管项目团队已经制定了相应的风险应对计划，通过前瞻性的风险管理，确保塑料管项目在面对不确定性时能够迅速做出应对。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塑料管项目团队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塑料管项目汇聚了一支经验丰富、多领域专业素养的核心团队，确保塑料管项目在各个方面都能拥有高水平的执行力。团队的协同作战是塑料管项目成功的关键因素之一。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塑料管项目背景</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塑料管项目的背景根植于市场对更高效、创新产品的渴望，同时也受到科技发展对行业格局的深刻改变的影响。这为塑料管项目提供了广阔的发展空间和市场需求。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塑料管项目现状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截至目前，塑料管项目已完成市场调研和技术验证，取得了初步的成功。这为塑料管项目在未来的发展奠定了坚实的基础，为更远大的目标打下了坚实的基石。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8" w:name="_Toc9441"/>
      <w:r>
        <w:rPr>
          <w:rFonts w:ascii="仿宋" w:eastAsia="仿宋" w:hAnsi="仿宋" w:cs="仿宋" w:hint="eastAsia"/>
          <w:sz w:val="28"/>
          <w:lang w:eastAsia="zh-CN"/>
        </w:rPr>
        <w:t>(二)、塑料管项目目标</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keyword》塑料管项目首要业务目标是在市场中占据有利地位，实现产品/服务的成功推广和销售。通过不断提升产品质量、创新性，塑料管项目追求成为行业中的领导者，赢得更多客户的青睐。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在科技迅速发展的时代，塑料管项目着眼于技术创新。通过持续的研发和技术升级，塑料管项目旨在推出更具创新性的产品或服务，以满足市场对新鲜、先进解决方案的需求。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为了建立可持续的客户关系，塑料管项目设定了客户满意度目标。通过提供卓越的产品质量和优质的客户服务，塑料管项目追求赢得客户的信任和忠诚度，确保他们的满意度达到行业领先水平。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塑料管项目注重社会责任和可持续发展。通过实施环保、社会责任塑料管项目，塑料管项目致力于在经济发展的同时保护环境，促进社会公平，实现可持续经营。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塑料管项目的团队是实现目标的核心驱动力。因此，塑料管项目设定了团队发展目标，包括提升团队成员的专业技能、培养领导力，以及搭建协同高效的团队工作氛围。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9" w:name="_Toc18912"/>
      <w:r>
        <w:rPr>
          <w:rFonts w:ascii="仿宋" w:eastAsia="仿宋" w:hAnsi="仿宋" w:cs="仿宋" w:hint="eastAsia"/>
          <w:sz w:val="28"/>
          <w:lang w:eastAsia="zh-CN"/>
        </w:rPr>
        <w:t>(三)、塑料管项目提出的理由</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2. 塑料管项目提出的理由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管项目的提出源于对市场机遇的深刻洞察。当前市场中存在的需求缺口和行业发展趋势表明，有巨大的商业机会等待被开发。通过准确捕捉市场机遇，塑料管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管项目的理念基于对技术创新的信仰。通过持续的研发和技术投入，塑料管项目有望推出更具创新性的产品或服务。在科技飞速发展的当下，塑料管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管项目的提出是为了增强企业的行业竞争力。通过提升产品或服务的质量和独特性，塑料管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塑料管项目响应了消费者需求的变化。随着社会和科技的不断发展，消费者对产品和服务的需求也在发生变化。通过深入了解并及时回应消费者的新需求，塑料管项目将能够提供更符合市场潮流和客户期望的解决方案。</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https://d.book118.com/527140065026006040</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塑料管项目规划设计蓝图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塑料管项目规划设计蓝图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塑料管项目规划设计蓝图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塑料管项目规划设计蓝图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塑料管项目规划设计蓝图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塑料管项目规划设计蓝图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塑料管项目规划设计蓝图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塑料管项目规划设计蓝图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塑料管项目规划设计蓝图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塑料管项目规划设计蓝图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塑料管项目规划设计蓝图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塑料管项目规划设计蓝图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塑料管项目规划设计蓝图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塑料管项目规划设计蓝图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塑料管项目规划设计蓝图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塑料管项目规划设计蓝图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塑料管项目规划设计蓝图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140E66"/>
    <w:rsid w:val="2C140E6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27140065026006040"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2024-02-02T08:18:00Z</dcterms:created>
  <dcterms:modified xsi:type="dcterms:W3CDTF">2024-02-02T08:18:47Z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698BBC08DE8B4BDDB8C5725BC1F7E1B7_11</vt:lpwstr>
  </property>
  <property fmtid="{D5CDD505-2E9C-101B-9397-08002B2CF9AE}" pid="3" name="KSOProductBuildVer">
    <vt:lpwstr>2052-12.1.0.16250</vt:lpwstr>
  </property>
</Properties>
</file>