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微型电动手持式牙科钻机项目计划设计方案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003" w:history="1">
        <w:r>
          <w:rPr>
            <w:rFonts w:ascii="仿宋" w:eastAsia="仿宋" w:hAnsi="仿宋" w:cs="仿宋" w:hint="eastAsia"/>
            <w:lang w:eastAsia="zh-CN"/>
          </w:rPr>
          <w:t>概论</w:t>
        </w:r>
        <w:r>
          <w:tab/>
        </w:r>
        <w:r>
          <w:fldChar w:fldCharType="begin"/>
        </w:r>
        <w:r>
          <w:instrText xml:space="preserve"> PAGEREF _Toc6003 \h </w:instrText>
        </w:r>
        <w:r>
          <w:fldChar w:fldCharType="separate"/>
        </w:r>
        <w:r>
          <w:t>3</w:t>
        </w:r>
        <w:r>
          <w:fldChar w:fldCharType="end"/>
        </w:r>
      </w:hyperlink>
    </w:p>
    <w:p>
      <w:pPr>
        <w:pStyle w:val="TOC1"/>
        <w:tabs>
          <w:tab w:val="right" w:leader="dot" w:pos="8306"/>
        </w:tabs>
      </w:pPr>
      <w:hyperlink w:anchor="_Toc29791" w:history="1">
        <w:r>
          <w:rPr>
            <w:rFonts w:ascii="仿宋" w:eastAsia="仿宋" w:hAnsi="仿宋" w:cs="仿宋" w:hint="eastAsia"/>
            <w:lang w:eastAsia="zh-CN"/>
          </w:rPr>
          <w:t>一、微型电动手持式牙科钻机项目危机管理</w:t>
        </w:r>
        <w:r>
          <w:tab/>
        </w:r>
        <w:r>
          <w:fldChar w:fldCharType="begin"/>
        </w:r>
        <w:r>
          <w:instrText xml:space="preserve"> PAGEREF _Toc29791 \h </w:instrText>
        </w:r>
        <w:r>
          <w:fldChar w:fldCharType="separate"/>
        </w:r>
        <w:r>
          <w:t>3</w:t>
        </w:r>
        <w:r>
          <w:fldChar w:fldCharType="end"/>
        </w:r>
      </w:hyperlink>
    </w:p>
    <w:p>
      <w:pPr>
        <w:pStyle w:val="TOC2"/>
        <w:tabs>
          <w:tab w:val="right" w:leader="dot" w:pos="8306"/>
        </w:tabs>
      </w:pPr>
      <w:hyperlink w:anchor="_Toc6935" w:history="1">
        <w:r>
          <w:rPr>
            <w:rFonts w:ascii="仿宋" w:eastAsia="仿宋" w:hAnsi="仿宋" w:cs="仿宋" w:hint="eastAsia"/>
            <w:lang w:eastAsia="zh-CN"/>
          </w:rPr>
          <w:t>(一)、危机预警与识别</w:t>
        </w:r>
        <w:r>
          <w:tab/>
        </w:r>
        <w:r>
          <w:fldChar w:fldCharType="begin"/>
        </w:r>
        <w:r>
          <w:instrText xml:space="preserve"> PAGEREF _Toc6935 \h </w:instrText>
        </w:r>
        <w:r>
          <w:fldChar w:fldCharType="separate"/>
        </w:r>
        <w:r>
          <w:t>3</w:t>
        </w:r>
        <w:r>
          <w:fldChar w:fldCharType="end"/>
        </w:r>
      </w:hyperlink>
    </w:p>
    <w:p>
      <w:pPr>
        <w:pStyle w:val="TOC2"/>
        <w:tabs>
          <w:tab w:val="right" w:leader="dot" w:pos="8306"/>
        </w:tabs>
      </w:pPr>
      <w:hyperlink w:anchor="_Toc29543" w:history="1">
        <w:r>
          <w:rPr>
            <w:rFonts w:ascii="仿宋" w:eastAsia="仿宋" w:hAnsi="仿宋" w:cs="仿宋" w:hint="eastAsia"/>
            <w:lang w:eastAsia="zh-CN"/>
          </w:rPr>
          <w:t>(二)、危机应对与恢复</w:t>
        </w:r>
        <w:r>
          <w:tab/>
        </w:r>
        <w:r>
          <w:fldChar w:fldCharType="begin"/>
        </w:r>
        <w:r>
          <w:instrText xml:space="preserve"> PAGEREF _Toc29543 \h </w:instrText>
        </w:r>
        <w:r>
          <w:fldChar w:fldCharType="separate"/>
        </w:r>
        <w:r>
          <w:t>4</w:t>
        </w:r>
        <w:r>
          <w:fldChar w:fldCharType="end"/>
        </w:r>
      </w:hyperlink>
    </w:p>
    <w:p>
      <w:pPr>
        <w:pStyle w:val="TOC1"/>
        <w:tabs>
          <w:tab w:val="right" w:leader="dot" w:pos="8306"/>
        </w:tabs>
      </w:pPr>
      <w:hyperlink w:anchor="_Toc13880" w:history="1">
        <w:r>
          <w:rPr>
            <w:rFonts w:ascii="仿宋" w:eastAsia="仿宋" w:hAnsi="仿宋" w:cs="仿宋" w:hint="eastAsia"/>
            <w:lang w:eastAsia="zh-CN"/>
          </w:rPr>
          <w:t>二、工艺说明</w:t>
        </w:r>
        <w:r>
          <w:tab/>
        </w:r>
        <w:r>
          <w:fldChar w:fldCharType="begin"/>
        </w:r>
        <w:r>
          <w:instrText xml:space="preserve"> PAGEREF _Toc13880 \h </w:instrText>
        </w:r>
        <w:r>
          <w:fldChar w:fldCharType="separate"/>
        </w:r>
        <w:r>
          <w:t>6</w:t>
        </w:r>
        <w:r>
          <w:fldChar w:fldCharType="end"/>
        </w:r>
      </w:hyperlink>
    </w:p>
    <w:p>
      <w:pPr>
        <w:pStyle w:val="TOC2"/>
        <w:tabs>
          <w:tab w:val="right" w:leader="dot" w:pos="8306"/>
        </w:tabs>
      </w:pPr>
      <w:hyperlink w:anchor="_Toc14069" w:history="1">
        <w:r>
          <w:rPr>
            <w:rFonts w:ascii="仿宋" w:eastAsia="仿宋" w:hAnsi="仿宋" w:cs="仿宋" w:hint="eastAsia"/>
            <w:lang w:eastAsia="zh-CN"/>
          </w:rPr>
          <w:t>(一)、技术管理特点</w:t>
        </w:r>
        <w:r>
          <w:tab/>
        </w:r>
        <w:r>
          <w:fldChar w:fldCharType="begin"/>
        </w:r>
        <w:r>
          <w:instrText xml:space="preserve"> PAGEREF _Toc14069 \h </w:instrText>
        </w:r>
        <w:r>
          <w:fldChar w:fldCharType="separate"/>
        </w:r>
        <w:r>
          <w:t>6</w:t>
        </w:r>
        <w:r>
          <w:fldChar w:fldCharType="end"/>
        </w:r>
      </w:hyperlink>
    </w:p>
    <w:p>
      <w:pPr>
        <w:pStyle w:val="TOC2"/>
        <w:tabs>
          <w:tab w:val="right" w:leader="dot" w:pos="8306"/>
        </w:tabs>
      </w:pPr>
      <w:hyperlink w:anchor="_Toc5090" w:history="1">
        <w:r>
          <w:rPr>
            <w:rFonts w:ascii="仿宋" w:eastAsia="仿宋" w:hAnsi="仿宋" w:cs="仿宋" w:hint="eastAsia"/>
            <w:lang w:eastAsia="zh-CN"/>
          </w:rPr>
          <w:t>(二)、微型电动手持式牙科钻机项目工艺技术设计方案</w:t>
        </w:r>
        <w:r>
          <w:tab/>
        </w:r>
        <w:r>
          <w:fldChar w:fldCharType="begin"/>
        </w:r>
        <w:r>
          <w:instrText xml:space="preserve"> PAGEREF _Toc5090 \h </w:instrText>
        </w:r>
        <w:r>
          <w:fldChar w:fldCharType="separate"/>
        </w:r>
        <w:r>
          <w:t>7</w:t>
        </w:r>
        <w:r>
          <w:fldChar w:fldCharType="end"/>
        </w:r>
      </w:hyperlink>
    </w:p>
    <w:p>
      <w:pPr>
        <w:pStyle w:val="TOC2"/>
        <w:tabs>
          <w:tab w:val="right" w:leader="dot" w:pos="8306"/>
        </w:tabs>
      </w:pPr>
      <w:hyperlink w:anchor="_Toc28576" w:history="1">
        <w:r>
          <w:rPr>
            <w:rFonts w:ascii="仿宋" w:eastAsia="仿宋" w:hAnsi="仿宋" w:cs="仿宋" w:hint="eastAsia"/>
            <w:lang w:eastAsia="zh-CN"/>
          </w:rPr>
          <w:t>(三)、设备选型方案</w:t>
        </w:r>
        <w:r>
          <w:tab/>
        </w:r>
        <w:r>
          <w:fldChar w:fldCharType="begin"/>
        </w:r>
        <w:r>
          <w:instrText xml:space="preserve"> PAGEREF _Toc28576 \h </w:instrText>
        </w:r>
        <w:r>
          <w:fldChar w:fldCharType="separate"/>
        </w:r>
        <w:r>
          <w:t>8</w:t>
        </w:r>
        <w:r>
          <w:fldChar w:fldCharType="end"/>
        </w:r>
      </w:hyperlink>
    </w:p>
    <w:p>
      <w:pPr>
        <w:pStyle w:val="TOC1"/>
        <w:tabs>
          <w:tab w:val="right" w:leader="dot" w:pos="8306"/>
        </w:tabs>
      </w:pPr>
      <w:hyperlink w:anchor="_Toc5379" w:history="1">
        <w:r>
          <w:rPr>
            <w:rFonts w:ascii="仿宋" w:eastAsia="仿宋" w:hAnsi="仿宋" w:cs="仿宋" w:hint="eastAsia"/>
            <w:lang w:eastAsia="zh-CN"/>
          </w:rPr>
          <w:t>三、微型电动手持式牙科钻机项目概论</w:t>
        </w:r>
        <w:r>
          <w:tab/>
        </w:r>
        <w:r>
          <w:fldChar w:fldCharType="begin"/>
        </w:r>
        <w:r>
          <w:instrText xml:space="preserve"> PAGEREF _Toc5379 \h </w:instrText>
        </w:r>
        <w:r>
          <w:fldChar w:fldCharType="separate"/>
        </w:r>
        <w:r>
          <w:t>10</w:t>
        </w:r>
        <w:r>
          <w:fldChar w:fldCharType="end"/>
        </w:r>
      </w:hyperlink>
    </w:p>
    <w:p>
      <w:pPr>
        <w:pStyle w:val="TOC2"/>
        <w:tabs>
          <w:tab w:val="right" w:leader="dot" w:pos="8306"/>
        </w:tabs>
      </w:pPr>
      <w:hyperlink w:anchor="_Toc2674" w:history="1">
        <w:r>
          <w:rPr>
            <w:rFonts w:ascii="仿宋" w:eastAsia="仿宋" w:hAnsi="仿宋" w:cs="仿宋" w:hint="eastAsia"/>
            <w:lang w:eastAsia="zh-CN"/>
          </w:rPr>
          <w:t>(一)、微型电动手持式牙科钻机项目概况</w:t>
        </w:r>
        <w:r>
          <w:tab/>
        </w:r>
        <w:r>
          <w:fldChar w:fldCharType="begin"/>
        </w:r>
        <w:r>
          <w:instrText xml:space="preserve"> PAGEREF _Toc2674 \h </w:instrText>
        </w:r>
        <w:r>
          <w:fldChar w:fldCharType="separate"/>
        </w:r>
        <w:r>
          <w:t>10</w:t>
        </w:r>
        <w:r>
          <w:fldChar w:fldCharType="end"/>
        </w:r>
      </w:hyperlink>
    </w:p>
    <w:p>
      <w:pPr>
        <w:pStyle w:val="TOC2"/>
        <w:tabs>
          <w:tab w:val="right" w:leader="dot" w:pos="8306"/>
        </w:tabs>
      </w:pPr>
      <w:hyperlink w:anchor="_Toc2828" w:history="1">
        <w:r>
          <w:rPr>
            <w:rFonts w:ascii="仿宋" w:eastAsia="仿宋" w:hAnsi="仿宋" w:cs="仿宋" w:hint="eastAsia"/>
            <w:lang w:eastAsia="zh-CN"/>
          </w:rPr>
          <w:t>(二)、微型电动手持式牙科钻机项目目标</w:t>
        </w:r>
        <w:r>
          <w:tab/>
        </w:r>
        <w:r>
          <w:fldChar w:fldCharType="begin"/>
        </w:r>
        <w:r>
          <w:instrText xml:space="preserve"> PAGEREF _Toc2828 \h </w:instrText>
        </w:r>
        <w:r>
          <w:fldChar w:fldCharType="separate"/>
        </w:r>
        <w:r>
          <w:t>12</w:t>
        </w:r>
        <w:r>
          <w:fldChar w:fldCharType="end"/>
        </w:r>
      </w:hyperlink>
    </w:p>
    <w:p>
      <w:pPr>
        <w:pStyle w:val="TOC2"/>
        <w:tabs>
          <w:tab w:val="right" w:leader="dot" w:pos="8306"/>
        </w:tabs>
      </w:pPr>
      <w:hyperlink w:anchor="_Toc29052" w:history="1">
        <w:r>
          <w:rPr>
            <w:rFonts w:ascii="仿宋" w:eastAsia="仿宋" w:hAnsi="仿宋" w:cs="仿宋" w:hint="eastAsia"/>
            <w:lang w:eastAsia="zh-CN"/>
          </w:rPr>
          <w:t>(三)、微型电动手持式牙科钻机项目提出的理由</w:t>
        </w:r>
        <w:r>
          <w:tab/>
        </w:r>
        <w:r>
          <w:fldChar w:fldCharType="begin"/>
        </w:r>
        <w:r>
          <w:instrText xml:space="preserve"> PAGEREF _Toc29052 \h </w:instrText>
        </w:r>
        <w:r>
          <w:fldChar w:fldCharType="separate"/>
        </w:r>
        <w:r>
          <w:t>13</w:t>
        </w:r>
        <w:r>
          <w:fldChar w:fldCharType="end"/>
        </w:r>
      </w:hyperlink>
    </w:p>
    <w:p>
      <w:pPr>
        <w:pStyle w:val="TOC2"/>
        <w:tabs>
          <w:tab w:val="right" w:leader="dot" w:pos="8306"/>
        </w:tabs>
      </w:pPr>
      <w:hyperlink w:anchor="_Toc9378" w:history="1">
        <w:r>
          <w:rPr>
            <w:rFonts w:ascii="仿宋" w:eastAsia="仿宋" w:hAnsi="仿宋" w:cs="仿宋" w:hint="eastAsia"/>
            <w:lang w:eastAsia="zh-CN"/>
          </w:rPr>
          <w:t>(四)、微型电动手持式牙科钻机项目意义</w:t>
        </w:r>
        <w:r>
          <w:tab/>
        </w:r>
        <w:r>
          <w:fldChar w:fldCharType="begin"/>
        </w:r>
        <w:r>
          <w:instrText xml:space="preserve"> PAGEREF _Toc9378 \h </w:instrText>
        </w:r>
        <w:r>
          <w:fldChar w:fldCharType="separate"/>
        </w:r>
        <w:r>
          <w:t>15</w:t>
        </w:r>
        <w:r>
          <w:fldChar w:fldCharType="end"/>
        </w:r>
      </w:hyperlink>
    </w:p>
    <w:p>
      <w:pPr>
        <w:pStyle w:val="TOC2"/>
        <w:tabs>
          <w:tab w:val="right" w:leader="dot" w:pos="8306"/>
        </w:tabs>
      </w:pPr>
      <w:hyperlink w:anchor="_Toc14911" w:history="1">
        <w:r>
          <w:rPr>
            <w:rFonts w:ascii="仿宋" w:eastAsia="仿宋" w:hAnsi="仿宋" w:cs="仿宋" w:hint="eastAsia"/>
            <w:lang w:eastAsia="zh-CN"/>
          </w:rPr>
          <w:t>(五)、微型电动手持式牙科钻机项目背景</w:t>
        </w:r>
        <w:r>
          <w:tab/>
        </w:r>
        <w:r>
          <w:fldChar w:fldCharType="begin"/>
        </w:r>
        <w:r>
          <w:instrText xml:space="preserve"> PAGEREF _Toc14911 \h </w:instrText>
        </w:r>
        <w:r>
          <w:fldChar w:fldCharType="separate"/>
        </w:r>
        <w:r>
          <w:t>16</w:t>
        </w:r>
        <w:r>
          <w:fldChar w:fldCharType="end"/>
        </w:r>
      </w:hyperlink>
    </w:p>
    <w:p>
      <w:pPr>
        <w:pStyle w:val="TOC1"/>
        <w:tabs>
          <w:tab w:val="right" w:leader="dot" w:pos="8306"/>
        </w:tabs>
      </w:pPr>
      <w:hyperlink w:anchor="_Toc1260" w:history="1">
        <w:r>
          <w:rPr>
            <w:rFonts w:ascii="仿宋" w:eastAsia="仿宋" w:hAnsi="仿宋" w:cs="仿宋" w:hint="eastAsia"/>
            <w:lang w:eastAsia="zh-CN"/>
          </w:rPr>
          <w:t>四、微型电动手持式牙科钻机项目土建工程</w:t>
        </w:r>
        <w:r>
          <w:tab/>
        </w:r>
        <w:r>
          <w:fldChar w:fldCharType="begin"/>
        </w:r>
        <w:r>
          <w:instrText xml:space="preserve"> PAGEREF _Toc1260 \h </w:instrText>
        </w:r>
        <w:r>
          <w:fldChar w:fldCharType="separate"/>
        </w:r>
        <w:r>
          <w:t>17</w:t>
        </w:r>
        <w:r>
          <w:fldChar w:fldCharType="end"/>
        </w:r>
      </w:hyperlink>
    </w:p>
    <w:p>
      <w:pPr>
        <w:pStyle w:val="TOC2"/>
        <w:tabs>
          <w:tab w:val="right" w:leader="dot" w:pos="8306"/>
        </w:tabs>
      </w:pPr>
      <w:hyperlink w:anchor="_Toc30791" w:history="1">
        <w:r>
          <w:rPr>
            <w:rFonts w:ascii="仿宋" w:eastAsia="仿宋" w:hAnsi="仿宋" w:cs="仿宋" w:hint="eastAsia"/>
            <w:lang w:eastAsia="zh-CN"/>
          </w:rPr>
          <w:t>(一)、建筑工程设计原则</w:t>
        </w:r>
        <w:r>
          <w:tab/>
        </w:r>
        <w:r>
          <w:fldChar w:fldCharType="begin"/>
        </w:r>
        <w:r>
          <w:instrText xml:space="preserve"> PAGEREF _Toc30791 \h </w:instrText>
        </w:r>
        <w:r>
          <w:fldChar w:fldCharType="separate"/>
        </w:r>
        <w:r>
          <w:t>17</w:t>
        </w:r>
        <w:r>
          <w:fldChar w:fldCharType="end"/>
        </w:r>
      </w:hyperlink>
    </w:p>
    <w:p>
      <w:pPr>
        <w:pStyle w:val="TOC2"/>
        <w:tabs>
          <w:tab w:val="right" w:leader="dot" w:pos="8306"/>
        </w:tabs>
      </w:pPr>
      <w:hyperlink w:anchor="_Toc577" w:history="1">
        <w:r>
          <w:rPr>
            <w:rFonts w:ascii="仿宋" w:eastAsia="仿宋" w:hAnsi="仿宋" w:cs="仿宋" w:hint="eastAsia"/>
            <w:lang w:eastAsia="zh-CN"/>
          </w:rPr>
          <w:t>(二)、土建工程设计年限及安全等级</w:t>
        </w:r>
        <w:r>
          <w:tab/>
        </w:r>
        <w:r>
          <w:fldChar w:fldCharType="begin"/>
        </w:r>
        <w:r>
          <w:instrText xml:space="preserve"> PAGEREF _Toc577 \h </w:instrText>
        </w:r>
        <w:r>
          <w:fldChar w:fldCharType="separate"/>
        </w:r>
        <w:r>
          <w:t>18</w:t>
        </w:r>
        <w:r>
          <w:fldChar w:fldCharType="end"/>
        </w:r>
      </w:hyperlink>
    </w:p>
    <w:p>
      <w:pPr>
        <w:pStyle w:val="TOC2"/>
        <w:tabs>
          <w:tab w:val="right" w:leader="dot" w:pos="8306"/>
        </w:tabs>
      </w:pPr>
      <w:hyperlink w:anchor="_Toc23971" w:history="1">
        <w:r>
          <w:rPr>
            <w:rFonts w:ascii="仿宋" w:eastAsia="仿宋" w:hAnsi="仿宋" w:cs="仿宋" w:hint="eastAsia"/>
            <w:lang w:eastAsia="zh-CN"/>
          </w:rPr>
          <w:t>(三)、建筑工程设计总体要求</w:t>
        </w:r>
        <w:r>
          <w:tab/>
        </w:r>
        <w:r>
          <w:fldChar w:fldCharType="begin"/>
        </w:r>
        <w:r>
          <w:instrText xml:space="preserve"> PAGEREF _Toc23971 \h </w:instrText>
        </w:r>
        <w:r>
          <w:fldChar w:fldCharType="separate"/>
        </w:r>
        <w:r>
          <w:t>19</w:t>
        </w:r>
        <w:r>
          <w:fldChar w:fldCharType="end"/>
        </w:r>
      </w:hyperlink>
    </w:p>
    <w:p>
      <w:pPr>
        <w:pStyle w:val="TOC2"/>
        <w:tabs>
          <w:tab w:val="right" w:leader="dot" w:pos="8306"/>
        </w:tabs>
      </w:pPr>
      <w:hyperlink w:anchor="_Toc12091" w:history="1">
        <w:r>
          <w:rPr>
            <w:rFonts w:ascii="仿宋" w:eastAsia="仿宋" w:hAnsi="仿宋" w:cs="仿宋" w:hint="eastAsia"/>
            <w:lang w:eastAsia="zh-CN"/>
          </w:rPr>
          <w:t>(四)、土建工程建设指标</w:t>
        </w:r>
        <w:r>
          <w:tab/>
        </w:r>
        <w:r>
          <w:fldChar w:fldCharType="begin"/>
        </w:r>
        <w:r>
          <w:instrText xml:space="preserve"> PAGEREF _Toc12091 \h </w:instrText>
        </w:r>
        <w:r>
          <w:fldChar w:fldCharType="separate"/>
        </w:r>
        <w:r>
          <w:t>20</w:t>
        </w:r>
        <w:r>
          <w:fldChar w:fldCharType="end"/>
        </w:r>
      </w:hyperlink>
    </w:p>
    <w:p>
      <w:pPr>
        <w:pStyle w:val="TOC1"/>
        <w:tabs>
          <w:tab w:val="right" w:leader="dot" w:pos="8306"/>
        </w:tabs>
      </w:pPr>
      <w:hyperlink w:anchor="_Toc24613" w:history="1">
        <w:r>
          <w:rPr>
            <w:rFonts w:ascii="仿宋" w:eastAsia="仿宋" w:hAnsi="仿宋" w:cs="仿宋" w:hint="eastAsia"/>
            <w:lang w:eastAsia="zh-CN"/>
          </w:rPr>
          <w:t>五、微型电动手持式牙科钻机项目建设背景及必要性分析</w:t>
        </w:r>
        <w:r>
          <w:tab/>
        </w:r>
        <w:r>
          <w:fldChar w:fldCharType="begin"/>
        </w:r>
        <w:r>
          <w:instrText xml:space="preserve"> PAGEREF _Toc24613 \h </w:instrText>
        </w:r>
        <w:r>
          <w:fldChar w:fldCharType="separate"/>
        </w:r>
        <w:r>
          <w:t>20</w:t>
        </w:r>
        <w:r>
          <w:fldChar w:fldCharType="end"/>
        </w:r>
      </w:hyperlink>
    </w:p>
    <w:p>
      <w:pPr>
        <w:pStyle w:val="TOC2"/>
        <w:tabs>
          <w:tab w:val="right" w:leader="dot" w:pos="8306"/>
        </w:tabs>
      </w:pPr>
      <w:hyperlink w:anchor="_Toc10626" w:history="1">
        <w:r>
          <w:rPr>
            <w:rFonts w:ascii="仿宋" w:eastAsia="仿宋" w:hAnsi="仿宋" w:cs="仿宋" w:hint="eastAsia"/>
            <w:lang w:eastAsia="zh-CN"/>
          </w:rPr>
          <w:t>(一)、微型电动手持式牙科钻机项目背景分析</w:t>
        </w:r>
        <w:r>
          <w:tab/>
        </w:r>
        <w:r>
          <w:fldChar w:fldCharType="begin"/>
        </w:r>
        <w:r>
          <w:instrText xml:space="preserve"> PAGEREF _Toc10626 \h </w:instrText>
        </w:r>
        <w:r>
          <w:fldChar w:fldCharType="separate"/>
        </w:r>
        <w:r>
          <w:t>20</w:t>
        </w:r>
        <w:r>
          <w:fldChar w:fldCharType="end"/>
        </w:r>
      </w:hyperlink>
    </w:p>
    <w:p>
      <w:pPr>
        <w:pStyle w:val="TOC2"/>
        <w:tabs>
          <w:tab w:val="right" w:leader="dot" w:pos="8306"/>
        </w:tabs>
      </w:pPr>
      <w:hyperlink w:anchor="_Toc4490" w:history="1">
        <w:r>
          <w:rPr>
            <w:rFonts w:ascii="仿宋" w:eastAsia="仿宋" w:hAnsi="仿宋" w:cs="仿宋" w:hint="eastAsia"/>
            <w:lang w:eastAsia="zh-CN"/>
          </w:rPr>
          <w:t>(二)、微型电动手持式牙科钻机项目建设必要性分析</w:t>
        </w:r>
        <w:r>
          <w:tab/>
        </w:r>
        <w:r>
          <w:fldChar w:fldCharType="begin"/>
        </w:r>
        <w:r>
          <w:instrText xml:space="preserve"> PAGEREF _Toc4490 \h </w:instrText>
        </w:r>
        <w:r>
          <w:fldChar w:fldCharType="separate"/>
        </w:r>
        <w:r>
          <w:t>22</w:t>
        </w:r>
        <w:r>
          <w:fldChar w:fldCharType="end"/>
        </w:r>
      </w:hyperlink>
    </w:p>
    <w:p>
      <w:pPr>
        <w:pStyle w:val="TOC1"/>
        <w:tabs>
          <w:tab w:val="right" w:leader="dot" w:pos="8306"/>
        </w:tabs>
      </w:pPr>
      <w:hyperlink w:anchor="_Toc17353" w:history="1">
        <w:r>
          <w:rPr>
            <w:rFonts w:ascii="仿宋" w:eastAsia="仿宋" w:hAnsi="仿宋" w:cs="仿宋" w:hint="eastAsia"/>
            <w:lang w:eastAsia="zh-CN"/>
          </w:rPr>
          <w:t>六、微型电动手持式牙科钻机项目文档管理</w:t>
        </w:r>
        <w:r>
          <w:tab/>
        </w:r>
        <w:r>
          <w:fldChar w:fldCharType="begin"/>
        </w:r>
        <w:r>
          <w:instrText xml:space="preserve"> PAGEREF _Toc17353 \h </w:instrText>
        </w:r>
        <w:r>
          <w:fldChar w:fldCharType="separate"/>
        </w:r>
        <w:r>
          <w:t>24</w:t>
        </w:r>
        <w:r>
          <w:fldChar w:fldCharType="end"/>
        </w:r>
      </w:hyperlink>
    </w:p>
    <w:p>
      <w:pPr>
        <w:pStyle w:val="TOC2"/>
        <w:tabs>
          <w:tab w:val="right" w:leader="dot" w:pos="8306"/>
        </w:tabs>
      </w:pPr>
      <w:hyperlink w:anchor="_Toc2553" w:history="1">
        <w:r>
          <w:rPr>
            <w:rFonts w:ascii="仿宋" w:eastAsia="仿宋" w:hAnsi="仿宋" w:cs="仿宋" w:hint="eastAsia"/>
            <w:lang w:eastAsia="zh-CN"/>
          </w:rPr>
          <w:t>(一)、文档编制与审查</w:t>
        </w:r>
        <w:r>
          <w:tab/>
        </w:r>
        <w:r>
          <w:fldChar w:fldCharType="begin"/>
        </w:r>
        <w:r>
          <w:instrText xml:space="preserve"> PAGEREF _Toc2553 \h </w:instrText>
        </w:r>
        <w:r>
          <w:fldChar w:fldCharType="separate"/>
        </w:r>
        <w:r>
          <w:t>24</w:t>
        </w:r>
        <w:r>
          <w:fldChar w:fldCharType="end"/>
        </w:r>
      </w:hyperlink>
    </w:p>
    <w:p>
      <w:pPr>
        <w:pStyle w:val="TOC2"/>
        <w:tabs>
          <w:tab w:val="right" w:leader="dot" w:pos="8306"/>
        </w:tabs>
      </w:pPr>
      <w:hyperlink w:anchor="_Toc3280" w:history="1">
        <w:r>
          <w:rPr>
            <w:rFonts w:ascii="仿宋" w:eastAsia="仿宋" w:hAnsi="仿宋" w:cs="仿宋" w:hint="eastAsia"/>
            <w:lang w:eastAsia="zh-CN"/>
          </w:rPr>
          <w:t>(二)、文档发布与分发</w:t>
        </w:r>
        <w:r>
          <w:tab/>
        </w:r>
        <w:r>
          <w:fldChar w:fldCharType="begin"/>
        </w:r>
        <w:r>
          <w:instrText xml:space="preserve"> PAGEREF _Toc3280 \h </w:instrText>
        </w:r>
        <w:r>
          <w:fldChar w:fldCharType="separate"/>
        </w:r>
        <w:r>
          <w:t>25</w:t>
        </w:r>
        <w:r>
          <w:fldChar w:fldCharType="end"/>
        </w:r>
      </w:hyperlink>
    </w:p>
    <w:p>
      <w:pPr>
        <w:pStyle w:val="TOC2"/>
        <w:tabs>
          <w:tab w:val="right" w:leader="dot" w:pos="8306"/>
        </w:tabs>
      </w:pPr>
      <w:hyperlink w:anchor="_Toc32645" w:history="1">
        <w:r>
          <w:rPr>
            <w:rFonts w:ascii="仿宋" w:eastAsia="仿宋" w:hAnsi="仿宋" w:cs="仿宋" w:hint="eastAsia"/>
            <w:lang w:eastAsia="zh-CN"/>
          </w:rPr>
          <w:t>(三)、文档存档与归档</w:t>
        </w:r>
        <w:r>
          <w:tab/>
        </w:r>
        <w:r>
          <w:fldChar w:fldCharType="begin"/>
        </w:r>
        <w:r>
          <w:instrText xml:space="preserve"> PAGEREF _Toc32645 \h </w:instrText>
        </w:r>
        <w:r>
          <w:fldChar w:fldCharType="separate"/>
        </w:r>
        <w:r>
          <w:t>26</w:t>
        </w:r>
        <w:r>
          <w:fldChar w:fldCharType="end"/>
        </w:r>
      </w:hyperlink>
    </w:p>
    <w:p>
      <w:pPr>
        <w:pStyle w:val="TOC1"/>
        <w:tabs>
          <w:tab w:val="right" w:leader="dot" w:pos="8306"/>
        </w:tabs>
      </w:pPr>
      <w:hyperlink w:anchor="_Toc878" w:history="1">
        <w:r>
          <w:rPr>
            <w:rFonts w:ascii="仿宋" w:eastAsia="仿宋" w:hAnsi="仿宋" w:cs="仿宋" w:hint="eastAsia"/>
            <w:lang w:eastAsia="zh-CN"/>
          </w:rPr>
          <w:t>七、微型电动手持式牙科钻机项目人力资源管理</w:t>
        </w:r>
        <w:r>
          <w:tab/>
        </w:r>
        <w:r>
          <w:fldChar w:fldCharType="begin"/>
        </w:r>
        <w:r>
          <w:instrText xml:space="preserve"> PAGEREF _Toc878 \h </w:instrText>
        </w:r>
        <w:r>
          <w:fldChar w:fldCharType="separate"/>
        </w:r>
        <w:r>
          <w:t>27</w:t>
        </w:r>
        <w:r>
          <w:fldChar w:fldCharType="end"/>
        </w:r>
      </w:hyperlink>
    </w:p>
    <w:p>
      <w:pPr>
        <w:pStyle w:val="TOC2"/>
        <w:tabs>
          <w:tab w:val="right" w:leader="dot" w:pos="8306"/>
        </w:tabs>
      </w:pPr>
      <w:hyperlink w:anchor="_Toc14982" w:history="1">
        <w:r>
          <w:rPr>
            <w:rFonts w:ascii="仿宋" w:eastAsia="仿宋" w:hAnsi="仿宋" w:cs="仿宋" w:hint="eastAsia"/>
            <w:lang w:eastAsia="zh-CN"/>
          </w:rPr>
          <w:t>(一)、建立健全的预算管理制度</w:t>
        </w:r>
        <w:r>
          <w:tab/>
        </w:r>
        <w:r>
          <w:fldChar w:fldCharType="begin"/>
        </w:r>
        <w:r>
          <w:instrText xml:space="preserve"> PAGEREF _Toc14982 \h </w:instrText>
        </w:r>
        <w:r>
          <w:fldChar w:fldCharType="separate"/>
        </w:r>
        <w:r>
          <w:t>27</w:t>
        </w:r>
        <w:r>
          <w:fldChar w:fldCharType="end"/>
        </w:r>
      </w:hyperlink>
    </w:p>
    <w:p>
      <w:pPr>
        <w:pStyle w:val="TOC2"/>
        <w:tabs>
          <w:tab w:val="right" w:leader="dot" w:pos="8306"/>
        </w:tabs>
      </w:pPr>
      <w:hyperlink w:anchor="_Toc2032" w:history="1">
        <w:r>
          <w:rPr>
            <w:rFonts w:ascii="仿宋" w:eastAsia="仿宋" w:hAnsi="仿宋" w:cs="仿宋" w:hint="eastAsia"/>
            <w:lang w:eastAsia="zh-CN"/>
          </w:rPr>
          <w:t>(二)、加强资金流动监控</w:t>
        </w:r>
        <w:r>
          <w:tab/>
        </w:r>
        <w:r>
          <w:fldChar w:fldCharType="begin"/>
        </w:r>
        <w:r>
          <w:instrText xml:space="preserve"> PAGEREF _Toc2032 \h </w:instrText>
        </w:r>
        <w:r>
          <w:fldChar w:fldCharType="separate"/>
        </w:r>
        <w:r>
          <w:t>29</w:t>
        </w:r>
        <w:r>
          <w:fldChar w:fldCharType="end"/>
        </w:r>
      </w:hyperlink>
    </w:p>
    <w:p>
      <w:pPr>
        <w:pStyle w:val="TOC2"/>
        <w:tabs>
          <w:tab w:val="right" w:leader="dot" w:pos="8306"/>
        </w:tabs>
      </w:pPr>
      <w:hyperlink w:anchor="_Toc22033" w:history="1">
        <w:r>
          <w:rPr>
            <w:rFonts w:ascii="仿宋" w:eastAsia="仿宋" w:hAnsi="仿宋" w:cs="仿宋" w:hint="eastAsia"/>
            <w:lang w:eastAsia="zh-CN"/>
          </w:rPr>
          <w:t>(三)、制定完善的风险控制机制</w:t>
        </w:r>
        <w:r>
          <w:tab/>
        </w:r>
        <w:r>
          <w:fldChar w:fldCharType="begin"/>
        </w:r>
        <w:r>
          <w:instrText xml:space="preserve"> PAGEREF _Toc22033 \h </w:instrText>
        </w:r>
        <w:r>
          <w:fldChar w:fldCharType="separate"/>
        </w:r>
        <w:r>
          <w:t>30</w:t>
        </w:r>
        <w:r>
          <w:fldChar w:fldCharType="end"/>
        </w:r>
      </w:hyperlink>
    </w:p>
    <w:p>
      <w:pPr>
        <w:pStyle w:val="TOC2"/>
        <w:tabs>
          <w:tab w:val="right" w:leader="dot" w:pos="8306"/>
        </w:tabs>
      </w:pPr>
      <w:hyperlink w:anchor="_Toc23876" w:history="1">
        <w:r>
          <w:rPr>
            <w:rFonts w:ascii="仿宋" w:eastAsia="仿宋" w:hAnsi="仿宋" w:cs="仿宋" w:hint="eastAsia"/>
            <w:lang w:eastAsia="zh-CN"/>
          </w:rPr>
          <w:t>(四)、优化成本管理</w:t>
        </w:r>
        <w:r>
          <w:tab/>
        </w:r>
        <w:r>
          <w:fldChar w:fldCharType="begin"/>
        </w:r>
        <w:r>
          <w:instrText xml:space="preserve"> PAGEREF _Toc23876 \h </w:instrText>
        </w:r>
        <w:r>
          <w:fldChar w:fldCharType="separate"/>
        </w:r>
        <w:r>
          <w:t>32</w:t>
        </w:r>
        <w:r>
          <w:fldChar w:fldCharType="end"/>
        </w:r>
      </w:hyperlink>
    </w:p>
    <w:p>
      <w:pPr>
        <w:pStyle w:val="TOC1"/>
        <w:tabs>
          <w:tab w:val="right" w:leader="dot" w:pos="8306"/>
        </w:tabs>
      </w:pPr>
      <w:hyperlink w:anchor="_Toc29909" w:history="1">
        <w:r>
          <w:rPr>
            <w:rFonts w:ascii="仿宋" w:eastAsia="仿宋" w:hAnsi="仿宋" w:cs="仿宋" w:hint="eastAsia"/>
            <w:lang w:eastAsia="zh-CN"/>
          </w:rPr>
          <w:t>八、微型电动手持式牙科钻机项目投资规划</w:t>
        </w:r>
        <w:r>
          <w:tab/>
        </w:r>
        <w:r>
          <w:fldChar w:fldCharType="begin"/>
        </w:r>
        <w:r>
          <w:instrText xml:space="preserve"> PAGEREF _Toc29909 \h </w:instrText>
        </w:r>
        <w:r>
          <w:fldChar w:fldCharType="separate"/>
        </w:r>
        <w:r>
          <w:t>33</w:t>
        </w:r>
        <w:r>
          <w:fldChar w:fldCharType="end"/>
        </w:r>
      </w:hyperlink>
    </w:p>
    <w:p>
      <w:pPr>
        <w:pStyle w:val="TOC2"/>
        <w:tabs>
          <w:tab w:val="right" w:leader="dot" w:pos="8306"/>
        </w:tabs>
      </w:pPr>
      <w:hyperlink w:anchor="_Toc24792" w:history="1">
        <w:r>
          <w:rPr>
            <w:rFonts w:ascii="仿宋" w:eastAsia="仿宋" w:hAnsi="仿宋" w:cs="仿宋" w:hint="eastAsia"/>
            <w:lang w:eastAsia="zh-CN"/>
          </w:rPr>
          <w:t>(一)、微型电动手持式牙科钻机项目总投资估算</w:t>
        </w:r>
        <w:r>
          <w:tab/>
        </w:r>
        <w:r>
          <w:fldChar w:fldCharType="begin"/>
        </w:r>
        <w:r>
          <w:instrText xml:space="preserve"> PAGEREF _Toc24792 \h </w:instrText>
        </w:r>
        <w:r>
          <w:fldChar w:fldCharType="separate"/>
        </w:r>
        <w:r>
          <w:t>33</w:t>
        </w:r>
        <w:r>
          <w:fldChar w:fldCharType="end"/>
        </w:r>
      </w:hyperlink>
    </w:p>
    <w:p>
      <w:pPr>
        <w:pStyle w:val="TOC2"/>
        <w:tabs>
          <w:tab w:val="right" w:leader="dot" w:pos="8306"/>
        </w:tabs>
      </w:pPr>
      <w:hyperlink w:anchor="_Toc5660" w:history="1">
        <w:r>
          <w:rPr>
            <w:rFonts w:ascii="仿宋" w:eastAsia="仿宋" w:hAnsi="仿宋" w:cs="仿宋" w:hint="eastAsia"/>
            <w:lang w:eastAsia="zh-CN"/>
          </w:rPr>
          <w:t>(二)、资金筹措</w:t>
        </w:r>
        <w:r>
          <w:tab/>
        </w:r>
        <w:r>
          <w:fldChar w:fldCharType="begin"/>
        </w:r>
        <w:r>
          <w:instrText xml:space="preserve"> PAGEREF _Toc5660 \h </w:instrText>
        </w:r>
        <w:r>
          <w:fldChar w:fldCharType="separate"/>
        </w:r>
        <w:r>
          <w:t>35</w:t>
        </w:r>
        <w:r>
          <w:fldChar w:fldCharType="end"/>
        </w:r>
      </w:hyperlink>
    </w:p>
    <w:p>
      <w:pPr>
        <w:pStyle w:val="TOC1"/>
        <w:tabs>
          <w:tab w:val="right" w:leader="dot" w:pos="8306"/>
        </w:tabs>
      </w:pPr>
      <w:hyperlink w:anchor="_Toc5651" w:history="1">
        <w:r>
          <w:rPr>
            <w:rFonts w:ascii="仿宋" w:eastAsia="仿宋" w:hAnsi="仿宋" w:cs="仿宋" w:hint="eastAsia"/>
            <w:lang w:eastAsia="zh-CN"/>
          </w:rPr>
          <w:t>九、微型电动手持式牙科钻机项目环境影响分析</w:t>
        </w:r>
        <w:r>
          <w:tab/>
        </w:r>
        <w:r>
          <w:fldChar w:fldCharType="begin"/>
        </w:r>
        <w:r>
          <w:instrText xml:space="preserve"> PAGEREF _Toc5651 \h </w:instrText>
        </w:r>
        <w:r>
          <w:fldChar w:fldCharType="separate"/>
        </w:r>
        <w:r>
          <w:t>35</w:t>
        </w:r>
        <w:r>
          <w:fldChar w:fldCharType="end"/>
        </w:r>
      </w:hyperlink>
    </w:p>
    <w:p>
      <w:pPr>
        <w:pStyle w:val="TOC2"/>
        <w:tabs>
          <w:tab w:val="right" w:leader="dot" w:pos="8306"/>
        </w:tabs>
      </w:pPr>
      <w:hyperlink w:anchor="_Toc21462" w:history="1">
        <w:r>
          <w:rPr>
            <w:rFonts w:ascii="仿宋" w:eastAsia="仿宋" w:hAnsi="仿宋" w:cs="仿宋" w:hint="eastAsia"/>
            <w:lang w:eastAsia="zh-CN"/>
          </w:rPr>
          <w:t>(一)、建设区域环境质量现状</w:t>
        </w:r>
        <w:r>
          <w:tab/>
        </w:r>
        <w:r>
          <w:fldChar w:fldCharType="begin"/>
        </w:r>
        <w:r>
          <w:instrText xml:space="preserve"> PAGEREF _Toc21462 \h </w:instrText>
        </w:r>
        <w:r>
          <w:fldChar w:fldCharType="separate"/>
        </w:r>
        <w:r>
          <w:t>35</w:t>
        </w:r>
        <w:r>
          <w:fldChar w:fldCharType="end"/>
        </w:r>
      </w:hyperlink>
    </w:p>
    <w:p>
      <w:pPr>
        <w:pStyle w:val="TOC2"/>
        <w:tabs>
          <w:tab w:val="right" w:leader="dot" w:pos="8306"/>
        </w:tabs>
      </w:pPr>
      <w:hyperlink w:anchor="_Toc19141" w:history="1">
        <w:r>
          <w:rPr>
            <w:rFonts w:ascii="仿宋" w:eastAsia="仿宋" w:hAnsi="仿宋" w:cs="仿宋" w:hint="eastAsia"/>
            <w:lang w:eastAsia="zh-CN"/>
          </w:rPr>
          <w:t>(二)、建设期环境保护</w:t>
        </w:r>
        <w:r>
          <w:tab/>
        </w:r>
        <w:r>
          <w:fldChar w:fldCharType="begin"/>
        </w:r>
        <w:r>
          <w:instrText xml:space="preserve"> PAGEREF _Toc19141 \h </w:instrText>
        </w:r>
        <w:r>
          <w:fldChar w:fldCharType="separate"/>
        </w:r>
        <w:r>
          <w:t>37</w:t>
        </w:r>
        <w:r>
          <w:fldChar w:fldCharType="end"/>
        </w:r>
      </w:hyperlink>
    </w:p>
    <w:p>
      <w:pPr>
        <w:pStyle w:val="TOC2"/>
        <w:tabs>
          <w:tab w:val="right" w:leader="dot" w:pos="8306"/>
        </w:tabs>
      </w:pPr>
      <w:hyperlink w:anchor="_Toc22981" w:history="1">
        <w:r>
          <w:rPr>
            <w:rFonts w:ascii="仿宋" w:eastAsia="仿宋" w:hAnsi="仿宋" w:cs="仿宋" w:hint="eastAsia"/>
            <w:lang w:eastAsia="zh-CN"/>
          </w:rPr>
          <w:t>(三)、运营期环境保护</w:t>
        </w:r>
        <w:r>
          <w:tab/>
        </w:r>
        <w:r>
          <w:fldChar w:fldCharType="begin"/>
        </w:r>
        <w:r>
          <w:instrText xml:space="preserve"> PAGEREF _Toc22981 \h </w:instrText>
        </w:r>
        <w:r>
          <w:fldChar w:fldCharType="separate"/>
        </w:r>
        <w:r>
          <w:t>38</w:t>
        </w:r>
        <w:r>
          <w:fldChar w:fldCharType="end"/>
        </w:r>
      </w:hyperlink>
    </w:p>
    <w:p>
      <w:pPr>
        <w:pStyle w:val="TOC2"/>
        <w:tabs>
          <w:tab w:val="right" w:leader="dot" w:pos="8306"/>
        </w:tabs>
      </w:pPr>
      <w:hyperlink w:anchor="_Toc1037" w:history="1">
        <w:r>
          <w:rPr>
            <w:rFonts w:ascii="仿宋" w:eastAsia="仿宋" w:hAnsi="仿宋" w:cs="仿宋" w:hint="eastAsia"/>
            <w:lang w:eastAsia="zh-CN"/>
          </w:rPr>
          <w:t>(四)、微型电动手持式牙科钻机项目建设对区域经济的影响</w:t>
        </w:r>
        <w:r>
          <w:tab/>
        </w:r>
        <w:r>
          <w:fldChar w:fldCharType="begin"/>
        </w:r>
        <w:r>
          <w:instrText xml:space="preserve"> PAGEREF _Toc1037 \h </w:instrText>
        </w:r>
        <w:r>
          <w:fldChar w:fldCharType="separate"/>
        </w:r>
        <w:r>
          <w:t>40</w:t>
        </w:r>
        <w:r>
          <w:fldChar w:fldCharType="end"/>
        </w:r>
      </w:hyperlink>
    </w:p>
    <w:p>
      <w:pPr>
        <w:pStyle w:val="TOC2"/>
        <w:tabs>
          <w:tab w:val="right" w:leader="dot" w:pos="8306"/>
        </w:tabs>
      </w:pPr>
      <w:hyperlink w:anchor="_Toc10057" w:history="1">
        <w:r>
          <w:rPr>
            <w:rFonts w:ascii="仿宋" w:eastAsia="仿宋" w:hAnsi="仿宋" w:cs="仿宋" w:hint="eastAsia"/>
            <w:lang w:eastAsia="zh-CN"/>
          </w:rPr>
          <w:t>(五)、废弃物处理</w:t>
        </w:r>
        <w:r>
          <w:tab/>
        </w:r>
        <w:r>
          <w:fldChar w:fldCharType="begin"/>
        </w:r>
        <w:r>
          <w:instrText xml:space="preserve"> PAGEREF _Toc10057 \h </w:instrText>
        </w:r>
        <w:r>
          <w:fldChar w:fldCharType="separate"/>
        </w:r>
        <w:r>
          <w:t>42</w:t>
        </w:r>
        <w:r>
          <w:fldChar w:fldCharType="end"/>
        </w:r>
      </w:hyperlink>
    </w:p>
    <w:p>
      <w:pPr>
        <w:pStyle w:val="TOC2"/>
        <w:tabs>
          <w:tab w:val="right" w:leader="dot" w:pos="8306"/>
        </w:tabs>
      </w:pPr>
      <w:hyperlink w:anchor="_Toc8072" w:history="1">
        <w:r>
          <w:rPr>
            <w:rFonts w:ascii="仿宋" w:eastAsia="仿宋" w:hAnsi="仿宋" w:cs="仿宋" w:hint="eastAsia"/>
            <w:lang w:eastAsia="zh-CN"/>
          </w:rPr>
          <w:t>(六)、特殊环境影响分析</w:t>
        </w:r>
        <w:r>
          <w:tab/>
        </w:r>
        <w:r>
          <w:fldChar w:fldCharType="begin"/>
        </w:r>
        <w:r>
          <w:instrText xml:space="preserve"> PAGEREF _Toc8072 \h </w:instrText>
        </w:r>
        <w:r>
          <w:fldChar w:fldCharType="separate"/>
        </w:r>
        <w:r>
          <w:t>43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0820" w:history="1">
        <w:r>
          <w:rPr>
            <w:rFonts w:ascii="仿宋" w:eastAsia="仿宋" w:hAnsi="仿宋" w:cs="仿宋" w:hint="eastAsia"/>
            <w:lang w:eastAsia="zh-CN"/>
          </w:rPr>
          <w:t>(七)、清洁生产</w:t>
        </w:r>
        <w:r>
          <w:tab/>
        </w:r>
        <w:r>
          <w:fldChar w:fldCharType="begin"/>
        </w:r>
        <w:r>
          <w:instrText xml:space="preserve"> PAGEREF _Toc30820 \h </w:instrText>
        </w:r>
        <w:r>
          <w:fldChar w:fldCharType="separate"/>
        </w:r>
        <w:r>
          <w:t>44</w:t>
        </w:r>
        <w:r>
          <w:fldChar w:fldCharType="end"/>
        </w:r>
      </w:hyperlink>
    </w:p>
    <w:p>
      <w:pPr>
        <w:pStyle w:val="TOC2"/>
        <w:tabs>
          <w:tab w:val="right" w:leader="dot" w:pos="8306"/>
        </w:tabs>
      </w:pPr>
      <w:hyperlink w:anchor="_Toc12988" w:history="1">
        <w:r>
          <w:rPr>
            <w:rFonts w:ascii="仿宋" w:eastAsia="仿宋" w:hAnsi="仿宋" w:cs="仿宋" w:hint="eastAsia"/>
            <w:lang w:eastAsia="zh-CN"/>
          </w:rPr>
          <w:t>(八)、环境保护综合评价</w:t>
        </w:r>
        <w:r>
          <w:tab/>
        </w:r>
        <w:r>
          <w:fldChar w:fldCharType="begin"/>
        </w:r>
        <w:r>
          <w:instrText xml:space="preserve"> PAGEREF _Toc12988 \h </w:instrText>
        </w:r>
        <w:r>
          <w:fldChar w:fldCharType="separate"/>
        </w:r>
        <w:r>
          <w:t>46</w:t>
        </w:r>
        <w:r>
          <w:fldChar w:fldCharType="end"/>
        </w:r>
      </w:hyperlink>
    </w:p>
    <w:p>
      <w:pPr>
        <w:pStyle w:val="TOC1"/>
        <w:tabs>
          <w:tab w:val="right" w:leader="dot" w:pos="8306"/>
        </w:tabs>
      </w:pPr>
      <w:hyperlink w:anchor="_Toc22495" w:history="1">
        <w:r>
          <w:rPr>
            <w:rFonts w:ascii="仿宋" w:eastAsia="仿宋" w:hAnsi="仿宋" w:cs="仿宋" w:hint="eastAsia"/>
            <w:lang w:eastAsia="zh-CN"/>
          </w:rPr>
          <w:t>十、微型电动手持式牙科钻机项目经营效益</w:t>
        </w:r>
        <w:r>
          <w:tab/>
        </w:r>
        <w:r>
          <w:fldChar w:fldCharType="begin"/>
        </w:r>
        <w:r>
          <w:instrText xml:space="preserve"> PAGEREF _Toc22495 \h </w:instrText>
        </w:r>
        <w:r>
          <w:fldChar w:fldCharType="separate"/>
        </w:r>
        <w:r>
          <w:t>47</w:t>
        </w:r>
        <w:r>
          <w:fldChar w:fldCharType="end"/>
        </w:r>
      </w:hyperlink>
    </w:p>
    <w:p>
      <w:pPr>
        <w:pStyle w:val="TOC2"/>
        <w:tabs>
          <w:tab w:val="right" w:leader="dot" w:pos="8306"/>
        </w:tabs>
      </w:pPr>
      <w:hyperlink w:anchor="_Toc17184" w:history="1">
        <w:r>
          <w:rPr>
            <w:rFonts w:ascii="仿宋" w:eastAsia="仿宋" w:hAnsi="仿宋" w:cs="仿宋" w:hint="eastAsia"/>
            <w:lang w:eastAsia="zh-CN"/>
          </w:rPr>
          <w:t>(一)、经济评价财务测算</w:t>
        </w:r>
        <w:r>
          <w:tab/>
        </w:r>
        <w:r>
          <w:fldChar w:fldCharType="begin"/>
        </w:r>
        <w:r>
          <w:instrText xml:space="preserve"> PAGEREF _Toc17184 \h </w:instrText>
        </w:r>
        <w:r>
          <w:fldChar w:fldCharType="separate"/>
        </w:r>
        <w:r>
          <w:t>47</w:t>
        </w:r>
        <w:r>
          <w:fldChar w:fldCharType="end"/>
        </w:r>
      </w:hyperlink>
    </w:p>
    <w:p>
      <w:pPr>
        <w:pStyle w:val="TOC2"/>
        <w:tabs>
          <w:tab w:val="right" w:leader="dot" w:pos="8306"/>
        </w:tabs>
      </w:pPr>
      <w:hyperlink w:anchor="_Toc11210" w:history="1">
        <w:r>
          <w:rPr>
            <w:rFonts w:ascii="仿宋" w:eastAsia="仿宋" w:hAnsi="仿宋" w:cs="仿宋" w:hint="eastAsia"/>
            <w:lang w:eastAsia="zh-CN"/>
          </w:rPr>
          <w:t>(二)、微型电动手持式牙科钻机项目盈利能力分析</w:t>
        </w:r>
        <w:r>
          <w:tab/>
        </w:r>
        <w:r>
          <w:fldChar w:fldCharType="begin"/>
        </w:r>
        <w:r>
          <w:instrText xml:space="preserve"> PAGEREF _Toc11210 \h </w:instrText>
        </w:r>
        <w:r>
          <w:fldChar w:fldCharType="separate"/>
        </w:r>
        <w:r>
          <w:t>48</w:t>
        </w:r>
        <w:r>
          <w:fldChar w:fldCharType="end"/>
        </w:r>
      </w:hyperlink>
    </w:p>
    <w:p>
      <w:pPr>
        <w:pStyle w:val="TOC1"/>
        <w:tabs>
          <w:tab w:val="right" w:leader="dot" w:pos="8306"/>
        </w:tabs>
      </w:pPr>
      <w:hyperlink w:anchor="_Toc824" w:history="1">
        <w:r>
          <w:rPr>
            <w:rFonts w:ascii="仿宋" w:eastAsia="仿宋" w:hAnsi="仿宋" w:cs="仿宋" w:hint="eastAsia"/>
            <w:lang w:eastAsia="zh-CN"/>
          </w:rPr>
          <w:t>十一、生产安全保护</w:t>
        </w:r>
        <w:r>
          <w:tab/>
        </w:r>
        <w:r>
          <w:fldChar w:fldCharType="begin"/>
        </w:r>
        <w:r>
          <w:instrText xml:space="preserve"> PAGEREF _Toc824 \h </w:instrText>
        </w:r>
        <w:r>
          <w:fldChar w:fldCharType="separate"/>
        </w:r>
        <w:r>
          <w:t>49</w:t>
        </w:r>
        <w:r>
          <w:fldChar w:fldCharType="end"/>
        </w:r>
      </w:hyperlink>
    </w:p>
    <w:p>
      <w:pPr>
        <w:pStyle w:val="TOC2"/>
        <w:tabs>
          <w:tab w:val="right" w:leader="dot" w:pos="8306"/>
        </w:tabs>
      </w:pPr>
      <w:hyperlink w:anchor="_Toc22173" w:history="1">
        <w:r>
          <w:rPr>
            <w:rFonts w:ascii="仿宋" w:eastAsia="仿宋" w:hAnsi="仿宋" w:cs="仿宋" w:hint="eastAsia"/>
            <w:lang w:eastAsia="zh-CN"/>
          </w:rPr>
          <w:t>(一)、消防安全</w:t>
        </w:r>
        <w:r>
          <w:tab/>
        </w:r>
        <w:r>
          <w:fldChar w:fldCharType="begin"/>
        </w:r>
        <w:r>
          <w:instrText xml:space="preserve"> PAGEREF _Toc22173 \h </w:instrText>
        </w:r>
        <w:r>
          <w:fldChar w:fldCharType="separate"/>
        </w:r>
        <w:r>
          <w:t>49</w:t>
        </w:r>
        <w:r>
          <w:fldChar w:fldCharType="end"/>
        </w:r>
      </w:hyperlink>
    </w:p>
    <w:p>
      <w:pPr>
        <w:pStyle w:val="TOC2"/>
        <w:tabs>
          <w:tab w:val="right" w:leader="dot" w:pos="8306"/>
        </w:tabs>
      </w:pPr>
      <w:hyperlink w:anchor="_Toc25998" w:history="1">
        <w:r>
          <w:rPr>
            <w:rFonts w:ascii="仿宋" w:eastAsia="仿宋" w:hAnsi="仿宋" w:cs="仿宋" w:hint="eastAsia"/>
            <w:lang w:eastAsia="zh-CN"/>
          </w:rPr>
          <w:t>(二)、防火防爆总图布置措施</w:t>
        </w:r>
        <w:r>
          <w:tab/>
        </w:r>
        <w:r>
          <w:fldChar w:fldCharType="begin"/>
        </w:r>
        <w:r>
          <w:instrText xml:space="preserve"> PAGEREF _Toc25998 \h </w:instrText>
        </w:r>
        <w:r>
          <w:fldChar w:fldCharType="separate"/>
        </w:r>
        <w:r>
          <w:t>51</w:t>
        </w:r>
        <w:r>
          <w:fldChar w:fldCharType="end"/>
        </w:r>
      </w:hyperlink>
    </w:p>
    <w:p>
      <w:pPr>
        <w:pStyle w:val="TOC2"/>
        <w:tabs>
          <w:tab w:val="right" w:leader="dot" w:pos="8306"/>
        </w:tabs>
      </w:pPr>
      <w:hyperlink w:anchor="_Toc6858" w:history="1">
        <w:r>
          <w:rPr>
            <w:rFonts w:ascii="仿宋" w:eastAsia="仿宋" w:hAnsi="仿宋" w:cs="仿宋" w:hint="eastAsia"/>
            <w:lang w:eastAsia="zh-CN"/>
          </w:rPr>
          <w:t>(三)、自然灾害防范措施</w:t>
        </w:r>
        <w:r>
          <w:tab/>
        </w:r>
        <w:r>
          <w:fldChar w:fldCharType="begin"/>
        </w:r>
        <w:r>
          <w:instrText xml:space="preserve"> PAGEREF _Toc6858 \h </w:instrText>
        </w:r>
        <w:r>
          <w:fldChar w:fldCharType="separate"/>
        </w:r>
        <w:r>
          <w:t>52</w:t>
        </w:r>
        <w:r>
          <w:fldChar w:fldCharType="end"/>
        </w:r>
      </w:hyperlink>
    </w:p>
    <w:p>
      <w:pPr>
        <w:pStyle w:val="TOC2"/>
        <w:tabs>
          <w:tab w:val="right" w:leader="dot" w:pos="8306"/>
        </w:tabs>
      </w:pPr>
      <w:hyperlink w:anchor="_Toc7325" w:history="1">
        <w:r>
          <w:rPr>
            <w:rFonts w:ascii="仿宋" w:eastAsia="仿宋" w:hAnsi="仿宋" w:cs="仿宋" w:hint="eastAsia"/>
            <w:lang w:eastAsia="zh-CN"/>
          </w:rPr>
          <w:t>(四)、安全色及安全标志使用要求</w:t>
        </w:r>
        <w:r>
          <w:tab/>
        </w:r>
        <w:r>
          <w:fldChar w:fldCharType="begin"/>
        </w:r>
        <w:r>
          <w:instrText xml:space="preserve"> PAGEREF _Toc7325 \h </w:instrText>
        </w:r>
        <w:r>
          <w:fldChar w:fldCharType="separate"/>
        </w:r>
        <w:r>
          <w:t>53</w:t>
        </w:r>
        <w:r>
          <w:fldChar w:fldCharType="end"/>
        </w:r>
      </w:hyperlink>
    </w:p>
    <w:p>
      <w:pPr>
        <w:pStyle w:val="TOC2"/>
        <w:tabs>
          <w:tab w:val="right" w:leader="dot" w:pos="8306"/>
        </w:tabs>
      </w:pPr>
      <w:hyperlink w:anchor="_Toc7042" w:history="1">
        <w:r>
          <w:rPr>
            <w:rFonts w:ascii="仿宋" w:eastAsia="仿宋" w:hAnsi="仿宋" w:cs="仿宋" w:hint="eastAsia"/>
            <w:lang w:eastAsia="zh-CN"/>
          </w:rPr>
          <w:t>(五)、防尘防毒措施</w:t>
        </w:r>
        <w:r>
          <w:tab/>
        </w:r>
        <w:r>
          <w:fldChar w:fldCharType="begin"/>
        </w:r>
        <w:r>
          <w:instrText xml:space="preserve"> PAGEREF _Toc7042 \h </w:instrText>
        </w:r>
        <w:r>
          <w:fldChar w:fldCharType="separate"/>
        </w:r>
        <w:r>
          <w:t>54</w:t>
        </w:r>
        <w:r>
          <w:fldChar w:fldCharType="end"/>
        </w:r>
      </w:hyperlink>
    </w:p>
    <w:p>
      <w:pPr>
        <w:pStyle w:val="TOC2"/>
        <w:tabs>
          <w:tab w:val="right" w:leader="dot" w:pos="8306"/>
        </w:tabs>
      </w:pPr>
      <w:hyperlink w:anchor="_Toc5861" w:history="1">
        <w:r>
          <w:rPr>
            <w:rFonts w:ascii="仿宋" w:eastAsia="仿宋" w:hAnsi="仿宋" w:cs="仿宋" w:hint="eastAsia"/>
            <w:lang w:eastAsia="zh-CN"/>
          </w:rPr>
          <w:t>(六)、防静电、触电防护及防雷措施</w:t>
        </w:r>
        <w:r>
          <w:tab/>
        </w:r>
        <w:r>
          <w:fldChar w:fldCharType="begin"/>
        </w:r>
        <w:r>
          <w:instrText xml:space="preserve"> PAGEREF _Toc5861 \h </w:instrText>
        </w:r>
        <w:r>
          <w:fldChar w:fldCharType="separate"/>
        </w:r>
        <w:r>
          <w:t>55</w:t>
        </w:r>
        <w:r>
          <w:fldChar w:fldCharType="end"/>
        </w:r>
      </w:hyperlink>
    </w:p>
    <w:p>
      <w:pPr>
        <w:pStyle w:val="TOC2"/>
        <w:tabs>
          <w:tab w:val="right" w:leader="dot" w:pos="8306"/>
        </w:tabs>
      </w:pPr>
      <w:hyperlink w:anchor="_Toc27896" w:history="1">
        <w:r>
          <w:rPr>
            <w:rFonts w:ascii="仿宋" w:eastAsia="仿宋" w:hAnsi="仿宋" w:cs="仿宋" w:hint="eastAsia"/>
            <w:lang w:eastAsia="zh-CN"/>
          </w:rPr>
          <w:t>(七)、机械设备安全保障措施</w:t>
        </w:r>
        <w:r>
          <w:tab/>
        </w:r>
        <w:r>
          <w:fldChar w:fldCharType="begin"/>
        </w:r>
        <w:r>
          <w:instrText xml:space="preserve"> PAGEREF _Toc27896 \h </w:instrText>
        </w:r>
        <w:r>
          <w:fldChar w:fldCharType="separate"/>
        </w:r>
        <w:r>
          <w:t>57</w:t>
        </w:r>
        <w:r>
          <w:fldChar w:fldCharType="end"/>
        </w:r>
      </w:hyperlink>
    </w:p>
    <w:p>
      <w:pPr>
        <w:pStyle w:val="TOC1"/>
        <w:tabs>
          <w:tab w:val="right" w:leader="dot" w:pos="8306"/>
        </w:tabs>
      </w:pPr>
      <w:hyperlink w:anchor="_Toc16572" w:history="1">
        <w:r>
          <w:rPr>
            <w:rFonts w:ascii="仿宋" w:eastAsia="仿宋" w:hAnsi="仿宋" w:cs="仿宋" w:hint="eastAsia"/>
            <w:lang w:eastAsia="zh-CN"/>
          </w:rPr>
          <w:t>十二、微型电动手持式牙科钻机项目人力资源培养与发展</w:t>
        </w:r>
        <w:r>
          <w:tab/>
        </w:r>
        <w:r>
          <w:fldChar w:fldCharType="begin"/>
        </w:r>
        <w:r>
          <w:instrText xml:space="preserve"> PAGEREF _Toc16572 \h </w:instrText>
        </w:r>
        <w:r>
          <w:fldChar w:fldCharType="separate"/>
        </w:r>
        <w:r>
          <w:t>58</w:t>
        </w:r>
        <w:r>
          <w:fldChar w:fldCharType="end"/>
        </w:r>
      </w:hyperlink>
    </w:p>
    <w:p>
      <w:pPr>
        <w:pStyle w:val="TOC2"/>
        <w:tabs>
          <w:tab w:val="right" w:leader="dot" w:pos="8306"/>
        </w:tabs>
      </w:pPr>
      <w:hyperlink w:anchor="_Toc30569" w:history="1">
        <w:r>
          <w:rPr>
            <w:rFonts w:ascii="仿宋" w:eastAsia="仿宋" w:hAnsi="仿宋" w:cs="仿宋" w:hint="eastAsia"/>
            <w:lang w:eastAsia="zh-CN"/>
          </w:rPr>
          <w:t>(一)、人才需求与规划</w:t>
        </w:r>
        <w:r>
          <w:tab/>
        </w:r>
        <w:r>
          <w:fldChar w:fldCharType="begin"/>
        </w:r>
        <w:r>
          <w:instrText xml:space="preserve"> PAGEREF _Toc30569 \h </w:instrText>
        </w:r>
        <w:r>
          <w:fldChar w:fldCharType="separate"/>
        </w:r>
        <w:r>
          <w:t>58</w:t>
        </w:r>
        <w:r>
          <w:fldChar w:fldCharType="end"/>
        </w:r>
      </w:hyperlink>
    </w:p>
    <w:p>
      <w:pPr>
        <w:pStyle w:val="TOC2"/>
        <w:tabs>
          <w:tab w:val="right" w:leader="dot" w:pos="8306"/>
        </w:tabs>
      </w:pPr>
      <w:hyperlink w:anchor="_Toc24993" w:history="1">
        <w:r>
          <w:rPr>
            <w:rFonts w:ascii="仿宋" w:eastAsia="仿宋" w:hAnsi="仿宋" w:cs="仿宋" w:hint="eastAsia"/>
            <w:lang w:eastAsia="zh-CN"/>
          </w:rPr>
          <w:t>(二)、培训与发展计划</w:t>
        </w:r>
        <w:r>
          <w:tab/>
        </w:r>
        <w:r>
          <w:fldChar w:fldCharType="begin"/>
        </w:r>
        <w:r>
          <w:instrText xml:space="preserve"> PAGEREF _Toc24993 \h </w:instrText>
        </w:r>
        <w:r>
          <w:fldChar w:fldCharType="separate"/>
        </w:r>
        <w:r>
          <w:t>59</w:t>
        </w:r>
        <w:r>
          <w:fldChar w:fldCharType="end"/>
        </w:r>
      </w:hyperlink>
    </w:p>
    <w:p>
      <w:pPr>
        <w:pStyle w:val="TOC1"/>
        <w:tabs>
          <w:tab w:val="right" w:leader="dot" w:pos="8306"/>
        </w:tabs>
      </w:pPr>
      <w:hyperlink w:anchor="_Toc19376" w:history="1">
        <w:r>
          <w:rPr>
            <w:rFonts w:ascii="仿宋" w:eastAsia="仿宋" w:hAnsi="仿宋" w:cs="仿宋" w:hint="eastAsia"/>
            <w:lang w:eastAsia="zh-CN"/>
          </w:rPr>
          <w:t>十三、微型电动手持式牙科钻机项目变更管理</w:t>
        </w:r>
        <w:r>
          <w:tab/>
        </w:r>
        <w:r>
          <w:fldChar w:fldCharType="begin"/>
        </w:r>
        <w:r>
          <w:instrText xml:space="preserve"> PAGEREF _Toc19376 \h </w:instrText>
        </w:r>
        <w:r>
          <w:fldChar w:fldCharType="separate"/>
        </w:r>
        <w:r>
          <w:t>59</w:t>
        </w:r>
        <w:r>
          <w:fldChar w:fldCharType="end"/>
        </w:r>
      </w:hyperlink>
    </w:p>
    <w:p>
      <w:pPr>
        <w:pStyle w:val="TOC2"/>
        <w:tabs>
          <w:tab w:val="right" w:leader="dot" w:pos="8306"/>
        </w:tabs>
      </w:pPr>
      <w:hyperlink w:anchor="_Toc22801" w:history="1">
        <w:r>
          <w:rPr>
            <w:rFonts w:ascii="仿宋" w:eastAsia="仿宋" w:hAnsi="仿宋" w:cs="仿宋" w:hint="eastAsia"/>
            <w:lang w:eastAsia="zh-CN"/>
          </w:rPr>
          <w:t>(一)、变更申请与评估</w:t>
        </w:r>
        <w:r>
          <w:tab/>
        </w:r>
        <w:r>
          <w:fldChar w:fldCharType="begin"/>
        </w:r>
        <w:r>
          <w:instrText xml:space="preserve"> PAGEREF _Toc22801 \h </w:instrText>
        </w:r>
        <w:r>
          <w:fldChar w:fldCharType="separate"/>
        </w:r>
        <w:r>
          <w:t>59</w:t>
        </w:r>
        <w:r>
          <w:fldChar w:fldCharType="end"/>
        </w:r>
      </w:hyperlink>
    </w:p>
    <w:p>
      <w:pPr>
        <w:pStyle w:val="TOC2"/>
        <w:tabs>
          <w:tab w:val="right" w:leader="dot" w:pos="8306"/>
        </w:tabs>
      </w:pPr>
      <w:hyperlink w:anchor="_Toc15665" w:history="1">
        <w:r>
          <w:rPr>
            <w:rFonts w:ascii="仿宋" w:eastAsia="仿宋" w:hAnsi="仿宋" w:cs="仿宋" w:hint="eastAsia"/>
            <w:lang w:eastAsia="zh-CN"/>
          </w:rPr>
          <w:t>(二)、变更实施与控制</w:t>
        </w:r>
        <w:r>
          <w:tab/>
        </w:r>
        <w:r>
          <w:fldChar w:fldCharType="begin"/>
        </w:r>
        <w:r>
          <w:instrText xml:space="preserve"> PAGEREF _Toc15665 \h </w:instrText>
        </w:r>
        <w:r>
          <w:fldChar w:fldCharType="separate"/>
        </w:r>
        <w:r>
          <w:t>60</w:t>
        </w:r>
        <w:r>
          <w:fldChar w:fldCharType="end"/>
        </w:r>
      </w:hyperlink>
    </w:p>
    <w:p>
      <w:pPr>
        <w:pStyle w:val="TOC1"/>
        <w:tabs>
          <w:tab w:val="right" w:leader="dot" w:pos="8306"/>
        </w:tabs>
      </w:pPr>
      <w:hyperlink w:anchor="_Toc24377" w:history="1">
        <w:r>
          <w:rPr>
            <w:rFonts w:ascii="仿宋" w:eastAsia="仿宋" w:hAnsi="仿宋" w:cs="仿宋" w:hint="eastAsia"/>
            <w:lang w:eastAsia="zh-CN"/>
          </w:rPr>
          <w:t>十四、营销与推广策略</w:t>
        </w:r>
        <w:r>
          <w:tab/>
        </w:r>
        <w:r>
          <w:fldChar w:fldCharType="begin"/>
        </w:r>
        <w:r>
          <w:instrText xml:space="preserve"> PAGEREF _Toc24377 \h </w:instrText>
        </w:r>
        <w:r>
          <w:fldChar w:fldCharType="separate"/>
        </w:r>
        <w:r>
          <w:t>60</w:t>
        </w:r>
        <w:r>
          <w:fldChar w:fldCharType="end"/>
        </w:r>
      </w:hyperlink>
    </w:p>
    <w:p>
      <w:pPr>
        <w:pStyle w:val="TOC2"/>
        <w:tabs>
          <w:tab w:val="right" w:leader="dot" w:pos="8306"/>
        </w:tabs>
      </w:pPr>
      <w:hyperlink w:anchor="_Toc29786" w:history="1">
        <w:r>
          <w:rPr>
            <w:rFonts w:ascii="仿宋" w:eastAsia="仿宋" w:hAnsi="仿宋" w:cs="仿宋" w:hint="eastAsia"/>
            <w:lang w:eastAsia="zh-CN"/>
          </w:rPr>
          <w:t>(一)、产品/服务定位与特点</w:t>
        </w:r>
        <w:r>
          <w:tab/>
        </w:r>
        <w:r>
          <w:fldChar w:fldCharType="begin"/>
        </w:r>
        <w:r>
          <w:instrText xml:space="preserve"> PAGEREF _Toc29786 \h </w:instrText>
        </w:r>
        <w:r>
          <w:fldChar w:fldCharType="separate"/>
        </w:r>
        <w:r>
          <w:t>60</w:t>
        </w:r>
        <w:r>
          <w:fldChar w:fldCharType="end"/>
        </w:r>
      </w:hyperlink>
    </w:p>
    <w:p>
      <w:pPr>
        <w:pStyle w:val="TOC2"/>
        <w:tabs>
          <w:tab w:val="right" w:leader="dot" w:pos="8306"/>
        </w:tabs>
      </w:pPr>
      <w:hyperlink w:anchor="_Toc20470" w:history="1">
        <w:r>
          <w:rPr>
            <w:rFonts w:ascii="仿宋" w:eastAsia="仿宋" w:hAnsi="仿宋" w:cs="仿宋" w:hint="eastAsia"/>
            <w:lang w:eastAsia="zh-CN"/>
          </w:rPr>
          <w:t>(二)、市场定位与竞争分析</w:t>
        </w:r>
        <w:r>
          <w:tab/>
        </w:r>
        <w:r>
          <w:fldChar w:fldCharType="begin"/>
        </w:r>
        <w:r>
          <w:instrText xml:space="preserve"> PAGEREF _Toc20470 \h </w:instrText>
        </w:r>
        <w:r>
          <w:fldChar w:fldCharType="separate"/>
        </w:r>
        <w:r>
          <w:t>62</w:t>
        </w:r>
        <w:r>
          <w:fldChar w:fldCharType="end"/>
        </w:r>
      </w:hyperlink>
    </w:p>
    <w:p>
      <w:pPr>
        <w:pStyle w:val="TOC2"/>
        <w:tabs>
          <w:tab w:val="right" w:leader="dot" w:pos="8306"/>
        </w:tabs>
      </w:pPr>
      <w:hyperlink w:anchor="_Toc1562" w:history="1">
        <w:r>
          <w:rPr>
            <w:rFonts w:ascii="仿宋" w:eastAsia="仿宋" w:hAnsi="仿宋" w:cs="仿宋" w:hint="eastAsia"/>
            <w:lang w:eastAsia="zh-CN"/>
          </w:rPr>
          <w:t>(三)、营销渠道与策略</w:t>
        </w:r>
        <w:r>
          <w:tab/>
        </w:r>
        <w:r>
          <w:fldChar w:fldCharType="begin"/>
        </w:r>
        <w:r>
          <w:instrText xml:space="preserve"> PAGEREF _Toc1562 \h </w:instrText>
        </w:r>
        <w:r>
          <w:fldChar w:fldCharType="separate"/>
        </w:r>
        <w:r>
          <w:t>63</w:t>
        </w:r>
        <w:r>
          <w:fldChar w:fldCharType="end"/>
        </w:r>
      </w:hyperlink>
    </w:p>
    <w:p>
      <w:pPr>
        <w:pStyle w:val="TOC2"/>
        <w:tabs>
          <w:tab w:val="right" w:leader="dot" w:pos="8306"/>
        </w:tabs>
      </w:pPr>
      <w:hyperlink w:anchor="_Toc31480" w:history="1">
        <w:r>
          <w:rPr>
            <w:rFonts w:ascii="仿宋" w:eastAsia="仿宋" w:hAnsi="仿宋" w:cs="仿宋" w:hint="eastAsia"/>
            <w:lang w:eastAsia="zh-CN"/>
          </w:rPr>
          <w:t>(四)、推广与宣传活动</w:t>
        </w:r>
        <w:r>
          <w:tab/>
        </w:r>
        <w:r>
          <w:fldChar w:fldCharType="begin"/>
        </w:r>
        <w:r>
          <w:instrText xml:space="preserve"> PAGEREF _Toc31480 \h </w:instrText>
        </w:r>
        <w:r>
          <w:fldChar w:fldCharType="separate"/>
        </w:r>
        <w:r>
          <w:t>64</w:t>
        </w:r>
        <w:r>
          <w:fldChar w:fldCharType="end"/>
        </w:r>
      </w:hyperlink>
    </w:p>
    <w:p>
      <w:pPr>
        <w:pStyle w:val="TOC1"/>
        <w:tabs>
          <w:tab w:val="right" w:leader="dot" w:pos="8306"/>
        </w:tabs>
      </w:pPr>
      <w:hyperlink w:anchor="_Toc16365" w:history="1">
        <w:r>
          <w:rPr>
            <w:rFonts w:ascii="仿宋" w:eastAsia="仿宋" w:hAnsi="仿宋" w:cs="仿宋" w:hint="eastAsia"/>
            <w:lang w:eastAsia="zh-CN"/>
          </w:rPr>
          <w:t>十五、质量管理体系</w:t>
        </w:r>
        <w:r>
          <w:tab/>
        </w:r>
        <w:r>
          <w:fldChar w:fldCharType="begin"/>
        </w:r>
        <w:r>
          <w:instrText xml:space="preserve"> PAGEREF _Toc16365 \h </w:instrText>
        </w:r>
        <w:r>
          <w:fldChar w:fldCharType="separate"/>
        </w:r>
        <w:r>
          <w:t>70</w:t>
        </w:r>
        <w:r>
          <w:fldChar w:fldCharType="end"/>
        </w:r>
      </w:hyperlink>
    </w:p>
    <w:p>
      <w:pPr>
        <w:pStyle w:val="TOC2"/>
        <w:tabs>
          <w:tab w:val="right" w:leader="dot" w:pos="8306"/>
        </w:tabs>
      </w:pPr>
      <w:hyperlink w:anchor="_Toc2581" w:history="1">
        <w:r>
          <w:rPr>
            <w:rFonts w:ascii="仿宋" w:eastAsia="仿宋" w:hAnsi="仿宋" w:cs="仿宋" w:hint="eastAsia"/>
            <w:lang w:eastAsia="zh-CN"/>
          </w:rPr>
          <w:t>(一)、质量目标与方针</w:t>
        </w:r>
        <w:r>
          <w:tab/>
        </w:r>
        <w:r>
          <w:fldChar w:fldCharType="begin"/>
        </w:r>
        <w:r>
          <w:instrText xml:space="preserve"> PAGEREF _Toc2581 \h </w:instrText>
        </w:r>
        <w:r>
          <w:fldChar w:fldCharType="separate"/>
        </w:r>
        <w:r>
          <w:t>70</w:t>
        </w:r>
        <w:r>
          <w:fldChar w:fldCharType="end"/>
        </w:r>
      </w:hyperlink>
    </w:p>
    <w:p>
      <w:pPr>
        <w:pStyle w:val="TOC2"/>
        <w:tabs>
          <w:tab w:val="right" w:leader="dot" w:pos="8306"/>
        </w:tabs>
      </w:pPr>
      <w:hyperlink w:anchor="_Toc5490" w:history="1">
        <w:r>
          <w:rPr>
            <w:rFonts w:ascii="仿宋" w:eastAsia="仿宋" w:hAnsi="仿宋" w:cs="仿宋" w:hint="eastAsia"/>
            <w:lang w:eastAsia="zh-CN"/>
          </w:rPr>
          <w:t>(二)、质量管理责任</w:t>
        </w:r>
        <w:r>
          <w:tab/>
        </w:r>
        <w:r>
          <w:fldChar w:fldCharType="begin"/>
        </w:r>
        <w:r>
          <w:instrText xml:space="preserve"> PAGEREF _Toc5490 \h </w:instrText>
        </w:r>
        <w:r>
          <w:fldChar w:fldCharType="separate"/>
        </w:r>
        <w:r>
          <w:t>71</w:t>
        </w:r>
        <w:r>
          <w:fldChar w:fldCharType="end"/>
        </w:r>
      </w:hyperlink>
    </w:p>
    <w:p>
      <w:pPr>
        <w:pStyle w:val="TOC2"/>
        <w:tabs>
          <w:tab w:val="right" w:leader="dot" w:pos="8306"/>
        </w:tabs>
      </w:pPr>
      <w:hyperlink w:anchor="_Toc22280" w:history="1">
        <w:r>
          <w:rPr>
            <w:rFonts w:ascii="仿宋" w:eastAsia="仿宋" w:hAnsi="仿宋" w:cs="仿宋" w:hint="eastAsia"/>
            <w:lang w:eastAsia="zh-CN"/>
          </w:rPr>
          <w:t>(三)、质量管理体系文件</w:t>
        </w:r>
        <w:r>
          <w:tab/>
        </w:r>
        <w:r>
          <w:fldChar w:fldCharType="begin"/>
        </w:r>
        <w:r>
          <w:instrText xml:space="preserve"> PAGEREF _Toc22280 \h </w:instrText>
        </w:r>
        <w:r>
          <w:fldChar w:fldCharType="separate"/>
        </w:r>
        <w:r>
          <w:t>72</w:t>
        </w:r>
        <w:r>
          <w:fldChar w:fldCharType="end"/>
        </w:r>
      </w:hyperlink>
    </w:p>
    <w:p>
      <w:pPr>
        <w:pStyle w:val="TOC2"/>
        <w:tabs>
          <w:tab w:val="right" w:leader="dot" w:pos="8306"/>
        </w:tabs>
      </w:pPr>
      <w:hyperlink w:anchor="_Toc17330" w:history="1">
        <w:r>
          <w:rPr>
            <w:rFonts w:ascii="仿宋" w:eastAsia="仿宋" w:hAnsi="仿宋" w:cs="仿宋" w:hint="eastAsia"/>
            <w:lang w:eastAsia="zh-CN"/>
          </w:rPr>
          <w:t>(四)、质量培训与教育</w:t>
        </w:r>
        <w:r>
          <w:tab/>
        </w:r>
        <w:r>
          <w:fldChar w:fldCharType="begin"/>
        </w:r>
        <w:r>
          <w:instrText xml:space="preserve"> PAGEREF _Toc17330 \h </w:instrText>
        </w:r>
        <w:r>
          <w:fldChar w:fldCharType="separate"/>
        </w:r>
        <w:r>
          <w:t>74</w:t>
        </w:r>
        <w:r>
          <w:fldChar w:fldCharType="end"/>
        </w:r>
      </w:hyperlink>
    </w:p>
    <w:p>
      <w:pPr>
        <w:pStyle w:val="TOC2"/>
        <w:tabs>
          <w:tab w:val="right" w:leader="dot" w:pos="8306"/>
        </w:tabs>
      </w:pPr>
      <w:hyperlink w:anchor="_Toc5155" w:history="1">
        <w:r>
          <w:rPr>
            <w:rFonts w:ascii="仿宋" w:eastAsia="仿宋" w:hAnsi="仿宋" w:cs="仿宋" w:hint="eastAsia"/>
            <w:lang w:eastAsia="zh-CN"/>
          </w:rPr>
          <w:t>(五)、质量审核与评价</w:t>
        </w:r>
        <w:r>
          <w:tab/>
        </w:r>
        <w:r>
          <w:fldChar w:fldCharType="begin"/>
        </w:r>
        <w:r>
          <w:instrText xml:space="preserve"> PAGEREF _Toc5155 \h </w:instrText>
        </w:r>
        <w:r>
          <w:fldChar w:fldCharType="separate"/>
        </w:r>
        <w:r>
          <w:t>76</w:t>
        </w:r>
        <w:r>
          <w:fldChar w:fldCharType="end"/>
        </w:r>
      </w:hyperlink>
    </w:p>
    <w:p>
      <w:pPr>
        <w:pStyle w:val="TOC2"/>
        <w:tabs>
          <w:tab w:val="right" w:leader="dot" w:pos="8306"/>
        </w:tabs>
      </w:pPr>
      <w:hyperlink w:anchor="_Toc8050" w:history="1">
        <w:r>
          <w:rPr>
            <w:rFonts w:ascii="仿宋" w:eastAsia="仿宋" w:hAnsi="仿宋" w:cs="仿宋" w:hint="eastAsia"/>
            <w:lang w:eastAsia="zh-CN"/>
          </w:rPr>
          <w:t>(六)、不符合与纠正措施</w:t>
        </w:r>
        <w:r>
          <w:tab/>
        </w:r>
        <w:r>
          <w:fldChar w:fldCharType="begin"/>
        </w:r>
        <w:r>
          <w:instrText xml:space="preserve"> PAGEREF _Toc8050 \h </w:instrText>
        </w:r>
        <w:r>
          <w:fldChar w:fldCharType="separate"/>
        </w:r>
        <w:r>
          <w:t>77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00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9791"/>
      <w:r>
        <w:rPr>
          <w:rFonts w:ascii="仿宋" w:eastAsia="仿宋" w:hAnsi="仿宋" w:cs="仿宋" w:hint="eastAsia"/>
          <w:sz w:val="28"/>
          <w:lang w:eastAsia="zh-CN"/>
        </w:rPr>
        <w:t>一、微型电动手持式牙科钻机项目危机管理</w:t>
      </w:r>
      <w:bookmarkEnd w:id="2"/>
    </w:p>
    <w:p>
      <w:pPr>
        <w:pStyle w:val="Heading2"/>
        <w:rPr>
          <w:rFonts w:ascii="仿宋" w:eastAsia="仿宋" w:hAnsi="仿宋" w:cs="仿宋" w:hint="eastAsia"/>
          <w:lang w:eastAsia="zh-CN"/>
        </w:rPr>
      </w:pPr>
      <w:bookmarkStart w:id="3" w:name="_Toc6935"/>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微型电动手持式牙科钻机项目危机管理中，危机预警与识别是确保微型电动手持式牙科钻机项目稳健运行的核心步骤。通过建立全面的监测机制，微型电动手持式牙科钻机项目团队旨在及时发现和理解潜在的风险和危机因素，以便采取及时的预防和应对措施，确保微型电动手持式牙科钻机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微型电动手持式牙科钻机项目团队全面分析了整个微型电动手持式牙科钻机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微型电动手持式牙科钻机项目团队着重于明确定义微型电动手持式牙科钻机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微型电动手持式牙科钻机项目进展的持续监控，团队能够及时发现潜在问题并作出迅速反应。微型电动手持式牙科钻机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微型电动手持式牙科钻机项目得以更有序、可控地推进。</w:t>
      </w:r>
    </w:p>
    <w:p>
      <w:pPr>
        <w:pStyle w:val="Heading2"/>
        <w:ind w:firstLine="560" w:firstLineChars="200"/>
        <w:rPr>
          <w:rFonts w:ascii="仿宋" w:eastAsia="仿宋" w:hAnsi="仿宋" w:cs="仿宋" w:hint="eastAsia"/>
          <w:sz w:val="28"/>
          <w:lang w:eastAsia="zh-CN"/>
        </w:rPr>
      </w:pPr>
      <w:bookmarkStart w:id="4" w:name="_Toc29543"/>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在危机发生时，微型电动手持式牙科钻机项目团队立即行动，成立了应急小组。该小组的任务是迅速制定并实施紧急应对措施，以最小化潜在损失。以下是采取的主要措施：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暂停微型电动手持式牙科钻机项目进度：为遏制危机蔓延，微型电动手持式牙科钻机项目暂时停止进行，以便全面评估当前状况。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资源重新分配：重新评估微型电动手持式牙科钻机项目资源的分配，确保最大限度地减小损失。</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实时沟通：与关键利益相关者建立实时沟通机制，向他们传递微型电动手持式牙科钻机项目危机的实际状况，保障微型电动手持式牙科钻机项目核心利益。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在紧急应对的同时，微型电动手持式牙科钻机项目团队强调了团队协作和有效沟通的重要性。以下是团队协作的关键举措：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信息共享机制：建立了信息共享平台，确保团队成员能够及时获取微型电动手持式牙科钻机项目危机的实时信息。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领导者沟通：微型电动手持式牙科钻机项目领导者通过定期会议和即时沟通工具，指导团队应对危机，保持团队稳定运行。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随着危机得到初步控制，微型电动手持式牙科钻机项目团队转向制定恢复计划，以确保微型电动手持式牙科钻机项目能够从中迅速恢复。主要恢复计划包括：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修复受损的进度计划：重新评估微型电动手持式牙科钻机项目进度，制定修复计划，确保微型电动手持式牙科钻机项目尽快回归正常进程。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重新调整资源分配：优化资源分配，确保微型电动手持式牙科钻机项目在有限资源下高效运转。</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风险管理机制加强：对微型电动手持式牙科钻机项目风险进行全面评估，制定更强化的风险管理策略，以预防未来可能的危机。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13880"/>
      <w:r>
        <w:rPr>
          <w:rFonts w:ascii="仿宋" w:eastAsia="仿宋" w:hAnsi="仿宋" w:cs="仿宋" w:hint="eastAsia"/>
          <w:sz w:val="28"/>
          <w:lang w:eastAsia="zh-CN"/>
        </w:rPr>
        <w:t>二、工艺说明</w:t>
      </w:r>
      <w:bookmarkEnd w:id="5"/>
    </w:p>
    <w:p>
      <w:pPr>
        <w:pStyle w:val="Heading2"/>
        <w:rPr>
          <w:rFonts w:ascii="仿宋" w:eastAsia="仿宋" w:hAnsi="仿宋" w:cs="仿宋" w:hint="eastAsia"/>
          <w:lang w:eastAsia="zh-CN"/>
        </w:rPr>
      </w:pPr>
      <w:bookmarkStart w:id="6" w:name="_Toc14069"/>
      <w:r>
        <w:rPr>
          <w:rFonts w:ascii="仿宋" w:eastAsia="仿宋" w:hAnsi="仿宋" w:cs="仿宋" w:hint="eastAsia"/>
          <w:lang w:eastAsia="zh-CN"/>
        </w:rPr>
        <w:t>(一)、技术管理特点</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微型电动手持式牙科钻机项目的技术管理特点体现在其创新导向。通过引入最先进的技术趋势和解决方案，微型电动手持式牙科钻机项目致力于提升科技含量、提高质量和效率水平。这意味着我们将采用最新的工具和方法，确保微型电动手持式牙科钻机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微型电动手持式牙科钻机项目技术管理的显著特征。通过整合不同领域的技术资源，我们实现了跨学科的协同工作。这有助于优化技术架构，提高整体效能。此外，整合性策略还促进了不同技术团队之间的紧密沟通和高效合作，确保微型电动手持式牙科钻机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微型电动手持式牙科钻机项目所采用的技术。通过不断优化技术方案，微型电动手持式牙科钻机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微型电动手持式牙科钻机项目团队将在微型电动手持式牙科钻机项目初期识别可能的技术风险，并采取相应的预防和应对措施。通过建立健全的风险评估机制，微型电动手持式牙科钻机项目能够在实施过程中及时发现并解决潜在的技术问题，保障微型电动手持式牙科钻机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微型电动手持式牙科钻机项目中，技术将成为微型电动手持式牙科钻机项目成功的有力支持。这一深度剖析揭示了技术管理在微型电动手持式牙科钻机项目实施中的关键作用，为微型电动手持式牙科钻机项目的技术基础奠定了坚实的基础。</w:t>
      </w:r>
    </w:p>
    <w:p>
      <w:pPr>
        <w:pStyle w:val="Heading2"/>
        <w:ind w:firstLine="560" w:firstLineChars="200"/>
        <w:rPr>
          <w:rFonts w:ascii="仿宋" w:eastAsia="仿宋" w:hAnsi="仿宋" w:cs="仿宋" w:hint="eastAsia"/>
          <w:sz w:val="28"/>
          <w:lang w:eastAsia="zh-CN"/>
        </w:rPr>
      </w:pPr>
      <w:bookmarkStart w:id="7" w:name="_Toc5090"/>
      <w:r>
        <w:rPr>
          <w:rFonts w:ascii="仿宋" w:eastAsia="仿宋" w:hAnsi="仿宋" w:cs="仿宋" w:hint="eastAsia"/>
          <w:sz w:val="28"/>
          <w:lang w:eastAsia="zh-CN"/>
        </w:rPr>
        <w:t>(二)、微型电动手持式牙科钻机项目工艺技术设计方案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微型电动手持式牙科钻机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微型电动手持式牙科钻机项目将严格按照相关行业规范要求进行组织。通过有效控制产品质量，微型电动手持式牙科钻机项目将致力于为顾客提供优质的微型电动手持式牙科钻机项目产品和良好的服务。这体现了微型电动手持式牙科钻机项目对于生产活动合规性和质量标准的高度重视，为微型电动手持式牙科钻机项目的可持续发展和顾客满意度奠定了基础。</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微型电动手持式牙科钻机项目注重生态效益和清洁生产原则。微型电动手持式牙科钻机项目建设将紧密结合地方特色经济发展，与社会经济发展规划和区域环境保护规划方案相协调一致。通过与当地区域自然生态系统的结合，微型电动手持式牙科钻机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微型电动手持式牙科钻机项目产品具有多样化的客户需求和个性化的特点。因此，微型电动手持式牙科钻机项目产品规格品种多样，且单批生产数量较小。为满足这一特点，微型电动手持式牙科钻机项目承办单位将建设先进的柔性制造生产线。通过广泛应用柔性制造技术，微型电动手持式牙科钻机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微型电动手持式牙科钻机项目采用的技术具有较高的技术含量和自动化水平，处于国内先进水平。这一技术选用不仅体现了对生产效率、质量和环境友好性的高标准要求，同时为微型电动手持式牙科钻机项目的可持续发展奠定了坚实的基础。</w:t>
      </w:r>
    </w:p>
    <w:p>
      <w:pPr>
        <w:pStyle w:val="Heading2"/>
        <w:ind w:firstLine="560" w:firstLineChars="200"/>
        <w:rPr>
          <w:rFonts w:ascii="仿宋" w:eastAsia="仿宋" w:hAnsi="仿宋" w:cs="仿宋" w:hint="eastAsia"/>
          <w:sz w:val="28"/>
          <w:lang w:eastAsia="zh-CN"/>
        </w:rPr>
      </w:pPr>
      <w:bookmarkStart w:id="8" w:name="_Toc28576"/>
      <w:r>
        <w:rPr>
          <w:rFonts w:ascii="仿宋" w:eastAsia="仿宋" w:hAnsi="仿宋" w:cs="仿宋" w:hint="eastAsia"/>
          <w:sz w:val="28"/>
          <w:lang w:eastAsia="zh-CN"/>
        </w:rPr>
        <w:t>(三)、设备选型方案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为确保微型电动手持式牙科钻机项目的高效生产和技术实施，我们制定了一套精心设计的设备选型方案，以满足微型电动手持式牙科钻机项目生产、质量和环保的要求。该方案的主要特点如下：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微型电动手持式牙科钻机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微型电动手持式牙科钻机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9" w:name="_Toc5379"/>
      <w:r>
        <w:rPr>
          <w:rFonts w:ascii="仿宋" w:eastAsia="仿宋" w:hAnsi="仿宋" w:cs="仿宋" w:hint="eastAsia"/>
          <w:sz w:val="28"/>
          <w:lang w:eastAsia="zh-CN"/>
        </w:rPr>
        <w:t>三、微型电动手持式牙科钻机项目概论</w:t>
      </w:r>
      <w:bookmarkEnd w:id="9"/>
    </w:p>
    <w:p>
      <w:pPr>
        <w:pStyle w:val="Heading2"/>
        <w:rPr>
          <w:rFonts w:ascii="仿宋" w:eastAsia="仿宋" w:hAnsi="仿宋" w:cs="仿宋" w:hint="eastAsia"/>
          <w:lang w:eastAsia="zh-CN"/>
        </w:rPr>
      </w:pPr>
      <w:bookmarkStart w:id="10" w:name="_Toc2674"/>
      <w:r>
        <w:rPr>
          <w:rFonts w:ascii="仿宋" w:eastAsia="仿宋" w:hAnsi="仿宋" w:cs="仿宋" w:hint="eastAsia"/>
          <w:lang w:eastAsia="zh-CN"/>
        </w:rPr>
        <w:t>(一)、微型电动手持式牙科钻机项目概况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微型电动手持式牙科钻机项目的起源追溯至对市场的深入洞察。市场的不断演变与变革为微型电动手持式牙科钻机项目提供了难得的机遇。当前市场存在的需求缺口和变革的大环境共同构成了微型电动手持式牙科钻机项目的背景。这个微型电动手持式牙科钻机项目旨在充分利用市场机遇，填补行业中尚未满足的需求，为客户提供全新的解决方案。市场的变革和需求的增长使得这个微型电动手持式牙科钻机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微型电动手持式牙科钻机项目名称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微型电动手持式牙科钻机项目正式命名为微型电动手持式牙科钻机。这个名称不仅仅是一个标识，更代表了微型电动手持式牙科钻机项目的核心理念和愿景。它蕴含着微型电动手持式牙科钻机项目所要解决问题的关键字，具有强烈的表达和辨识度，为微型电动手持式牙科钻机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微型电动手持式牙科钻机项目目标</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微型电动手持式牙科钻机项目的核心目标是提供一种全新、高效的解决方案，满足客户日益增长的需求。微型电动手持式牙科钻机项目追求的不仅仅是满足市场需求，更是在市场中获得卓越的竞争优势。通过不断提升产品或服务的质量和创新水平，微型电动手持式牙科钻机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微型电动手持式牙科钻机项目范围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微型电动手持式牙科钻机项目全面涵盖了产品研发、制造、市场推广和售后服务，确保从产品设计到最终用户体验的全方位关注。这一全面的微型电动手持式牙科钻机项目范围是为了确保微型电动手持式牙科钻机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微型电动手持式牙科钻机项目时间表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微型电动手持式牙科钻机项目计划在未来18个月内完成，包括研发、测试、市场试点和正式推出等不同阶段。这个时间表的合理设计是为了确保微型电动手持式牙科钻机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微型电动手持式牙科钻机项目预算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微型电动手持式牙科钻机项目总预算估算为XX百万美元，主要分配在研发、市场推广、人员培训和运营等方面。这一充足的预算为微型电动手持式牙科钻机项目提供了充足的资源，确保微型电动手持式牙科钻机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微型电动手持式牙科钻机项目风险</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微型电动手持式牙科钻机项目可能面临的风险包括市场接受度低、技术难题、竞争激烈等。微型电动手持式牙科钻机项目团队已经制定了相应的风险应对计划，通过前瞻性的风险管理，确保微型电动手持式牙科钻机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微型电动手持式牙科钻机项目团队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微型电动手持式牙科钻机项目汇聚了一支经验丰富、多领域专业素养的核心团队，确保微型电动手持式牙科钻机项目在各个方面都能拥有高水平的执行力。团队的协同作战是微型电动手持式牙科钻机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微型电动手持式牙科钻机项目背景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微型电动手持式牙科钻机项目的背景根植于市场对更高效、创新产品的渴望，同时也受到科技发展对行业格局的深刻改变的影响。这为微型电动手持式牙科钻机项目提供了广阔的发展空间和市场需求。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微型电动手持式牙科钻机项目现状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截至目前，微型电动手持式牙科钻机项目已完成市场调研和技术验证，取得了初步的成功。这为微型电动手持式牙科钻机项目在未来的发展奠定了坚实的基础，为更远大的目标打下了坚实的基石。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1" w:name="_Toc2828"/>
      <w:r>
        <w:rPr>
          <w:rFonts w:ascii="仿宋" w:eastAsia="仿宋" w:hAnsi="仿宋" w:cs="仿宋" w:hint="eastAsia"/>
          <w:sz w:val="28"/>
          <w:lang w:eastAsia="zh-CN"/>
        </w:rPr>
        <w:t>(二)、微型电动手持式牙科钻机项目目标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keyword》微型电动手持式牙科钻机项目首要业务目标是在市场中占据有利地位，实现产品/服务的成功推广和销售。通过不断提升产品质量、创新性，微型电动手持式牙科钻机项目追求成为行业中的领导者，赢得更多客户的青睐。</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在科技迅速发展的时代，微型电动手持式牙科钻机项目着眼于技术创新。通过持续的研发和技术升级，微型电动手持式牙科钻机项目旨在推出更具创新性的产品或服务，以满足市场对新鲜、先进解决方案的需求。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微型电动手持式牙科钻机项目设定了客户满意度目标。通过提供卓越的产品质量和优质的客户服务，微型电动手持式牙科钻机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微型电动手持式牙科钻机项目注重社会责任和可持续发展。通过实施环保、社会责任微型电动手持式牙科钻机项目，微型电动手持式牙科钻机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微型电动手持式牙科钻机项目的团队是实现目标的核心驱动力。因此，微型电动手持式牙科钻机项目设定了团队发展目标，包括提升团队成员的专业技能、培养领导力，以及搭建协同高效的团队工作氛围。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2" w:name="_Toc29052"/>
      <w:r>
        <w:rPr>
          <w:rFonts w:ascii="仿宋" w:eastAsia="仿宋" w:hAnsi="仿宋" w:cs="仿宋" w:hint="eastAsia"/>
          <w:sz w:val="28"/>
          <w:lang w:eastAsia="zh-CN"/>
        </w:rPr>
        <w:t>(三)、微型电动手持式牙科钻机项目提出的理由</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2. 微型电动手持式牙科钻机项目提出的理由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微型电动手持式牙科钻机项目的提出源于对市场机遇的深刻洞察。当前市场中存在的需求缺口和行业发展趋势表明，有巨大的商业机会等待被开发。通过准确捕捉市场机遇，微型电动手持式牙科钻机项目可以在激烈的竞争中脱颖而出，迅速占领市场份额。</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微型电动手持式牙科钻机项目的理念基于对技术创新的信仰。通过持续的研发和技术投入，微型电动手持式牙科钻机项目有望推出更具创新性的产品或服务。在科技飞速发展的当下，微型电动手持式牙科钻机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微型电动手持式牙科钻机项目的提出是为了增强企业的行业竞争力。通过提升产品或服务的质量和独特性，微型电动手持式牙科钻机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微型电动手持式牙科钻机项目响应了消费者需求的变化。随着社会和科技的不断发展，消费者对产品和服务的需求也在发生变化。通过深入了解并及时回应消费者的新需求，微型电动手持式牙科钻机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微型电动手持式牙科钻机项目的提出是企业战略发展规划的一部分。在面对日益激烈的市场竞争和不断变化的商业环境中，微型电动手持式牙科钻机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微型电动手持式牙科钻机项目的提出不仅仅是基于商业考量，还注重社会责任。通过推出环保、社会责任等方面的微型电动手持式牙科钻机项目，微型电动手持式牙科钻机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微型电动手持式牙科钻机项目的提出反映了对利益相关者期望的关注。包括客户、员工、投资者等利益相关者在企业发展中都有着各自的期望，微型电动手持式牙科钻机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3" w:name="_Toc9378"/>
      <w:r>
        <w:rPr>
          <w:rFonts w:ascii="仿宋" w:eastAsia="仿宋" w:hAnsi="仿宋" w:cs="仿宋" w:hint="eastAsia"/>
          <w:sz w:val="28"/>
          <w:lang w:eastAsia="zh-CN"/>
        </w:rPr>
        <w:t>(四)、微型电动手持式牙科钻机项目意义</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在实施微型电动手持式牙科钻机项目的过程中，我们不仅仅是在追逐商业成功，更是为企业和社会的多个层面创造了深远的意义。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微型电动手持式牙科钻机项目的首要意义在于提升企业的市场竞争力。通过持续的创新和对产品质量的高标准要求，微型电动手持式牙科钻机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此外，微型电动手持式牙科钻机项目的推进将促使行业技术水平的提升。通过引入先进技术和创新性解决方案，微型电动手持式牙科钻机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微型电动手持式牙科钻机项目不仅创造了大量就业机会，提高了就业水平，还注重社会责任和环保。通过参与社会公益事业和推动环保微型电动手持式牙科钻机项目，微型电动手持式牙科钻机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综合而言，微型电动手持式牙科钻机项目意义重大，不仅推动了企业的发展，也为行业和社会的进步贡献了积极力量。这是一个全面而深刻的影响，将在未来产生可持续的正面效应。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4" w:name="_Toc14911"/>
      <w:r>
        <w:rPr>
          <w:rFonts w:ascii="仿宋" w:eastAsia="仿宋" w:hAnsi="仿宋" w:cs="仿宋" w:hint="eastAsia"/>
          <w:sz w:val="28"/>
          <w:lang w:eastAsia="zh-CN"/>
        </w:rPr>
        <w:t>(五)、微型电动手持式牙科钻机项目背景</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在当今迅猛发展的商业环境中，微型电动手持式牙科钻机项目的动因根植于对多方面因素的审慎考量。这个微型电动手持式牙科钻机项目的提出并非孤立的决策，而是对企业所处背景深入思考的产物。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微型电动手持式牙科钻机项目背后的首要原因。科技的迅速发展和全球市场的快速变化使得企业必须灵活应对。微型电动手持式牙科钻机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微型电动手持式牙科钻机项目背景中不可忽视的一环。企业需要在激烈竞争中脱颖而出，为此，微型电动手持式牙科钻机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https://d.book118.com/527152053026006040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微型电动手持式牙科钻机项目计划设计方案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微型电动手持式牙科钻机项目计划设计方案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微型电动手持式牙科钻机项目计划设计方案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微型电动手持式牙科钻机项目计划设计方案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微型电动手持式牙科钻机项目计划设计方案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微型电动手持式牙科钻机项目计划设计方案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微型电动手持式牙科钻机项目计划设计方案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微型电动手持式牙科钻机项目计划设计方案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微型电动手持式牙科钻机项目计划设计方案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微型电动手持式牙科钻机项目计划设计方案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微型电动手持式牙科钻机项目计划设计方案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微型电动手持式牙科钻机项目计划设计方案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微型电动手持式牙科钻机项目计划设计方案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微型电动手持式牙科钻机项目计划设计方案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微型电动手持式牙科钻机项目计划设计方案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微型电动手持式牙科钻机项目计划设计方案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微型电动手持式牙科钻机项目计划设计方案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1377AE"/>
    <w:rsid w:val="411377A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27152053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2024-02-01T22:28:00Z</dcterms:created>
  <dcterms:modified xsi:type="dcterms:W3CDTF">2024-02-01T22:28:58Z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C3C2BB203A2E435FAEF3A69784ED25C7_11</vt:lpwstr>
  </property>
  <property fmtid="{D5CDD505-2E9C-101B-9397-08002B2CF9AE}" pid="3" name="KSOProductBuildVer">
    <vt:lpwstr>2052-12.1.0.16250</vt:lpwstr>
  </property>
</Properties>
</file>