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离子敏传感器项目建设总纲及方案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5" w:history="1">
        <w:r>
          <w:rPr>
            <w:rFonts w:ascii="仿宋" w:eastAsia="仿宋" w:hAnsi="仿宋" w:cs="仿宋" w:hint="eastAsia"/>
            <w:lang w:eastAsia="zh-CN"/>
          </w:rPr>
          <w:t>序言</w:t>
        </w:r>
        <w:r>
          <w:tab/>
        </w:r>
        <w:r>
          <w:fldChar w:fldCharType="begin"/>
        </w:r>
        <w:r>
          <w:instrText xml:space="preserve"> PAGEREF _Toc22245 \h </w:instrText>
        </w:r>
        <w:r>
          <w:fldChar w:fldCharType="separate"/>
        </w:r>
        <w:r>
          <w:t>3</w:t>
        </w:r>
        <w:r>
          <w:fldChar w:fldCharType="end"/>
        </w:r>
      </w:hyperlink>
    </w:p>
    <w:p>
      <w:pPr>
        <w:pStyle w:val="TOC1"/>
        <w:tabs>
          <w:tab w:val="right" w:leader="dot" w:pos="8306"/>
        </w:tabs>
      </w:pPr>
      <w:hyperlink w:anchor="_Toc559" w:history="1">
        <w:r>
          <w:rPr>
            <w:rFonts w:ascii="仿宋" w:eastAsia="仿宋" w:hAnsi="仿宋" w:cs="仿宋" w:hint="eastAsia"/>
            <w:lang w:eastAsia="zh-CN"/>
          </w:rPr>
          <w:t>一、离子敏传感器项目概论</w:t>
        </w:r>
        <w:r>
          <w:tab/>
        </w:r>
        <w:r>
          <w:fldChar w:fldCharType="begin"/>
        </w:r>
        <w:r>
          <w:instrText xml:space="preserve"> PAGEREF _Toc559 \h </w:instrText>
        </w:r>
        <w:r>
          <w:fldChar w:fldCharType="separate"/>
        </w:r>
        <w:r>
          <w:t>3</w:t>
        </w:r>
        <w:r>
          <w:fldChar w:fldCharType="end"/>
        </w:r>
      </w:hyperlink>
    </w:p>
    <w:p>
      <w:pPr>
        <w:pStyle w:val="TOC2"/>
        <w:tabs>
          <w:tab w:val="right" w:leader="dot" w:pos="8306"/>
        </w:tabs>
      </w:pPr>
      <w:hyperlink w:anchor="_Toc27601" w:history="1">
        <w:r>
          <w:rPr>
            <w:rFonts w:ascii="仿宋" w:eastAsia="仿宋" w:hAnsi="仿宋" w:cs="仿宋" w:hint="eastAsia"/>
            <w:lang w:eastAsia="zh-CN"/>
          </w:rPr>
          <w:t>(一)、项目申报单位概况</w:t>
        </w:r>
        <w:r>
          <w:tab/>
        </w:r>
        <w:r>
          <w:fldChar w:fldCharType="begin"/>
        </w:r>
        <w:r>
          <w:instrText xml:space="preserve"> PAGEREF _Toc27601 \h </w:instrText>
        </w:r>
        <w:r>
          <w:fldChar w:fldCharType="separate"/>
        </w:r>
        <w:r>
          <w:t>3</w:t>
        </w:r>
        <w:r>
          <w:fldChar w:fldCharType="end"/>
        </w:r>
      </w:hyperlink>
    </w:p>
    <w:p>
      <w:pPr>
        <w:pStyle w:val="TOC2"/>
        <w:tabs>
          <w:tab w:val="right" w:leader="dot" w:pos="8306"/>
        </w:tabs>
      </w:pPr>
      <w:hyperlink w:anchor="_Toc30426" w:history="1">
        <w:r>
          <w:rPr>
            <w:rFonts w:ascii="仿宋" w:eastAsia="仿宋" w:hAnsi="仿宋" w:cs="仿宋" w:hint="eastAsia"/>
            <w:lang w:eastAsia="zh-CN"/>
          </w:rPr>
          <w:t>(二)、项目概况</w:t>
        </w:r>
        <w:r>
          <w:tab/>
        </w:r>
        <w:r>
          <w:fldChar w:fldCharType="begin"/>
        </w:r>
        <w:r>
          <w:instrText xml:space="preserve"> PAGEREF _Toc30426 \h </w:instrText>
        </w:r>
        <w:r>
          <w:fldChar w:fldCharType="separate"/>
        </w:r>
        <w:r>
          <w:t>4</w:t>
        </w:r>
        <w:r>
          <w:fldChar w:fldCharType="end"/>
        </w:r>
      </w:hyperlink>
    </w:p>
    <w:p>
      <w:pPr>
        <w:pStyle w:val="TOC1"/>
        <w:tabs>
          <w:tab w:val="right" w:leader="dot" w:pos="8306"/>
        </w:tabs>
      </w:pPr>
      <w:hyperlink w:anchor="_Toc7838" w:history="1">
        <w:r>
          <w:rPr>
            <w:rFonts w:ascii="仿宋" w:eastAsia="仿宋" w:hAnsi="仿宋" w:cs="仿宋" w:hint="eastAsia"/>
            <w:lang w:eastAsia="zh-CN"/>
          </w:rPr>
          <w:t>二、发展规划、产业政策和行业准入分析</w:t>
        </w:r>
        <w:r>
          <w:tab/>
        </w:r>
        <w:r>
          <w:fldChar w:fldCharType="begin"/>
        </w:r>
        <w:r>
          <w:instrText xml:space="preserve"> PAGEREF _Toc7838 \h </w:instrText>
        </w:r>
        <w:r>
          <w:fldChar w:fldCharType="separate"/>
        </w:r>
        <w:r>
          <w:t>7</w:t>
        </w:r>
        <w:r>
          <w:fldChar w:fldCharType="end"/>
        </w:r>
      </w:hyperlink>
    </w:p>
    <w:p>
      <w:pPr>
        <w:pStyle w:val="TOC2"/>
        <w:tabs>
          <w:tab w:val="right" w:leader="dot" w:pos="8306"/>
        </w:tabs>
      </w:pPr>
      <w:hyperlink w:anchor="_Toc10917" w:history="1">
        <w:r>
          <w:rPr>
            <w:rFonts w:ascii="仿宋" w:eastAsia="仿宋" w:hAnsi="仿宋" w:cs="仿宋" w:hint="eastAsia"/>
            <w:lang w:eastAsia="zh-CN"/>
          </w:rPr>
          <w:t>(一)、发展规划分析</w:t>
        </w:r>
        <w:r>
          <w:tab/>
        </w:r>
        <w:r>
          <w:fldChar w:fldCharType="begin"/>
        </w:r>
        <w:r>
          <w:instrText xml:space="preserve"> PAGEREF _Toc10917 \h </w:instrText>
        </w:r>
        <w:r>
          <w:fldChar w:fldCharType="separate"/>
        </w:r>
        <w:r>
          <w:t>7</w:t>
        </w:r>
        <w:r>
          <w:fldChar w:fldCharType="end"/>
        </w:r>
      </w:hyperlink>
    </w:p>
    <w:p>
      <w:pPr>
        <w:pStyle w:val="TOC2"/>
        <w:tabs>
          <w:tab w:val="right" w:leader="dot" w:pos="8306"/>
        </w:tabs>
      </w:pPr>
      <w:hyperlink w:anchor="_Toc8901" w:history="1">
        <w:r>
          <w:rPr>
            <w:rFonts w:ascii="仿宋" w:eastAsia="仿宋" w:hAnsi="仿宋" w:cs="仿宋" w:hint="eastAsia"/>
            <w:lang w:eastAsia="zh-CN"/>
          </w:rPr>
          <w:t>(二)、产业政策分析</w:t>
        </w:r>
        <w:r>
          <w:tab/>
        </w:r>
        <w:r>
          <w:fldChar w:fldCharType="begin"/>
        </w:r>
        <w:r>
          <w:instrText xml:space="preserve"> PAGEREF _Toc8901 \h </w:instrText>
        </w:r>
        <w:r>
          <w:fldChar w:fldCharType="separate"/>
        </w:r>
        <w:r>
          <w:t>9</w:t>
        </w:r>
        <w:r>
          <w:fldChar w:fldCharType="end"/>
        </w:r>
      </w:hyperlink>
    </w:p>
    <w:p>
      <w:pPr>
        <w:pStyle w:val="TOC2"/>
        <w:tabs>
          <w:tab w:val="right" w:leader="dot" w:pos="8306"/>
        </w:tabs>
      </w:pPr>
      <w:hyperlink w:anchor="_Toc13112" w:history="1">
        <w:r>
          <w:rPr>
            <w:rFonts w:ascii="仿宋" w:eastAsia="仿宋" w:hAnsi="仿宋" w:cs="仿宋" w:hint="eastAsia"/>
            <w:lang w:eastAsia="zh-CN"/>
          </w:rPr>
          <w:t>(三)、行业准入分析</w:t>
        </w:r>
        <w:r>
          <w:tab/>
        </w:r>
        <w:r>
          <w:fldChar w:fldCharType="begin"/>
        </w:r>
        <w:r>
          <w:instrText xml:space="preserve"> PAGEREF _Toc13112 \h </w:instrText>
        </w:r>
        <w:r>
          <w:fldChar w:fldCharType="separate"/>
        </w:r>
        <w:r>
          <w:t>10</w:t>
        </w:r>
        <w:r>
          <w:fldChar w:fldCharType="end"/>
        </w:r>
      </w:hyperlink>
    </w:p>
    <w:p>
      <w:pPr>
        <w:pStyle w:val="TOC1"/>
        <w:tabs>
          <w:tab w:val="right" w:leader="dot" w:pos="8306"/>
        </w:tabs>
      </w:pPr>
      <w:hyperlink w:anchor="_Toc28441" w:history="1">
        <w:r>
          <w:rPr>
            <w:rFonts w:ascii="仿宋" w:eastAsia="仿宋" w:hAnsi="仿宋" w:cs="仿宋" w:hint="eastAsia"/>
            <w:lang w:eastAsia="zh-CN"/>
          </w:rPr>
          <w:t>三、经济影响分析</w:t>
        </w:r>
        <w:r>
          <w:tab/>
        </w:r>
        <w:r>
          <w:fldChar w:fldCharType="begin"/>
        </w:r>
        <w:r>
          <w:instrText xml:space="preserve"> PAGEREF _Toc28441 \h </w:instrText>
        </w:r>
        <w:r>
          <w:fldChar w:fldCharType="separate"/>
        </w:r>
        <w:r>
          <w:t>11</w:t>
        </w:r>
        <w:r>
          <w:fldChar w:fldCharType="end"/>
        </w:r>
      </w:hyperlink>
    </w:p>
    <w:p>
      <w:pPr>
        <w:pStyle w:val="TOC2"/>
        <w:tabs>
          <w:tab w:val="right" w:leader="dot" w:pos="8306"/>
        </w:tabs>
      </w:pPr>
      <w:hyperlink w:anchor="_Toc11448" w:history="1">
        <w:r>
          <w:rPr>
            <w:rFonts w:ascii="仿宋" w:eastAsia="仿宋" w:hAnsi="仿宋" w:cs="仿宋" w:hint="eastAsia"/>
            <w:lang w:eastAsia="zh-CN"/>
          </w:rPr>
          <w:t>(一)、经济费用效益或费用效果分析</w:t>
        </w:r>
        <w:r>
          <w:tab/>
        </w:r>
        <w:r>
          <w:fldChar w:fldCharType="begin"/>
        </w:r>
        <w:r>
          <w:instrText xml:space="preserve"> PAGEREF _Toc11448 \h </w:instrText>
        </w:r>
        <w:r>
          <w:fldChar w:fldCharType="separate"/>
        </w:r>
        <w:r>
          <w:t>11</w:t>
        </w:r>
        <w:r>
          <w:fldChar w:fldCharType="end"/>
        </w:r>
      </w:hyperlink>
    </w:p>
    <w:p>
      <w:pPr>
        <w:pStyle w:val="TOC2"/>
        <w:tabs>
          <w:tab w:val="right" w:leader="dot" w:pos="8306"/>
        </w:tabs>
      </w:pPr>
      <w:hyperlink w:anchor="_Toc13633" w:history="1">
        <w:r>
          <w:rPr>
            <w:rFonts w:ascii="仿宋" w:eastAsia="仿宋" w:hAnsi="仿宋" w:cs="仿宋" w:hint="eastAsia"/>
            <w:lang w:eastAsia="zh-CN"/>
          </w:rPr>
          <w:t>(二)、行业影响分析</w:t>
        </w:r>
        <w:r>
          <w:tab/>
        </w:r>
        <w:r>
          <w:fldChar w:fldCharType="begin"/>
        </w:r>
        <w:r>
          <w:instrText xml:space="preserve"> PAGEREF _Toc13633 \h </w:instrText>
        </w:r>
        <w:r>
          <w:fldChar w:fldCharType="separate"/>
        </w:r>
        <w:r>
          <w:t>14</w:t>
        </w:r>
        <w:r>
          <w:fldChar w:fldCharType="end"/>
        </w:r>
      </w:hyperlink>
    </w:p>
    <w:p>
      <w:pPr>
        <w:pStyle w:val="TOC2"/>
        <w:tabs>
          <w:tab w:val="right" w:leader="dot" w:pos="8306"/>
        </w:tabs>
      </w:pPr>
      <w:hyperlink w:anchor="_Toc22504" w:history="1">
        <w:r>
          <w:rPr>
            <w:rFonts w:ascii="仿宋" w:eastAsia="仿宋" w:hAnsi="仿宋" w:cs="仿宋" w:hint="eastAsia"/>
            <w:lang w:eastAsia="zh-CN"/>
          </w:rPr>
          <w:t>(三)、区域经济影响分析</w:t>
        </w:r>
        <w:r>
          <w:tab/>
        </w:r>
        <w:r>
          <w:fldChar w:fldCharType="begin"/>
        </w:r>
        <w:r>
          <w:instrText xml:space="preserve"> PAGEREF _Toc22504 \h </w:instrText>
        </w:r>
        <w:r>
          <w:fldChar w:fldCharType="separate"/>
        </w:r>
        <w:r>
          <w:t>15</w:t>
        </w:r>
        <w:r>
          <w:fldChar w:fldCharType="end"/>
        </w:r>
      </w:hyperlink>
    </w:p>
    <w:p>
      <w:pPr>
        <w:pStyle w:val="TOC2"/>
        <w:tabs>
          <w:tab w:val="right" w:leader="dot" w:pos="8306"/>
        </w:tabs>
      </w:pPr>
      <w:hyperlink w:anchor="_Toc31203" w:history="1">
        <w:r>
          <w:rPr>
            <w:rFonts w:ascii="仿宋" w:eastAsia="仿宋" w:hAnsi="仿宋" w:cs="仿宋" w:hint="eastAsia"/>
            <w:lang w:eastAsia="zh-CN"/>
          </w:rPr>
          <w:t>(四)、宏观经济影响分析</w:t>
        </w:r>
        <w:r>
          <w:tab/>
        </w:r>
        <w:r>
          <w:fldChar w:fldCharType="begin"/>
        </w:r>
        <w:r>
          <w:instrText xml:space="preserve"> PAGEREF _Toc31203 \h </w:instrText>
        </w:r>
        <w:r>
          <w:fldChar w:fldCharType="separate"/>
        </w:r>
        <w:r>
          <w:t>16</w:t>
        </w:r>
        <w:r>
          <w:fldChar w:fldCharType="end"/>
        </w:r>
      </w:hyperlink>
    </w:p>
    <w:p>
      <w:pPr>
        <w:pStyle w:val="TOC1"/>
        <w:tabs>
          <w:tab w:val="right" w:leader="dot" w:pos="8306"/>
        </w:tabs>
      </w:pPr>
      <w:hyperlink w:anchor="_Toc31248" w:history="1">
        <w:r>
          <w:rPr>
            <w:rFonts w:ascii="仿宋" w:eastAsia="仿宋" w:hAnsi="仿宋" w:cs="仿宋" w:hint="eastAsia"/>
            <w:lang w:eastAsia="zh-CN"/>
          </w:rPr>
          <w:t>四、建设风险评估分析</w:t>
        </w:r>
        <w:r>
          <w:tab/>
        </w:r>
        <w:r>
          <w:fldChar w:fldCharType="begin"/>
        </w:r>
        <w:r>
          <w:instrText xml:space="preserve"> PAGEREF _Toc31248 \h </w:instrText>
        </w:r>
        <w:r>
          <w:fldChar w:fldCharType="separate"/>
        </w:r>
        <w:r>
          <w:t>18</w:t>
        </w:r>
        <w:r>
          <w:fldChar w:fldCharType="end"/>
        </w:r>
      </w:hyperlink>
    </w:p>
    <w:p>
      <w:pPr>
        <w:pStyle w:val="TOC2"/>
        <w:tabs>
          <w:tab w:val="right" w:leader="dot" w:pos="8306"/>
        </w:tabs>
      </w:pPr>
      <w:hyperlink w:anchor="_Toc31580" w:history="1">
        <w:r>
          <w:rPr>
            <w:rFonts w:ascii="仿宋" w:eastAsia="仿宋" w:hAnsi="仿宋" w:cs="仿宋" w:hint="eastAsia"/>
            <w:lang w:eastAsia="zh-CN"/>
          </w:rPr>
          <w:t>(一)、政策风险分析</w:t>
        </w:r>
        <w:r>
          <w:tab/>
        </w:r>
        <w:r>
          <w:fldChar w:fldCharType="begin"/>
        </w:r>
        <w:r>
          <w:instrText xml:space="preserve"> PAGEREF _Toc31580 \h </w:instrText>
        </w:r>
        <w:r>
          <w:fldChar w:fldCharType="separate"/>
        </w:r>
        <w:r>
          <w:t>18</w:t>
        </w:r>
        <w:r>
          <w:fldChar w:fldCharType="end"/>
        </w:r>
      </w:hyperlink>
    </w:p>
    <w:p>
      <w:pPr>
        <w:pStyle w:val="TOC2"/>
        <w:tabs>
          <w:tab w:val="right" w:leader="dot" w:pos="8306"/>
        </w:tabs>
      </w:pPr>
      <w:hyperlink w:anchor="_Toc5490" w:history="1">
        <w:r>
          <w:rPr>
            <w:rFonts w:ascii="仿宋" w:eastAsia="仿宋" w:hAnsi="仿宋" w:cs="仿宋" w:hint="eastAsia"/>
            <w:lang w:eastAsia="zh-CN"/>
          </w:rPr>
          <w:t>(二)、社会风险分析</w:t>
        </w:r>
        <w:r>
          <w:tab/>
        </w:r>
        <w:r>
          <w:fldChar w:fldCharType="begin"/>
        </w:r>
        <w:r>
          <w:instrText xml:space="preserve"> PAGEREF _Toc5490 \h </w:instrText>
        </w:r>
        <w:r>
          <w:fldChar w:fldCharType="separate"/>
        </w:r>
        <w:r>
          <w:t>19</w:t>
        </w:r>
        <w:r>
          <w:fldChar w:fldCharType="end"/>
        </w:r>
      </w:hyperlink>
    </w:p>
    <w:p>
      <w:pPr>
        <w:pStyle w:val="TOC2"/>
        <w:tabs>
          <w:tab w:val="right" w:leader="dot" w:pos="8306"/>
        </w:tabs>
      </w:pPr>
      <w:hyperlink w:anchor="_Toc17139" w:history="1">
        <w:r>
          <w:rPr>
            <w:rFonts w:ascii="仿宋" w:eastAsia="仿宋" w:hAnsi="仿宋" w:cs="仿宋" w:hint="eastAsia"/>
            <w:lang w:eastAsia="zh-CN"/>
          </w:rPr>
          <w:t>(三)、市场风险分析</w:t>
        </w:r>
        <w:r>
          <w:tab/>
        </w:r>
        <w:r>
          <w:fldChar w:fldCharType="begin"/>
        </w:r>
        <w:r>
          <w:instrText xml:space="preserve"> PAGEREF _Toc17139 \h </w:instrText>
        </w:r>
        <w:r>
          <w:fldChar w:fldCharType="separate"/>
        </w:r>
        <w:r>
          <w:t>21</w:t>
        </w:r>
        <w:r>
          <w:fldChar w:fldCharType="end"/>
        </w:r>
      </w:hyperlink>
    </w:p>
    <w:p>
      <w:pPr>
        <w:pStyle w:val="TOC2"/>
        <w:tabs>
          <w:tab w:val="right" w:leader="dot" w:pos="8306"/>
        </w:tabs>
      </w:pPr>
      <w:hyperlink w:anchor="_Toc1557" w:history="1">
        <w:r>
          <w:rPr>
            <w:rFonts w:ascii="仿宋" w:eastAsia="仿宋" w:hAnsi="仿宋" w:cs="仿宋" w:hint="eastAsia"/>
            <w:lang w:eastAsia="zh-CN"/>
          </w:rPr>
          <w:t>(四)、资金风险分析</w:t>
        </w:r>
        <w:r>
          <w:tab/>
        </w:r>
        <w:r>
          <w:fldChar w:fldCharType="begin"/>
        </w:r>
        <w:r>
          <w:instrText xml:space="preserve"> PAGEREF _Toc1557 \h </w:instrText>
        </w:r>
        <w:r>
          <w:fldChar w:fldCharType="separate"/>
        </w:r>
        <w:r>
          <w:t>21</w:t>
        </w:r>
        <w:r>
          <w:fldChar w:fldCharType="end"/>
        </w:r>
      </w:hyperlink>
    </w:p>
    <w:p>
      <w:pPr>
        <w:pStyle w:val="TOC2"/>
        <w:tabs>
          <w:tab w:val="right" w:leader="dot" w:pos="8306"/>
        </w:tabs>
      </w:pPr>
      <w:hyperlink w:anchor="_Toc23787" w:history="1">
        <w:r>
          <w:rPr>
            <w:rFonts w:ascii="仿宋" w:eastAsia="仿宋" w:hAnsi="仿宋" w:cs="仿宋" w:hint="eastAsia"/>
            <w:lang w:eastAsia="zh-CN"/>
          </w:rPr>
          <w:t>(五)、技术风险分析</w:t>
        </w:r>
        <w:r>
          <w:tab/>
        </w:r>
        <w:r>
          <w:fldChar w:fldCharType="begin"/>
        </w:r>
        <w:r>
          <w:instrText xml:space="preserve"> PAGEREF _Toc23787 \h </w:instrText>
        </w:r>
        <w:r>
          <w:fldChar w:fldCharType="separate"/>
        </w:r>
        <w:r>
          <w:t>23</w:t>
        </w:r>
        <w:r>
          <w:fldChar w:fldCharType="end"/>
        </w:r>
      </w:hyperlink>
    </w:p>
    <w:p>
      <w:pPr>
        <w:pStyle w:val="TOC2"/>
        <w:tabs>
          <w:tab w:val="right" w:leader="dot" w:pos="8306"/>
        </w:tabs>
      </w:pPr>
      <w:hyperlink w:anchor="_Toc11817" w:history="1">
        <w:r>
          <w:rPr>
            <w:rFonts w:ascii="仿宋" w:eastAsia="仿宋" w:hAnsi="仿宋" w:cs="仿宋" w:hint="eastAsia"/>
            <w:lang w:eastAsia="zh-CN"/>
          </w:rPr>
          <w:t>(六)、财务风险分析</w:t>
        </w:r>
        <w:r>
          <w:tab/>
        </w:r>
        <w:r>
          <w:fldChar w:fldCharType="begin"/>
        </w:r>
        <w:r>
          <w:instrText xml:space="preserve"> PAGEREF _Toc11817 \h </w:instrText>
        </w:r>
        <w:r>
          <w:fldChar w:fldCharType="separate"/>
        </w:r>
        <w:r>
          <w:t>24</w:t>
        </w:r>
        <w:r>
          <w:fldChar w:fldCharType="end"/>
        </w:r>
      </w:hyperlink>
    </w:p>
    <w:p>
      <w:pPr>
        <w:pStyle w:val="TOC2"/>
        <w:tabs>
          <w:tab w:val="right" w:leader="dot" w:pos="8306"/>
        </w:tabs>
      </w:pPr>
      <w:hyperlink w:anchor="_Toc21984" w:history="1">
        <w:r>
          <w:rPr>
            <w:rFonts w:ascii="仿宋" w:eastAsia="仿宋" w:hAnsi="仿宋" w:cs="仿宋" w:hint="eastAsia"/>
            <w:lang w:eastAsia="zh-CN"/>
          </w:rPr>
          <w:t>(七)、管理风险分析</w:t>
        </w:r>
        <w:r>
          <w:tab/>
        </w:r>
        <w:r>
          <w:fldChar w:fldCharType="begin"/>
        </w:r>
        <w:r>
          <w:instrText xml:space="preserve"> PAGEREF _Toc21984 \h </w:instrText>
        </w:r>
        <w:r>
          <w:fldChar w:fldCharType="separate"/>
        </w:r>
        <w:r>
          <w:t>26</w:t>
        </w:r>
        <w:r>
          <w:fldChar w:fldCharType="end"/>
        </w:r>
      </w:hyperlink>
    </w:p>
    <w:p>
      <w:pPr>
        <w:pStyle w:val="TOC2"/>
        <w:tabs>
          <w:tab w:val="right" w:leader="dot" w:pos="8306"/>
        </w:tabs>
      </w:pPr>
      <w:hyperlink w:anchor="_Toc30295" w:history="1">
        <w:r>
          <w:rPr>
            <w:rFonts w:ascii="仿宋" w:eastAsia="仿宋" w:hAnsi="仿宋" w:cs="仿宋" w:hint="eastAsia"/>
            <w:lang w:eastAsia="zh-CN"/>
          </w:rPr>
          <w:t>(八)、其它风险分析</w:t>
        </w:r>
        <w:r>
          <w:tab/>
        </w:r>
        <w:r>
          <w:fldChar w:fldCharType="begin"/>
        </w:r>
        <w:r>
          <w:instrText xml:space="preserve"> PAGEREF _Toc30295 \h </w:instrText>
        </w:r>
        <w:r>
          <w:fldChar w:fldCharType="separate"/>
        </w:r>
        <w:r>
          <w:t>27</w:t>
        </w:r>
        <w:r>
          <w:fldChar w:fldCharType="end"/>
        </w:r>
      </w:hyperlink>
    </w:p>
    <w:p>
      <w:pPr>
        <w:pStyle w:val="TOC2"/>
        <w:tabs>
          <w:tab w:val="right" w:leader="dot" w:pos="8306"/>
        </w:tabs>
      </w:pPr>
      <w:hyperlink w:anchor="_Toc20562" w:history="1">
        <w:r>
          <w:rPr>
            <w:rFonts w:ascii="仿宋" w:eastAsia="仿宋" w:hAnsi="仿宋" w:cs="仿宋" w:hint="eastAsia"/>
            <w:lang w:eastAsia="zh-CN"/>
          </w:rPr>
          <w:t>(九)、社会影响评估</w:t>
        </w:r>
        <w:r>
          <w:tab/>
        </w:r>
        <w:r>
          <w:fldChar w:fldCharType="begin"/>
        </w:r>
        <w:r>
          <w:instrText xml:space="preserve"> PAGEREF _Toc20562 \h </w:instrText>
        </w:r>
        <w:r>
          <w:fldChar w:fldCharType="separate"/>
        </w:r>
        <w:r>
          <w:t>28</w:t>
        </w:r>
        <w:r>
          <w:fldChar w:fldCharType="end"/>
        </w:r>
      </w:hyperlink>
    </w:p>
    <w:p>
      <w:pPr>
        <w:pStyle w:val="TOC1"/>
        <w:tabs>
          <w:tab w:val="right" w:leader="dot" w:pos="8306"/>
        </w:tabs>
      </w:pPr>
      <w:hyperlink w:anchor="_Toc18865" w:history="1">
        <w:r>
          <w:rPr>
            <w:rFonts w:ascii="仿宋" w:eastAsia="仿宋" w:hAnsi="仿宋" w:cs="仿宋" w:hint="eastAsia"/>
            <w:lang w:eastAsia="zh-CN"/>
          </w:rPr>
          <w:t>五、项目监理与质量保证</w:t>
        </w:r>
        <w:r>
          <w:tab/>
        </w:r>
        <w:r>
          <w:fldChar w:fldCharType="begin"/>
        </w:r>
        <w:r>
          <w:instrText xml:space="preserve"> PAGEREF _Toc18865 \h </w:instrText>
        </w:r>
        <w:r>
          <w:fldChar w:fldCharType="separate"/>
        </w:r>
        <w:r>
          <w:t>30</w:t>
        </w:r>
        <w:r>
          <w:fldChar w:fldCharType="end"/>
        </w:r>
      </w:hyperlink>
    </w:p>
    <w:p>
      <w:pPr>
        <w:pStyle w:val="TOC2"/>
        <w:tabs>
          <w:tab w:val="right" w:leader="dot" w:pos="8306"/>
        </w:tabs>
      </w:pPr>
      <w:hyperlink w:anchor="_Toc23377" w:history="1">
        <w:r>
          <w:rPr>
            <w:rFonts w:ascii="仿宋" w:eastAsia="仿宋" w:hAnsi="仿宋" w:cs="仿宋" w:hint="eastAsia"/>
            <w:lang w:eastAsia="zh-CN"/>
          </w:rPr>
          <w:t>(一)、监理体系构建</w:t>
        </w:r>
        <w:r>
          <w:tab/>
        </w:r>
        <w:r>
          <w:fldChar w:fldCharType="begin"/>
        </w:r>
        <w:r>
          <w:instrText xml:space="preserve"> PAGEREF _Toc23377 \h </w:instrText>
        </w:r>
        <w:r>
          <w:fldChar w:fldCharType="separate"/>
        </w:r>
        <w:r>
          <w:t>30</w:t>
        </w:r>
        <w:r>
          <w:fldChar w:fldCharType="end"/>
        </w:r>
      </w:hyperlink>
    </w:p>
    <w:p>
      <w:pPr>
        <w:pStyle w:val="TOC2"/>
        <w:tabs>
          <w:tab w:val="right" w:leader="dot" w:pos="8306"/>
        </w:tabs>
      </w:pPr>
      <w:hyperlink w:anchor="_Toc12844" w:history="1">
        <w:r>
          <w:rPr>
            <w:rFonts w:ascii="仿宋" w:eastAsia="仿宋" w:hAnsi="仿宋" w:cs="仿宋" w:hint="eastAsia"/>
            <w:lang w:eastAsia="zh-CN"/>
          </w:rPr>
          <w:t>(二)、质量保证体系实施</w:t>
        </w:r>
        <w:r>
          <w:tab/>
        </w:r>
        <w:r>
          <w:fldChar w:fldCharType="begin"/>
        </w:r>
        <w:r>
          <w:instrText xml:space="preserve"> PAGEREF _Toc12844 \h </w:instrText>
        </w:r>
        <w:r>
          <w:fldChar w:fldCharType="separate"/>
        </w:r>
        <w:r>
          <w:t>31</w:t>
        </w:r>
        <w:r>
          <w:fldChar w:fldCharType="end"/>
        </w:r>
      </w:hyperlink>
    </w:p>
    <w:p>
      <w:pPr>
        <w:pStyle w:val="TOC2"/>
        <w:tabs>
          <w:tab w:val="right" w:leader="dot" w:pos="8306"/>
        </w:tabs>
      </w:pPr>
      <w:hyperlink w:anchor="_Toc15258" w:history="1">
        <w:r>
          <w:rPr>
            <w:rFonts w:ascii="仿宋" w:eastAsia="仿宋" w:hAnsi="仿宋" w:cs="仿宋" w:hint="eastAsia"/>
            <w:lang w:eastAsia="zh-CN"/>
          </w:rPr>
          <w:t>(三)、监理与质量控制流程</w:t>
        </w:r>
        <w:r>
          <w:tab/>
        </w:r>
        <w:r>
          <w:fldChar w:fldCharType="begin"/>
        </w:r>
        <w:r>
          <w:instrText xml:space="preserve"> PAGEREF _Toc15258 \h </w:instrText>
        </w:r>
        <w:r>
          <w:fldChar w:fldCharType="separate"/>
        </w:r>
        <w:r>
          <w:t>32</w:t>
        </w:r>
        <w:r>
          <w:fldChar w:fldCharType="end"/>
        </w:r>
      </w:hyperlink>
    </w:p>
    <w:p>
      <w:pPr>
        <w:pStyle w:val="TOC1"/>
        <w:tabs>
          <w:tab w:val="right" w:leader="dot" w:pos="8306"/>
        </w:tabs>
      </w:pPr>
      <w:hyperlink w:anchor="_Toc8639" w:history="1">
        <w:r>
          <w:rPr>
            <w:rFonts w:ascii="仿宋" w:eastAsia="仿宋" w:hAnsi="仿宋" w:cs="仿宋" w:hint="eastAsia"/>
            <w:lang w:eastAsia="zh-CN"/>
          </w:rPr>
          <w:t>六、环境和生态影响分析</w:t>
        </w:r>
        <w:r>
          <w:tab/>
        </w:r>
        <w:r>
          <w:fldChar w:fldCharType="begin"/>
        </w:r>
        <w:r>
          <w:instrText xml:space="preserve"> PAGEREF _Toc8639 \h </w:instrText>
        </w:r>
        <w:r>
          <w:fldChar w:fldCharType="separate"/>
        </w:r>
        <w:r>
          <w:t>32</w:t>
        </w:r>
        <w:r>
          <w:fldChar w:fldCharType="end"/>
        </w:r>
      </w:hyperlink>
    </w:p>
    <w:p>
      <w:pPr>
        <w:pStyle w:val="TOC2"/>
        <w:tabs>
          <w:tab w:val="right" w:leader="dot" w:pos="8306"/>
        </w:tabs>
      </w:pPr>
      <w:hyperlink w:anchor="_Toc8884" w:history="1">
        <w:r>
          <w:rPr>
            <w:rFonts w:ascii="仿宋" w:eastAsia="仿宋" w:hAnsi="仿宋" w:cs="仿宋" w:hint="eastAsia"/>
            <w:lang w:eastAsia="zh-CN"/>
          </w:rPr>
          <w:t>(一)、环境和生态现状</w:t>
        </w:r>
        <w:r>
          <w:tab/>
        </w:r>
        <w:r>
          <w:fldChar w:fldCharType="begin"/>
        </w:r>
        <w:r>
          <w:instrText xml:space="preserve"> PAGEREF _Toc8884 \h </w:instrText>
        </w:r>
        <w:r>
          <w:fldChar w:fldCharType="separate"/>
        </w:r>
        <w:r>
          <w:t>32</w:t>
        </w:r>
        <w:r>
          <w:fldChar w:fldCharType="end"/>
        </w:r>
      </w:hyperlink>
    </w:p>
    <w:p>
      <w:pPr>
        <w:pStyle w:val="TOC2"/>
        <w:tabs>
          <w:tab w:val="right" w:leader="dot" w:pos="8306"/>
        </w:tabs>
      </w:pPr>
      <w:hyperlink w:anchor="_Toc5531" w:history="1">
        <w:r>
          <w:rPr>
            <w:rFonts w:ascii="仿宋" w:eastAsia="仿宋" w:hAnsi="仿宋" w:cs="仿宋" w:hint="eastAsia"/>
            <w:lang w:eastAsia="zh-CN"/>
          </w:rPr>
          <w:t>(二)、生态环境影响分析</w:t>
        </w:r>
        <w:r>
          <w:tab/>
        </w:r>
        <w:r>
          <w:fldChar w:fldCharType="begin"/>
        </w:r>
        <w:r>
          <w:instrText xml:space="preserve"> PAGEREF _Toc5531 \h </w:instrText>
        </w:r>
        <w:r>
          <w:fldChar w:fldCharType="separate"/>
        </w:r>
        <w:r>
          <w:t>34</w:t>
        </w:r>
        <w:r>
          <w:fldChar w:fldCharType="end"/>
        </w:r>
      </w:hyperlink>
    </w:p>
    <w:p>
      <w:pPr>
        <w:pStyle w:val="TOC2"/>
        <w:tabs>
          <w:tab w:val="right" w:leader="dot" w:pos="8306"/>
        </w:tabs>
      </w:pPr>
      <w:hyperlink w:anchor="_Toc27588" w:history="1">
        <w:r>
          <w:rPr>
            <w:rFonts w:ascii="仿宋" w:eastAsia="仿宋" w:hAnsi="仿宋" w:cs="仿宋" w:hint="eastAsia"/>
            <w:lang w:eastAsia="zh-CN"/>
          </w:rPr>
          <w:t>(三)、生态环境保护措施</w:t>
        </w:r>
        <w:r>
          <w:tab/>
        </w:r>
        <w:r>
          <w:fldChar w:fldCharType="begin"/>
        </w:r>
        <w:r>
          <w:instrText xml:space="preserve"> PAGEREF _Toc27588 \h </w:instrText>
        </w:r>
        <w:r>
          <w:fldChar w:fldCharType="separate"/>
        </w:r>
        <w:r>
          <w:t>35</w:t>
        </w:r>
        <w:r>
          <w:fldChar w:fldCharType="end"/>
        </w:r>
      </w:hyperlink>
    </w:p>
    <w:p>
      <w:pPr>
        <w:pStyle w:val="TOC2"/>
        <w:tabs>
          <w:tab w:val="right" w:leader="dot" w:pos="8306"/>
        </w:tabs>
      </w:pPr>
      <w:hyperlink w:anchor="_Toc27680" w:history="1">
        <w:r>
          <w:rPr>
            <w:rFonts w:ascii="仿宋" w:eastAsia="仿宋" w:hAnsi="仿宋" w:cs="仿宋" w:hint="eastAsia"/>
            <w:lang w:eastAsia="zh-CN"/>
          </w:rPr>
          <w:t>(四)、地质灾害影响分析</w:t>
        </w:r>
        <w:r>
          <w:tab/>
        </w:r>
        <w:r>
          <w:fldChar w:fldCharType="begin"/>
        </w:r>
        <w:r>
          <w:instrText xml:space="preserve"> PAGEREF _Toc27680 \h </w:instrText>
        </w:r>
        <w:r>
          <w:fldChar w:fldCharType="separate"/>
        </w:r>
        <w:r>
          <w:t>37</w:t>
        </w:r>
        <w:r>
          <w:fldChar w:fldCharType="end"/>
        </w:r>
      </w:hyperlink>
    </w:p>
    <w:p>
      <w:pPr>
        <w:pStyle w:val="TOC2"/>
        <w:tabs>
          <w:tab w:val="right" w:leader="dot" w:pos="8306"/>
        </w:tabs>
      </w:pPr>
      <w:hyperlink w:anchor="_Toc29747" w:history="1">
        <w:r>
          <w:rPr>
            <w:rFonts w:ascii="仿宋" w:eastAsia="仿宋" w:hAnsi="仿宋" w:cs="仿宋" w:hint="eastAsia"/>
            <w:lang w:eastAsia="zh-CN"/>
          </w:rPr>
          <w:t>(五)、特殊环境影响</w:t>
        </w:r>
        <w:r>
          <w:tab/>
        </w:r>
        <w:r>
          <w:fldChar w:fldCharType="begin"/>
        </w:r>
        <w:r>
          <w:instrText xml:space="preserve"> PAGEREF _Toc29747 \h </w:instrText>
        </w:r>
        <w:r>
          <w:fldChar w:fldCharType="separate"/>
        </w:r>
        <w:r>
          <w:t>38</w:t>
        </w:r>
        <w:r>
          <w:fldChar w:fldCharType="end"/>
        </w:r>
      </w:hyperlink>
    </w:p>
    <w:p>
      <w:pPr>
        <w:pStyle w:val="TOC1"/>
        <w:tabs>
          <w:tab w:val="right" w:leader="dot" w:pos="8306"/>
        </w:tabs>
      </w:pPr>
      <w:hyperlink w:anchor="_Toc19320" w:history="1">
        <w:r>
          <w:rPr>
            <w:rFonts w:ascii="仿宋" w:eastAsia="仿宋" w:hAnsi="仿宋" w:cs="仿宋" w:hint="eastAsia"/>
            <w:lang w:eastAsia="zh-CN"/>
          </w:rPr>
          <w:t>七、客户关系管理与市场拓展</w:t>
        </w:r>
        <w:r>
          <w:tab/>
        </w:r>
        <w:r>
          <w:fldChar w:fldCharType="begin"/>
        </w:r>
        <w:r>
          <w:instrText xml:space="preserve"> PAGEREF _Toc19320 \h </w:instrText>
        </w:r>
        <w:r>
          <w:fldChar w:fldCharType="separate"/>
        </w:r>
        <w:r>
          <w:t>39</w:t>
        </w:r>
        <w:r>
          <w:fldChar w:fldCharType="end"/>
        </w:r>
      </w:hyperlink>
    </w:p>
    <w:p>
      <w:pPr>
        <w:pStyle w:val="TOC2"/>
        <w:tabs>
          <w:tab w:val="right" w:leader="dot" w:pos="8306"/>
        </w:tabs>
      </w:pPr>
      <w:hyperlink w:anchor="_Toc5725" w:history="1">
        <w:r>
          <w:rPr>
            <w:rFonts w:ascii="仿宋" w:eastAsia="仿宋" w:hAnsi="仿宋" w:cs="仿宋" w:hint="eastAsia"/>
            <w:lang w:eastAsia="zh-CN"/>
          </w:rPr>
          <w:t>(一)、客户关系管理策略</w:t>
        </w:r>
        <w:r>
          <w:tab/>
        </w:r>
        <w:r>
          <w:fldChar w:fldCharType="begin"/>
        </w:r>
        <w:r>
          <w:instrText xml:space="preserve"> PAGEREF _Toc5725 \h </w:instrText>
        </w:r>
        <w:r>
          <w:fldChar w:fldCharType="separate"/>
        </w:r>
        <w:r>
          <w:t>39</w:t>
        </w:r>
        <w:r>
          <w:fldChar w:fldCharType="end"/>
        </w:r>
      </w:hyperlink>
    </w:p>
    <w:p>
      <w:pPr>
        <w:pStyle w:val="TOC2"/>
        <w:tabs>
          <w:tab w:val="right" w:leader="dot" w:pos="8306"/>
        </w:tabs>
      </w:pPr>
      <w:hyperlink w:anchor="_Toc9725" w:history="1">
        <w:r>
          <w:rPr>
            <w:rFonts w:ascii="仿宋" w:eastAsia="仿宋" w:hAnsi="仿宋" w:cs="仿宋" w:hint="eastAsia"/>
            <w:lang w:eastAsia="zh-CN"/>
          </w:rPr>
          <w:t>(二)、市场拓展方案</w:t>
        </w:r>
        <w:r>
          <w:tab/>
        </w:r>
        <w:r>
          <w:fldChar w:fldCharType="begin"/>
        </w:r>
        <w:r>
          <w:instrText xml:space="preserve"> PAGEREF _Toc9725 \h </w:instrText>
        </w:r>
        <w:r>
          <w:fldChar w:fldCharType="separate"/>
        </w:r>
        <w:r>
          <w:t>41</w:t>
        </w:r>
        <w:r>
          <w:fldChar w:fldCharType="end"/>
        </w:r>
      </w:hyperlink>
    </w:p>
    <w:p>
      <w:pPr>
        <w:pStyle w:val="TOC1"/>
        <w:tabs>
          <w:tab w:val="right" w:leader="dot" w:pos="8306"/>
        </w:tabs>
      </w:pPr>
      <w:hyperlink w:anchor="_Toc16099" w:history="1">
        <w:r>
          <w:rPr>
            <w:rFonts w:ascii="仿宋" w:eastAsia="仿宋" w:hAnsi="仿宋" w:cs="仿宋" w:hint="eastAsia"/>
            <w:lang w:eastAsia="zh-CN"/>
          </w:rPr>
          <w:t>八、项目变更管理</w:t>
        </w:r>
        <w:r>
          <w:tab/>
        </w:r>
        <w:r>
          <w:fldChar w:fldCharType="begin"/>
        </w:r>
        <w:r>
          <w:instrText xml:space="preserve"> PAGEREF _Toc16099 \h </w:instrText>
        </w:r>
        <w:r>
          <w:fldChar w:fldCharType="separate"/>
        </w:r>
        <w:r>
          <w:t>42</w:t>
        </w:r>
        <w:r>
          <w:fldChar w:fldCharType="end"/>
        </w:r>
      </w:hyperlink>
    </w:p>
    <w:p>
      <w:pPr>
        <w:pStyle w:val="TOC2"/>
        <w:tabs>
          <w:tab w:val="right" w:leader="dot" w:pos="8306"/>
        </w:tabs>
      </w:pPr>
      <w:hyperlink w:anchor="_Toc4817" w:history="1">
        <w:r>
          <w:rPr>
            <w:rFonts w:ascii="仿宋" w:eastAsia="仿宋" w:hAnsi="仿宋" w:cs="仿宋" w:hint="eastAsia"/>
            <w:lang w:eastAsia="zh-CN"/>
          </w:rPr>
          <w:t>(一)、变更控制流程</w:t>
        </w:r>
        <w:r>
          <w:tab/>
        </w:r>
        <w:r>
          <w:fldChar w:fldCharType="begin"/>
        </w:r>
        <w:r>
          <w:instrText xml:space="preserve"> PAGEREF _Toc4817 \h </w:instrText>
        </w:r>
        <w:r>
          <w:fldChar w:fldCharType="separate"/>
        </w:r>
        <w:r>
          <w:t>42</w:t>
        </w:r>
        <w:r>
          <w:fldChar w:fldCharType="end"/>
        </w:r>
      </w:hyperlink>
    </w:p>
    <w:p>
      <w:pPr>
        <w:pStyle w:val="TOC2"/>
        <w:tabs>
          <w:tab w:val="right" w:leader="dot" w:pos="8306"/>
        </w:tabs>
      </w:pPr>
      <w:hyperlink w:anchor="_Toc6483" w:history="1">
        <w:r>
          <w:rPr>
            <w:rFonts w:ascii="仿宋" w:eastAsia="仿宋" w:hAnsi="仿宋" w:cs="仿宋" w:hint="eastAsia"/>
            <w:lang w:eastAsia="zh-CN"/>
          </w:rPr>
          <w:t>(二)、影响评估与处理</w:t>
        </w:r>
        <w:r>
          <w:tab/>
        </w:r>
        <w:r>
          <w:fldChar w:fldCharType="begin"/>
        </w:r>
        <w:r>
          <w:instrText xml:space="preserve"> PAGEREF _Toc6483 \h </w:instrText>
        </w:r>
        <w:r>
          <w:fldChar w:fldCharType="separate"/>
        </w:r>
        <w:r>
          <w:t>43</w:t>
        </w:r>
        <w:r>
          <w:fldChar w:fldCharType="end"/>
        </w:r>
      </w:hyperlink>
    </w:p>
    <w:p>
      <w:pPr>
        <w:pStyle w:val="TOC2"/>
        <w:tabs>
          <w:tab w:val="right" w:leader="dot" w:pos="8306"/>
        </w:tabs>
      </w:pPr>
      <w:hyperlink w:anchor="_Toc9309" w:history="1">
        <w:r>
          <w:rPr>
            <w:rFonts w:ascii="仿宋" w:eastAsia="仿宋" w:hAnsi="仿宋" w:cs="仿宋" w:hint="eastAsia"/>
            <w:lang w:eastAsia="zh-CN"/>
          </w:rPr>
          <w:t>(三)、变更记录与追踪</w:t>
        </w:r>
        <w:r>
          <w:tab/>
        </w:r>
        <w:r>
          <w:fldChar w:fldCharType="begin"/>
        </w:r>
        <w:r>
          <w:instrText xml:space="preserve"> PAGEREF _Toc9309 \h </w:instrText>
        </w:r>
        <w:r>
          <w:fldChar w:fldCharType="separate"/>
        </w:r>
        <w:r>
          <w:t>44</w:t>
        </w:r>
        <w:r>
          <w:fldChar w:fldCharType="end"/>
        </w:r>
      </w:hyperlink>
    </w:p>
    <w:p>
      <w:pPr>
        <w:pStyle w:val="TOC2"/>
        <w:tabs>
          <w:tab w:val="right" w:leader="dot" w:pos="8306"/>
        </w:tabs>
      </w:pPr>
      <w:hyperlink w:anchor="_Toc30527" w:history="1">
        <w:r>
          <w:rPr>
            <w:rFonts w:ascii="仿宋" w:eastAsia="仿宋" w:hAnsi="仿宋" w:cs="仿宋" w:hint="eastAsia"/>
            <w:lang w:eastAsia="zh-CN"/>
          </w:rPr>
          <w:t>(四)、变更管理策略</w:t>
        </w:r>
        <w:r>
          <w:tab/>
        </w:r>
        <w:r>
          <w:fldChar w:fldCharType="begin"/>
        </w:r>
        <w:r>
          <w:instrText xml:space="preserve"> PAGEREF _Toc30527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77" w:history="1">
        <w:r>
          <w:rPr>
            <w:rFonts w:ascii="仿宋" w:eastAsia="仿宋" w:hAnsi="仿宋" w:cs="仿宋" w:hint="eastAsia"/>
            <w:lang w:eastAsia="zh-CN"/>
          </w:rPr>
          <w:t>九、技术创新与产业升级</w:t>
        </w:r>
        <w:r>
          <w:tab/>
        </w:r>
        <w:r>
          <w:fldChar w:fldCharType="begin"/>
        </w:r>
        <w:r>
          <w:instrText xml:space="preserve"> PAGEREF _Toc29577 \h </w:instrText>
        </w:r>
        <w:r>
          <w:fldChar w:fldCharType="separate"/>
        </w:r>
        <w:r>
          <w:t>48</w:t>
        </w:r>
        <w:r>
          <w:fldChar w:fldCharType="end"/>
        </w:r>
      </w:hyperlink>
    </w:p>
    <w:p>
      <w:pPr>
        <w:pStyle w:val="TOC2"/>
        <w:tabs>
          <w:tab w:val="right" w:leader="dot" w:pos="8306"/>
        </w:tabs>
      </w:pPr>
      <w:hyperlink w:anchor="_Toc27911" w:history="1">
        <w:r>
          <w:rPr>
            <w:rFonts w:ascii="仿宋" w:eastAsia="仿宋" w:hAnsi="仿宋" w:cs="仿宋" w:hint="eastAsia"/>
            <w:lang w:eastAsia="zh-CN"/>
          </w:rPr>
          <w:t>(一)、技术创新方向与目标</w:t>
        </w:r>
        <w:r>
          <w:tab/>
        </w:r>
        <w:r>
          <w:fldChar w:fldCharType="begin"/>
        </w:r>
        <w:r>
          <w:instrText xml:space="preserve"> PAGEREF _Toc27911 \h </w:instrText>
        </w:r>
        <w:r>
          <w:fldChar w:fldCharType="separate"/>
        </w:r>
        <w:r>
          <w:t>48</w:t>
        </w:r>
        <w:r>
          <w:fldChar w:fldCharType="end"/>
        </w:r>
      </w:hyperlink>
    </w:p>
    <w:p>
      <w:pPr>
        <w:pStyle w:val="TOC2"/>
        <w:tabs>
          <w:tab w:val="right" w:leader="dot" w:pos="8306"/>
        </w:tabs>
      </w:pPr>
      <w:hyperlink w:anchor="_Toc3563" w:history="1">
        <w:r>
          <w:rPr>
            <w:rFonts w:ascii="仿宋" w:eastAsia="仿宋" w:hAnsi="仿宋" w:cs="仿宋" w:hint="eastAsia"/>
            <w:lang w:eastAsia="zh-CN"/>
          </w:rPr>
          <w:t>(二)、产业升级路径与措施</w:t>
        </w:r>
        <w:r>
          <w:tab/>
        </w:r>
        <w:r>
          <w:fldChar w:fldCharType="begin"/>
        </w:r>
        <w:r>
          <w:instrText xml:space="preserve"> PAGEREF _Toc3563 \h </w:instrText>
        </w:r>
        <w:r>
          <w:fldChar w:fldCharType="separate"/>
        </w:r>
        <w:r>
          <w:t>49</w:t>
        </w:r>
        <w:r>
          <w:fldChar w:fldCharType="end"/>
        </w:r>
      </w:hyperlink>
    </w:p>
    <w:p>
      <w:pPr>
        <w:pStyle w:val="TOC1"/>
        <w:tabs>
          <w:tab w:val="right" w:leader="dot" w:pos="8306"/>
        </w:tabs>
      </w:pPr>
      <w:hyperlink w:anchor="_Toc14806" w:history="1">
        <w:r>
          <w:rPr>
            <w:rFonts w:ascii="仿宋" w:eastAsia="仿宋" w:hAnsi="仿宋" w:cs="仿宋" w:hint="eastAsia"/>
            <w:lang w:eastAsia="zh-CN"/>
          </w:rPr>
          <w:t>十、安全与应急管理</w:t>
        </w:r>
        <w:r>
          <w:tab/>
        </w:r>
        <w:r>
          <w:fldChar w:fldCharType="begin"/>
        </w:r>
        <w:r>
          <w:instrText xml:space="preserve"> PAGEREF _Toc14806 \h </w:instrText>
        </w:r>
        <w:r>
          <w:fldChar w:fldCharType="separate"/>
        </w:r>
        <w:r>
          <w:t>50</w:t>
        </w:r>
        <w:r>
          <w:fldChar w:fldCharType="end"/>
        </w:r>
      </w:hyperlink>
    </w:p>
    <w:p>
      <w:pPr>
        <w:pStyle w:val="TOC2"/>
        <w:tabs>
          <w:tab w:val="right" w:leader="dot" w:pos="8306"/>
        </w:tabs>
      </w:pPr>
      <w:hyperlink w:anchor="_Toc9795" w:history="1">
        <w:r>
          <w:rPr>
            <w:rFonts w:ascii="仿宋" w:eastAsia="仿宋" w:hAnsi="仿宋" w:cs="仿宋" w:hint="eastAsia"/>
            <w:lang w:eastAsia="zh-CN"/>
          </w:rPr>
          <w:t>(一)、安全生产管理</w:t>
        </w:r>
        <w:r>
          <w:tab/>
        </w:r>
        <w:r>
          <w:fldChar w:fldCharType="begin"/>
        </w:r>
        <w:r>
          <w:instrText xml:space="preserve"> PAGEREF _Toc9795 \h </w:instrText>
        </w:r>
        <w:r>
          <w:fldChar w:fldCharType="separate"/>
        </w:r>
        <w:r>
          <w:t>50</w:t>
        </w:r>
        <w:r>
          <w:fldChar w:fldCharType="end"/>
        </w:r>
      </w:hyperlink>
    </w:p>
    <w:p>
      <w:pPr>
        <w:pStyle w:val="TOC2"/>
        <w:tabs>
          <w:tab w:val="right" w:leader="dot" w:pos="8306"/>
        </w:tabs>
      </w:pPr>
      <w:hyperlink w:anchor="_Toc31907" w:history="1">
        <w:r>
          <w:rPr>
            <w:rFonts w:ascii="仿宋" w:eastAsia="仿宋" w:hAnsi="仿宋" w:cs="仿宋" w:hint="eastAsia"/>
            <w:lang w:eastAsia="zh-CN"/>
          </w:rPr>
          <w:t>(二)、应急预案与响应</w:t>
        </w:r>
        <w:r>
          <w:tab/>
        </w:r>
        <w:r>
          <w:fldChar w:fldCharType="begin"/>
        </w:r>
        <w:r>
          <w:instrText xml:space="preserve"> PAGEREF _Toc31907 \h </w:instrText>
        </w:r>
        <w:r>
          <w:fldChar w:fldCharType="separate"/>
        </w:r>
        <w:r>
          <w:t>52</w:t>
        </w:r>
        <w:r>
          <w:fldChar w:fldCharType="end"/>
        </w:r>
      </w:hyperlink>
    </w:p>
    <w:p>
      <w:pPr>
        <w:pStyle w:val="TOC1"/>
        <w:tabs>
          <w:tab w:val="right" w:leader="dot" w:pos="8306"/>
        </w:tabs>
      </w:pPr>
      <w:hyperlink w:anchor="_Toc8698" w:history="1">
        <w:r>
          <w:rPr>
            <w:rFonts w:ascii="仿宋" w:eastAsia="仿宋" w:hAnsi="仿宋" w:cs="仿宋" w:hint="eastAsia"/>
            <w:lang w:eastAsia="zh-CN"/>
          </w:rPr>
          <w:t>十一、项目实施与管理方案</w:t>
        </w:r>
        <w:r>
          <w:tab/>
        </w:r>
        <w:r>
          <w:fldChar w:fldCharType="begin"/>
        </w:r>
        <w:r>
          <w:instrText xml:space="preserve"> PAGEREF _Toc8698 \h </w:instrText>
        </w:r>
        <w:r>
          <w:fldChar w:fldCharType="separate"/>
        </w:r>
        <w:r>
          <w:t>53</w:t>
        </w:r>
        <w:r>
          <w:fldChar w:fldCharType="end"/>
        </w:r>
      </w:hyperlink>
    </w:p>
    <w:p>
      <w:pPr>
        <w:pStyle w:val="TOC2"/>
        <w:tabs>
          <w:tab w:val="right" w:leader="dot" w:pos="8306"/>
        </w:tabs>
      </w:pPr>
      <w:hyperlink w:anchor="_Toc1600" w:history="1">
        <w:r>
          <w:rPr>
            <w:rFonts w:ascii="仿宋" w:eastAsia="仿宋" w:hAnsi="仿宋" w:cs="仿宋" w:hint="eastAsia"/>
            <w:lang w:eastAsia="zh-CN"/>
          </w:rPr>
          <w:t>(一)、项目实施计划</w:t>
        </w:r>
        <w:r>
          <w:tab/>
        </w:r>
        <w:r>
          <w:fldChar w:fldCharType="begin"/>
        </w:r>
        <w:r>
          <w:instrText xml:space="preserve"> PAGEREF _Toc1600 \h </w:instrText>
        </w:r>
        <w:r>
          <w:fldChar w:fldCharType="separate"/>
        </w:r>
        <w:r>
          <w:t>53</w:t>
        </w:r>
        <w:r>
          <w:fldChar w:fldCharType="end"/>
        </w:r>
      </w:hyperlink>
    </w:p>
    <w:p>
      <w:pPr>
        <w:pStyle w:val="TOC2"/>
        <w:tabs>
          <w:tab w:val="right" w:leader="dot" w:pos="8306"/>
        </w:tabs>
      </w:pPr>
      <w:hyperlink w:anchor="_Toc13185" w:history="1">
        <w:r>
          <w:rPr>
            <w:rFonts w:ascii="仿宋" w:eastAsia="仿宋" w:hAnsi="仿宋" w:cs="仿宋" w:hint="eastAsia"/>
            <w:lang w:eastAsia="zh-CN"/>
          </w:rPr>
          <w:t>(二)、项目组织机构与职责</w:t>
        </w:r>
        <w:r>
          <w:tab/>
        </w:r>
        <w:r>
          <w:fldChar w:fldCharType="begin"/>
        </w:r>
        <w:r>
          <w:instrText xml:space="preserve"> PAGEREF _Toc13185 \h </w:instrText>
        </w:r>
        <w:r>
          <w:fldChar w:fldCharType="separate"/>
        </w:r>
        <w:r>
          <w:t>55</w:t>
        </w:r>
        <w:r>
          <w:fldChar w:fldCharType="end"/>
        </w:r>
      </w:hyperlink>
    </w:p>
    <w:p>
      <w:pPr>
        <w:pStyle w:val="TOC2"/>
        <w:tabs>
          <w:tab w:val="right" w:leader="dot" w:pos="8306"/>
        </w:tabs>
      </w:pPr>
      <w:hyperlink w:anchor="_Toc22702" w:history="1">
        <w:r>
          <w:rPr>
            <w:rFonts w:ascii="仿宋" w:eastAsia="仿宋" w:hAnsi="仿宋" w:cs="仿宋" w:hint="eastAsia"/>
            <w:lang w:eastAsia="zh-CN"/>
          </w:rPr>
          <w:t>(三)、项目管理与监控体系</w:t>
        </w:r>
        <w:r>
          <w:tab/>
        </w:r>
        <w:r>
          <w:fldChar w:fldCharType="begin"/>
        </w:r>
        <w:r>
          <w:instrText xml:space="preserve"> PAGEREF _Toc22702 \h </w:instrText>
        </w:r>
        <w:r>
          <w:fldChar w:fldCharType="separate"/>
        </w:r>
        <w:r>
          <w:t>57</w:t>
        </w:r>
        <w:r>
          <w:fldChar w:fldCharType="end"/>
        </w:r>
      </w:hyperlink>
    </w:p>
    <w:p>
      <w:pPr>
        <w:pStyle w:val="TOC1"/>
        <w:tabs>
          <w:tab w:val="right" w:leader="dot" w:pos="8306"/>
        </w:tabs>
      </w:pPr>
      <w:hyperlink w:anchor="_Toc28870" w:history="1">
        <w:r>
          <w:rPr>
            <w:rFonts w:ascii="仿宋" w:eastAsia="仿宋" w:hAnsi="仿宋" w:cs="仿宋" w:hint="eastAsia"/>
            <w:lang w:eastAsia="zh-CN"/>
          </w:rPr>
          <w:t>十二、土地利用与规划方案</w:t>
        </w:r>
        <w:r>
          <w:tab/>
        </w:r>
        <w:r>
          <w:fldChar w:fldCharType="begin"/>
        </w:r>
        <w:r>
          <w:instrText xml:space="preserve"> PAGEREF _Toc28870 \h </w:instrText>
        </w:r>
        <w:r>
          <w:fldChar w:fldCharType="separate"/>
        </w:r>
        <w:r>
          <w:t>59</w:t>
        </w:r>
        <w:r>
          <w:fldChar w:fldCharType="end"/>
        </w:r>
      </w:hyperlink>
    </w:p>
    <w:p>
      <w:pPr>
        <w:pStyle w:val="TOC2"/>
        <w:tabs>
          <w:tab w:val="right" w:leader="dot" w:pos="8306"/>
        </w:tabs>
      </w:pPr>
      <w:hyperlink w:anchor="_Toc9814" w:history="1">
        <w:r>
          <w:rPr>
            <w:rFonts w:ascii="仿宋" w:eastAsia="仿宋" w:hAnsi="仿宋" w:cs="仿宋" w:hint="eastAsia"/>
            <w:lang w:eastAsia="zh-CN"/>
          </w:rPr>
          <w:t>(一)、项目用地情况分析</w:t>
        </w:r>
        <w:r>
          <w:tab/>
        </w:r>
        <w:r>
          <w:fldChar w:fldCharType="begin"/>
        </w:r>
        <w:r>
          <w:instrText xml:space="preserve"> PAGEREF _Toc9814 \h </w:instrText>
        </w:r>
        <w:r>
          <w:fldChar w:fldCharType="separate"/>
        </w:r>
        <w:r>
          <w:t>59</w:t>
        </w:r>
        <w:r>
          <w:fldChar w:fldCharType="end"/>
        </w:r>
      </w:hyperlink>
    </w:p>
    <w:p>
      <w:pPr>
        <w:pStyle w:val="TOC2"/>
        <w:tabs>
          <w:tab w:val="right" w:leader="dot" w:pos="8306"/>
        </w:tabs>
      </w:pPr>
      <w:hyperlink w:anchor="_Toc3597" w:history="1">
        <w:r>
          <w:rPr>
            <w:rFonts w:ascii="仿宋" w:eastAsia="仿宋" w:hAnsi="仿宋" w:cs="仿宋" w:hint="eastAsia"/>
            <w:lang w:eastAsia="zh-CN"/>
          </w:rPr>
          <w:t>(二)、土地利用规划方案</w:t>
        </w:r>
        <w:r>
          <w:tab/>
        </w:r>
        <w:r>
          <w:fldChar w:fldCharType="begin"/>
        </w:r>
        <w:r>
          <w:instrText xml:space="preserve"> PAGEREF _Toc3597 \h </w:instrText>
        </w:r>
        <w:r>
          <w:fldChar w:fldCharType="separate"/>
        </w:r>
        <w:r>
          <w:t>60</w:t>
        </w:r>
        <w:r>
          <w:fldChar w:fldCharType="end"/>
        </w:r>
      </w:hyperlink>
    </w:p>
    <w:p>
      <w:pPr>
        <w:pStyle w:val="TOC1"/>
        <w:tabs>
          <w:tab w:val="right" w:leader="dot" w:pos="8306"/>
        </w:tabs>
      </w:pPr>
      <w:hyperlink w:anchor="_Toc30686" w:history="1">
        <w:r>
          <w:rPr>
            <w:rFonts w:ascii="仿宋" w:eastAsia="仿宋" w:hAnsi="仿宋" w:cs="仿宋" w:hint="eastAsia"/>
            <w:lang w:eastAsia="zh-CN"/>
          </w:rPr>
          <w:t>十三、企业合规与伦理</w:t>
        </w:r>
        <w:r>
          <w:tab/>
        </w:r>
        <w:r>
          <w:fldChar w:fldCharType="begin"/>
        </w:r>
        <w:r>
          <w:instrText xml:space="preserve"> PAGEREF _Toc30686 \h </w:instrText>
        </w:r>
        <w:r>
          <w:fldChar w:fldCharType="separate"/>
        </w:r>
        <w:r>
          <w:t>61</w:t>
        </w:r>
        <w:r>
          <w:fldChar w:fldCharType="end"/>
        </w:r>
      </w:hyperlink>
    </w:p>
    <w:p>
      <w:pPr>
        <w:pStyle w:val="TOC2"/>
        <w:tabs>
          <w:tab w:val="right" w:leader="dot" w:pos="8306"/>
        </w:tabs>
      </w:pPr>
      <w:hyperlink w:anchor="_Toc26876" w:history="1">
        <w:r>
          <w:rPr>
            <w:rFonts w:ascii="仿宋" w:eastAsia="仿宋" w:hAnsi="仿宋" w:cs="仿宋" w:hint="eastAsia"/>
            <w:lang w:eastAsia="zh-CN"/>
          </w:rPr>
          <w:t>(一)、合规政策与程序</w:t>
        </w:r>
        <w:r>
          <w:tab/>
        </w:r>
        <w:r>
          <w:fldChar w:fldCharType="begin"/>
        </w:r>
        <w:r>
          <w:instrText xml:space="preserve"> PAGEREF _Toc26876 \h </w:instrText>
        </w:r>
        <w:r>
          <w:fldChar w:fldCharType="separate"/>
        </w:r>
        <w:r>
          <w:t>61</w:t>
        </w:r>
        <w:r>
          <w:fldChar w:fldCharType="end"/>
        </w:r>
      </w:hyperlink>
    </w:p>
    <w:p>
      <w:pPr>
        <w:pStyle w:val="TOC2"/>
        <w:tabs>
          <w:tab w:val="right" w:leader="dot" w:pos="8306"/>
        </w:tabs>
      </w:pPr>
      <w:hyperlink w:anchor="_Toc5539" w:history="1">
        <w:r>
          <w:rPr>
            <w:rFonts w:ascii="仿宋" w:eastAsia="仿宋" w:hAnsi="仿宋" w:cs="仿宋" w:hint="eastAsia"/>
            <w:lang w:eastAsia="zh-CN"/>
          </w:rPr>
          <w:t>(二)、伦理规范与培训</w:t>
        </w:r>
        <w:r>
          <w:tab/>
        </w:r>
        <w:r>
          <w:fldChar w:fldCharType="begin"/>
        </w:r>
        <w:r>
          <w:instrText xml:space="preserve"> PAGEREF _Toc5539 \h </w:instrText>
        </w:r>
        <w:r>
          <w:fldChar w:fldCharType="separate"/>
        </w:r>
        <w:r>
          <w:t>62</w:t>
        </w:r>
        <w:r>
          <w:fldChar w:fldCharType="end"/>
        </w:r>
      </w:hyperlink>
    </w:p>
    <w:p>
      <w:pPr>
        <w:pStyle w:val="TOC2"/>
        <w:tabs>
          <w:tab w:val="right" w:leader="dot" w:pos="8306"/>
        </w:tabs>
      </w:pPr>
      <w:hyperlink w:anchor="_Toc11417" w:history="1">
        <w:r>
          <w:rPr>
            <w:rFonts w:ascii="仿宋" w:eastAsia="仿宋" w:hAnsi="仿宋" w:cs="仿宋" w:hint="eastAsia"/>
            <w:lang w:eastAsia="zh-CN"/>
          </w:rPr>
          <w:t>(三)、合规风险评估</w:t>
        </w:r>
        <w:r>
          <w:tab/>
        </w:r>
        <w:r>
          <w:fldChar w:fldCharType="begin"/>
        </w:r>
        <w:r>
          <w:instrText xml:space="preserve"> PAGEREF _Toc11417 \h </w:instrText>
        </w:r>
        <w:r>
          <w:fldChar w:fldCharType="separate"/>
        </w:r>
        <w:r>
          <w:t>63</w:t>
        </w:r>
        <w:r>
          <w:fldChar w:fldCharType="end"/>
        </w:r>
      </w:hyperlink>
    </w:p>
    <w:p>
      <w:pPr>
        <w:pStyle w:val="TOC2"/>
        <w:tabs>
          <w:tab w:val="right" w:leader="dot" w:pos="8306"/>
        </w:tabs>
      </w:pPr>
      <w:hyperlink w:anchor="_Toc31277" w:history="1">
        <w:r>
          <w:rPr>
            <w:rFonts w:ascii="仿宋" w:eastAsia="仿宋" w:hAnsi="仿宋" w:cs="仿宋" w:hint="eastAsia"/>
            <w:lang w:eastAsia="zh-CN"/>
          </w:rPr>
          <w:t>(四)、合规监督与执行</w:t>
        </w:r>
        <w:r>
          <w:tab/>
        </w:r>
        <w:r>
          <w:fldChar w:fldCharType="begin"/>
        </w:r>
        <w:r>
          <w:instrText xml:space="preserve"> PAGEREF _Toc31277 \h </w:instrText>
        </w:r>
        <w:r>
          <w:fldChar w:fldCharType="separate"/>
        </w:r>
        <w:r>
          <w:t>65</w:t>
        </w:r>
        <w:r>
          <w:fldChar w:fldCharType="end"/>
        </w:r>
      </w:hyperlink>
    </w:p>
    <w:p>
      <w:pPr>
        <w:pStyle w:val="TOC1"/>
        <w:tabs>
          <w:tab w:val="right" w:leader="dot" w:pos="8306"/>
        </w:tabs>
      </w:pPr>
      <w:hyperlink w:anchor="_Toc24189" w:history="1">
        <w:r>
          <w:rPr>
            <w:rFonts w:ascii="仿宋" w:eastAsia="仿宋" w:hAnsi="仿宋" w:cs="仿宋" w:hint="eastAsia"/>
            <w:lang w:eastAsia="zh-CN"/>
          </w:rPr>
          <w:t>十四、质量管理与控制</w:t>
        </w:r>
        <w:r>
          <w:tab/>
        </w:r>
        <w:r>
          <w:fldChar w:fldCharType="begin"/>
        </w:r>
        <w:r>
          <w:instrText xml:space="preserve"> PAGEREF _Toc24189 \h </w:instrText>
        </w:r>
        <w:r>
          <w:fldChar w:fldCharType="separate"/>
        </w:r>
        <w:r>
          <w:t>65</w:t>
        </w:r>
        <w:r>
          <w:fldChar w:fldCharType="end"/>
        </w:r>
      </w:hyperlink>
    </w:p>
    <w:p>
      <w:pPr>
        <w:pStyle w:val="TOC2"/>
        <w:tabs>
          <w:tab w:val="right" w:leader="dot" w:pos="8306"/>
        </w:tabs>
      </w:pPr>
      <w:hyperlink w:anchor="_Toc32021" w:history="1">
        <w:r>
          <w:rPr>
            <w:rFonts w:ascii="仿宋" w:eastAsia="仿宋" w:hAnsi="仿宋" w:cs="仿宋" w:hint="eastAsia"/>
            <w:lang w:eastAsia="zh-CN"/>
          </w:rPr>
          <w:t>(一)、质量管理体系建设</w:t>
        </w:r>
        <w:r>
          <w:tab/>
        </w:r>
        <w:r>
          <w:fldChar w:fldCharType="begin"/>
        </w:r>
        <w:r>
          <w:instrText xml:space="preserve"> PAGEREF _Toc32021 \h </w:instrText>
        </w:r>
        <w:r>
          <w:fldChar w:fldCharType="separate"/>
        </w:r>
        <w:r>
          <w:t>65</w:t>
        </w:r>
        <w:r>
          <w:fldChar w:fldCharType="end"/>
        </w:r>
      </w:hyperlink>
    </w:p>
    <w:p>
      <w:pPr>
        <w:pStyle w:val="TOC2"/>
        <w:tabs>
          <w:tab w:val="right" w:leader="dot" w:pos="8306"/>
        </w:tabs>
      </w:pPr>
      <w:hyperlink w:anchor="_Toc26274" w:history="1">
        <w:r>
          <w:rPr>
            <w:rFonts w:ascii="仿宋" w:eastAsia="仿宋" w:hAnsi="仿宋" w:cs="仿宋" w:hint="eastAsia"/>
            <w:lang w:eastAsia="zh-CN"/>
          </w:rPr>
          <w:t>(二)、质量控制措施</w:t>
        </w:r>
        <w:r>
          <w:tab/>
        </w:r>
        <w:r>
          <w:fldChar w:fldCharType="begin"/>
        </w:r>
        <w:r>
          <w:instrText xml:space="preserve"> PAGEREF _Toc26274 \h </w:instrText>
        </w:r>
        <w:r>
          <w:fldChar w:fldCharType="separate"/>
        </w:r>
        <w:r>
          <w:t>67</w:t>
        </w:r>
        <w:r>
          <w:fldChar w:fldCharType="end"/>
        </w:r>
      </w:hyperlink>
    </w:p>
    <w:p>
      <w:pPr>
        <w:pStyle w:val="TOC1"/>
        <w:tabs>
          <w:tab w:val="right" w:leader="dot" w:pos="8306"/>
        </w:tabs>
      </w:pPr>
      <w:hyperlink w:anchor="_Toc8750" w:history="1">
        <w:r>
          <w:rPr>
            <w:rFonts w:ascii="仿宋" w:eastAsia="仿宋" w:hAnsi="仿宋" w:cs="仿宋" w:hint="eastAsia"/>
            <w:lang w:eastAsia="zh-CN"/>
          </w:rPr>
          <w:t>十五、设施与设备管理</w:t>
        </w:r>
        <w:r>
          <w:tab/>
        </w:r>
        <w:r>
          <w:fldChar w:fldCharType="begin"/>
        </w:r>
        <w:r>
          <w:instrText xml:space="preserve"> PAGEREF _Toc8750 \h </w:instrText>
        </w:r>
        <w:r>
          <w:fldChar w:fldCharType="separate"/>
        </w:r>
        <w:r>
          <w:t>68</w:t>
        </w:r>
        <w:r>
          <w:fldChar w:fldCharType="end"/>
        </w:r>
      </w:hyperlink>
    </w:p>
    <w:p>
      <w:pPr>
        <w:pStyle w:val="TOC2"/>
        <w:tabs>
          <w:tab w:val="right" w:leader="dot" w:pos="8306"/>
        </w:tabs>
      </w:pPr>
      <w:hyperlink w:anchor="_Toc28255" w:history="1">
        <w:r>
          <w:rPr>
            <w:rFonts w:ascii="仿宋" w:eastAsia="仿宋" w:hAnsi="仿宋" w:cs="仿宋" w:hint="eastAsia"/>
            <w:lang w:eastAsia="zh-CN"/>
          </w:rPr>
          <w:t>(一)、设施规划与配置</w:t>
        </w:r>
        <w:r>
          <w:tab/>
        </w:r>
        <w:r>
          <w:fldChar w:fldCharType="begin"/>
        </w:r>
        <w:r>
          <w:instrText xml:space="preserve"> PAGEREF _Toc28255 \h </w:instrText>
        </w:r>
        <w:r>
          <w:fldChar w:fldCharType="separate"/>
        </w:r>
        <w:r>
          <w:t>68</w:t>
        </w:r>
        <w:r>
          <w:fldChar w:fldCharType="end"/>
        </w:r>
      </w:hyperlink>
    </w:p>
    <w:p>
      <w:pPr>
        <w:pStyle w:val="TOC2"/>
        <w:tabs>
          <w:tab w:val="right" w:leader="dot" w:pos="8306"/>
        </w:tabs>
      </w:pPr>
      <w:hyperlink w:anchor="_Toc5880" w:history="1">
        <w:r>
          <w:rPr>
            <w:rFonts w:ascii="仿宋" w:eastAsia="仿宋" w:hAnsi="仿宋" w:cs="仿宋" w:hint="eastAsia"/>
            <w:lang w:eastAsia="zh-CN"/>
          </w:rPr>
          <w:t>(二)、设备采购与维护管理</w:t>
        </w:r>
        <w:r>
          <w:tab/>
        </w:r>
        <w:r>
          <w:fldChar w:fldCharType="begin"/>
        </w:r>
        <w:r>
          <w:instrText xml:space="preserve"> PAGEREF _Toc5880 \h </w:instrText>
        </w:r>
        <w:r>
          <w:fldChar w:fldCharType="separate"/>
        </w:r>
        <w:r>
          <w:t>69</w:t>
        </w:r>
        <w:r>
          <w:fldChar w:fldCharType="end"/>
        </w:r>
      </w:hyperlink>
    </w:p>
    <w:p>
      <w:pPr>
        <w:pStyle w:val="TOC2"/>
        <w:tabs>
          <w:tab w:val="right" w:leader="dot" w:pos="8306"/>
        </w:tabs>
      </w:pPr>
      <w:hyperlink w:anchor="_Toc6298" w:history="1">
        <w:r>
          <w:rPr>
            <w:rFonts w:ascii="仿宋" w:eastAsia="仿宋" w:hAnsi="仿宋" w:cs="仿宋" w:hint="eastAsia"/>
            <w:lang w:eastAsia="zh-CN"/>
          </w:rPr>
          <w:t>(三)、设施设备升级策略</w:t>
        </w:r>
        <w:r>
          <w:tab/>
        </w:r>
        <w:r>
          <w:fldChar w:fldCharType="begin"/>
        </w:r>
        <w:r>
          <w:instrText xml:space="preserve"> PAGEREF _Toc6298 \h </w:instrText>
        </w:r>
        <w:r>
          <w:fldChar w:fldCharType="separate"/>
        </w:r>
        <w:r>
          <w:t>69</w:t>
        </w:r>
        <w:r>
          <w:fldChar w:fldCharType="end"/>
        </w:r>
      </w:hyperlink>
    </w:p>
    <w:p>
      <w:pPr>
        <w:pStyle w:val="TOC1"/>
        <w:tabs>
          <w:tab w:val="right" w:leader="dot" w:pos="8306"/>
        </w:tabs>
      </w:pPr>
      <w:hyperlink w:anchor="_Toc30882" w:history="1">
        <w:r>
          <w:rPr>
            <w:rFonts w:ascii="仿宋" w:eastAsia="仿宋" w:hAnsi="仿宋" w:cs="仿宋" w:hint="eastAsia"/>
            <w:lang w:eastAsia="zh-CN"/>
          </w:rPr>
          <w:t>十六、产业协同与集群发展</w:t>
        </w:r>
        <w:r>
          <w:tab/>
        </w:r>
        <w:r>
          <w:fldChar w:fldCharType="begin"/>
        </w:r>
        <w:r>
          <w:instrText xml:space="preserve"> PAGEREF _Toc30882 \h </w:instrText>
        </w:r>
        <w:r>
          <w:fldChar w:fldCharType="separate"/>
        </w:r>
        <w:r>
          <w:t>70</w:t>
        </w:r>
        <w:r>
          <w:fldChar w:fldCharType="end"/>
        </w:r>
      </w:hyperlink>
    </w:p>
    <w:p>
      <w:pPr>
        <w:pStyle w:val="TOC2"/>
        <w:tabs>
          <w:tab w:val="right" w:leader="dot" w:pos="8306"/>
        </w:tabs>
      </w:pPr>
      <w:hyperlink w:anchor="_Toc25653" w:history="1">
        <w:r>
          <w:rPr>
            <w:rFonts w:ascii="仿宋" w:eastAsia="仿宋" w:hAnsi="仿宋" w:cs="仿宋" w:hint="eastAsia"/>
            <w:lang w:eastAsia="zh-CN"/>
          </w:rPr>
          <w:t>(一)、产业协同机制建设</w:t>
        </w:r>
        <w:r>
          <w:tab/>
        </w:r>
        <w:r>
          <w:fldChar w:fldCharType="begin"/>
        </w:r>
        <w:r>
          <w:instrText xml:space="preserve"> PAGEREF _Toc25653 \h </w:instrText>
        </w:r>
        <w:r>
          <w:fldChar w:fldCharType="separate"/>
        </w:r>
        <w:r>
          <w:t>70</w:t>
        </w:r>
        <w:r>
          <w:fldChar w:fldCharType="end"/>
        </w:r>
      </w:hyperlink>
    </w:p>
    <w:p>
      <w:pPr>
        <w:pStyle w:val="TOC2"/>
        <w:tabs>
          <w:tab w:val="right" w:leader="dot" w:pos="8306"/>
        </w:tabs>
      </w:pPr>
      <w:hyperlink w:anchor="_Toc3877" w:history="1">
        <w:r>
          <w:rPr>
            <w:rFonts w:ascii="仿宋" w:eastAsia="仿宋" w:hAnsi="仿宋" w:cs="仿宋" w:hint="eastAsia"/>
            <w:lang w:eastAsia="zh-CN"/>
          </w:rPr>
          <w:t>(二)、产业集群培育与发展</w:t>
        </w:r>
        <w:r>
          <w:tab/>
        </w:r>
        <w:r>
          <w:fldChar w:fldCharType="begin"/>
        </w:r>
        <w:r>
          <w:instrText xml:space="preserve"> PAGEREF _Toc3877 \h </w:instrText>
        </w:r>
        <w:r>
          <w:fldChar w:fldCharType="separate"/>
        </w:r>
        <w:r>
          <w:t>71</w:t>
        </w:r>
        <w:r>
          <w:fldChar w:fldCharType="end"/>
        </w:r>
      </w:hyperlink>
    </w:p>
    <w:p>
      <w:pPr>
        <w:pStyle w:val="TOC1"/>
        <w:tabs>
          <w:tab w:val="right" w:leader="dot" w:pos="8306"/>
        </w:tabs>
      </w:pPr>
      <w:hyperlink w:anchor="_Toc21317" w:history="1">
        <w:r>
          <w:rPr>
            <w:rFonts w:ascii="仿宋" w:eastAsia="仿宋" w:hAnsi="仿宋" w:cs="仿宋" w:hint="eastAsia"/>
            <w:lang w:eastAsia="zh-CN"/>
          </w:rPr>
          <w:t>十七、项目施工方案</w:t>
        </w:r>
        <w:r>
          <w:tab/>
        </w:r>
        <w:r>
          <w:fldChar w:fldCharType="begin"/>
        </w:r>
        <w:r>
          <w:instrText xml:space="preserve"> PAGEREF _Toc21317 \h </w:instrText>
        </w:r>
        <w:r>
          <w:fldChar w:fldCharType="separate"/>
        </w:r>
        <w:r>
          <w:t>72</w:t>
        </w:r>
        <w:r>
          <w:fldChar w:fldCharType="end"/>
        </w:r>
      </w:hyperlink>
    </w:p>
    <w:p>
      <w:pPr>
        <w:pStyle w:val="TOC2"/>
        <w:tabs>
          <w:tab w:val="right" w:leader="dot" w:pos="8306"/>
        </w:tabs>
      </w:pPr>
      <w:hyperlink w:anchor="_Toc20039" w:history="1">
        <w:r>
          <w:rPr>
            <w:rFonts w:ascii="仿宋" w:eastAsia="仿宋" w:hAnsi="仿宋" w:cs="仿宋" w:hint="eastAsia"/>
            <w:lang w:eastAsia="zh-CN"/>
          </w:rPr>
          <w:t>(一)、施工组织设计</w:t>
        </w:r>
        <w:r>
          <w:tab/>
        </w:r>
        <w:r>
          <w:fldChar w:fldCharType="begin"/>
        </w:r>
        <w:r>
          <w:instrText xml:space="preserve"> PAGEREF _Toc20039 \h </w:instrText>
        </w:r>
        <w:r>
          <w:fldChar w:fldCharType="separate"/>
        </w:r>
        <w:r>
          <w:t>72</w:t>
        </w:r>
        <w:r>
          <w:fldChar w:fldCharType="end"/>
        </w:r>
      </w:hyperlink>
    </w:p>
    <w:p>
      <w:pPr>
        <w:pStyle w:val="TOC2"/>
        <w:tabs>
          <w:tab w:val="right" w:leader="dot" w:pos="8306"/>
        </w:tabs>
      </w:pPr>
      <w:hyperlink w:anchor="_Toc1169" w:history="1">
        <w:r>
          <w:rPr>
            <w:rFonts w:ascii="仿宋" w:eastAsia="仿宋" w:hAnsi="仿宋" w:cs="仿宋" w:hint="eastAsia"/>
            <w:lang w:eastAsia="zh-CN"/>
          </w:rPr>
          <w:t>(二)、施工工艺与技术路线</w:t>
        </w:r>
        <w:r>
          <w:tab/>
        </w:r>
        <w:r>
          <w:fldChar w:fldCharType="begin"/>
        </w:r>
        <w:r>
          <w:instrText xml:space="preserve"> PAGEREF _Toc1169 \h </w:instrText>
        </w:r>
        <w:r>
          <w:fldChar w:fldCharType="separate"/>
        </w:r>
        <w:r>
          <w:t>74</w:t>
        </w:r>
        <w:r>
          <w:fldChar w:fldCharType="end"/>
        </w:r>
      </w:hyperlink>
    </w:p>
    <w:p>
      <w:pPr>
        <w:pStyle w:val="TOC2"/>
        <w:tabs>
          <w:tab w:val="right" w:leader="dot" w:pos="8306"/>
        </w:tabs>
      </w:pPr>
      <w:hyperlink w:anchor="_Toc13175" w:history="1">
        <w:r>
          <w:rPr>
            <w:rFonts w:ascii="仿宋" w:eastAsia="仿宋" w:hAnsi="仿宋" w:cs="仿宋" w:hint="eastAsia"/>
            <w:lang w:eastAsia="zh-CN"/>
          </w:rPr>
          <w:t>(三)、关键节点施工计划</w:t>
        </w:r>
        <w:r>
          <w:tab/>
        </w:r>
        <w:r>
          <w:fldChar w:fldCharType="begin"/>
        </w:r>
        <w:r>
          <w:instrText xml:space="preserve"> PAGEREF _Toc13175 \h </w:instrText>
        </w:r>
        <w:r>
          <w:fldChar w:fldCharType="separate"/>
        </w:r>
        <w:r>
          <w:t>75</w:t>
        </w:r>
        <w:r>
          <w:fldChar w:fldCharType="end"/>
        </w:r>
      </w:hyperlink>
    </w:p>
    <w:p>
      <w:pPr>
        <w:pStyle w:val="TOC2"/>
        <w:tabs>
          <w:tab w:val="right" w:leader="dot" w:pos="8306"/>
        </w:tabs>
      </w:pPr>
      <w:hyperlink w:anchor="_Toc6756" w:history="1">
        <w:r>
          <w:rPr>
            <w:rFonts w:ascii="仿宋" w:eastAsia="仿宋" w:hAnsi="仿宋" w:cs="仿宋" w:hint="eastAsia"/>
            <w:lang w:eastAsia="zh-CN"/>
          </w:rPr>
          <w:t>(四)、施工现场管理</w:t>
        </w:r>
        <w:r>
          <w:tab/>
        </w:r>
        <w:r>
          <w:fldChar w:fldCharType="begin"/>
        </w:r>
        <w:r>
          <w:instrText xml:space="preserve"> PAGEREF _Toc6756 \h </w:instrText>
        </w:r>
        <w:r>
          <w:fldChar w:fldCharType="separate"/>
        </w:r>
        <w:r>
          <w:t>76</w:t>
        </w:r>
        <w:r>
          <w:fldChar w:fldCharType="end"/>
        </w:r>
      </w:hyperlink>
    </w:p>
    <w:p>
      <w:pPr>
        <w:pStyle w:val="TOC1"/>
        <w:tabs>
          <w:tab w:val="right" w:leader="dot" w:pos="8306"/>
        </w:tabs>
      </w:pPr>
      <w:hyperlink w:anchor="_Toc4080" w:history="1">
        <w:r>
          <w:rPr>
            <w:rFonts w:ascii="仿宋" w:eastAsia="仿宋" w:hAnsi="仿宋" w:cs="仿宋" w:hint="eastAsia"/>
            <w:lang w:eastAsia="zh-CN"/>
          </w:rPr>
          <w:t>十八、知识产权管理与保护</w:t>
        </w:r>
        <w:r>
          <w:tab/>
        </w:r>
        <w:r>
          <w:fldChar w:fldCharType="begin"/>
        </w:r>
        <w:r>
          <w:instrText xml:space="preserve"> PAGEREF _Toc4080 \h </w:instrText>
        </w:r>
        <w:r>
          <w:fldChar w:fldCharType="separate"/>
        </w:r>
        <w:r>
          <w:t>78</w:t>
        </w:r>
        <w:r>
          <w:fldChar w:fldCharType="end"/>
        </w:r>
      </w:hyperlink>
    </w:p>
    <w:p>
      <w:pPr>
        <w:pStyle w:val="TOC2"/>
        <w:tabs>
          <w:tab w:val="right" w:leader="dot" w:pos="8306"/>
        </w:tabs>
      </w:pPr>
      <w:hyperlink w:anchor="_Toc24775" w:history="1">
        <w:r>
          <w:rPr>
            <w:rFonts w:ascii="仿宋" w:eastAsia="仿宋" w:hAnsi="仿宋" w:cs="仿宋" w:hint="eastAsia"/>
            <w:lang w:eastAsia="zh-CN"/>
          </w:rPr>
          <w:t>(一)、知识产权管理体系建设</w:t>
        </w:r>
        <w:r>
          <w:tab/>
        </w:r>
        <w:r>
          <w:fldChar w:fldCharType="begin"/>
        </w:r>
        <w:r>
          <w:instrText xml:space="preserve"> PAGEREF _Toc24775 \h </w:instrText>
        </w:r>
        <w:r>
          <w:fldChar w:fldCharType="separate"/>
        </w:r>
        <w:r>
          <w:t>78</w:t>
        </w:r>
        <w:r>
          <w:fldChar w:fldCharType="end"/>
        </w:r>
      </w:hyperlink>
    </w:p>
    <w:p>
      <w:pPr>
        <w:pStyle w:val="TOC2"/>
        <w:tabs>
          <w:tab w:val="right" w:leader="dot" w:pos="8306"/>
        </w:tabs>
      </w:pPr>
      <w:hyperlink w:anchor="_Toc2175" w:history="1">
        <w:r>
          <w:rPr>
            <w:rFonts w:ascii="仿宋" w:eastAsia="仿宋" w:hAnsi="仿宋" w:cs="仿宋" w:hint="eastAsia"/>
            <w:lang w:eastAsia="zh-CN"/>
          </w:rPr>
          <w:t>(二)、知识产权保护措施</w:t>
        </w:r>
        <w:r>
          <w:tab/>
        </w:r>
        <w:r>
          <w:fldChar w:fldCharType="begin"/>
        </w:r>
        <w:r>
          <w:instrText xml:space="preserve"> PAGEREF _Toc2175 \h </w:instrText>
        </w:r>
        <w:r>
          <w:fldChar w:fldCharType="separate"/>
        </w:r>
        <w:r>
          <w:t>79</w:t>
        </w:r>
        <w:r>
          <w:fldChar w:fldCharType="end"/>
        </w:r>
      </w:hyperlink>
    </w:p>
    <w:p>
      <w:pPr>
        <w:pStyle w:val="TOC1"/>
        <w:tabs>
          <w:tab w:val="right" w:leader="dot" w:pos="8306"/>
        </w:tabs>
      </w:pPr>
      <w:hyperlink w:anchor="_Toc30353" w:history="1">
        <w:r>
          <w:rPr>
            <w:rFonts w:ascii="仿宋" w:eastAsia="仿宋" w:hAnsi="仿宋" w:cs="仿宋" w:hint="eastAsia"/>
            <w:lang w:eastAsia="zh-CN"/>
          </w:rPr>
          <w:t>十九、创新驱动与持续发展</w:t>
        </w:r>
        <w:r>
          <w:tab/>
        </w:r>
        <w:r>
          <w:fldChar w:fldCharType="begin"/>
        </w:r>
        <w:r>
          <w:instrText xml:space="preserve"> PAGEREF _Toc30353 \h </w:instrText>
        </w:r>
        <w:r>
          <w:fldChar w:fldCharType="separate"/>
        </w:r>
        <w:r>
          <w:t>81</w:t>
        </w:r>
        <w:r>
          <w:fldChar w:fldCharType="end"/>
        </w:r>
      </w:hyperlink>
    </w:p>
    <w:p>
      <w:pPr>
        <w:pStyle w:val="TOC2"/>
        <w:tabs>
          <w:tab w:val="right" w:leader="dot" w:pos="8306"/>
        </w:tabs>
      </w:pPr>
      <w:hyperlink w:anchor="_Toc8410" w:history="1">
        <w:r>
          <w:rPr>
            <w:rFonts w:ascii="仿宋" w:eastAsia="仿宋" w:hAnsi="仿宋" w:cs="仿宋" w:hint="eastAsia"/>
            <w:lang w:eastAsia="zh-CN"/>
          </w:rPr>
          <w:t>(一)、创新驱动战略实施</w:t>
        </w:r>
        <w:r>
          <w:tab/>
        </w:r>
        <w:r>
          <w:fldChar w:fldCharType="begin"/>
        </w:r>
        <w:r>
          <w:instrText xml:space="preserve"> PAGEREF _Toc8410 \h </w:instrText>
        </w:r>
        <w:r>
          <w:fldChar w:fldCharType="separate"/>
        </w:r>
        <w:r>
          <w:t>81</w:t>
        </w:r>
        <w:r>
          <w:fldChar w:fldCharType="end"/>
        </w:r>
      </w:hyperlink>
    </w:p>
    <w:p>
      <w:pPr>
        <w:pStyle w:val="TOC2"/>
        <w:tabs>
          <w:tab w:val="right" w:leader="dot" w:pos="8306"/>
        </w:tabs>
      </w:pPr>
      <w:hyperlink w:anchor="_Toc6131" w:history="1">
        <w:r>
          <w:rPr>
            <w:rFonts w:ascii="仿宋" w:eastAsia="仿宋" w:hAnsi="仿宋" w:cs="仿宋" w:hint="eastAsia"/>
            <w:lang w:eastAsia="zh-CN"/>
          </w:rPr>
          <w:t>(二)、持续发展路径探索</w:t>
        </w:r>
        <w:r>
          <w:tab/>
        </w:r>
        <w:r>
          <w:fldChar w:fldCharType="begin"/>
        </w:r>
        <w:r>
          <w:instrText xml:space="preserve"> PAGEREF _Toc6131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9"/>
      <w:r>
        <w:rPr>
          <w:rFonts w:ascii="仿宋" w:eastAsia="仿宋" w:hAnsi="仿宋" w:cs="仿宋" w:hint="eastAsia"/>
          <w:sz w:val="28"/>
          <w:lang w:eastAsia="zh-CN"/>
        </w:rPr>
        <w:t>一、离子敏传感器项目概论</w:t>
      </w:r>
      <w:bookmarkEnd w:id="2"/>
    </w:p>
    <w:p>
      <w:pPr>
        <w:pStyle w:val="Heading2"/>
        <w:rPr>
          <w:rFonts w:ascii="仿宋" w:eastAsia="仿宋" w:hAnsi="仿宋" w:cs="仿宋" w:hint="eastAsia"/>
          <w:lang w:eastAsia="zh-CN"/>
        </w:rPr>
      </w:pPr>
      <w:bookmarkStart w:id="3" w:name="_Toc276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离子敏传感器项目的申报单位是“XXX实业发展公司”，这是一家在其所处行业内备受尊敬的企业。公司自成立以来，通过其在离子敏传感器项目中表现出的创新精神和卓越执行力，在市场上赢得了显著的地位。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该公司的法定代表人秦XX，在离子敏传感器项目及其他多个行业领域中都有着显著的贡献。秦XX以其出色的领导才能和敏锐的商业洞察力，带领公司在离子敏传感器项目等多个领域实现了持续的成长和成功。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子敏传感器项目的重要合作伙伴。公司专注于[行业名称]领域，以创新作为驱动力，不断推动技术进步和市场扩张。在离子敏传感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子敏传感器项目中展现了强劲的增长和稳定的财务表现。公司通过有效的策略，在离子敏传感器项目中扩大了其市场份额并增强了盈利能力。同时，公司积极承担社会责任，参与各类社会公益项目，增强了其在离子敏传感器项目中的品牌形象和社会影响力。</w:t>
      </w:r>
    </w:p>
    <w:p>
      <w:pPr>
        <w:pStyle w:val="Heading2"/>
        <w:ind w:firstLine="560" w:firstLineChars="200"/>
        <w:rPr>
          <w:rFonts w:ascii="仿宋" w:eastAsia="仿宋" w:hAnsi="仿宋" w:cs="仿宋" w:hint="eastAsia"/>
          <w:sz w:val="28"/>
          <w:lang w:eastAsia="zh-CN"/>
        </w:rPr>
      </w:pPr>
      <w:bookmarkStart w:id="4" w:name="_Toc3042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敏传感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离子敏传感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838"/>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0917"/>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8901"/>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311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一、离子敏传感器项目的市场准入条件分析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敏传感器项目而言，市场准入条件首先取决于政策法规环境。政府对于[行业名称]领域的法规，如环保标准、税收政策、和技术使用规范，直接影响离子敏传感器项目的运营和成本结构。例如，若政府针对使用可再生能源的企业提供税收优惠，这将对离子敏传感器项目的财务规划产生重要影响。同时，考虑经济环境和消费者偏好的变化对离子敏传感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二、离子敏传感器项目的行业规范与合规性要求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敏传感器项目来说，遵守行业规范和合规性要求是确保项目顺利进行的基础。这包括遵循质量控制标准、安全规定、数据保护法规等。例如，若离子敏传感器项目涉及数据处理，须严格遵守相关的数据保护法规。此外，行业内部的自律规范，如产品标准和服务流程，也对于提升离子敏传感器项目在行业内的认可度和竞争力至关重要。项目管理团队必须不断更新策略，以应对行业规范和法规的变化，确保离子敏传感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三、离子敏传感器项目的竞争格局和战略定位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敏传感器项目的发展规划中，理解行业的竞争格局对于制定有效的市场策略极为关键。这包括分析主要竞争对手的市场地位、优势及其业务模式。离子敏传感器项目面临的竞争对手可能包括大型成熟企业和创新型初创公司，各自采取不同的市场策略。因此，离子敏传感器项目需精确地定位自己的市场策略，如专注于产品创新、客户服务或成本效率，以在竞争中占据优势。通过深入的市场和竞争分析，离子敏传感器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8441"/>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144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https://d.book118.com/527163105033006044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E1B59"/>
    <w:rsid w:val="779E1B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716310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2024-02-15T13:58:00Z</dcterms:created>
  <dcterms:modified xsi:type="dcterms:W3CDTF">2024-02-15T13:59:07Z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262E34579CAE4ADC9AA32988FF7F4293_11</vt:lpwstr>
  </property>
  <property fmtid="{D5CDD505-2E9C-101B-9397-08002B2CF9AE}" pid="3" name="KSOProductBuildVer">
    <vt:lpwstr>2052-12.1.0.16250</vt:lpwstr>
  </property>
</Properties>
</file>