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57" w:history="1">
        <w:r>
          <w:rPr>
            <w:rFonts w:ascii="仿宋" w:eastAsia="仿宋" w:hAnsi="仿宋" w:cs="仿宋" w:hint="eastAsia"/>
            <w:lang w:eastAsia="zh-CN"/>
          </w:rPr>
          <w:t>概论</w:t>
        </w:r>
        <w:r>
          <w:tab/>
        </w:r>
        <w:r>
          <w:fldChar w:fldCharType="begin"/>
        </w:r>
        <w:r>
          <w:instrText xml:space="preserve"> PAGEREF _Toc7557 \h </w:instrText>
        </w:r>
        <w:r>
          <w:fldChar w:fldCharType="separate"/>
        </w:r>
        <w:r>
          <w:t>3</w:t>
        </w:r>
        <w:r>
          <w:fldChar w:fldCharType="end"/>
        </w:r>
      </w:hyperlink>
    </w:p>
    <w:p>
      <w:pPr>
        <w:pStyle w:val="TOC1"/>
        <w:tabs>
          <w:tab w:val="right" w:leader="dot" w:pos="8306"/>
        </w:tabs>
      </w:pPr>
      <w:hyperlink w:anchor="_Toc16244" w:history="1">
        <w:r>
          <w:rPr>
            <w:rFonts w:ascii="仿宋" w:eastAsia="仿宋" w:hAnsi="仿宋" w:cs="仿宋" w:hint="eastAsia"/>
            <w:lang w:eastAsia="zh-CN"/>
          </w:rPr>
          <w:t>一、行业、市场分析</w:t>
        </w:r>
        <w:r>
          <w:tab/>
        </w:r>
        <w:r>
          <w:fldChar w:fldCharType="begin"/>
        </w:r>
        <w:r>
          <w:instrText xml:space="preserve"> PAGEREF _Toc16244 \h </w:instrText>
        </w:r>
        <w:r>
          <w:fldChar w:fldCharType="separate"/>
        </w:r>
        <w:r>
          <w:t>3</w:t>
        </w:r>
        <w:r>
          <w:fldChar w:fldCharType="end"/>
        </w:r>
      </w:hyperlink>
    </w:p>
    <w:p>
      <w:pPr>
        <w:pStyle w:val="TOC2"/>
        <w:tabs>
          <w:tab w:val="right" w:leader="dot" w:pos="8306"/>
        </w:tabs>
      </w:pPr>
      <w:hyperlink w:anchor="_Toc21652" w:history="1">
        <w:r>
          <w:rPr>
            <w:rFonts w:ascii="仿宋" w:eastAsia="仿宋" w:hAnsi="仿宋" w:cs="仿宋" w:hint="eastAsia"/>
            <w:lang w:eastAsia="zh-CN"/>
          </w:rPr>
          <w:t>(一)、行业分析</w:t>
        </w:r>
        <w:r>
          <w:tab/>
        </w:r>
        <w:r>
          <w:fldChar w:fldCharType="begin"/>
        </w:r>
        <w:r>
          <w:instrText xml:space="preserve"> PAGEREF _Toc21652 \h </w:instrText>
        </w:r>
        <w:r>
          <w:fldChar w:fldCharType="separate"/>
        </w:r>
        <w:r>
          <w:t>3</w:t>
        </w:r>
        <w:r>
          <w:fldChar w:fldCharType="end"/>
        </w:r>
      </w:hyperlink>
    </w:p>
    <w:p>
      <w:pPr>
        <w:pStyle w:val="TOC2"/>
        <w:tabs>
          <w:tab w:val="right" w:leader="dot" w:pos="8306"/>
        </w:tabs>
      </w:pPr>
      <w:hyperlink w:anchor="_Toc24289" w:history="1">
        <w:r>
          <w:rPr>
            <w:rFonts w:ascii="仿宋" w:eastAsia="仿宋" w:hAnsi="仿宋" w:cs="仿宋" w:hint="eastAsia"/>
            <w:lang w:eastAsia="zh-CN"/>
          </w:rPr>
          <w:t>(二)、市场分析</w:t>
        </w:r>
        <w:r>
          <w:tab/>
        </w:r>
        <w:r>
          <w:fldChar w:fldCharType="begin"/>
        </w:r>
        <w:r>
          <w:instrText xml:space="preserve"> PAGEREF _Toc24289 \h </w:instrText>
        </w:r>
        <w:r>
          <w:fldChar w:fldCharType="separate"/>
        </w:r>
        <w:r>
          <w:t>4</w:t>
        </w:r>
        <w:r>
          <w:fldChar w:fldCharType="end"/>
        </w:r>
      </w:hyperlink>
    </w:p>
    <w:p>
      <w:pPr>
        <w:pStyle w:val="TOC2"/>
        <w:tabs>
          <w:tab w:val="right" w:leader="dot" w:pos="8306"/>
        </w:tabs>
      </w:pPr>
      <w:hyperlink w:anchor="_Toc29604" w:history="1">
        <w:r>
          <w:rPr>
            <w:rFonts w:ascii="仿宋" w:eastAsia="仿宋" w:hAnsi="仿宋" w:cs="仿宋" w:hint="eastAsia"/>
            <w:lang w:eastAsia="zh-CN"/>
          </w:rPr>
          <w:t>(三)、行业发展及市场前景分析</w:t>
        </w:r>
        <w:r>
          <w:tab/>
        </w:r>
        <w:r>
          <w:fldChar w:fldCharType="begin"/>
        </w:r>
        <w:r>
          <w:instrText xml:space="preserve"> PAGEREF _Toc29604 \h </w:instrText>
        </w:r>
        <w:r>
          <w:fldChar w:fldCharType="separate"/>
        </w:r>
        <w:r>
          <w:t>4</w:t>
        </w:r>
        <w:r>
          <w:fldChar w:fldCharType="end"/>
        </w:r>
      </w:hyperlink>
    </w:p>
    <w:p>
      <w:pPr>
        <w:pStyle w:val="TOC1"/>
        <w:tabs>
          <w:tab w:val="right" w:leader="dot" w:pos="8306"/>
        </w:tabs>
      </w:pPr>
      <w:hyperlink w:anchor="_Toc10313" w:history="1">
        <w:r>
          <w:rPr>
            <w:rFonts w:ascii="仿宋" w:eastAsia="仿宋" w:hAnsi="仿宋" w:cs="仿宋" w:hint="eastAsia"/>
            <w:lang w:eastAsia="zh-CN"/>
          </w:rPr>
          <w:t>二、选址分析</w:t>
        </w:r>
        <w:r>
          <w:tab/>
        </w:r>
        <w:r>
          <w:fldChar w:fldCharType="begin"/>
        </w:r>
        <w:r>
          <w:instrText xml:space="preserve"> PAGEREF _Toc10313 \h </w:instrText>
        </w:r>
        <w:r>
          <w:fldChar w:fldCharType="separate"/>
        </w:r>
        <w:r>
          <w:t>6</w:t>
        </w:r>
        <w:r>
          <w:fldChar w:fldCharType="end"/>
        </w:r>
      </w:hyperlink>
    </w:p>
    <w:p>
      <w:pPr>
        <w:pStyle w:val="TOC2"/>
        <w:tabs>
          <w:tab w:val="right" w:leader="dot" w:pos="8306"/>
        </w:tabs>
      </w:pPr>
      <w:hyperlink w:anchor="_Toc18362" w:history="1">
        <w:r>
          <w:rPr>
            <w:rFonts w:ascii="仿宋" w:eastAsia="仿宋" w:hAnsi="仿宋" w:cs="仿宋" w:hint="eastAsia"/>
            <w:lang w:eastAsia="zh-CN"/>
          </w:rPr>
          <w:t>(一)、工业气体项目选址原则</w:t>
        </w:r>
        <w:r>
          <w:tab/>
        </w:r>
        <w:r>
          <w:fldChar w:fldCharType="begin"/>
        </w:r>
        <w:r>
          <w:instrText xml:space="preserve"> PAGEREF _Toc18362 \h </w:instrText>
        </w:r>
        <w:r>
          <w:fldChar w:fldCharType="separate"/>
        </w:r>
        <w:r>
          <w:t>6</w:t>
        </w:r>
        <w:r>
          <w:fldChar w:fldCharType="end"/>
        </w:r>
      </w:hyperlink>
    </w:p>
    <w:p>
      <w:pPr>
        <w:pStyle w:val="TOC2"/>
        <w:tabs>
          <w:tab w:val="right" w:leader="dot" w:pos="8306"/>
        </w:tabs>
      </w:pPr>
      <w:hyperlink w:anchor="_Toc11958" w:history="1">
        <w:r>
          <w:rPr>
            <w:rFonts w:ascii="仿宋" w:eastAsia="仿宋" w:hAnsi="仿宋" w:cs="仿宋" w:hint="eastAsia"/>
            <w:lang w:eastAsia="zh-CN"/>
          </w:rPr>
          <w:t>(二)、建设区基本情况</w:t>
        </w:r>
        <w:r>
          <w:tab/>
        </w:r>
        <w:r>
          <w:fldChar w:fldCharType="begin"/>
        </w:r>
        <w:r>
          <w:instrText xml:space="preserve"> PAGEREF _Toc11958 \h </w:instrText>
        </w:r>
        <w:r>
          <w:fldChar w:fldCharType="separate"/>
        </w:r>
        <w:r>
          <w:t>7</w:t>
        </w:r>
        <w:r>
          <w:fldChar w:fldCharType="end"/>
        </w:r>
      </w:hyperlink>
    </w:p>
    <w:p>
      <w:pPr>
        <w:pStyle w:val="TOC2"/>
        <w:tabs>
          <w:tab w:val="right" w:leader="dot" w:pos="8306"/>
        </w:tabs>
      </w:pPr>
      <w:hyperlink w:anchor="_Toc29064" w:history="1">
        <w:r>
          <w:rPr>
            <w:rFonts w:ascii="仿宋" w:eastAsia="仿宋" w:hAnsi="仿宋" w:cs="仿宋" w:hint="eastAsia"/>
            <w:lang w:eastAsia="zh-CN"/>
          </w:rPr>
          <w:t>(三)、发展目标</w:t>
        </w:r>
        <w:r>
          <w:tab/>
        </w:r>
        <w:r>
          <w:fldChar w:fldCharType="begin"/>
        </w:r>
        <w:r>
          <w:instrText xml:space="preserve"> PAGEREF _Toc29064 \h </w:instrText>
        </w:r>
        <w:r>
          <w:fldChar w:fldCharType="separate"/>
        </w:r>
        <w:r>
          <w:t>8</w:t>
        </w:r>
        <w:r>
          <w:fldChar w:fldCharType="end"/>
        </w:r>
      </w:hyperlink>
    </w:p>
    <w:p>
      <w:pPr>
        <w:pStyle w:val="TOC2"/>
        <w:tabs>
          <w:tab w:val="right" w:leader="dot" w:pos="8306"/>
        </w:tabs>
      </w:pPr>
      <w:hyperlink w:anchor="_Toc10930" w:history="1">
        <w:r>
          <w:rPr>
            <w:rFonts w:ascii="仿宋" w:eastAsia="仿宋" w:hAnsi="仿宋" w:cs="仿宋" w:hint="eastAsia"/>
            <w:lang w:eastAsia="zh-CN"/>
          </w:rPr>
          <w:t>(四)、产业发展方向</w:t>
        </w:r>
        <w:r>
          <w:tab/>
        </w:r>
        <w:r>
          <w:fldChar w:fldCharType="begin"/>
        </w:r>
        <w:r>
          <w:instrText xml:space="preserve"> PAGEREF _Toc10930 \h </w:instrText>
        </w:r>
        <w:r>
          <w:fldChar w:fldCharType="separate"/>
        </w:r>
        <w:r>
          <w:t>9</w:t>
        </w:r>
        <w:r>
          <w:fldChar w:fldCharType="end"/>
        </w:r>
      </w:hyperlink>
    </w:p>
    <w:p>
      <w:pPr>
        <w:pStyle w:val="TOC2"/>
        <w:tabs>
          <w:tab w:val="right" w:leader="dot" w:pos="8306"/>
        </w:tabs>
      </w:pPr>
      <w:hyperlink w:anchor="_Toc32646" w:history="1">
        <w:r>
          <w:rPr>
            <w:rFonts w:ascii="仿宋" w:eastAsia="仿宋" w:hAnsi="仿宋" w:cs="仿宋" w:hint="eastAsia"/>
            <w:lang w:eastAsia="zh-CN"/>
          </w:rPr>
          <w:t>(五)、工业气体项目选址综合评价</w:t>
        </w:r>
        <w:r>
          <w:tab/>
        </w:r>
        <w:r>
          <w:fldChar w:fldCharType="begin"/>
        </w:r>
        <w:r>
          <w:instrText xml:space="preserve"> PAGEREF _Toc32646 \h </w:instrText>
        </w:r>
        <w:r>
          <w:fldChar w:fldCharType="separate"/>
        </w:r>
        <w:r>
          <w:t>10</w:t>
        </w:r>
        <w:r>
          <w:fldChar w:fldCharType="end"/>
        </w:r>
      </w:hyperlink>
    </w:p>
    <w:p>
      <w:pPr>
        <w:pStyle w:val="TOC1"/>
        <w:tabs>
          <w:tab w:val="right" w:leader="dot" w:pos="8306"/>
        </w:tabs>
      </w:pPr>
      <w:hyperlink w:anchor="_Toc12422" w:history="1">
        <w:r>
          <w:rPr>
            <w:rFonts w:ascii="仿宋" w:eastAsia="仿宋" w:hAnsi="仿宋" w:cs="仿宋" w:hint="eastAsia"/>
            <w:lang w:eastAsia="zh-CN"/>
          </w:rPr>
          <w:t>三、工业气体筹建公司基本信息</w:t>
        </w:r>
        <w:r>
          <w:tab/>
        </w:r>
        <w:r>
          <w:fldChar w:fldCharType="begin"/>
        </w:r>
        <w:r>
          <w:instrText xml:space="preserve"> PAGEREF _Toc12422 \h </w:instrText>
        </w:r>
        <w:r>
          <w:fldChar w:fldCharType="separate"/>
        </w:r>
        <w:r>
          <w:t>11</w:t>
        </w:r>
        <w:r>
          <w:fldChar w:fldCharType="end"/>
        </w:r>
      </w:hyperlink>
    </w:p>
    <w:p>
      <w:pPr>
        <w:pStyle w:val="TOC2"/>
        <w:tabs>
          <w:tab w:val="right" w:leader="dot" w:pos="8306"/>
        </w:tabs>
      </w:pPr>
      <w:hyperlink w:anchor="_Toc15810" w:history="1">
        <w:r>
          <w:rPr>
            <w:rFonts w:ascii="仿宋" w:eastAsia="仿宋" w:hAnsi="仿宋" w:cs="仿宋" w:hint="eastAsia"/>
            <w:lang w:eastAsia="zh-CN"/>
          </w:rPr>
          <w:t>(一)、公司名称</w:t>
        </w:r>
        <w:r>
          <w:tab/>
        </w:r>
        <w:r>
          <w:fldChar w:fldCharType="begin"/>
        </w:r>
        <w:r>
          <w:instrText xml:space="preserve"> PAGEREF _Toc15810 \h </w:instrText>
        </w:r>
        <w:r>
          <w:fldChar w:fldCharType="separate"/>
        </w:r>
        <w:r>
          <w:t>11</w:t>
        </w:r>
        <w:r>
          <w:fldChar w:fldCharType="end"/>
        </w:r>
      </w:hyperlink>
    </w:p>
    <w:p>
      <w:pPr>
        <w:pStyle w:val="TOC2"/>
        <w:tabs>
          <w:tab w:val="right" w:leader="dot" w:pos="8306"/>
        </w:tabs>
      </w:pPr>
      <w:hyperlink w:anchor="_Toc26953" w:history="1">
        <w:r>
          <w:rPr>
            <w:rFonts w:ascii="仿宋" w:eastAsia="仿宋" w:hAnsi="仿宋" w:cs="仿宋" w:hint="eastAsia"/>
            <w:lang w:eastAsia="zh-CN"/>
          </w:rPr>
          <w:t>(二)、注册资本</w:t>
        </w:r>
        <w:r>
          <w:tab/>
        </w:r>
        <w:r>
          <w:fldChar w:fldCharType="begin"/>
        </w:r>
        <w:r>
          <w:instrText xml:space="preserve"> PAGEREF _Toc26953 \h </w:instrText>
        </w:r>
        <w:r>
          <w:fldChar w:fldCharType="separate"/>
        </w:r>
        <w:r>
          <w:t>11</w:t>
        </w:r>
        <w:r>
          <w:fldChar w:fldCharType="end"/>
        </w:r>
      </w:hyperlink>
    </w:p>
    <w:p>
      <w:pPr>
        <w:pStyle w:val="TOC2"/>
        <w:tabs>
          <w:tab w:val="right" w:leader="dot" w:pos="8306"/>
        </w:tabs>
      </w:pPr>
      <w:hyperlink w:anchor="_Toc4402" w:history="1">
        <w:r>
          <w:rPr>
            <w:rFonts w:ascii="仿宋" w:eastAsia="仿宋" w:hAnsi="仿宋" w:cs="仿宋" w:hint="eastAsia"/>
            <w:lang w:eastAsia="zh-CN"/>
          </w:rPr>
          <w:t>(三)、注册地址</w:t>
        </w:r>
        <w:r>
          <w:tab/>
        </w:r>
        <w:r>
          <w:fldChar w:fldCharType="begin"/>
        </w:r>
        <w:r>
          <w:instrText xml:space="preserve"> PAGEREF _Toc4402 \h </w:instrText>
        </w:r>
        <w:r>
          <w:fldChar w:fldCharType="separate"/>
        </w:r>
        <w:r>
          <w:t>11</w:t>
        </w:r>
        <w:r>
          <w:fldChar w:fldCharType="end"/>
        </w:r>
      </w:hyperlink>
    </w:p>
    <w:p>
      <w:pPr>
        <w:pStyle w:val="TOC2"/>
        <w:tabs>
          <w:tab w:val="right" w:leader="dot" w:pos="8306"/>
        </w:tabs>
      </w:pPr>
      <w:hyperlink w:anchor="_Toc28012" w:history="1">
        <w:r>
          <w:rPr>
            <w:rFonts w:ascii="仿宋" w:eastAsia="仿宋" w:hAnsi="仿宋" w:cs="仿宋" w:hint="eastAsia"/>
            <w:lang w:eastAsia="zh-CN"/>
          </w:rPr>
          <w:t>(四)、法人代表</w:t>
        </w:r>
        <w:r>
          <w:tab/>
        </w:r>
        <w:r>
          <w:fldChar w:fldCharType="begin"/>
        </w:r>
        <w:r>
          <w:instrText xml:space="preserve"> PAGEREF _Toc28012 \h </w:instrText>
        </w:r>
        <w:r>
          <w:fldChar w:fldCharType="separate"/>
        </w:r>
        <w:r>
          <w:t>11</w:t>
        </w:r>
        <w:r>
          <w:fldChar w:fldCharType="end"/>
        </w:r>
      </w:hyperlink>
    </w:p>
    <w:p>
      <w:pPr>
        <w:pStyle w:val="TOC2"/>
        <w:tabs>
          <w:tab w:val="right" w:leader="dot" w:pos="8306"/>
        </w:tabs>
      </w:pPr>
      <w:hyperlink w:anchor="_Toc8845" w:history="1">
        <w:r>
          <w:rPr>
            <w:rFonts w:ascii="仿宋" w:eastAsia="仿宋" w:hAnsi="仿宋" w:cs="仿宋" w:hint="eastAsia"/>
            <w:lang w:eastAsia="zh-CN"/>
          </w:rPr>
          <w:t>(五)、主要经营范围</w:t>
        </w:r>
        <w:r>
          <w:tab/>
        </w:r>
        <w:r>
          <w:fldChar w:fldCharType="begin"/>
        </w:r>
        <w:r>
          <w:instrText xml:space="preserve"> PAGEREF _Toc8845 \h </w:instrText>
        </w:r>
        <w:r>
          <w:fldChar w:fldCharType="separate"/>
        </w:r>
        <w:r>
          <w:t>11</w:t>
        </w:r>
        <w:r>
          <w:fldChar w:fldCharType="end"/>
        </w:r>
      </w:hyperlink>
    </w:p>
    <w:p>
      <w:pPr>
        <w:pStyle w:val="TOC2"/>
        <w:tabs>
          <w:tab w:val="right" w:leader="dot" w:pos="8306"/>
        </w:tabs>
      </w:pPr>
      <w:hyperlink w:anchor="_Toc5292" w:history="1">
        <w:r>
          <w:rPr>
            <w:rFonts w:ascii="仿宋" w:eastAsia="仿宋" w:hAnsi="仿宋" w:cs="仿宋" w:hint="eastAsia"/>
            <w:lang w:eastAsia="zh-CN"/>
          </w:rPr>
          <w:t>(六)、主要股东</w:t>
        </w:r>
        <w:r>
          <w:tab/>
        </w:r>
        <w:r>
          <w:fldChar w:fldCharType="begin"/>
        </w:r>
        <w:r>
          <w:instrText xml:space="preserve"> PAGEREF _Toc5292 \h </w:instrText>
        </w:r>
        <w:r>
          <w:fldChar w:fldCharType="separate"/>
        </w:r>
        <w:r>
          <w:t>12</w:t>
        </w:r>
        <w:r>
          <w:fldChar w:fldCharType="end"/>
        </w:r>
      </w:hyperlink>
    </w:p>
    <w:p>
      <w:pPr>
        <w:pStyle w:val="TOC1"/>
        <w:tabs>
          <w:tab w:val="right" w:leader="dot" w:pos="8306"/>
        </w:tabs>
      </w:pPr>
      <w:hyperlink w:anchor="_Toc31992" w:history="1">
        <w:r>
          <w:rPr>
            <w:rFonts w:ascii="仿宋" w:eastAsia="仿宋" w:hAnsi="仿宋" w:cs="仿宋" w:hint="eastAsia"/>
            <w:lang w:eastAsia="zh-CN"/>
          </w:rPr>
          <w:t>四、公司成立方案</w:t>
        </w:r>
        <w:r>
          <w:tab/>
        </w:r>
        <w:r>
          <w:fldChar w:fldCharType="begin"/>
        </w:r>
        <w:r>
          <w:instrText xml:space="preserve"> PAGEREF _Toc31992 \h </w:instrText>
        </w:r>
        <w:r>
          <w:fldChar w:fldCharType="separate"/>
        </w:r>
        <w:r>
          <w:t>13</w:t>
        </w:r>
        <w:r>
          <w:fldChar w:fldCharType="end"/>
        </w:r>
      </w:hyperlink>
    </w:p>
    <w:p>
      <w:pPr>
        <w:pStyle w:val="TOC2"/>
        <w:tabs>
          <w:tab w:val="right" w:leader="dot" w:pos="8306"/>
        </w:tabs>
      </w:pPr>
      <w:hyperlink w:anchor="_Toc28304" w:history="1">
        <w:r>
          <w:rPr>
            <w:rFonts w:ascii="仿宋" w:eastAsia="仿宋" w:hAnsi="仿宋" w:cs="仿宋" w:hint="eastAsia"/>
            <w:lang w:eastAsia="zh-CN"/>
          </w:rPr>
          <w:t>(一)、公司经营宗旨</w:t>
        </w:r>
        <w:r>
          <w:tab/>
        </w:r>
        <w:r>
          <w:fldChar w:fldCharType="begin"/>
        </w:r>
        <w:r>
          <w:instrText xml:space="preserve"> PAGEREF _Toc28304 \h </w:instrText>
        </w:r>
        <w:r>
          <w:fldChar w:fldCharType="separate"/>
        </w:r>
        <w:r>
          <w:t>13</w:t>
        </w:r>
        <w:r>
          <w:fldChar w:fldCharType="end"/>
        </w:r>
      </w:hyperlink>
    </w:p>
    <w:p>
      <w:pPr>
        <w:pStyle w:val="TOC2"/>
        <w:tabs>
          <w:tab w:val="right" w:leader="dot" w:pos="8306"/>
        </w:tabs>
      </w:pPr>
      <w:hyperlink w:anchor="_Toc9989" w:history="1">
        <w:r>
          <w:rPr>
            <w:rFonts w:ascii="仿宋" w:eastAsia="仿宋" w:hAnsi="仿宋" w:cs="仿宋" w:hint="eastAsia"/>
            <w:lang w:eastAsia="zh-CN"/>
          </w:rPr>
          <w:t>(二)、公司的目标、主要职责</w:t>
        </w:r>
        <w:r>
          <w:tab/>
        </w:r>
        <w:r>
          <w:fldChar w:fldCharType="begin"/>
        </w:r>
        <w:r>
          <w:instrText xml:space="preserve"> PAGEREF _Toc9989 \h </w:instrText>
        </w:r>
        <w:r>
          <w:fldChar w:fldCharType="separate"/>
        </w:r>
        <w:r>
          <w:t>14</w:t>
        </w:r>
        <w:r>
          <w:fldChar w:fldCharType="end"/>
        </w:r>
      </w:hyperlink>
    </w:p>
    <w:p>
      <w:pPr>
        <w:pStyle w:val="TOC2"/>
        <w:tabs>
          <w:tab w:val="right" w:leader="dot" w:pos="8306"/>
        </w:tabs>
      </w:pPr>
      <w:hyperlink w:anchor="_Toc28637" w:history="1">
        <w:r>
          <w:rPr>
            <w:rFonts w:ascii="仿宋" w:eastAsia="仿宋" w:hAnsi="仿宋" w:cs="仿宋" w:hint="eastAsia"/>
            <w:lang w:eastAsia="zh-CN"/>
          </w:rPr>
          <w:t>(三)、公司组建方式</w:t>
        </w:r>
        <w:r>
          <w:tab/>
        </w:r>
        <w:r>
          <w:fldChar w:fldCharType="begin"/>
        </w:r>
        <w:r>
          <w:instrText xml:space="preserve"> PAGEREF _Toc28637 \h </w:instrText>
        </w:r>
        <w:r>
          <w:fldChar w:fldCharType="separate"/>
        </w:r>
        <w:r>
          <w:t>17</w:t>
        </w:r>
        <w:r>
          <w:fldChar w:fldCharType="end"/>
        </w:r>
      </w:hyperlink>
    </w:p>
    <w:p>
      <w:pPr>
        <w:pStyle w:val="TOC2"/>
        <w:tabs>
          <w:tab w:val="right" w:leader="dot" w:pos="8306"/>
        </w:tabs>
      </w:pPr>
      <w:hyperlink w:anchor="_Toc12510" w:history="1">
        <w:r>
          <w:rPr>
            <w:rFonts w:ascii="仿宋" w:eastAsia="仿宋" w:hAnsi="仿宋" w:cs="仿宋" w:hint="eastAsia"/>
            <w:lang w:eastAsia="zh-CN"/>
          </w:rPr>
          <w:t>(四)、公司管理体制</w:t>
        </w:r>
        <w:r>
          <w:tab/>
        </w:r>
        <w:r>
          <w:fldChar w:fldCharType="begin"/>
        </w:r>
        <w:r>
          <w:instrText xml:space="preserve"> PAGEREF _Toc12510 \h </w:instrText>
        </w:r>
        <w:r>
          <w:fldChar w:fldCharType="separate"/>
        </w:r>
        <w:r>
          <w:t>17</w:t>
        </w:r>
        <w:r>
          <w:fldChar w:fldCharType="end"/>
        </w:r>
      </w:hyperlink>
    </w:p>
    <w:p>
      <w:pPr>
        <w:pStyle w:val="TOC2"/>
        <w:tabs>
          <w:tab w:val="right" w:leader="dot" w:pos="8306"/>
        </w:tabs>
      </w:pPr>
      <w:hyperlink w:anchor="_Toc1192" w:history="1">
        <w:r>
          <w:rPr>
            <w:rFonts w:ascii="仿宋" w:eastAsia="仿宋" w:hAnsi="仿宋" w:cs="仿宋" w:hint="eastAsia"/>
            <w:lang w:eastAsia="zh-CN"/>
          </w:rPr>
          <w:t>(五)、部门职责及权限</w:t>
        </w:r>
        <w:r>
          <w:tab/>
        </w:r>
        <w:r>
          <w:fldChar w:fldCharType="begin"/>
        </w:r>
        <w:r>
          <w:instrText xml:space="preserve"> PAGEREF _Toc1192 \h </w:instrText>
        </w:r>
        <w:r>
          <w:fldChar w:fldCharType="separate"/>
        </w:r>
        <w:r>
          <w:t>18</w:t>
        </w:r>
        <w:r>
          <w:fldChar w:fldCharType="end"/>
        </w:r>
      </w:hyperlink>
    </w:p>
    <w:p>
      <w:pPr>
        <w:pStyle w:val="TOC2"/>
        <w:tabs>
          <w:tab w:val="right" w:leader="dot" w:pos="8306"/>
        </w:tabs>
      </w:pPr>
      <w:hyperlink w:anchor="_Toc18579" w:history="1">
        <w:r>
          <w:rPr>
            <w:rFonts w:ascii="仿宋" w:eastAsia="仿宋" w:hAnsi="仿宋" w:cs="仿宋" w:hint="eastAsia"/>
            <w:lang w:eastAsia="zh-CN"/>
          </w:rPr>
          <w:t>(六)、核心人员介绍</w:t>
        </w:r>
        <w:r>
          <w:tab/>
        </w:r>
        <w:r>
          <w:fldChar w:fldCharType="begin"/>
        </w:r>
        <w:r>
          <w:instrText xml:space="preserve"> PAGEREF _Toc18579 \h </w:instrText>
        </w:r>
        <w:r>
          <w:fldChar w:fldCharType="separate"/>
        </w:r>
        <w:r>
          <w:t>21</w:t>
        </w:r>
        <w:r>
          <w:fldChar w:fldCharType="end"/>
        </w:r>
      </w:hyperlink>
    </w:p>
    <w:p>
      <w:pPr>
        <w:pStyle w:val="TOC2"/>
        <w:tabs>
          <w:tab w:val="right" w:leader="dot" w:pos="8306"/>
        </w:tabs>
      </w:pPr>
      <w:hyperlink w:anchor="_Toc29673" w:history="1">
        <w:r>
          <w:rPr>
            <w:rFonts w:ascii="仿宋" w:eastAsia="仿宋" w:hAnsi="仿宋" w:cs="仿宋" w:hint="eastAsia"/>
            <w:lang w:eastAsia="zh-CN"/>
          </w:rPr>
          <w:t>(七)、财务会计制度</w:t>
        </w:r>
        <w:r>
          <w:tab/>
        </w:r>
        <w:r>
          <w:fldChar w:fldCharType="begin"/>
        </w:r>
        <w:r>
          <w:instrText xml:space="preserve"> PAGEREF _Toc29673 \h </w:instrText>
        </w:r>
        <w:r>
          <w:fldChar w:fldCharType="separate"/>
        </w:r>
        <w:r>
          <w:t>23</w:t>
        </w:r>
        <w:r>
          <w:fldChar w:fldCharType="end"/>
        </w:r>
      </w:hyperlink>
    </w:p>
    <w:p>
      <w:pPr>
        <w:pStyle w:val="TOC1"/>
        <w:tabs>
          <w:tab w:val="right" w:leader="dot" w:pos="8306"/>
        </w:tabs>
      </w:pPr>
      <w:hyperlink w:anchor="_Toc11732" w:history="1">
        <w:r>
          <w:rPr>
            <w:rFonts w:ascii="仿宋" w:eastAsia="仿宋" w:hAnsi="仿宋" w:cs="仿宋" w:hint="eastAsia"/>
            <w:lang w:eastAsia="zh-CN"/>
          </w:rPr>
          <w:t>五、发展规划</w:t>
        </w:r>
        <w:r>
          <w:tab/>
        </w:r>
        <w:r>
          <w:fldChar w:fldCharType="begin"/>
        </w:r>
        <w:r>
          <w:instrText xml:space="preserve"> PAGEREF _Toc11732 \h </w:instrText>
        </w:r>
        <w:r>
          <w:fldChar w:fldCharType="separate"/>
        </w:r>
        <w:r>
          <w:t>28</w:t>
        </w:r>
        <w:r>
          <w:fldChar w:fldCharType="end"/>
        </w:r>
      </w:hyperlink>
    </w:p>
    <w:p>
      <w:pPr>
        <w:pStyle w:val="TOC2"/>
        <w:tabs>
          <w:tab w:val="right" w:leader="dot" w:pos="8306"/>
        </w:tabs>
      </w:pPr>
      <w:hyperlink w:anchor="_Toc10431" w:history="1">
        <w:r>
          <w:rPr>
            <w:rFonts w:ascii="仿宋" w:eastAsia="仿宋" w:hAnsi="仿宋" w:cs="仿宋" w:hint="eastAsia"/>
            <w:lang w:eastAsia="zh-CN"/>
          </w:rPr>
          <w:t>(一)、公司发展规划</w:t>
        </w:r>
        <w:r>
          <w:tab/>
        </w:r>
        <w:r>
          <w:fldChar w:fldCharType="begin"/>
        </w:r>
        <w:r>
          <w:instrText xml:space="preserve"> PAGEREF _Toc10431 \h </w:instrText>
        </w:r>
        <w:r>
          <w:fldChar w:fldCharType="separate"/>
        </w:r>
        <w:r>
          <w:t>28</w:t>
        </w:r>
        <w:r>
          <w:fldChar w:fldCharType="end"/>
        </w:r>
      </w:hyperlink>
    </w:p>
    <w:p>
      <w:pPr>
        <w:pStyle w:val="TOC2"/>
        <w:tabs>
          <w:tab w:val="right" w:leader="dot" w:pos="8306"/>
        </w:tabs>
      </w:pPr>
      <w:hyperlink w:anchor="_Toc26796" w:history="1">
        <w:r>
          <w:rPr>
            <w:rFonts w:ascii="仿宋" w:eastAsia="仿宋" w:hAnsi="仿宋" w:cs="仿宋" w:hint="eastAsia"/>
            <w:lang w:eastAsia="zh-CN"/>
          </w:rPr>
          <w:t>(二)、保障措施</w:t>
        </w:r>
        <w:r>
          <w:tab/>
        </w:r>
        <w:r>
          <w:fldChar w:fldCharType="begin"/>
        </w:r>
        <w:r>
          <w:instrText xml:space="preserve"> PAGEREF _Toc26796 \h </w:instrText>
        </w:r>
        <w:r>
          <w:fldChar w:fldCharType="separate"/>
        </w:r>
        <w:r>
          <w:t>30</w:t>
        </w:r>
        <w:r>
          <w:fldChar w:fldCharType="end"/>
        </w:r>
      </w:hyperlink>
    </w:p>
    <w:p>
      <w:pPr>
        <w:pStyle w:val="TOC1"/>
        <w:tabs>
          <w:tab w:val="right" w:leader="dot" w:pos="8306"/>
        </w:tabs>
      </w:pPr>
      <w:hyperlink w:anchor="_Toc22216" w:history="1">
        <w:r>
          <w:rPr>
            <w:rFonts w:ascii="仿宋" w:eastAsia="仿宋" w:hAnsi="仿宋" w:cs="仿宋" w:hint="eastAsia"/>
            <w:lang w:eastAsia="zh-CN"/>
          </w:rPr>
          <w:t>六、工业气体项目风险分析</w:t>
        </w:r>
        <w:r>
          <w:tab/>
        </w:r>
        <w:r>
          <w:fldChar w:fldCharType="begin"/>
        </w:r>
        <w:r>
          <w:instrText xml:space="preserve"> PAGEREF _Toc22216 \h </w:instrText>
        </w:r>
        <w:r>
          <w:fldChar w:fldCharType="separate"/>
        </w:r>
        <w:r>
          <w:t>34</w:t>
        </w:r>
        <w:r>
          <w:fldChar w:fldCharType="end"/>
        </w:r>
      </w:hyperlink>
    </w:p>
    <w:p>
      <w:pPr>
        <w:pStyle w:val="TOC2"/>
        <w:tabs>
          <w:tab w:val="right" w:leader="dot" w:pos="8306"/>
        </w:tabs>
      </w:pPr>
      <w:hyperlink w:anchor="_Toc764" w:history="1">
        <w:r>
          <w:rPr>
            <w:rFonts w:ascii="仿宋" w:eastAsia="仿宋" w:hAnsi="仿宋" w:cs="仿宋" w:hint="eastAsia"/>
            <w:lang w:eastAsia="zh-CN"/>
          </w:rPr>
          <w:t>(一)、工业气体项目风险分析</w:t>
        </w:r>
        <w:r>
          <w:tab/>
        </w:r>
        <w:r>
          <w:fldChar w:fldCharType="begin"/>
        </w:r>
        <w:r>
          <w:instrText xml:space="preserve"> PAGEREF _Toc764 \h </w:instrText>
        </w:r>
        <w:r>
          <w:fldChar w:fldCharType="separate"/>
        </w:r>
        <w:r>
          <w:t>34</w:t>
        </w:r>
        <w:r>
          <w:fldChar w:fldCharType="end"/>
        </w:r>
      </w:hyperlink>
    </w:p>
    <w:p>
      <w:pPr>
        <w:pStyle w:val="TOC2"/>
        <w:tabs>
          <w:tab w:val="right" w:leader="dot" w:pos="8306"/>
        </w:tabs>
      </w:pPr>
      <w:hyperlink w:anchor="_Toc23093" w:history="1">
        <w:r>
          <w:rPr>
            <w:rFonts w:ascii="仿宋" w:eastAsia="仿宋" w:hAnsi="仿宋" w:cs="仿宋" w:hint="eastAsia"/>
            <w:lang w:eastAsia="zh-CN"/>
          </w:rPr>
          <w:t>(二)、工业气体项目风险对策</w:t>
        </w:r>
        <w:r>
          <w:tab/>
        </w:r>
        <w:r>
          <w:fldChar w:fldCharType="begin"/>
        </w:r>
        <w:r>
          <w:instrText xml:space="preserve"> PAGEREF _Toc23093 \h </w:instrText>
        </w:r>
        <w:r>
          <w:fldChar w:fldCharType="separate"/>
        </w:r>
        <w:r>
          <w:t>36</w:t>
        </w:r>
        <w:r>
          <w:fldChar w:fldCharType="end"/>
        </w:r>
      </w:hyperlink>
    </w:p>
    <w:p>
      <w:pPr>
        <w:pStyle w:val="TOC1"/>
        <w:tabs>
          <w:tab w:val="right" w:leader="dot" w:pos="8306"/>
        </w:tabs>
      </w:pPr>
      <w:hyperlink w:anchor="_Toc17083" w:history="1">
        <w:r>
          <w:rPr>
            <w:rFonts w:ascii="仿宋" w:eastAsia="仿宋" w:hAnsi="仿宋" w:cs="仿宋" w:hint="eastAsia"/>
            <w:lang w:eastAsia="zh-CN"/>
          </w:rPr>
          <w:t>七、建设进度分析</w:t>
        </w:r>
        <w:r>
          <w:tab/>
        </w:r>
        <w:r>
          <w:fldChar w:fldCharType="begin"/>
        </w:r>
        <w:r>
          <w:instrText xml:space="preserve"> PAGEREF _Toc17083 \h </w:instrText>
        </w:r>
        <w:r>
          <w:fldChar w:fldCharType="separate"/>
        </w:r>
        <w:r>
          <w:t>37</w:t>
        </w:r>
        <w:r>
          <w:fldChar w:fldCharType="end"/>
        </w:r>
      </w:hyperlink>
    </w:p>
    <w:p>
      <w:pPr>
        <w:pStyle w:val="TOC2"/>
        <w:tabs>
          <w:tab w:val="right" w:leader="dot" w:pos="8306"/>
        </w:tabs>
      </w:pPr>
      <w:hyperlink w:anchor="_Toc31109" w:history="1">
        <w:r>
          <w:rPr>
            <w:rFonts w:ascii="仿宋" w:eastAsia="仿宋" w:hAnsi="仿宋" w:cs="仿宋" w:hint="eastAsia"/>
            <w:lang w:eastAsia="zh-CN"/>
          </w:rPr>
          <w:t>(一)、工业气体项目进度安排</w:t>
        </w:r>
        <w:r>
          <w:tab/>
        </w:r>
        <w:r>
          <w:fldChar w:fldCharType="begin"/>
        </w:r>
        <w:r>
          <w:instrText xml:space="preserve"> PAGEREF _Toc31109 \h </w:instrText>
        </w:r>
        <w:r>
          <w:fldChar w:fldCharType="separate"/>
        </w:r>
        <w:r>
          <w:t>37</w:t>
        </w:r>
        <w:r>
          <w:fldChar w:fldCharType="end"/>
        </w:r>
      </w:hyperlink>
    </w:p>
    <w:p>
      <w:pPr>
        <w:pStyle w:val="TOC2"/>
        <w:tabs>
          <w:tab w:val="right" w:leader="dot" w:pos="8306"/>
        </w:tabs>
      </w:pPr>
      <w:hyperlink w:anchor="_Toc4937" w:history="1">
        <w:r>
          <w:rPr>
            <w:rFonts w:ascii="仿宋" w:eastAsia="仿宋" w:hAnsi="仿宋" w:cs="仿宋" w:hint="eastAsia"/>
            <w:lang w:eastAsia="zh-CN"/>
          </w:rPr>
          <w:t>(二)、工业气体项目实施保障措施</w:t>
        </w:r>
        <w:r>
          <w:tab/>
        </w:r>
        <w:r>
          <w:fldChar w:fldCharType="begin"/>
        </w:r>
        <w:r>
          <w:instrText xml:space="preserve"> PAGEREF _Toc4937 \h </w:instrText>
        </w:r>
        <w:r>
          <w:fldChar w:fldCharType="separate"/>
        </w:r>
        <w:r>
          <w:t>38</w:t>
        </w:r>
        <w:r>
          <w:fldChar w:fldCharType="end"/>
        </w:r>
      </w:hyperlink>
    </w:p>
    <w:p>
      <w:pPr>
        <w:pStyle w:val="TOC1"/>
        <w:tabs>
          <w:tab w:val="right" w:leader="dot" w:pos="8306"/>
        </w:tabs>
      </w:pPr>
      <w:hyperlink w:anchor="_Toc7688" w:history="1">
        <w:r>
          <w:rPr>
            <w:rFonts w:ascii="仿宋" w:eastAsia="仿宋" w:hAnsi="仿宋" w:cs="仿宋" w:hint="eastAsia"/>
            <w:lang w:eastAsia="zh-CN"/>
          </w:rPr>
          <w:t>八、工业气体项目经济效益</w:t>
        </w:r>
        <w:r>
          <w:tab/>
        </w:r>
        <w:r>
          <w:fldChar w:fldCharType="begin"/>
        </w:r>
        <w:r>
          <w:instrText xml:space="preserve"> PAGEREF _Toc7688 \h </w:instrText>
        </w:r>
        <w:r>
          <w:fldChar w:fldCharType="separate"/>
        </w:r>
        <w:r>
          <w:t>39</w:t>
        </w:r>
        <w:r>
          <w:fldChar w:fldCharType="end"/>
        </w:r>
      </w:hyperlink>
    </w:p>
    <w:p>
      <w:pPr>
        <w:pStyle w:val="TOC2"/>
        <w:tabs>
          <w:tab w:val="right" w:leader="dot" w:pos="8306"/>
        </w:tabs>
      </w:pPr>
      <w:hyperlink w:anchor="_Toc32347" w:history="1">
        <w:r>
          <w:rPr>
            <w:rFonts w:ascii="仿宋" w:eastAsia="仿宋" w:hAnsi="仿宋" w:cs="仿宋" w:hint="eastAsia"/>
            <w:lang w:eastAsia="zh-CN"/>
          </w:rPr>
          <w:t>(一)、基本假设及基础参数选取</w:t>
        </w:r>
        <w:r>
          <w:tab/>
        </w:r>
        <w:r>
          <w:fldChar w:fldCharType="begin"/>
        </w:r>
        <w:r>
          <w:instrText xml:space="preserve"> PAGEREF _Toc32347 \h </w:instrText>
        </w:r>
        <w:r>
          <w:fldChar w:fldCharType="separate"/>
        </w:r>
        <w:r>
          <w:t>39</w:t>
        </w:r>
        <w:r>
          <w:fldChar w:fldCharType="end"/>
        </w:r>
      </w:hyperlink>
    </w:p>
    <w:p>
      <w:pPr>
        <w:pStyle w:val="TOC2"/>
        <w:tabs>
          <w:tab w:val="right" w:leader="dot" w:pos="8306"/>
        </w:tabs>
      </w:pPr>
      <w:hyperlink w:anchor="_Toc415" w:history="1">
        <w:r>
          <w:rPr>
            <w:rFonts w:ascii="仿宋" w:eastAsia="仿宋" w:hAnsi="仿宋" w:cs="仿宋" w:hint="eastAsia"/>
            <w:lang w:eastAsia="zh-CN"/>
          </w:rPr>
          <w:t>(二)、经济评价财务测算</w:t>
        </w:r>
        <w:r>
          <w:tab/>
        </w:r>
        <w:r>
          <w:fldChar w:fldCharType="begin"/>
        </w:r>
        <w:r>
          <w:instrText xml:space="preserve"> PAGEREF _Toc415 \h </w:instrText>
        </w:r>
        <w:r>
          <w:fldChar w:fldCharType="separate"/>
        </w:r>
        <w:r>
          <w:t>39</w:t>
        </w:r>
        <w:r>
          <w:fldChar w:fldCharType="end"/>
        </w:r>
      </w:hyperlink>
    </w:p>
    <w:p>
      <w:pPr>
        <w:pStyle w:val="TOC2"/>
        <w:tabs>
          <w:tab w:val="right" w:leader="dot" w:pos="8306"/>
        </w:tabs>
      </w:pPr>
      <w:hyperlink w:anchor="_Toc22859" w:history="1">
        <w:r>
          <w:rPr>
            <w:rFonts w:ascii="仿宋" w:eastAsia="仿宋" w:hAnsi="仿宋" w:cs="仿宋" w:hint="eastAsia"/>
            <w:lang w:eastAsia="zh-CN"/>
          </w:rPr>
          <w:t>(三)、工业气体项目盈利能力分析</w:t>
        </w:r>
        <w:r>
          <w:tab/>
        </w:r>
        <w:r>
          <w:fldChar w:fldCharType="begin"/>
        </w:r>
        <w:r>
          <w:instrText xml:space="preserve"> PAGEREF _Toc22859 \h </w:instrText>
        </w:r>
        <w:r>
          <w:fldChar w:fldCharType="separate"/>
        </w:r>
        <w:r>
          <w:t>41</w:t>
        </w:r>
        <w:r>
          <w:fldChar w:fldCharType="end"/>
        </w:r>
      </w:hyperlink>
    </w:p>
    <w:p>
      <w:pPr>
        <w:pStyle w:val="TOC2"/>
        <w:tabs>
          <w:tab w:val="right" w:leader="dot" w:pos="8306"/>
        </w:tabs>
      </w:pPr>
      <w:hyperlink w:anchor="_Toc849" w:history="1">
        <w:r>
          <w:rPr>
            <w:rFonts w:ascii="仿宋" w:eastAsia="仿宋" w:hAnsi="仿宋" w:cs="仿宋" w:hint="eastAsia"/>
            <w:lang w:eastAsia="zh-CN"/>
          </w:rPr>
          <w:t>(四)、财务生存能力分析</w:t>
        </w:r>
        <w:r>
          <w:tab/>
        </w:r>
        <w:r>
          <w:fldChar w:fldCharType="begin"/>
        </w:r>
        <w:r>
          <w:instrText xml:space="preserve"> PAGEREF _Toc849 \h </w:instrText>
        </w:r>
        <w:r>
          <w:fldChar w:fldCharType="separate"/>
        </w:r>
        <w:r>
          <w:t>42</w:t>
        </w:r>
        <w:r>
          <w:fldChar w:fldCharType="end"/>
        </w:r>
      </w:hyperlink>
    </w:p>
    <w:p>
      <w:pPr>
        <w:pStyle w:val="TOC2"/>
        <w:tabs>
          <w:tab w:val="right" w:leader="dot" w:pos="8306"/>
        </w:tabs>
      </w:pPr>
      <w:hyperlink w:anchor="_Toc12746" w:history="1">
        <w:r>
          <w:rPr>
            <w:rFonts w:ascii="仿宋" w:eastAsia="仿宋" w:hAnsi="仿宋" w:cs="仿宋" w:hint="eastAsia"/>
            <w:lang w:eastAsia="zh-CN"/>
          </w:rPr>
          <w:t>(五)、偿债能力分析</w:t>
        </w:r>
        <w:r>
          <w:tab/>
        </w:r>
        <w:r>
          <w:fldChar w:fldCharType="begin"/>
        </w:r>
        <w:r>
          <w:instrText xml:space="preserve"> PAGEREF _Toc12746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22" w:history="1">
        <w:r>
          <w:rPr>
            <w:rFonts w:ascii="仿宋" w:eastAsia="仿宋" w:hAnsi="仿宋" w:cs="仿宋" w:hint="eastAsia"/>
            <w:lang w:eastAsia="zh-CN"/>
          </w:rPr>
          <w:t>(六)、经济评价结论</w:t>
        </w:r>
        <w:r>
          <w:tab/>
        </w:r>
        <w:r>
          <w:fldChar w:fldCharType="begin"/>
        </w:r>
        <w:r>
          <w:instrText xml:space="preserve"> PAGEREF _Toc8622 \h </w:instrText>
        </w:r>
        <w:r>
          <w:fldChar w:fldCharType="separate"/>
        </w:r>
        <w:r>
          <w:t>44</w:t>
        </w:r>
        <w:r>
          <w:fldChar w:fldCharType="end"/>
        </w:r>
      </w:hyperlink>
    </w:p>
    <w:p>
      <w:pPr>
        <w:pStyle w:val="TOC1"/>
        <w:tabs>
          <w:tab w:val="right" w:leader="dot" w:pos="8306"/>
        </w:tabs>
      </w:pPr>
      <w:hyperlink w:anchor="_Toc7497" w:history="1">
        <w:r>
          <w:rPr>
            <w:rFonts w:ascii="仿宋" w:eastAsia="仿宋" w:hAnsi="仿宋" w:cs="仿宋" w:hint="eastAsia"/>
            <w:lang w:eastAsia="zh-CN"/>
          </w:rPr>
          <w:t>九、投资方案分析</w:t>
        </w:r>
        <w:r>
          <w:tab/>
        </w:r>
        <w:r>
          <w:fldChar w:fldCharType="begin"/>
        </w:r>
        <w:r>
          <w:instrText xml:space="preserve"> PAGEREF _Toc7497 \h </w:instrText>
        </w:r>
        <w:r>
          <w:fldChar w:fldCharType="separate"/>
        </w:r>
        <w:r>
          <w:t>44</w:t>
        </w:r>
        <w:r>
          <w:fldChar w:fldCharType="end"/>
        </w:r>
      </w:hyperlink>
    </w:p>
    <w:p>
      <w:pPr>
        <w:pStyle w:val="TOC2"/>
        <w:tabs>
          <w:tab w:val="right" w:leader="dot" w:pos="8306"/>
        </w:tabs>
      </w:pPr>
      <w:hyperlink w:anchor="_Toc20754" w:history="1">
        <w:r>
          <w:rPr>
            <w:rFonts w:ascii="仿宋" w:eastAsia="仿宋" w:hAnsi="仿宋" w:cs="仿宋" w:hint="eastAsia"/>
            <w:lang w:eastAsia="zh-CN"/>
          </w:rPr>
          <w:t>(一)、编制说明</w:t>
        </w:r>
        <w:r>
          <w:tab/>
        </w:r>
        <w:r>
          <w:fldChar w:fldCharType="begin"/>
        </w:r>
        <w:r>
          <w:instrText xml:space="preserve"> PAGEREF _Toc20754 \h </w:instrText>
        </w:r>
        <w:r>
          <w:fldChar w:fldCharType="separate"/>
        </w:r>
        <w:r>
          <w:t>44</w:t>
        </w:r>
        <w:r>
          <w:fldChar w:fldCharType="end"/>
        </w:r>
      </w:hyperlink>
    </w:p>
    <w:p>
      <w:pPr>
        <w:pStyle w:val="TOC2"/>
        <w:tabs>
          <w:tab w:val="right" w:leader="dot" w:pos="8306"/>
        </w:tabs>
      </w:pPr>
      <w:hyperlink w:anchor="_Toc26778" w:history="1">
        <w:r>
          <w:rPr>
            <w:rFonts w:ascii="仿宋" w:eastAsia="仿宋" w:hAnsi="仿宋" w:cs="仿宋" w:hint="eastAsia"/>
            <w:lang w:eastAsia="zh-CN"/>
          </w:rPr>
          <w:t>(二)、建设投资</w:t>
        </w:r>
        <w:r>
          <w:tab/>
        </w:r>
        <w:r>
          <w:fldChar w:fldCharType="begin"/>
        </w:r>
        <w:r>
          <w:instrText xml:space="preserve"> PAGEREF _Toc26778 \h </w:instrText>
        </w:r>
        <w:r>
          <w:fldChar w:fldCharType="separate"/>
        </w:r>
        <w:r>
          <w:t>45</w:t>
        </w:r>
        <w:r>
          <w:fldChar w:fldCharType="end"/>
        </w:r>
      </w:hyperlink>
    </w:p>
    <w:p>
      <w:pPr>
        <w:pStyle w:val="TOC2"/>
        <w:tabs>
          <w:tab w:val="right" w:leader="dot" w:pos="8306"/>
        </w:tabs>
      </w:pPr>
      <w:hyperlink w:anchor="_Toc21833" w:history="1">
        <w:r>
          <w:rPr>
            <w:rFonts w:ascii="仿宋" w:eastAsia="仿宋" w:hAnsi="仿宋" w:cs="仿宋" w:hint="eastAsia"/>
            <w:lang w:eastAsia="zh-CN"/>
          </w:rPr>
          <w:t>(三)、建设期利息</w:t>
        </w:r>
        <w:r>
          <w:tab/>
        </w:r>
        <w:r>
          <w:fldChar w:fldCharType="begin"/>
        </w:r>
        <w:r>
          <w:instrText xml:space="preserve"> PAGEREF _Toc21833 \h </w:instrText>
        </w:r>
        <w:r>
          <w:fldChar w:fldCharType="separate"/>
        </w:r>
        <w:r>
          <w:t>45</w:t>
        </w:r>
        <w:r>
          <w:fldChar w:fldCharType="end"/>
        </w:r>
      </w:hyperlink>
    </w:p>
    <w:p>
      <w:pPr>
        <w:pStyle w:val="TOC2"/>
        <w:tabs>
          <w:tab w:val="right" w:leader="dot" w:pos="8306"/>
        </w:tabs>
      </w:pPr>
      <w:hyperlink w:anchor="_Toc20881" w:history="1">
        <w:r>
          <w:rPr>
            <w:rFonts w:ascii="仿宋" w:eastAsia="仿宋" w:hAnsi="仿宋" w:cs="仿宋" w:hint="eastAsia"/>
            <w:lang w:eastAsia="zh-CN"/>
          </w:rPr>
          <w:t>(四)、流动资金</w:t>
        </w:r>
        <w:r>
          <w:tab/>
        </w:r>
        <w:r>
          <w:fldChar w:fldCharType="begin"/>
        </w:r>
        <w:r>
          <w:instrText xml:space="preserve"> PAGEREF _Toc20881 \h </w:instrText>
        </w:r>
        <w:r>
          <w:fldChar w:fldCharType="separate"/>
        </w:r>
        <w:r>
          <w:t>45</w:t>
        </w:r>
        <w:r>
          <w:fldChar w:fldCharType="end"/>
        </w:r>
      </w:hyperlink>
    </w:p>
    <w:p>
      <w:pPr>
        <w:pStyle w:val="TOC2"/>
        <w:tabs>
          <w:tab w:val="right" w:leader="dot" w:pos="8306"/>
        </w:tabs>
      </w:pPr>
      <w:hyperlink w:anchor="_Toc16686" w:history="1">
        <w:r>
          <w:rPr>
            <w:rFonts w:ascii="仿宋" w:eastAsia="仿宋" w:hAnsi="仿宋" w:cs="仿宋" w:hint="eastAsia"/>
            <w:lang w:eastAsia="zh-CN"/>
          </w:rPr>
          <w:t>(五)、工业气体项目总投资</w:t>
        </w:r>
        <w:r>
          <w:tab/>
        </w:r>
        <w:r>
          <w:fldChar w:fldCharType="begin"/>
        </w:r>
        <w:r>
          <w:instrText xml:space="preserve"> PAGEREF _Toc16686 \h </w:instrText>
        </w:r>
        <w:r>
          <w:fldChar w:fldCharType="separate"/>
        </w:r>
        <w:r>
          <w:t>46</w:t>
        </w:r>
        <w:r>
          <w:fldChar w:fldCharType="end"/>
        </w:r>
      </w:hyperlink>
    </w:p>
    <w:p>
      <w:pPr>
        <w:pStyle w:val="TOC2"/>
        <w:tabs>
          <w:tab w:val="right" w:leader="dot" w:pos="8306"/>
        </w:tabs>
      </w:pPr>
      <w:hyperlink w:anchor="_Toc682" w:history="1">
        <w:r>
          <w:rPr>
            <w:rFonts w:ascii="仿宋" w:eastAsia="仿宋" w:hAnsi="仿宋" w:cs="仿宋" w:hint="eastAsia"/>
            <w:lang w:eastAsia="zh-CN"/>
          </w:rPr>
          <w:t>(六)、资金筹措与投资计划</w:t>
        </w:r>
        <w:r>
          <w:tab/>
        </w:r>
        <w:r>
          <w:fldChar w:fldCharType="begin"/>
        </w:r>
        <w:r>
          <w:instrText xml:space="preserve"> PAGEREF _Toc682 \h </w:instrText>
        </w:r>
        <w:r>
          <w:fldChar w:fldCharType="separate"/>
        </w:r>
        <w:r>
          <w:t>46</w:t>
        </w:r>
        <w:r>
          <w:fldChar w:fldCharType="end"/>
        </w:r>
      </w:hyperlink>
    </w:p>
    <w:p>
      <w:pPr>
        <w:pStyle w:val="TOC1"/>
        <w:tabs>
          <w:tab w:val="right" w:leader="dot" w:pos="8306"/>
        </w:tabs>
      </w:pPr>
      <w:hyperlink w:anchor="_Toc5160" w:history="1">
        <w:r>
          <w:rPr>
            <w:rFonts w:ascii="仿宋" w:eastAsia="仿宋" w:hAnsi="仿宋" w:cs="仿宋" w:hint="eastAsia"/>
            <w:lang w:eastAsia="zh-CN"/>
          </w:rPr>
          <w:t>十、环境保护分析</w:t>
        </w:r>
        <w:r>
          <w:tab/>
        </w:r>
        <w:r>
          <w:fldChar w:fldCharType="begin"/>
        </w:r>
        <w:r>
          <w:instrText xml:space="preserve"> PAGEREF _Toc5160 \h </w:instrText>
        </w:r>
        <w:r>
          <w:fldChar w:fldCharType="separate"/>
        </w:r>
        <w:r>
          <w:t>46</w:t>
        </w:r>
        <w:r>
          <w:fldChar w:fldCharType="end"/>
        </w:r>
      </w:hyperlink>
    </w:p>
    <w:p>
      <w:pPr>
        <w:pStyle w:val="TOC2"/>
        <w:tabs>
          <w:tab w:val="right" w:leader="dot" w:pos="8306"/>
        </w:tabs>
      </w:pPr>
      <w:hyperlink w:anchor="_Toc2316" w:history="1">
        <w:r>
          <w:rPr>
            <w:rFonts w:ascii="仿宋" w:eastAsia="仿宋" w:hAnsi="仿宋" w:cs="仿宋" w:hint="eastAsia"/>
            <w:lang w:eastAsia="zh-CN"/>
          </w:rPr>
          <w:t>(一)、编制依据</w:t>
        </w:r>
        <w:r>
          <w:tab/>
        </w:r>
        <w:r>
          <w:fldChar w:fldCharType="begin"/>
        </w:r>
        <w:r>
          <w:instrText xml:space="preserve"> PAGEREF _Toc2316 \h </w:instrText>
        </w:r>
        <w:r>
          <w:fldChar w:fldCharType="separate"/>
        </w:r>
        <w:r>
          <w:t>46</w:t>
        </w:r>
        <w:r>
          <w:fldChar w:fldCharType="end"/>
        </w:r>
      </w:hyperlink>
    </w:p>
    <w:p>
      <w:pPr>
        <w:pStyle w:val="TOC2"/>
        <w:tabs>
          <w:tab w:val="right" w:leader="dot" w:pos="8306"/>
        </w:tabs>
      </w:pPr>
      <w:hyperlink w:anchor="_Toc27833" w:history="1">
        <w:r>
          <w:rPr>
            <w:rFonts w:ascii="仿宋" w:eastAsia="仿宋" w:hAnsi="仿宋" w:cs="仿宋" w:hint="eastAsia"/>
            <w:lang w:eastAsia="zh-CN"/>
          </w:rPr>
          <w:t>(二)、环境影响合理性分析</w:t>
        </w:r>
        <w:r>
          <w:tab/>
        </w:r>
        <w:r>
          <w:fldChar w:fldCharType="begin"/>
        </w:r>
        <w:r>
          <w:instrText xml:space="preserve"> PAGEREF _Toc27833 \h </w:instrText>
        </w:r>
        <w:r>
          <w:fldChar w:fldCharType="separate"/>
        </w:r>
        <w:r>
          <w:t>47</w:t>
        </w:r>
        <w:r>
          <w:fldChar w:fldCharType="end"/>
        </w:r>
      </w:hyperlink>
    </w:p>
    <w:p>
      <w:pPr>
        <w:pStyle w:val="TOC2"/>
        <w:tabs>
          <w:tab w:val="right" w:leader="dot" w:pos="8306"/>
        </w:tabs>
      </w:pPr>
      <w:hyperlink w:anchor="_Toc32597" w:history="1">
        <w:r>
          <w:rPr>
            <w:rFonts w:ascii="仿宋" w:eastAsia="仿宋" w:hAnsi="仿宋" w:cs="仿宋" w:hint="eastAsia"/>
            <w:lang w:eastAsia="zh-CN"/>
          </w:rPr>
          <w:t>(三)、建设期大气环境影响分析</w:t>
        </w:r>
        <w:r>
          <w:tab/>
        </w:r>
        <w:r>
          <w:fldChar w:fldCharType="begin"/>
        </w:r>
        <w:r>
          <w:instrText xml:space="preserve"> PAGEREF _Toc32597 \h </w:instrText>
        </w:r>
        <w:r>
          <w:fldChar w:fldCharType="separate"/>
        </w:r>
        <w:r>
          <w:t>48</w:t>
        </w:r>
        <w:r>
          <w:fldChar w:fldCharType="end"/>
        </w:r>
      </w:hyperlink>
    </w:p>
    <w:p>
      <w:pPr>
        <w:pStyle w:val="TOC2"/>
        <w:tabs>
          <w:tab w:val="right" w:leader="dot" w:pos="8306"/>
        </w:tabs>
      </w:pPr>
      <w:hyperlink w:anchor="_Toc16518" w:history="1">
        <w:r>
          <w:rPr>
            <w:rFonts w:ascii="仿宋" w:eastAsia="仿宋" w:hAnsi="仿宋" w:cs="仿宋" w:hint="eastAsia"/>
            <w:lang w:eastAsia="zh-CN"/>
          </w:rPr>
          <w:t>(四)、建设期水环境影响分析</w:t>
        </w:r>
        <w:r>
          <w:tab/>
        </w:r>
        <w:r>
          <w:fldChar w:fldCharType="begin"/>
        </w:r>
        <w:r>
          <w:instrText xml:space="preserve"> PAGEREF _Toc16518 \h </w:instrText>
        </w:r>
        <w:r>
          <w:fldChar w:fldCharType="separate"/>
        </w:r>
        <w:r>
          <w:t>49</w:t>
        </w:r>
        <w:r>
          <w:fldChar w:fldCharType="end"/>
        </w:r>
      </w:hyperlink>
    </w:p>
    <w:p>
      <w:pPr>
        <w:pStyle w:val="TOC2"/>
        <w:tabs>
          <w:tab w:val="right" w:leader="dot" w:pos="8306"/>
        </w:tabs>
      </w:pPr>
      <w:hyperlink w:anchor="_Toc15381" w:history="1">
        <w:r>
          <w:rPr>
            <w:rFonts w:ascii="仿宋" w:eastAsia="仿宋" w:hAnsi="仿宋" w:cs="仿宋" w:hint="eastAsia"/>
            <w:lang w:eastAsia="zh-CN"/>
          </w:rPr>
          <w:t>(五)、建设期固体废弃物环境影响分析</w:t>
        </w:r>
        <w:r>
          <w:tab/>
        </w:r>
        <w:r>
          <w:fldChar w:fldCharType="begin"/>
        </w:r>
        <w:r>
          <w:instrText xml:space="preserve"> PAGEREF _Toc15381 \h </w:instrText>
        </w:r>
        <w:r>
          <w:fldChar w:fldCharType="separate"/>
        </w:r>
        <w:r>
          <w:t>50</w:t>
        </w:r>
        <w:r>
          <w:fldChar w:fldCharType="end"/>
        </w:r>
      </w:hyperlink>
    </w:p>
    <w:p>
      <w:pPr>
        <w:pStyle w:val="TOC2"/>
        <w:tabs>
          <w:tab w:val="right" w:leader="dot" w:pos="8306"/>
        </w:tabs>
      </w:pPr>
      <w:hyperlink w:anchor="_Toc19826" w:history="1">
        <w:r>
          <w:rPr>
            <w:rFonts w:ascii="仿宋" w:eastAsia="仿宋" w:hAnsi="仿宋" w:cs="仿宋" w:hint="eastAsia"/>
            <w:lang w:eastAsia="zh-CN"/>
          </w:rPr>
          <w:t>(六)、建设期声环境影响分析</w:t>
        </w:r>
        <w:r>
          <w:tab/>
        </w:r>
        <w:r>
          <w:fldChar w:fldCharType="begin"/>
        </w:r>
        <w:r>
          <w:instrText xml:space="preserve"> PAGEREF _Toc19826 \h </w:instrText>
        </w:r>
        <w:r>
          <w:fldChar w:fldCharType="separate"/>
        </w:r>
        <w:r>
          <w:t>51</w:t>
        </w:r>
        <w:r>
          <w:fldChar w:fldCharType="end"/>
        </w:r>
      </w:hyperlink>
    </w:p>
    <w:p>
      <w:pPr>
        <w:pStyle w:val="TOC2"/>
        <w:tabs>
          <w:tab w:val="right" w:leader="dot" w:pos="8306"/>
        </w:tabs>
      </w:pPr>
      <w:hyperlink w:anchor="_Toc2281" w:history="1">
        <w:r>
          <w:rPr>
            <w:rFonts w:ascii="仿宋" w:eastAsia="仿宋" w:hAnsi="仿宋" w:cs="仿宋" w:hint="eastAsia"/>
            <w:lang w:eastAsia="zh-CN"/>
          </w:rPr>
          <w:t>(七)、营运期大气环境影响分析</w:t>
        </w:r>
        <w:r>
          <w:tab/>
        </w:r>
        <w:r>
          <w:fldChar w:fldCharType="begin"/>
        </w:r>
        <w:r>
          <w:instrText xml:space="preserve"> PAGEREF _Toc2281 \h </w:instrText>
        </w:r>
        <w:r>
          <w:fldChar w:fldCharType="separate"/>
        </w:r>
        <w:r>
          <w:t>53</w:t>
        </w:r>
        <w:r>
          <w:fldChar w:fldCharType="end"/>
        </w:r>
      </w:hyperlink>
    </w:p>
    <w:p>
      <w:pPr>
        <w:pStyle w:val="TOC2"/>
        <w:tabs>
          <w:tab w:val="right" w:leader="dot" w:pos="8306"/>
        </w:tabs>
      </w:pPr>
      <w:hyperlink w:anchor="_Toc21705" w:history="1">
        <w:r>
          <w:rPr>
            <w:rFonts w:ascii="仿宋" w:eastAsia="仿宋" w:hAnsi="仿宋" w:cs="仿宋" w:hint="eastAsia"/>
            <w:lang w:eastAsia="zh-CN"/>
          </w:rPr>
          <w:t>(八)、营运期水环境影响分析</w:t>
        </w:r>
        <w:r>
          <w:tab/>
        </w:r>
        <w:r>
          <w:fldChar w:fldCharType="begin"/>
        </w:r>
        <w:r>
          <w:instrText xml:space="preserve"> PAGEREF _Toc21705 \h </w:instrText>
        </w:r>
        <w:r>
          <w:fldChar w:fldCharType="separate"/>
        </w:r>
        <w:r>
          <w:t>53</w:t>
        </w:r>
        <w:r>
          <w:fldChar w:fldCharType="end"/>
        </w:r>
      </w:hyperlink>
    </w:p>
    <w:p>
      <w:pPr>
        <w:pStyle w:val="TOC2"/>
        <w:tabs>
          <w:tab w:val="right" w:leader="dot" w:pos="8306"/>
        </w:tabs>
      </w:pPr>
      <w:hyperlink w:anchor="_Toc20363" w:history="1">
        <w:r>
          <w:rPr>
            <w:rFonts w:ascii="仿宋" w:eastAsia="仿宋" w:hAnsi="仿宋" w:cs="仿宋" w:hint="eastAsia"/>
            <w:lang w:eastAsia="zh-CN"/>
          </w:rPr>
          <w:t>(九)、营运期固体废弃物环境影响分析</w:t>
        </w:r>
        <w:r>
          <w:tab/>
        </w:r>
        <w:r>
          <w:fldChar w:fldCharType="begin"/>
        </w:r>
        <w:r>
          <w:instrText xml:space="preserve"> PAGEREF _Toc20363 \h </w:instrText>
        </w:r>
        <w:r>
          <w:fldChar w:fldCharType="separate"/>
        </w:r>
        <w:r>
          <w:t>54</w:t>
        </w:r>
        <w:r>
          <w:fldChar w:fldCharType="end"/>
        </w:r>
      </w:hyperlink>
    </w:p>
    <w:p>
      <w:pPr>
        <w:pStyle w:val="TOC2"/>
        <w:tabs>
          <w:tab w:val="right" w:leader="dot" w:pos="8306"/>
        </w:tabs>
      </w:pPr>
      <w:hyperlink w:anchor="_Toc30862" w:history="1">
        <w:r>
          <w:rPr>
            <w:rFonts w:ascii="仿宋" w:eastAsia="仿宋" w:hAnsi="仿宋" w:cs="仿宋" w:hint="eastAsia"/>
            <w:lang w:eastAsia="zh-CN"/>
          </w:rPr>
          <w:t>(十)、营运期声环境影响分析</w:t>
        </w:r>
        <w:r>
          <w:tab/>
        </w:r>
        <w:r>
          <w:fldChar w:fldCharType="begin"/>
        </w:r>
        <w:r>
          <w:instrText xml:space="preserve"> PAGEREF _Toc30862 \h </w:instrText>
        </w:r>
        <w:r>
          <w:fldChar w:fldCharType="separate"/>
        </w:r>
        <w:r>
          <w:t>56</w:t>
        </w:r>
        <w:r>
          <w:fldChar w:fldCharType="end"/>
        </w:r>
      </w:hyperlink>
    </w:p>
    <w:p>
      <w:pPr>
        <w:pStyle w:val="TOC2"/>
        <w:tabs>
          <w:tab w:val="right" w:leader="dot" w:pos="8306"/>
        </w:tabs>
      </w:pPr>
      <w:hyperlink w:anchor="_Toc21595" w:history="1">
        <w:r>
          <w:rPr>
            <w:rFonts w:ascii="仿宋" w:eastAsia="仿宋" w:hAnsi="仿宋" w:cs="仿宋" w:hint="eastAsia"/>
            <w:lang w:eastAsia="zh-CN"/>
          </w:rPr>
          <w:t>(十一)、清洁生产</w:t>
        </w:r>
        <w:r>
          <w:tab/>
        </w:r>
        <w:r>
          <w:fldChar w:fldCharType="begin"/>
        </w:r>
        <w:r>
          <w:instrText xml:space="preserve"> PAGEREF _Toc21595 \h </w:instrText>
        </w:r>
        <w:r>
          <w:fldChar w:fldCharType="separate"/>
        </w:r>
        <w:r>
          <w:t>57</w:t>
        </w:r>
        <w:r>
          <w:fldChar w:fldCharType="end"/>
        </w:r>
      </w:hyperlink>
    </w:p>
    <w:p>
      <w:pPr>
        <w:pStyle w:val="TOC2"/>
        <w:tabs>
          <w:tab w:val="right" w:leader="dot" w:pos="8306"/>
        </w:tabs>
      </w:pPr>
      <w:hyperlink w:anchor="_Toc5221" w:history="1">
        <w:r>
          <w:rPr>
            <w:rFonts w:ascii="仿宋" w:eastAsia="仿宋" w:hAnsi="仿宋" w:cs="仿宋" w:hint="eastAsia"/>
            <w:lang w:eastAsia="zh-CN"/>
          </w:rPr>
          <w:t>(十二)、环境管理分析</w:t>
        </w:r>
        <w:r>
          <w:tab/>
        </w:r>
        <w:r>
          <w:fldChar w:fldCharType="begin"/>
        </w:r>
        <w:r>
          <w:instrText xml:space="preserve"> PAGEREF _Toc5221 \h </w:instrText>
        </w:r>
        <w:r>
          <w:fldChar w:fldCharType="separate"/>
        </w:r>
        <w:r>
          <w:t>58</w:t>
        </w:r>
        <w:r>
          <w:fldChar w:fldCharType="end"/>
        </w:r>
      </w:hyperlink>
    </w:p>
    <w:p>
      <w:pPr>
        <w:pStyle w:val="TOC2"/>
        <w:tabs>
          <w:tab w:val="right" w:leader="dot" w:pos="8306"/>
        </w:tabs>
      </w:pPr>
      <w:hyperlink w:anchor="_Toc4645" w:history="1">
        <w:r>
          <w:rPr>
            <w:rFonts w:ascii="仿宋" w:eastAsia="仿宋" w:hAnsi="仿宋" w:cs="仿宋" w:hint="eastAsia"/>
            <w:lang w:eastAsia="zh-CN"/>
          </w:rPr>
          <w:t>(十三)、结论及建议</w:t>
        </w:r>
        <w:r>
          <w:tab/>
        </w:r>
        <w:r>
          <w:fldChar w:fldCharType="begin"/>
        </w:r>
        <w:r>
          <w:instrText xml:space="preserve"> PAGEREF _Toc4645 \h </w:instrText>
        </w:r>
        <w:r>
          <w:fldChar w:fldCharType="separate"/>
        </w:r>
        <w:r>
          <w:t>59</w:t>
        </w:r>
        <w:r>
          <w:fldChar w:fldCharType="end"/>
        </w:r>
      </w:hyperlink>
    </w:p>
    <w:p>
      <w:pPr>
        <w:pStyle w:val="TOC1"/>
        <w:tabs>
          <w:tab w:val="right" w:leader="dot" w:pos="8306"/>
        </w:tabs>
      </w:pPr>
      <w:hyperlink w:anchor="_Toc30392" w:history="1">
        <w:r>
          <w:rPr>
            <w:rFonts w:ascii="仿宋" w:eastAsia="仿宋" w:hAnsi="仿宋" w:cs="仿宋" w:hint="eastAsia"/>
            <w:lang w:eastAsia="zh-CN"/>
          </w:rPr>
          <w:t>十一、未来计划和展望</w:t>
        </w:r>
        <w:r>
          <w:tab/>
        </w:r>
        <w:r>
          <w:fldChar w:fldCharType="begin"/>
        </w:r>
        <w:r>
          <w:instrText xml:space="preserve"> PAGEREF _Toc30392 \h </w:instrText>
        </w:r>
        <w:r>
          <w:fldChar w:fldCharType="separate"/>
        </w:r>
        <w:r>
          <w:t>60</w:t>
        </w:r>
        <w:r>
          <w:fldChar w:fldCharType="end"/>
        </w:r>
      </w:hyperlink>
    </w:p>
    <w:p>
      <w:pPr>
        <w:pStyle w:val="TOC2"/>
        <w:tabs>
          <w:tab w:val="right" w:leader="dot" w:pos="8306"/>
        </w:tabs>
      </w:pPr>
      <w:hyperlink w:anchor="_Toc10553" w:history="1">
        <w:r>
          <w:rPr>
            <w:rFonts w:ascii="仿宋" w:eastAsia="仿宋" w:hAnsi="仿宋" w:cs="仿宋" w:hint="eastAsia"/>
            <w:lang w:eastAsia="zh-CN"/>
          </w:rPr>
          <w:t>(一)、公司未来的发展计划</w:t>
        </w:r>
        <w:r>
          <w:tab/>
        </w:r>
        <w:r>
          <w:fldChar w:fldCharType="begin"/>
        </w:r>
        <w:r>
          <w:instrText xml:space="preserve"> PAGEREF _Toc10553 \h </w:instrText>
        </w:r>
        <w:r>
          <w:fldChar w:fldCharType="separate"/>
        </w:r>
        <w:r>
          <w:t>60</w:t>
        </w:r>
        <w:r>
          <w:fldChar w:fldCharType="end"/>
        </w:r>
      </w:hyperlink>
    </w:p>
    <w:p>
      <w:pPr>
        <w:pStyle w:val="TOC2"/>
        <w:tabs>
          <w:tab w:val="right" w:leader="dot" w:pos="8306"/>
        </w:tabs>
      </w:pPr>
      <w:hyperlink w:anchor="_Toc17406" w:history="1">
        <w:r>
          <w:rPr>
            <w:rFonts w:ascii="仿宋" w:eastAsia="仿宋" w:hAnsi="仿宋" w:cs="仿宋" w:hint="eastAsia"/>
            <w:lang w:eastAsia="zh-CN"/>
          </w:rPr>
          <w:t>(二)、长期目标和目标</w:t>
        </w:r>
        <w:r>
          <w:tab/>
        </w:r>
        <w:r>
          <w:fldChar w:fldCharType="begin"/>
        </w:r>
        <w:r>
          <w:instrText xml:space="preserve"> PAGEREF _Toc17406 \h </w:instrText>
        </w:r>
        <w:r>
          <w:fldChar w:fldCharType="separate"/>
        </w:r>
        <w:r>
          <w:t>61</w:t>
        </w:r>
        <w:r>
          <w:fldChar w:fldCharType="end"/>
        </w:r>
      </w:hyperlink>
    </w:p>
    <w:p>
      <w:pPr>
        <w:pStyle w:val="TOC1"/>
        <w:tabs>
          <w:tab w:val="right" w:leader="dot" w:pos="8306"/>
        </w:tabs>
      </w:pPr>
      <w:hyperlink w:anchor="_Toc9222" w:history="1">
        <w:r>
          <w:rPr>
            <w:rFonts w:ascii="仿宋" w:eastAsia="仿宋" w:hAnsi="仿宋" w:cs="仿宋" w:hint="eastAsia"/>
            <w:lang w:eastAsia="zh-CN"/>
          </w:rPr>
          <w:t>十二、战略合作伙伴</w:t>
        </w:r>
        <w:r>
          <w:tab/>
        </w:r>
        <w:r>
          <w:fldChar w:fldCharType="begin"/>
        </w:r>
        <w:r>
          <w:instrText xml:space="preserve"> PAGEREF _Toc9222 \h </w:instrText>
        </w:r>
        <w:r>
          <w:fldChar w:fldCharType="separate"/>
        </w:r>
        <w:r>
          <w:t>62</w:t>
        </w:r>
        <w:r>
          <w:fldChar w:fldCharType="end"/>
        </w:r>
      </w:hyperlink>
    </w:p>
    <w:p>
      <w:pPr>
        <w:pStyle w:val="TOC2"/>
        <w:tabs>
          <w:tab w:val="right" w:leader="dot" w:pos="8306"/>
        </w:tabs>
      </w:pPr>
      <w:hyperlink w:anchor="_Toc23893" w:history="1">
        <w:r>
          <w:rPr>
            <w:rFonts w:ascii="仿宋" w:eastAsia="仿宋" w:hAnsi="仿宋" w:cs="仿宋" w:hint="eastAsia"/>
            <w:lang w:eastAsia="zh-CN"/>
          </w:rPr>
          <w:t>(一)、合作伙伴关系</w:t>
        </w:r>
        <w:r>
          <w:tab/>
        </w:r>
        <w:r>
          <w:fldChar w:fldCharType="begin"/>
        </w:r>
        <w:r>
          <w:instrText xml:space="preserve"> PAGEREF _Toc23893 \h </w:instrText>
        </w:r>
        <w:r>
          <w:fldChar w:fldCharType="separate"/>
        </w:r>
        <w:r>
          <w:t>62</w:t>
        </w:r>
        <w:r>
          <w:fldChar w:fldCharType="end"/>
        </w:r>
      </w:hyperlink>
    </w:p>
    <w:p>
      <w:pPr>
        <w:pStyle w:val="TOC2"/>
        <w:tabs>
          <w:tab w:val="right" w:leader="dot" w:pos="8306"/>
        </w:tabs>
      </w:pPr>
      <w:hyperlink w:anchor="_Toc9695" w:history="1">
        <w:r>
          <w:rPr>
            <w:rFonts w:ascii="仿宋" w:eastAsia="仿宋" w:hAnsi="仿宋" w:cs="仿宋" w:hint="eastAsia"/>
            <w:lang w:eastAsia="zh-CN"/>
          </w:rPr>
          <w:t>(二)、合作工业气体项目</w:t>
        </w:r>
        <w:r>
          <w:tab/>
        </w:r>
        <w:r>
          <w:fldChar w:fldCharType="begin"/>
        </w:r>
        <w:r>
          <w:instrText xml:space="preserve"> PAGEREF _Toc9695 \h </w:instrText>
        </w:r>
        <w:r>
          <w:fldChar w:fldCharType="separate"/>
        </w:r>
        <w:r>
          <w:t>62</w:t>
        </w:r>
        <w:r>
          <w:fldChar w:fldCharType="end"/>
        </w:r>
      </w:hyperlink>
    </w:p>
    <w:p>
      <w:pPr>
        <w:pStyle w:val="TOC2"/>
        <w:tabs>
          <w:tab w:val="right" w:leader="dot" w:pos="8306"/>
        </w:tabs>
      </w:pPr>
      <w:hyperlink w:anchor="_Toc11469" w:history="1">
        <w:r>
          <w:rPr>
            <w:rFonts w:ascii="仿宋" w:eastAsia="仿宋" w:hAnsi="仿宋" w:cs="仿宋" w:hint="eastAsia"/>
            <w:lang w:eastAsia="zh-CN"/>
          </w:rPr>
          <w:t>(三)、合作伙伴的作用</w:t>
        </w:r>
        <w:r>
          <w:tab/>
        </w:r>
        <w:r>
          <w:fldChar w:fldCharType="begin"/>
        </w:r>
        <w:r>
          <w:instrText xml:space="preserve"> PAGEREF _Toc11469 \h </w:instrText>
        </w:r>
        <w:r>
          <w:fldChar w:fldCharType="separate"/>
        </w:r>
        <w:r>
          <w:t>63</w:t>
        </w:r>
        <w:r>
          <w:fldChar w:fldCharType="end"/>
        </w:r>
      </w:hyperlink>
    </w:p>
    <w:p>
      <w:pPr>
        <w:pStyle w:val="TOC1"/>
        <w:tabs>
          <w:tab w:val="right" w:leader="dot" w:pos="8306"/>
        </w:tabs>
      </w:pPr>
      <w:hyperlink w:anchor="_Toc31890" w:history="1">
        <w:r>
          <w:rPr>
            <w:rFonts w:ascii="仿宋" w:eastAsia="仿宋" w:hAnsi="仿宋" w:cs="仿宋" w:hint="eastAsia"/>
            <w:lang w:eastAsia="zh-CN"/>
          </w:rPr>
          <w:t>十三、工业气体项目总结分析</w:t>
        </w:r>
        <w:r>
          <w:tab/>
        </w:r>
        <w:r>
          <w:fldChar w:fldCharType="begin"/>
        </w:r>
        <w:r>
          <w:instrText xml:space="preserve"> PAGEREF _Toc31890 \h </w:instrText>
        </w:r>
        <w:r>
          <w:fldChar w:fldCharType="separate"/>
        </w:r>
        <w:r>
          <w:t>63</w:t>
        </w:r>
        <w:r>
          <w:fldChar w:fldCharType="end"/>
        </w:r>
      </w:hyperlink>
    </w:p>
    <w:p>
      <w:pPr>
        <w:pStyle w:val="TOC1"/>
        <w:tabs>
          <w:tab w:val="right" w:leader="dot" w:pos="8306"/>
        </w:tabs>
      </w:pPr>
      <w:hyperlink w:anchor="_Toc3340" w:history="1">
        <w:r>
          <w:rPr>
            <w:rFonts w:ascii="仿宋" w:eastAsia="仿宋" w:hAnsi="仿宋" w:cs="仿宋" w:hint="eastAsia"/>
            <w:lang w:eastAsia="zh-CN"/>
          </w:rPr>
          <w:t>十四、推进公司成立的必要性分析</w:t>
        </w:r>
        <w:r>
          <w:tab/>
        </w:r>
        <w:r>
          <w:fldChar w:fldCharType="begin"/>
        </w:r>
        <w:r>
          <w:instrText xml:space="preserve"> PAGEREF _Toc3340 \h </w:instrText>
        </w:r>
        <w:r>
          <w:fldChar w:fldCharType="separate"/>
        </w:r>
        <w:r>
          <w:t>65</w:t>
        </w:r>
        <w:r>
          <w:fldChar w:fldCharType="end"/>
        </w:r>
      </w:hyperlink>
    </w:p>
    <w:p>
      <w:pPr>
        <w:pStyle w:val="TOC2"/>
        <w:tabs>
          <w:tab w:val="right" w:leader="dot" w:pos="8306"/>
        </w:tabs>
      </w:pPr>
      <w:hyperlink w:anchor="_Toc5102" w:history="1">
        <w:r>
          <w:rPr>
            <w:rFonts w:ascii="仿宋" w:eastAsia="仿宋" w:hAnsi="仿宋" w:cs="仿宋" w:hint="eastAsia"/>
            <w:lang w:eastAsia="zh-CN"/>
          </w:rPr>
          <w:t>(一)、市场需求和机会</w:t>
        </w:r>
        <w:r>
          <w:tab/>
        </w:r>
        <w:r>
          <w:fldChar w:fldCharType="begin"/>
        </w:r>
        <w:r>
          <w:instrText xml:space="preserve"> PAGEREF _Toc5102 \h </w:instrText>
        </w:r>
        <w:r>
          <w:fldChar w:fldCharType="separate"/>
        </w:r>
        <w:r>
          <w:t>65</w:t>
        </w:r>
        <w:r>
          <w:fldChar w:fldCharType="end"/>
        </w:r>
      </w:hyperlink>
    </w:p>
    <w:p>
      <w:pPr>
        <w:pStyle w:val="TOC2"/>
        <w:tabs>
          <w:tab w:val="right" w:leader="dot" w:pos="8306"/>
        </w:tabs>
      </w:pPr>
      <w:hyperlink w:anchor="_Toc28484" w:history="1">
        <w:r>
          <w:rPr>
            <w:rFonts w:ascii="仿宋" w:eastAsia="仿宋" w:hAnsi="仿宋" w:cs="仿宋" w:hint="eastAsia"/>
            <w:lang w:eastAsia="zh-CN"/>
          </w:rPr>
          <w:t>(二)、公司目标和战略</w:t>
        </w:r>
        <w:r>
          <w:tab/>
        </w:r>
        <w:r>
          <w:fldChar w:fldCharType="begin"/>
        </w:r>
        <w:r>
          <w:instrText xml:space="preserve"> PAGEREF _Toc28484 \h </w:instrText>
        </w:r>
        <w:r>
          <w:fldChar w:fldCharType="separate"/>
        </w:r>
        <w:r>
          <w:t>66</w:t>
        </w:r>
        <w:r>
          <w:fldChar w:fldCharType="end"/>
        </w:r>
      </w:hyperlink>
    </w:p>
    <w:p>
      <w:pPr>
        <w:pStyle w:val="TOC2"/>
        <w:tabs>
          <w:tab w:val="right" w:leader="dot" w:pos="8306"/>
        </w:tabs>
      </w:pPr>
      <w:hyperlink w:anchor="_Toc639" w:history="1">
        <w:r>
          <w:rPr>
            <w:rFonts w:ascii="仿宋" w:eastAsia="仿宋" w:hAnsi="仿宋" w:cs="仿宋" w:hint="eastAsia"/>
            <w:lang w:eastAsia="zh-CN"/>
          </w:rPr>
          <w:t>(三)、公司竞争优势</w:t>
        </w:r>
        <w:r>
          <w:tab/>
        </w:r>
        <w:r>
          <w:fldChar w:fldCharType="begin"/>
        </w:r>
        <w:r>
          <w:instrText xml:space="preserve"> PAGEREF _Toc639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24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65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一、工业气体行业分析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工业气体行业规模及增长性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工业气体行业代表品牌及对应公司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28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根据相关机构的最新数据，工业气体行业在未来几年将继续保持增长，预计到2023年，该行业的价值将达到XXX亿美元。这一行业正在经历新的变革，出现了一些明显趋势。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电子商务的崛起对工业气体包装产生了重要影响。\需要具备适应不同销售渠道的特性，以保证产品在运输和在线销售中的完好无损。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总体而言，工业气体包装行业呈现出稳健的年均增长率，约为4-5%。这一增长受到不断变化的消费者偏好、意识提高和不断增长的收入水平的推动。。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960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https://d.book118.com/528012017054006032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801201705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2024-01-24T13:55:00Z</dcterms:created>
  <dcterms:modified xsi:type="dcterms:W3CDTF">2024-01-24T13:55:33Z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7E1DC450B4BD4FC88B19DD251299E9BD_11</vt:lpwstr>
  </property>
  <property fmtid="{D5CDD505-2E9C-101B-9397-08002B2CF9AE}" pid="3" name="KSOProductBuildVer">
    <vt:lpwstr>2052-12.1.0.16120</vt:lpwstr>
  </property>
</Properties>
</file>