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监理行业相关公司设立可行性研究报告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30601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_Toc30601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27" w:history="1">
        <w:r>
          <w:rPr>
            <w:rFonts w:ascii="仿宋" w:eastAsia="仿宋" w:hAnsi="仿宋" w:cs="仿宋" w:hint="eastAsia"/>
            <w:lang w:eastAsia="zh-CN"/>
          </w:rPr>
          <w:t>一、监理筹建公司基本信息</w:t>
        </w:r>
        <w:r>
          <w:tab/>
        </w:r>
        <w:r>
          <w:fldChar w:fldCharType="begin"/>
        </w:r>
        <w:r>
          <w:instrText xml:space="preserve"> PAGEREF _Toc8927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05" w:history="1">
        <w:r>
          <w:rPr>
            <w:rFonts w:ascii="仿宋" w:eastAsia="仿宋" w:hAnsi="仿宋" w:cs="仿宋" w:hint="eastAsia"/>
            <w:lang w:eastAsia="zh-CN"/>
          </w:rPr>
          <w:t>(一)、公司名称</w:t>
        </w:r>
        <w:r>
          <w:tab/>
        </w:r>
        <w:r>
          <w:fldChar w:fldCharType="begin"/>
        </w:r>
        <w:r>
          <w:instrText xml:space="preserve"> PAGEREF _Toc21805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8" w:history="1">
        <w:r>
          <w:rPr>
            <w:rFonts w:ascii="仿宋" w:eastAsia="仿宋" w:hAnsi="仿宋" w:cs="仿宋" w:hint="eastAsia"/>
            <w:lang w:eastAsia="zh-CN"/>
          </w:rPr>
          <w:t>(二)、注册资本</w:t>
        </w:r>
        <w:r>
          <w:tab/>
        </w:r>
        <w:r>
          <w:fldChar w:fldCharType="begin"/>
        </w:r>
        <w:r>
          <w:instrText xml:space="preserve"> PAGEREF _Toc24258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81" w:history="1">
        <w:r>
          <w:rPr>
            <w:rFonts w:ascii="仿宋" w:eastAsia="仿宋" w:hAnsi="仿宋" w:cs="仿宋" w:hint="eastAsia"/>
            <w:lang w:eastAsia="zh-CN"/>
          </w:rPr>
          <w:t>(三)、注册地址</w:t>
        </w:r>
        <w:r>
          <w:tab/>
        </w:r>
        <w:r>
          <w:fldChar w:fldCharType="begin"/>
        </w:r>
        <w:r>
          <w:instrText xml:space="preserve"> PAGEREF _Toc26681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7" w:history="1">
        <w:r>
          <w:rPr>
            <w:rFonts w:ascii="仿宋" w:eastAsia="仿宋" w:hAnsi="仿宋" w:cs="仿宋" w:hint="eastAsia"/>
            <w:lang w:eastAsia="zh-CN"/>
          </w:rPr>
          <w:t>(四)、法人代表</w:t>
        </w:r>
        <w:r>
          <w:tab/>
        </w:r>
        <w:r>
          <w:fldChar w:fldCharType="begin"/>
        </w:r>
        <w:r>
          <w:instrText xml:space="preserve"> PAGEREF _Toc547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83" w:history="1">
        <w:r>
          <w:rPr>
            <w:rFonts w:ascii="仿宋" w:eastAsia="仿宋" w:hAnsi="仿宋" w:cs="仿宋" w:hint="eastAsia"/>
            <w:lang w:eastAsia="zh-CN"/>
          </w:rPr>
          <w:t>(五)、主要经营范围</w:t>
        </w:r>
        <w:r>
          <w:tab/>
        </w:r>
        <w:r>
          <w:fldChar w:fldCharType="begin"/>
        </w:r>
        <w:r>
          <w:instrText xml:space="preserve"> PAGEREF _Toc22183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85" w:history="1">
        <w:r>
          <w:rPr>
            <w:rFonts w:ascii="仿宋" w:eastAsia="仿宋" w:hAnsi="仿宋" w:cs="仿宋" w:hint="eastAsia"/>
            <w:lang w:eastAsia="zh-CN"/>
          </w:rPr>
          <w:t>(六)、主要股东</w:t>
        </w:r>
        <w:r>
          <w:tab/>
        </w:r>
        <w:r>
          <w:fldChar w:fldCharType="begin"/>
        </w:r>
        <w:r>
          <w:instrText xml:space="preserve"> PAGEREF _Toc25285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120" w:history="1">
        <w:r>
          <w:rPr>
            <w:rFonts w:ascii="仿宋" w:eastAsia="仿宋" w:hAnsi="仿宋" w:cs="仿宋" w:hint="eastAsia"/>
            <w:lang w:eastAsia="zh-CN"/>
          </w:rPr>
          <w:t>二、监理项目概况</w:t>
        </w:r>
        <w:r>
          <w:tab/>
        </w:r>
        <w:r>
          <w:fldChar w:fldCharType="begin"/>
        </w:r>
        <w:r>
          <w:instrText xml:space="preserve"> PAGEREF _Toc4120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" w:history="1">
        <w:r>
          <w:rPr>
            <w:rFonts w:ascii="仿宋" w:eastAsia="仿宋" w:hAnsi="仿宋" w:cs="仿宋" w:hint="eastAsia"/>
            <w:lang w:eastAsia="zh-CN"/>
          </w:rPr>
          <w:t>(一)、投资路径</w:t>
        </w:r>
        <w:r>
          <w:tab/>
        </w:r>
        <w:r>
          <w:fldChar w:fldCharType="begin"/>
        </w:r>
        <w:r>
          <w:instrText xml:space="preserve"> PAGEREF _Toc1802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7" w:history="1">
        <w:r>
          <w:rPr>
            <w:rFonts w:ascii="仿宋" w:eastAsia="仿宋" w:hAnsi="仿宋" w:cs="仿宋" w:hint="eastAsia"/>
            <w:lang w:eastAsia="zh-CN"/>
          </w:rPr>
          <w:t>(二)、监理项目提出的理由</w:t>
        </w:r>
        <w:r>
          <w:tab/>
        </w:r>
        <w:r>
          <w:fldChar w:fldCharType="begin"/>
        </w:r>
        <w:r>
          <w:instrText xml:space="preserve"> PAGEREF _Toc2467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16" w:history="1">
        <w:r>
          <w:rPr>
            <w:rFonts w:ascii="仿宋" w:eastAsia="仿宋" w:hAnsi="仿宋" w:cs="仿宋" w:hint="eastAsia"/>
            <w:lang w:eastAsia="zh-CN"/>
          </w:rPr>
          <w:t>(三)、监理项目选址</w:t>
        </w:r>
        <w:r>
          <w:tab/>
        </w:r>
        <w:r>
          <w:fldChar w:fldCharType="begin"/>
        </w:r>
        <w:r>
          <w:instrText xml:space="preserve"> PAGEREF _Toc24316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62" w:history="1">
        <w:r>
          <w:rPr>
            <w:rFonts w:ascii="仿宋" w:eastAsia="仿宋" w:hAnsi="仿宋" w:cs="仿宋" w:hint="eastAsia"/>
            <w:lang w:eastAsia="zh-CN"/>
          </w:rPr>
          <w:t>(四)、生产规模</w:t>
        </w:r>
        <w:r>
          <w:tab/>
        </w:r>
        <w:r>
          <w:fldChar w:fldCharType="begin"/>
        </w:r>
        <w:r>
          <w:instrText xml:space="preserve"> PAGEREF _Toc19762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306" w:history="1">
        <w:r>
          <w:rPr>
            <w:rFonts w:ascii="仿宋" w:eastAsia="仿宋" w:hAnsi="仿宋" w:cs="仿宋" w:hint="eastAsia"/>
            <w:lang w:eastAsia="zh-CN"/>
          </w:rPr>
          <w:t>(五)、建设规模</w:t>
        </w:r>
        <w:r>
          <w:tab/>
        </w:r>
        <w:r>
          <w:fldChar w:fldCharType="begin"/>
        </w:r>
        <w:r>
          <w:instrText xml:space="preserve"> PAGEREF _Toc26306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62" w:history="1">
        <w:r>
          <w:rPr>
            <w:rFonts w:ascii="仿宋" w:eastAsia="仿宋" w:hAnsi="仿宋" w:cs="仿宋" w:hint="eastAsia"/>
            <w:lang w:eastAsia="zh-CN"/>
          </w:rPr>
          <w:t>(六)、监理项目投资</w:t>
        </w:r>
        <w:r>
          <w:tab/>
        </w:r>
        <w:r>
          <w:fldChar w:fldCharType="begin"/>
        </w:r>
        <w:r>
          <w:instrText xml:space="preserve"> PAGEREF _Toc8362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" w:history="1">
        <w:r>
          <w:rPr>
            <w:rFonts w:ascii="仿宋" w:eastAsia="仿宋" w:hAnsi="仿宋" w:cs="仿宋" w:hint="eastAsia"/>
            <w:lang w:eastAsia="zh-CN"/>
          </w:rPr>
          <w:t>(七)、监理项目进度规划</w:t>
        </w:r>
        <w:r>
          <w:tab/>
        </w:r>
        <w:r>
          <w:fldChar w:fldCharType="begin"/>
        </w:r>
        <w:r>
          <w:instrText xml:space="preserve"> PAGEREF _Toc1437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05" w:history="1">
        <w:r>
          <w:rPr>
            <w:rFonts w:ascii="仿宋" w:eastAsia="仿宋" w:hAnsi="仿宋" w:cs="仿宋" w:hint="eastAsia"/>
            <w:lang w:eastAsia="zh-CN"/>
          </w:rPr>
          <w:t>(八)、经济效益(正常经营年份)</w:t>
        </w:r>
        <w:r>
          <w:tab/>
        </w:r>
        <w:r>
          <w:fldChar w:fldCharType="begin"/>
        </w:r>
        <w:r>
          <w:instrText xml:space="preserve"> PAGEREF _Toc27505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81" w:history="1">
        <w:r>
          <w:rPr>
            <w:rFonts w:ascii="仿宋" w:eastAsia="仿宋" w:hAnsi="仿宋" w:cs="仿宋" w:hint="eastAsia"/>
            <w:lang w:eastAsia="zh-CN"/>
          </w:rPr>
          <w:t>(九)、监理项目综合评价</w:t>
        </w:r>
        <w:r>
          <w:tab/>
        </w:r>
        <w:r>
          <w:fldChar w:fldCharType="begin"/>
        </w:r>
        <w:r>
          <w:instrText xml:space="preserve"> PAGEREF _Toc21981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70" w:history="1">
        <w:r>
          <w:rPr>
            <w:rFonts w:ascii="仿宋" w:eastAsia="仿宋" w:hAnsi="仿宋" w:cs="仿宋" w:hint="eastAsia"/>
            <w:lang w:eastAsia="zh-CN"/>
          </w:rPr>
          <w:t>三、公司成立方案</w:t>
        </w:r>
        <w:r>
          <w:tab/>
        </w:r>
        <w:r>
          <w:fldChar w:fldCharType="begin"/>
        </w:r>
        <w:r>
          <w:instrText xml:space="preserve"> PAGEREF _Toc29970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4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_Toc9584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9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_Toc11792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352" w:history="1">
        <w:r>
          <w:rPr>
            <w:rFonts w:ascii="仿宋" w:eastAsia="仿宋" w:hAnsi="仿宋" w:cs="仿宋" w:hint="eastAsia"/>
            <w:lang w:eastAsia="zh-CN"/>
          </w:rPr>
          <w:t>(三)、公司组建方式</w:t>
        </w:r>
        <w:r>
          <w:tab/>
        </w:r>
        <w:r>
          <w:fldChar w:fldCharType="begin"/>
        </w:r>
        <w:r>
          <w:instrText xml:space="preserve"> PAGEREF _Toc15352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70" w:history="1">
        <w:r>
          <w:rPr>
            <w:rFonts w:ascii="仿宋" w:eastAsia="仿宋" w:hAnsi="仿宋" w:cs="仿宋" w:hint="eastAsia"/>
            <w:lang w:eastAsia="zh-CN"/>
          </w:rPr>
          <w:t>(四)、公司管理体制</w:t>
        </w:r>
        <w:r>
          <w:tab/>
        </w:r>
        <w:r>
          <w:fldChar w:fldCharType="begin"/>
        </w:r>
        <w:r>
          <w:instrText xml:space="preserve"> PAGEREF _Toc31770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9" w:history="1">
        <w:r>
          <w:rPr>
            <w:rFonts w:ascii="仿宋" w:eastAsia="仿宋" w:hAnsi="仿宋" w:cs="仿宋" w:hint="eastAsia"/>
            <w:lang w:eastAsia="zh-CN"/>
          </w:rPr>
          <w:t>(五)、部门职责及权限</w:t>
        </w:r>
        <w:r>
          <w:tab/>
        </w:r>
        <w:r>
          <w:fldChar w:fldCharType="begin"/>
        </w:r>
        <w:r>
          <w:instrText xml:space="preserve"> PAGEREF _Toc6799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409" w:history="1">
        <w:r>
          <w:rPr>
            <w:rFonts w:ascii="仿宋" w:eastAsia="仿宋" w:hAnsi="仿宋" w:cs="仿宋" w:hint="eastAsia"/>
            <w:lang w:eastAsia="zh-CN"/>
          </w:rPr>
          <w:t>(六)、核心人员介绍</w:t>
        </w:r>
        <w:r>
          <w:tab/>
        </w:r>
        <w:r>
          <w:fldChar w:fldCharType="begin"/>
        </w:r>
        <w:r>
          <w:instrText xml:space="preserve"> PAGEREF _Toc3409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99" w:history="1">
        <w:r>
          <w:rPr>
            <w:rFonts w:ascii="仿宋" w:eastAsia="仿宋" w:hAnsi="仿宋" w:cs="仿宋" w:hint="eastAsia"/>
            <w:lang w:eastAsia="zh-CN"/>
          </w:rPr>
          <w:t>(七)、财务会计制度</w:t>
        </w:r>
        <w:r>
          <w:tab/>
        </w:r>
        <w:r>
          <w:fldChar w:fldCharType="begin"/>
        </w:r>
        <w:r>
          <w:instrText xml:space="preserve"> PAGEREF _Toc19099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663" w:history="1">
        <w:r>
          <w:rPr>
            <w:rFonts w:ascii="仿宋" w:eastAsia="仿宋" w:hAnsi="仿宋" w:cs="仿宋" w:hint="eastAsia"/>
            <w:lang w:eastAsia="zh-CN"/>
          </w:rPr>
          <w:t>四、发展规划</w:t>
        </w:r>
        <w:r>
          <w:tab/>
        </w:r>
        <w:r>
          <w:fldChar w:fldCharType="begin"/>
        </w:r>
        <w:r>
          <w:instrText xml:space="preserve"> PAGEREF _Toc4663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466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_Toc15466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59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_Toc31859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585" w:history="1">
        <w:r>
          <w:rPr>
            <w:rFonts w:ascii="仿宋" w:eastAsia="仿宋" w:hAnsi="仿宋" w:cs="仿宋" w:hint="eastAsia"/>
            <w:lang w:eastAsia="zh-CN"/>
          </w:rPr>
          <w:t>五、法人治理</w:t>
        </w:r>
        <w:r>
          <w:tab/>
        </w:r>
        <w:r>
          <w:fldChar w:fldCharType="begin"/>
        </w:r>
        <w:r>
          <w:instrText xml:space="preserve"> PAGEREF _Toc31585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4" w:history="1">
        <w:r>
          <w:rPr>
            <w:rFonts w:ascii="仿宋" w:eastAsia="仿宋" w:hAnsi="仿宋" w:cs="仿宋" w:hint="eastAsia"/>
            <w:lang w:eastAsia="zh-CN"/>
          </w:rPr>
          <w:t>(一)、股东权利及义务</w:t>
        </w:r>
        <w:r>
          <w:tab/>
        </w:r>
        <w:r>
          <w:fldChar w:fldCharType="begin"/>
        </w:r>
        <w:r>
          <w:instrText xml:space="preserve"> PAGEREF _Toc4264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17" w:history="1">
        <w:r>
          <w:rPr>
            <w:rFonts w:ascii="仿宋" w:eastAsia="仿宋" w:hAnsi="仿宋" w:cs="仿宋" w:hint="eastAsia"/>
            <w:lang w:eastAsia="zh-CN"/>
          </w:rPr>
          <w:t>(二)、董事</w:t>
        </w:r>
        <w:r>
          <w:tab/>
        </w:r>
        <w:r>
          <w:fldChar w:fldCharType="begin"/>
        </w:r>
        <w:r>
          <w:instrText xml:space="preserve"> PAGEREF _Toc27917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22" w:history="1">
        <w:r>
          <w:rPr>
            <w:rFonts w:ascii="仿宋" w:eastAsia="仿宋" w:hAnsi="仿宋" w:cs="仿宋" w:hint="eastAsia"/>
            <w:lang w:eastAsia="zh-CN"/>
          </w:rPr>
          <w:t>(三)、高级管理人员</w:t>
        </w:r>
        <w:r>
          <w:tab/>
        </w:r>
        <w:r>
          <w:fldChar w:fldCharType="begin"/>
        </w:r>
        <w:r>
          <w:instrText xml:space="preserve"> PAGEREF _Toc19422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681" w:history="1">
        <w:r>
          <w:rPr>
            <w:rFonts w:ascii="仿宋" w:eastAsia="仿宋" w:hAnsi="仿宋" w:cs="仿宋" w:hint="eastAsia"/>
            <w:lang w:eastAsia="zh-CN"/>
          </w:rPr>
          <w:t>(四)、监事</w:t>
        </w:r>
        <w:r>
          <w:tab/>
        </w:r>
        <w:r>
          <w:fldChar w:fldCharType="begin"/>
        </w:r>
        <w:r>
          <w:instrText xml:space="preserve"> PAGEREF _Toc14681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12" w:history="1">
        <w:r>
          <w:rPr>
            <w:rFonts w:ascii="仿宋" w:eastAsia="仿宋" w:hAnsi="仿宋" w:cs="仿宋" w:hint="eastAsia"/>
            <w:lang w:eastAsia="zh-CN"/>
          </w:rPr>
          <w:t>六、目标客户和受众分析</w:t>
        </w:r>
        <w:r>
          <w:tab/>
        </w:r>
        <w:r>
          <w:fldChar w:fldCharType="begin"/>
        </w:r>
        <w:r>
          <w:instrText xml:space="preserve"> PAGEREF _Toc24912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686" w:history="1">
        <w:r>
          <w:rPr>
            <w:rFonts w:ascii="仿宋" w:eastAsia="仿宋" w:hAnsi="仿宋" w:cs="仿宋" w:hint="eastAsia"/>
            <w:lang w:eastAsia="zh-CN"/>
          </w:rPr>
          <w:t>(一)、客户群体描述</w:t>
        </w:r>
        <w:r>
          <w:tab/>
        </w:r>
        <w:r>
          <w:fldChar w:fldCharType="begin"/>
        </w:r>
        <w:r>
          <w:instrText xml:space="preserve"> PAGEREF _Toc11686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0" w:history="1">
        <w:r>
          <w:rPr>
            <w:rFonts w:ascii="仿宋" w:eastAsia="仿宋" w:hAnsi="仿宋" w:cs="仿宋" w:hint="eastAsia"/>
            <w:lang w:eastAsia="zh-CN"/>
          </w:rPr>
          <w:t>(二)、客户需求和期望</w:t>
        </w:r>
        <w:r>
          <w:tab/>
        </w:r>
        <w:r>
          <w:fldChar w:fldCharType="begin"/>
        </w:r>
        <w:r>
          <w:instrText xml:space="preserve"> PAGEREF _Toc31650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63" w:history="1">
        <w:r>
          <w:rPr>
            <w:rFonts w:ascii="仿宋" w:eastAsia="仿宋" w:hAnsi="仿宋" w:cs="仿宋" w:hint="eastAsia"/>
            <w:lang w:eastAsia="zh-CN"/>
          </w:rPr>
          <w:t>(三)、客户获取策略</w:t>
        </w:r>
        <w:r>
          <w:tab/>
        </w:r>
        <w:r>
          <w:fldChar w:fldCharType="begin"/>
        </w:r>
        <w:r>
          <w:instrText xml:space="preserve"> PAGEREF _Toc14763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21" w:history="1">
        <w:r>
          <w:rPr>
            <w:rFonts w:ascii="仿宋" w:eastAsia="仿宋" w:hAnsi="仿宋" w:cs="仿宋" w:hint="eastAsia"/>
            <w:lang w:eastAsia="zh-CN"/>
          </w:rPr>
          <w:t>(四)、客户关系管理</w:t>
        </w:r>
        <w:r>
          <w:tab/>
        </w:r>
        <w:r>
          <w:fldChar w:fldCharType="begin"/>
        </w:r>
        <w:r>
          <w:instrText xml:space="preserve"> PAGEREF _Toc1221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617" w:history="1">
        <w:r>
          <w:rPr>
            <w:rFonts w:ascii="仿宋" w:eastAsia="仿宋" w:hAnsi="仿宋" w:cs="仿宋" w:hint="eastAsia"/>
            <w:lang w:eastAsia="zh-CN"/>
          </w:rPr>
          <w:t>七、公司组建背景分析</w:t>
        </w:r>
        <w:r>
          <w:tab/>
        </w:r>
        <w:r>
          <w:fldChar w:fldCharType="begin"/>
        </w:r>
        <w:r>
          <w:instrText xml:space="preserve"> PAGEREF _Toc23617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39" w:history="1">
        <w:r>
          <w:rPr>
            <w:rFonts w:ascii="仿宋" w:eastAsia="仿宋" w:hAnsi="仿宋" w:cs="仿宋" w:hint="eastAsia"/>
            <w:lang w:eastAsia="zh-CN"/>
          </w:rPr>
          <w:t>(一)、监理项目背景分析</w:t>
        </w:r>
        <w:r>
          <w:tab/>
        </w:r>
        <w:r>
          <w:fldChar w:fldCharType="begin"/>
        </w:r>
        <w:r>
          <w:instrText xml:space="preserve"> PAGEREF _Toc4639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18303" w:history="1">
        <w:r>
          <w:rPr>
            <w:rFonts w:ascii="仿宋" w:eastAsia="仿宋" w:hAnsi="仿宋" w:cs="仿宋" w:hint="eastAsia"/>
            <w:lang w:eastAsia="zh-CN"/>
          </w:rPr>
          <w:t>(二)、监理项目建设必要性分析</w:t>
        </w:r>
        <w:r>
          <w:tab/>
        </w:r>
        <w:r>
          <w:fldChar w:fldCharType="begin"/>
        </w:r>
        <w:r>
          <w:instrText xml:space="preserve"> PAGEREF _Toc18303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037" w:history="1">
        <w:r>
          <w:rPr>
            <w:rFonts w:ascii="仿宋" w:eastAsia="仿宋" w:hAnsi="仿宋" w:cs="仿宋" w:hint="eastAsia"/>
            <w:lang w:eastAsia="zh-CN"/>
          </w:rPr>
          <w:t>(三)、鼓励中小企业发展</w:t>
        </w:r>
        <w:r>
          <w:tab/>
        </w:r>
        <w:r>
          <w:fldChar w:fldCharType="begin"/>
        </w:r>
        <w:r>
          <w:instrText xml:space="preserve"> PAGEREF _Toc16037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1" w:history="1">
        <w:r>
          <w:rPr>
            <w:rFonts w:ascii="仿宋" w:eastAsia="仿宋" w:hAnsi="仿宋" w:cs="仿宋" w:hint="eastAsia"/>
            <w:lang w:eastAsia="zh-CN"/>
          </w:rPr>
          <w:t>(四)、宏观经济形势分析</w:t>
        </w:r>
        <w:r>
          <w:tab/>
        </w:r>
        <w:r>
          <w:fldChar w:fldCharType="begin"/>
        </w:r>
        <w:r>
          <w:instrText xml:space="preserve"> PAGEREF _Toc32471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205" w:history="1">
        <w:r>
          <w:rPr>
            <w:rFonts w:ascii="仿宋" w:eastAsia="仿宋" w:hAnsi="仿宋" w:cs="仿宋" w:hint="eastAsia"/>
            <w:lang w:eastAsia="zh-CN"/>
          </w:rPr>
          <w:t>八、环境保护分析</w:t>
        </w:r>
        <w:r>
          <w:tab/>
        </w:r>
        <w:r>
          <w:fldChar w:fldCharType="begin"/>
        </w:r>
        <w:r>
          <w:instrText xml:space="preserve"> PAGEREF _Toc19205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8" w:history="1">
        <w:r>
          <w:rPr>
            <w:rFonts w:ascii="仿宋" w:eastAsia="仿宋" w:hAnsi="仿宋" w:cs="仿宋" w:hint="eastAsia"/>
            <w:lang w:eastAsia="zh-CN"/>
          </w:rPr>
          <w:t>(一)、编制依据</w:t>
        </w:r>
        <w:r>
          <w:tab/>
        </w:r>
        <w:r>
          <w:fldChar w:fldCharType="begin"/>
        </w:r>
        <w:r>
          <w:instrText xml:space="preserve"> PAGEREF _Toc1818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593" w:history="1">
        <w:r>
          <w:rPr>
            <w:rFonts w:ascii="仿宋" w:eastAsia="仿宋" w:hAnsi="仿宋" w:cs="仿宋" w:hint="eastAsia"/>
            <w:lang w:eastAsia="zh-CN"/>
          </w:rPr>
          <w:t>(二)、环境影响合理性分析</w:t>
        </w:r>
        <w:r>
          <w:tab/>
        </w:r>
        <w:r>
          <w:fldChar w:fldCharType="begin"/>
        </w:r>
        <w:r>
          <w:instrText xml:space="preserve"> PAGEREF _Toc23593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3" w:history="1">
        <w:r>
          <w:rPr>
            <w:rFonts w:ascii="仿宋" w:eastAsia="仿宋" w:hAnsi="仿宋" w:cs="仿宋" w:hint="eastAsia"/>
            <w:lang w:eastAsia="zh-CN"/>
          </w:rPr>
          <w:t>(三)、建设期大气环境影响分析</w:t>
        </w:r>
        <w:r>
          <w:tab/>
        </w:r>
        <w:r>
          <w:fldChar w:fldCharType="begin"/>
        </w:r>
        <w:r>
          <w:instrText xml:space="preserve"> PAGEREF _Toc16263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28" w:history="1">
        <w:r>
          <w:rPr>
            <w:rFonts w:ascii="仿宋" w:eastAsia="仿宋" w:hAnsi="仿宋" w:cs="仿宋" w:hint="eastAsia"/>
            <w:lang w:eastAsia="zh-CN"/>
          </w:rPr>
          <w:t>(四)、建设期水环境影响分析</w:t>
        </w:r>
        <w:r>
          <w:tab/>
        </w:r>
        <w:r>
          <w:fldChar w:fldCharType="begin"/>
        </w:r>
        <w:r>
          <w:instrText xml:space="preserve"> PAGEREF _Toc12928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70" w:history="1">
        <w:r>
          <w:rPr>
            <w:rFonts w:ascii="仿宋" w:eastAsia="仿宋" w:hAnsi="仿宋" w:cs="仿宋" w:hint="eastAsia"/>
            <w:lang w:eastAsia="zh-CN"/>
          </w:rPr>
          <w:t>(五)、建设期固体废弃物环境影响分析</w:t>
        </w:r>
        <w:r>
          <w:tab/>
        </w:r>
        <w:r>
          <w:fldChar w:fldCharType="begin"/>
        </w:r>
        <w:r>
          <w:instrText xml:space="preserve"> PAGEREF _Toc29770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4" w:history="1">
        <w:r>
          <w:rPr>
            <w:rFonts w:ascii="仿宋" w:eastAsia="仿宋" w:hAnsi="仿宋" w:cs="仿宋" w:hint="eastAsia"/>
            <w:lang w:eastAsia="zh-CN"/>
          </w:rPr>
          <w:t>(六)、建设期声环境影响分析</w:t>
        </w:r>
        <w:r>
          <w:tab/>
        </w:r>
        <w:r>
          <w:fldChar w:fldCharType="begin"/>
        </w:r>
        <w:r>
          <w:instrText xml:space="preserve"> PAGEREF _Toc18684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91" w:history="1">
        <w:r>
          <w:rPr>
            <w:rFonts w:ascii="仿宋" w:eastAsia="仿宋" w:hAnsi="仿宋" w:cs="仿宋" w:hint="eastAsia"/>
            <w:lang w:eastAsia="zh-CN"/>
          </w:rPr>
          <w:t>(七)、营运期大气环境影响分析</w:t>
        </w:r>
        <w:r>
          <w:tab/>
        </w:r>
        <w:r>
          <w:fldChar w:fldCharType="begin"/>
        </w:r>
        <w:r>
          <w:instrText xml:space="preserve"> PAGEREF _Toc32291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" w:history="1">
        <w:r>
          <w:rPr>
            <w:rFonts w:ascii="仿宋" w:eastAsia="仿宋" w:hAnsi="仿宋" w:cs="仿宋" w:hint="eastAsia"/>
            <w:lang w:eastAsia="zh-CN"/>
          </w:rPr>
          <w:t>(八)、营运期水环境影响分析</w:t>
        </w:r>
        <w:r>
          <w:tab/>
        </w:r>
        <w:r>
          <w:fldChar w:fldCharType="begin"/>
        </w:r>
        <w:r>
          <w:instrText xml:space="preserve"> PAGEREF _Toc172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197" w:history="1">
        <w:r>
          <w:rPr>
            <w:rFonts w:ascii="仿宋" w:eastAsia="仿宋" w:hAnsi="仿宋" w:cs="仿宋" w:hint="eastAsia"/>
            <w:lang w:eastAsia="zh-CN"/>
          </w:rPr>
          <w:t>(九)、营运期固体废弃物环境影响分析</w:t>
        </w:r>
        <w:r>
          <w:tab/>
        </w:r>
        <w:r>
          <w:fldChar w:fldCharType="begin"/>
        </w:r>
        <w:r>
          <w:instrText xml:space="preserve"> PAGEREF _Toc8197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189" w:history="1">
        <w:r>
          <w:rPr>
            <w:rFonts w:ascii="仿宋" w:eastAsia="仿宋" w:hAnsi="仿宋" w:cs="仿宋" w:hint="eastAsia"/>
            <w:lang w:eastAsia="zh-CN"/>
          </w:rPr>
          <w:t>(十)、营运期声环境影响分析</w:t>
        </w:r>
        <w:r>
          <w:tab/>
        </w:r>
        <w:r>
          <w:fldChar w:fldCharType="begin"/>
        </w:r>
        <w:r>
          <w:instrText xml:space="preserve"> PAGEREF _Toc26189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94" w:history="1">
        <w:r>
          <w:rPr>
            <w:rFonts w:ascii="仿宋" w:eastAsia="仿宋" w:hAnsi="仿宋" w:cs="仿宋" w:hint="eastAsia"/>
            <w:lang w:eastAsia="zh-CN"/>
          </w:rPr>
          <w:t>(十一)、清洁生产</w:t>
        </w:r>
        <w:r>
          <w:tab/>
        </w:r>
        <w:r>
          <w:fldChar w:fldCharType="begin"/>
        </w:r>
        <w:r>
          <w:instrText xml:space="preserve"> PAGEREF _Toc6894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767" w:history="1">
        <w:r>
          <w:rPr>
            <w:rFonts w:ascii="仿宋" w:eastAsia="仿宋" w:hAnsi="仿宋" w:cs="仿宋" w:hint="eastAsia"/>
            <w:lang w:eastAsia="zh-CN"/>
          </w:rPr>
          <w:t>(十二)、环境管理分析</w:t>
        </w:r>
        <w:r>
          <w:tab/>
        </w:r>
        <w:r>
          <w:fldChar w:fldCharType="begin"/>
        </w:r>
        <w:r>
          <w:instrText xml:space="preserve"> PAGEREF _Toc18767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005" w:history="1">
        <w:r>
          <w:rPr>
            <w:rFonts w:ascii="仿宋" w:eastAsia="仿宋" w:hAnsi="仿宋" w:cs="仿宋" w:hint="eastAsia"/>
            <w:lang w:eastAsia="zh-CN"/>
          </w:rPr>
          <w:t>(十三)、结论及建议</w:t>
        </w:r>
        <w:r>
          <w:tab/>
        </w:r>
        <w:r>
          <w:fldChar w:fldCharType="begin"/>
        </w:r>
        <w:r>
          <w:instrText xml:space="preserve"> PAGEREF _Toc29005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563" w:history="1">
        <w:r>
          <w:rPr>
            <w:rFonts w:ascii="仿宋" w:eastAsia="仿宋" w:hAnsi="仿宋" w:cs="仿宋" w:hint="eastAsia"/>
            <w:lang w:eastAsia="zh-CN"/>
          </w:rPr>
          <w:t>九、监理项目经济效益</w:t>
        </w:r>
        <w:r>
          <w:tab/>
        </w:r>
        <w:r>
          <w:fldChar w:fldCharType="begin"/>
        </w:r>
        <w:r>
          <w:instrText xml:space="preserve"> PAGEREF _Toc22563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28" w:history="1">
        <w:r>
          <w:rPr>
            <w:rFonts w:ascii="仿宋" w:eastAsia="仿宋" w:hAnsi="仿宋" w:cs="仿宋" w:hint="eastAsia"/>
            <w:lang w:eastAsia="zh-CN"/>
          </w:rPr>
          <w:t>(一)、基本假设及基础参数选取</w:t>
        </w:r>
        <w:r>
          <w:tab/>
        </w:r>
        <w:r>
          <w:fldChar w:fldCharType="begin"/>
        </w:r>
        <w:r>
          <w:instrText xml:space="preserve"> PAGEREF _Toc24228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7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_Toc21447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90" w:history="1">
        <w:r>
          <w:rPr>
            <w:rFonts w:ascii="仿宋" w:eastAsia="仿宋" w:hAnsi="仿宋" w:cs="仿宋" w:hint="eastAsia"/>
            <w:lang w:eastAsia="zh-CN"/>
          </w:rPr>
          <w:t>(三)、监理项目盈利能力分析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0" w:history="1">
        <w:r>
          <w:rPr>
            <w:rFonts w:ascii="仿宋" w:eastAsia="仿宋" w:hAnsi="仿宋" w:cs="仿宋" w:hint="eastAsia"/>
            <w:lang w:eastAsia="zh-CN"/>
          </w:rPr>
          <w:t>(四)、财务生存能力分析</w:t>
        </w:r>
        <w:r>
          <w:tab/>
        </w:r>
        <w:r>
          <w:fldChar w:fldCharType="begin"/>
        </w:r>
        <w:r>
          <w:instrText xml:space="preserve"> PAGEREF _Toc15600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147" w:history="1">
        <w:r>
          <w:rPr>
            <w:rFonts w:ascii="仿宋" w:eastAsia="仿宋" w:hAnsi="仿宋" w:cs="仿宋" w:hint="eastAsia"/>
            <w:lang w:eastAsia="zh-CN"/>
          </w:rPr>
          <w:t>(五)、偿债能力分析</w:t>
        </w:r>
        <w:r>
          <w:tab/>
        </w:r>
        <w:r>
          <w:fldChar w:fldCharType="begin"/>
        </w:r>
        <w:r>
          <w:instrText xml:space="preserve"> PAGEREF _Toc9147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097" w:history="1">
        <w:r>
          <w:rPr>
            <w:rFonts w:ascii="仿宋" w:eastAsia="仿宋" w:hAnsi="仿宋" w:cs="仿宋" w:hint="eastAsia"/>
            <w:lang w:eastAsia="zh-CN"/>
          </w:rPr>
          <w:t>(六)、经济评价结论</w:t>
        </w:r>
        <w:r>
          <w:tab/>
        </w:r>
        <w:r>
          <w:fldChar w:fldCharType="begin"/>
        </w:r>
        <w:r>
          <w:instrText xml:space="preserve"> PAGEREF _Toc12097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179" w:history="1">
        <w:r>
          <w:rPr>
            <w:rFonts w:ascii="仿宋" w:eastAsia="仿宋" w:hAnsi="仿宋" w:cs="仿宋" w:hint="eastAsia"/>
            <w:lang w:eastAsia="zh-CN"/>
          </w:rPr>
          <w:t>十、投资方案分析</w:t>
        </w:r>
        <w:r>
          <w:tab/>
        </w:r>
        <w:r>
          <w:fldChar w:fldCharType="begin"/>
        </w:r>
        <w:r>
          <w:instrText xml:space="preserve"> PAGEREF _Toc19179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4" w:history="1">
        <w:r>
          <w:rPr>
            <w:rFonts w:ascii="仿宋" w:eastAsia="仿宋" w:hAnsi="仿宋" w:cs="仿宋" w:hint="eastAsia"/>
            <w:lang w:eastAsia="zh-CN"/>
          </w:rPr>
          <w:t>(一)、编制说明</w:t>
        </w:r>
        <w:r>
          <w:tab/>
        </w:r>
        <w:r>
          <w:fldChar w:fldCharType="begin"/>
        </w:r>
        <w:r>
          <w:instrText xml:space="preserve"> PAGEREF _Toc874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49" w:history="1">
        <w:r>
          <w:rPr>
            <w:rFonts w:ascii="仿宋" w:eastAsia="仿宋" w:hAnsi="仿宋" w:cs="仿宋" w:hint="eastAsia"/>
            <w:lang w:eastAsia="zh-CN"/>
          </w:rPr>
          <w:t>(二)、建设投资</w:t>
        </w:r>
        <w:r>
          <w:tab/>
        </w:r>
        <w:r>
          <w:fldChar w:fldCharType="begin"/>
        </w:r>
        <w:r>
          <w:instrText xml:space="preserve"> PAGEREF _Toc9449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6" w:history="1">
        <w:r>
          <w:rPr>
            <w:rFonts w:ascii="仿宋" w:eastAsia="仿宋" w:hAnsi="仿宋" w:cs="仿宋" w:hint="eastAsia"/>
            <w:lang w:eastAsia="zh-CN"/>
          </w:rPr>
          <w:t>(三)、建设期利息</w:t>
        </w:r>
        <w:r>
          <w:tab/>
        </w:r>
        <w:r>
          <w:fldChar w:fldCharType="begin"/>
        </w:r>
        <w:r>
          <w:instrText xml:space="preserve"> PAGEREF _Toc22316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74" w:history="1">
        <w:r>
          <w:rPr>
            <w:rFonts w:ascii="仿宋" w:eastAsia="仿宋" w:hAnsi="仿宋" w:cs="仿宋" w:hint="eastAsia"/>
            <w:lang w:eastAsia="zh-CN"/>
          </w:rPr>
          <w:t>(四)、流动资金</w:t>
        </w:r>
        <w:r>
          <w:tab/>
        </w:r>
        <w:r>
          <w:fldChar w:fldCharType="begin"/>
        </w:r>
        <w:r>
          <w:instrText xml:space="preserve"> PAGEREF _Toc21774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42" w:history="1">
        <w:r>
          <w:rPr>
            <w:rFonts w:ascii="仿宋" w:eastAsia="仿宋" w:hAnsi="仿宋" w:cs="仿宋" w:hint="eastAsia"/>
            <w:lang w:eastAsia="zh-CN"/>
          </w:rPr>
          <w:t>(五)、监理项目总投资</w:t>
        </w:r>
        <w:r>
          <w:tab/>
        </w:r>
        <w:r>
          <w:fldChar w:fldCharType="begin"/>
        </w:r>
        <w:r>
          <w:instrText xml:space="preserve"> PAGEREF _Toc21142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350" w:history="1">
        <w:r>
          <w:rPr>
            <w:rFonts w:ascii="仿宋" w:eastAsia="仿宋" w:hAnsi="仿宋" w:cs="仿宋" w:hint="eastAsia"/>
            <w:lang w:eastAsia="zh-CN"/>
          </w:rPr>
          <w:t>(六)、资金筹措与投资计划</w:t>
        </w:r>
        <w:r>
          <w:tab/>
        </w:r>
        <w:r>
          <w:fldChar w:fldCharType="begin"/>
        </w:r>
        <w:r>
          <w:instrText xml:space="preserve"> PAGEREF _Toc5350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26" w:history="1">
        <w:r>
          <w:rPr>
            <w:rFonts w:ascii="仿宋" w:eastAsia="仿宋" w:hAnsi="仿宋" w:cs="仿宋" w:hint="eastAsia"/>
            <w:lang w:eastAsia="zh-CN"/>
          </w:rPr>
          <w:t>十一、未来计划和展望</w:t>
        </w:r>
        <w:r>
          <w:tab/>
        </w:r>
        <w:r>
          <w:fldChar w:fldCharType="begin"/>
        </w:r>
        <w:r>
          <w:instrText xml:space="preserve"> PAGEREF _Toc31726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99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_Toc24799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73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_Toc14373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459" w:history="1">
        <w:r>
          <w:rPr>
            <w:rFonts w:ascii="仿宋" w:eastAsia="仿宋" w:hAnsi="仿宋" w:cs="仿宋" w:hint="eastAsia"/>
            <w:lang w:eastAsia="zh-CN"/>
          </w:rPr>
          <w:t>十二、社会和环境责任</w:t>
        </w:r>
        <w:r>
          <w:tab/>
        </w:r>
        <w:r>
          <w:fldChar w:fldCharType="begin"/>
        </w:r>
        <w:r>
          <w:instrText xml:space="preserve"> PAGEREF _Toc25459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65" w:history="1">
        <w:r>
          <w:rPr>
            <w:rFonts w:ascii="仿宋" w:eastAsia="仿宋" w:hAnsi="仿宋" w:cs="仿宋" w:hint="eastAsia"/>
            <w:lang w:eastAsia="zh-CN"/>
          </w:rPr>
          <w:t>(一)、社会责任监理项目</w:t>
        </w:r>
        <w:r>
          <w:tab/>
        </w:r>
        <w:r>
          <w:fldChar w:fldCharType="begin"/>
        </w:r>
        <w:r>
          <w:instrText xml:space="preserve"> PAGEREF _Toc17365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31" w:history="1">
        <w:r>
          <w:rPr>
            <w:rFonts w:ascii="仿宋" w:eastAsia="仿宋" w:hAnsi="仿宋" w:cs="仿宋" w:hint="eastAsia"/>
            <w:lang w:eastAsia="zh-CN"/>
          </w:rPr>
          <w:t>(二)、环境保护举措</w:t>
        </w:r>
        <w:r>
          <w:tab/>
        </w:r>
        <w:r>
          <w:fldChar w:fldCharType="begin"/>
        </w:r>
        <w:r>
          <w:instrText xml:space="preserve"> PAGEREF _Toc23231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56" w:history="1">
        <w:r>
          <w:rPr>
            <w:rFonts w:ascii="仿宋" w:eastAsia="仿宋" w:hAnsi="仿宋" w:cs="仿宋" w:hint="eastAsia"/>
            <w:lang w:eastAsia="zh-CN"/>
          </w:rPr>
          <w:t>(三)、可持续发展倡议</w:t>
        </w:r>
        <w:r>
          <w:tab/>
        </w:r>
        <w:r>
          <w:fldChar w:fldCharType="begin"/>
        </w:r>
        <w:r>
          <w:instrText xml:space="preserve"> PAGEREF _Toc4356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3" w:history="1">
        <w:r>
          <w:rPr>
            <w:rFonts w:ascii="仿宋" w:eastAsia="仿宋" w:hAnsi="仿宋" w:cs="仿宋" w:hint="eastAsia"/>
            <w:lang w:eastAsia="zh-CN"/>
          </w:rPr>
          <w:t>十三、风险分析</w:t>
        </w:r>
        <w:r>
          <w:tab/>
        </w:r>
        <w:r>
          <w:fldChar w:fldCharType="begin"/>
        </w:r>
        <w:r>
          <w:instrText xml:space="preserve"> PAGEREF _Toc21403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24" w:history="1">
        <w:r>
          <w:rPr>
            <w:rFonts w:ascii="仿宋" w:eastAsia="仿宋" w:hAnsi="仿宋" w:cs="仿宋" w:hint="eastAsia"/>
            <w:lang w:eastAsia="zh-CN"/>
          </w:rPr>
          <w:t>(一)、内部风险</w:t>
        </w:r>
        <w:r>
          <w:tab/>
        </w:r>
        <w:r>
          <w:fldChar w:fldCharType="begin"/>
        </w:r>
        <w:r>
          <w:instrText xml:space="preserve"> PAGEREF _Toc6224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56" w:history="1">
        <w:r>
          <w:rPr>
            <w:rFonts w:ascii="仿宋" w:eastAsia="仿宋" w:hAnsi="仿宋" w:cs="仿宋" w:hint="eastAsia"/>
            <w:lang w:eastAsia="zh-CN"/>
          </w:rPr>
          <w:t>(二)、外部风险</w:t>
        </w:r>
        <w:r>
          <w:tab/>
        </w:r>
        <w:r>
          <w:fldChar w:fldCharType="begin"/>
        </w:r>
        <w:r>
          <w:instrText xml:space="preserve"> PAGEREF _Toc11956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23" w:history="1">
        <w:r>
          <w:rPr>
            <w:rFonts w:ascii="仿宋" w:eastAsia="仿宋" w:hAnsi="仿宋" w:cs="仿宋" w:hint="eastAsia"/>
            <w:lang w:eastAsia="zh-CN"/>
          </w:rPr>
          <w:t>(三)、风险管理策略</w:t>
        </w:r>
        <w:r>
          <w:tab/>
        </w:r>
        <w:r>
          <w:fldChar w:fldCharType="begin"/>
        </w:r>
        <w:r>
          <w:instrText xml:space="preserve"> PAGEREF _Toc24623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233" w:history="1">
        <w:r>
          <w:rPr>
            <w:rFonts w:ascii="仿宋" w:eastAsia="仿宋" w:hAnsi="仿宋" w:cs="仿宋" w:hint="eastAsia"/>
            <w:lang w:eastAsia="zh-CN"/>
          </w:rPr>
          <w:t>十四、监理项目总结分析</w:t>
        </w:r>
        <w:r>
          <w:tab/>
        </w:r>
        <w:r>
          <w:fldChar w:fldCharType="begin"/>
        </w:r>
        <w:r>
          <w:instrText xml:space="preserve"> PAGEREF _Toc18233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343" w:history="1">
        <w:r>
          <w:rPr>
            <w:rFonts w:ascii="仿宋" w:eastAsia="仿宋" w:hAnsi="仿宋" w:cs="仿宋" w:hint="eastAsia"/>
            <w:lang w:eastAsia="zh-CN"/>
          </w:rPr>
          <w:t>十五、法律和合规事项</w:t>
        </w:r>
        <w:r>
          <w:tab/>
        </w:r>
        <w:r>
          <w:fldChar w:fldCharType="begin"/>
        </w:r>
        <w:r>
          <w:instrText xml:space="preserve"> PAGEREF _Toc21343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111" w:history="1">
        <w:r>
          <w:rPr>
            <w:rFonts w:ascii="仿宋" w:eastAsia="仿宋" w:hAnsi="仿宋" w:cs="仿宋" w:hint="eastAsia"/>
            <w:lang w:eastAsia="zh-CN"/>
          </w:rPr>
          <w:t>(一)、公司注册和法律地位</w:t>
        </w:r>
        <w:r>
          <w:tab/>
        </w:r>
        <w:r>
          <w:fldChar w:fldCharType="begin"/>
        </w:r>
        <w:r>
          <w:instrText xml:space="preserve"> PAGEREF _Toc4111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0" w:history="1">
        <w:r>
          <w:rPr>
            <w:rFonts w:ascii="仿宋" w:eastAsia="仿宋" w:hAnsi="仿宋" w:cs="仿宋" w:hint="eastAsia"/>
            <w:lang w:eastAsia="zh-CN"/>
          </w:rPr>
          <w:t>(二)、专业许可与许可证</w:t>
        </w:r>
        <w:r>
          <w:tab/>
        </w:r>
        <w:r>
          <w:fldChar w:fldCharType="begin"/>
        </w:r>
        <w:r>
          <w:instrText xml:space="preserve"> PAGEREF _Toc1990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30" w:history="1">
        <w:r>
          <w:rPr>
            <w:rFonts w:ascii="仿宋" w:eastAsia="仿宋" w:hAnsi="仿宋" w:cs="仿宋" w:hint="eastAsia"/>
            <w:lang w:eastAsia="zh-CN"/>
          </w:rPr>
          <w:t>(三)、知识产权</w:t>
        </w:r>
        <w:r>
          <w:tab/>
        </w:r>
        <w:r>
          <w:fldChar w:fldCharType="begin"/>
        </w:r>
        <w:r>
          <w:instrText xml:space="preserve"> PAGEREF _Toc25530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04" w:history="1">
        <w:r>
          <w:rPr>
            <w:rFonts w:ascii="仿宋" w:eastAsia="仿宋" w:hAnsi="仿宋" w:cs="仿宋" w:hint="eastAsia"/>
            <w:lang w:eastAsia="zh-CN"/>
          </w:rPr>
          <w:t>(四)、合同与法律义务</w:t>
        </w:r>
        <w:r>
          <w:tab/>
        </w:r>
        <w:r>
          <w:fldChar w:fldCharType="begin"/>
        </w:r>
        <w:r>
          <w:instrText xml:space="preserve"> PAGEREF _Toc24904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30601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报告旨在描述和分析**公司的成立情况，以帮助读者对该公司有一个全面的了解。该公司成立的目的是为了满足市场需求，并为消费者提供高质量和创新的产品/服务。本报告将围绕公司的背景、发展历程、核心价值观以及未来发展计划展开介绍。重要信息都将在本报告中得到详细描述，以供读者了解**公司的战略定位。请注意，本报告不可做为商业用途，只用作学习交流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8927"/>
      <w:r>
        <w:rPr>
          <w:rFonts w:ascii="仿宋" w:eastAsia="仿宋" w:hAnsi="仿宋" w:cs="仿宋" w:hint="eastAsia"/>
          <w:sz w:val="28"/>
          <w:lang w:eastAsia="zh-CN"/>
        </w:rPr>
        <w:t>一、监理筹建公司基本信息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805"/>
      <w:r>
        <w:rPr>
          <w:rFonts w:ascii="仿宋" w:eastAsia="仿宋" w:hAnsi="仿宋" w:cs="仿宋" w:hint="eastAsia"/>
          <w:lang w:eastAsia="zh-CN"/>
        </w:rPr>
        <w:t>(一)、公司名称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 (集团)有限公司（以注册信息为准）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258"/>
      <w:r>
        <w:rPr>
          <w:rFonts w:ascii="仿宋" w:eastAsia="仿宋" w:hAnsi="仿宋" w:cs="仿宋" w:hint="eastAsia"/>
          <w:sz w:val="28"/>
          <w:lang w:eastAsia="zh-CN"/>
        </w:rPr>
        <w:t>(二)、注册资本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XXXX万元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26681"/>
      <w:r>
        <w:rPr>
          <w:rFonts w:ascii="仿宋" w:eastAsia="仿宋" w:hAnsi="仿宋" w:cs="仿宋" w:hint="eastAsia"/>
          <w:sz w:val="28"/>
          <w:lang w:eastAsia="zh-CN"/>
        </w:rPr>
        <w:t>(三)、注册地址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XX省XX市XX县XXX街道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547"/>
      <w:r>
        <w:rPr>
          <w:rFonts w:ascii="仿宋" w:eastAsia="仿宋" w:hAnsi="仿宋" w:cs="仿宋" w:hint="eastAsia"/>
          <w:sz w:val="28"/>
          <w:lang w:eastAsia="zh-CN"/>
        </w:rPr>
        <w:t>(四)、法人代表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姓名：xx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https://d.book118.com/528013125132006036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监理行业相关公司设立可行性研究报告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监理行业相关公司设立可行性研究报告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监理行业相关公司设立可行性研究报告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监理行业相关公司设立可行性研究报告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监理行业相关公司设立可行性研究报告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2801312513200603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黄晨</dc:creator>
  <cp:lastModifiedBy>黄晨</cp:lastModifiedBy>
  <cp:revision>1</cp:revision>
  <dcterms:created xsi:type="dcterms:W3CDTF">2024-02-09T13:44:00Z</dcterms:created>
  <dcterms:modified xsi:type="dcterms:W3CDTF">2024-02-09T13:45:18Z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C16F2817567E4785A2D35C71F68CF80A_11</vt:lpwstr>
  </property>
  <property fmtid="{D5CDD505-2E9C-101B-9397-08002B2CF9AE}" pid="3" name="KSOProductBuildVer">
    <vt:lpwstr>2052-12.1.0.16250</vt:lpwstr>
  </property>
</Properties>
</file>