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面板检测系统项目规划设计蓝图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46" w:history="1">
        <w:r>
          <w:rPr>
            <w:rFonts w:ascii="仿宋" w:eastAsia="仿宋" w:hAnsi="仿宋" w:cs="仿宋" w:hint="eastAsia"/>
            <w:lang w:eastAsia="zh-CN"/>
          </w:rPr>
          <w:t>概论</w:t>
        </w:r>
        <w:r>
          <w:tab/>
        </w:r>
        <w:r>
          <w:fldChar w:fldCharType="begin"/>
        </w:r>
        <w:r>
          <w:instrText xml:space="preserve"> PAGEREF _Toc18746 \h </w:instrText>
        </w:r>
        <w:r>
          <w:fldChar w:fldCharType="separate"/>
        </w:r>
        <w:r>
          <w:t>3</w:t>
        </w:r>
        <w:r>
          <w:fldChar w:fldCharType="end"/>
        </w:r>
      </w:hyperlink>
    </w:p>
    <w:p>
      <w:pPr>
        <w:pStyle w:val="TOC1"/>
        <w:tabs>
          <w:tab w:val="right" w:leader="dot" w:pos="8306"/>
        </w:tabs>
      </w:pPr>
      <w:hyperlink w:anchor="_Toc1236" w:history="1">
        <w:r>
          <w:rPr>
            <w:rFonts w:ascii="仿宋" w:eastAsia="仿宋" w:hAnsi="仿宋" w:cs="仿宋" w:hint="eastAsia"/>
            <w:lang w:eastAsia="zh-CN"/>
          </w:rPr>
          <w:t>一、面板检测系统项目土建工程</w:t>
        </w:r>
        <w:r>
          <w:tab/>
        </w:r>
        <w:r>
          <w:fldChar w:fldCharType="begin"/>
        </w:r>
        <w:r>
          <w:instrText xml:space="preserve"> PAGEREF _Toc1236 \h </w:instrText>
        </w:r>
        <w:r>
          <w:fldChar w:fldCharType="separate"/>
        </w:r>
        <w:r>
          <w:t>3</w:t>
        </w:r>
        <w:r>
          <w:fldChar w:fldCharType="end"/>
        </w:r>
      </w:hyperlink>
    </w:p>
    <w:p>
      <w:pPr>
        <w:pStyle w:val="TOC2"/>
        <w:tabs>
          <w:tab w:val="right" w:leader="dot" w:pos="8306"/>
        </w:tabs>
      </w:pPr>
      <w:hyperlink w:anchor="_Toc17013" w:history="1">
        <w:r>
          <w:rPr>
            <w:rFonts w:ascii="仿宋" w:eastAsia="仿宋" w:hAnsi="仿宋" w:cs="仿宋" w:hint="eastAsia"/>
            <w:lang w:eastAsia="zh-CN"/>
          </w:rPr>
          <w:t>(一)、建筑工程设计原则</w:t>
        </w:r>
        <w:r>
          <w:tab/>
        </w:r>
        <w:r>
          <w:fldChar w:fldCharType="begin"/>
        </w:r>
        <w:r>
          <w:instrText xml:space="preserve"> PAGEREF _Toc17013 \h </w:instrText>
        </w:r>
        <w:r>
          <w:fldChar w:fldCharType="separate"/>
        </w:r>
        <w:r>
          <w:t>3</w:t>
        </w:r>
        <w:r>
          <w:fldChar w:fldCharType="end"/>
        </w:r>
      </w:hyperlink>
    </w:p>
    <w:p>
      <w:pPr>
        <w:pStyle w:val="TOC2"/>
        <w:tabs>
          <w:tab w:val="right" w:leader="dot" w:pos="8306"/>
        </w:tabs>
      </w:pPr>
      <w:hyperlink w:anchor="_Toc5308" w:history="1">
        <w:r>
          <w:rPr>
            <w:rFonts w:ascii="仿宋" w:eastAsia="仿宋" w:hAnsi="仿宋" w:cs="仿宋" w:hint="eastAsia"/>
            <w:lang w:eastAsia="zh-CN"/>
          </w:rPr>
          <w:t>(二)、土建工程设计年限及安全等级</w:t>
        </w:r>
        <w:r>
          <w:tab/>
        </w:r>
        <w:r>
          <w:fldChar w:fldCharType="begin"/>
        </w:r>
        <w:r>
          <w:instrText xml:space="preserve"> PAGEREF _Toc5308 \h </w:instrText>
        </w:r>
        <w:r>
          <w:fldChar w:fldCharType="separate"/>
        </w:r>
        <w:r>
          <w:t>4</w:t>
        </w:r>
        <w:r>
          <w:fldChar w:fldCharType="end"/>
        </w:r>
      </w:hyperlink>
    </w:p>
    <w:p>
      <w:pPr>
        <w:pStyle w:val="TOC2"/>
        <w:tabs>
          <w:tab w:val="right" w:leader="dot" w:pos="8306"/>
        </w:tabs>
      </w:pPr>
      <w:hyperlink w:anchor="_Toc10004" w:history="1">
        <w:r>
          <w:rPr>
            <w:rFonts w:ascii="仿宋" w:eastAsia="仿宋" w:hAnsi="仿宋" w:cs="仿宋" w:hint="eastAsia"/>
            <w:lang w:eastAsia="zh-CN"/>
          </w:rPr>
          <w:t>(三)、建筑工程设计总体要求</w:t>
        </w:r>
        <w:r>
          <w:tab/>
        </w:r>
        <w:r>
          <w:fldChar w:fldCharType="begin"/>
        </w:r>
        <w:r>
          <w:instrText xml:space="preserve"> PAGEREF _Toc10004 \h </w:instrText>
        </w:r>
        <w:r>
          <w:fldChar w:fldCharType="separate"/>
        </w:r>
        <w:r>
          <w:t>5</w:t>
        </w:r>
        <w:r>
          <w:fldChar w:fldCharType="end"/>
        </w:r>
      </w:hyperlink>
    </w:p>
    <w:p>
      <w:pPr>
        <w:pStyle w:val="TOC2"/>
        <w:tabs>
          <w:tab w:val="right" w:leader="dot" w:pos="8306"/>
        </w:tabs>
      </w:pPr>
      <w:hyperlink w:anchor="_Toc5230" w:history="1">
        <w:r>
          <w:rPr>
            <w:rFonts w:ascii="仿宋" w:eastAsia="仿宋" w:hAnsi="仿宋" w:cs="仿宋" w:hint="eastAsia"/>
            <w:lang w:eastAsia="zh-CN"/>
          </w:rPr>
          <w:t>(四)、土建工程建设指标</w:t>
        </w:r>
        <w:r>
          <w:tab/>
        </w:r>
        <w:r>
          <w:fldChar w:fldCharType="begin"/>
        </w:r>
        <w:r>
          <w:instrText xml:space="preserve"> PAGEREF _Toc5230 \h </w:instrText>
        </w:r>
        <w:r>
          <w:fldChar w:fldCharType="separate"/>
        </w:r>
        <w:r>
          <w:t>6</w:t>
        </w:r>
        <w:r>
          <w:fldChar w:fldCharType="end"/>
        </w:r>
      </w:hyperlink>
    </w:p>
    <w:p>
      <w:pPr>
        <w:pStyle w:val="TOC1"/>
        <w:tabs>
          <w:tab w:val="right" w:leader="dot" w:pos="8306"/>
        </w:tabs>
      </w:pPr>
      <w:hyperlink w:anchor="_Toc24426" w:history="1">
        <w:r>
          <w:rPr>
            <w:rFonts w:ascii="仿宋" w:eastAsia="仿宋" w:hAnsi="仿宋" w:cs="仿宋" w:hint="eastAsia"/>
            <w:lang w:eastAsia="zh-CN"/>
          </w:rPr>
          <w:t>二、面板检测系统项目文档管理</w:t>
        </w:r>
        <w:r>
          <w:tab/>
        </w:r>
        <w:r>
          <w:fldChar w:fldCharType="begin"/>
        </w:r>
        <w:r>
          <w:instrText xml:space="preserve"> PAGEREF _Toc24426 \h </w:instrText>
        </w:r>
        <w:r>
          <w:fldChar w:fldCharType="separate"/>
        </w:r>
        <w:r>
          <w:t>6</w:t>
        </w:r>
        <w:r>
          <w:fldChar w:fldCharType="end"/>
        </w:r>
      </w:hyperlink>
    </w:p>
    <w:p>
      <w:pPr>
        <w:pStyle w:val="TOC2"/>
        <w:tabs>
          <w:tab w:val="right" w:leader="dot" w:pos="8306"/>
        </w:tabs>
      </w:pPr>
      <w:hyperlink w:anchor="_Toc1226" w:history="1">
        <w:r>
          <w:rPr>
            <w:rFonts w:ascii="仿宋" w:eastAsia="仿宋" w:hAnsi="仿宋" w:cs="仿宋" w:hint="eastAsia"/>
            <w:lang w:eastAsia="zh-CN"/>
          </w:rPr>
          <w:t>(一)、文档编制与审查</w:t>
        </w:r>
        <w:r>
          <w:tab/>
        </w:r>
        <w:r>
          <w:fldChar w:fldCharType="begin"/>
        </w:r>
        <w:r>
          <w:instrText xml:space="preserve"> PAGEREF _Toc1226 \h </w:instrText>
        </w:r>
        <w:r>
          <w:fldChar w:fldCharType="separate"/>
        </w:r>
        <w:r>
          <w:t>6</w:t>
        </w:r>
        <w:r>
          <w:fldChar w:fldCharType="end"/>
        </w:r>
      </w:hyperlink>
    </w:p>
    <w:p>
      <w:pPr>
        <w:pStyle w:val="TOC2"/>
        <w:tabs>
          <w:tab w:val="right" w:leader="dot" w:pos="8306"/>
        </w:tabs>
      </w:pPr>
      <w:hyperlink w:anchor="_Toc861" w:history="1">
        <w:r>
          <w:rPr>
            <w:rFonts w:ascii="仿宋" w:eastAsia="仿宋" w:hAnsi="仿宋" w:cs="仿宋" w:hint="eastAsia"/>
            <w:lang w:eastAsia="zh-CN"/>
          </w:rPr>
          <w:t>(二)、文档发布与分发</w:t>
        </w:r>
        <w:r>
          <w:tab/>
        </w:r>
        <w:r>
          <w:fldChar w:fldCharType="begin"/>
        </w:r>
        <w:r>
          <w:instrText xml:space="preserve"> PAGEREF _Toc861 \h </w:instrText>
        </w:r>
        <w:r>
          <w:fldChar w:fldCharType="separate"/>
        </w:r>
        <w:r>
          <w:t>8</w:t>
        </w:r>
        <w:r>
          <w:fldChar w:fldCharType="end"/>
        </w:r>
      </w:hyperlink>
    </w:p>
    <w:p>
      <w:pPr>
        <w:pStyle w:val="TOC2"/>
        <w:tabs>
          <w:tab w:val="right" w:leader="dot" w:pos="8306"/>
        </w:tabs>
      </w:pPr>
      <w:hyperlink w:anchor="_Toc30334" w:history="1">
        <w:r>
          <w:rPr>
            <w:rFonts w:ascii="仿宋" w:eastAsia="仿宋" w:hAnsi="仿宋" w:cs="仿宋" w:hint="eastAsia"/>
            <w:lang w:eastAsia="zh-CN"/>
          </w:rPr>
          <w:t>(三)、文档存档与归档</w:t>
        </w:r>
        <w:r>
          <w:tab/>
        </w:r>
        <w:r>
          <w:fldChar w:fldCharType="begin"/>
        </w:r>
        <w:r>
          <w:instrText xml:space="preserve"> PAGEREF _Toc30334 \h </w:instrText>
        </w:r>
        <w:r>
          <w:fldChar w:fldCharType="separate"/>
        </w:r>
        <w:r>
          <w:t>8</w:t>
        </w:r>
        <w:r>
          <w:fldChar w:fldCharType="end"/>
        </w:r>
      </w:hyperlink>
    </w:p>
    <w:p>
      <w:pPr>
        <w:pStyle w:val="TOC1"/>
        <w:tabs>
          <w:tab w:val="right" w:leader="dot" w:pos="8306"/>
        </w:tabs>
      </w:pPr>
      <w:hyperlink w:anchor="_Toc24509" w:history="1">
        <w:r>
          <w:rPr>
            <w:rFonts w:ascii="仿宋" w:eastAsia="仿宋" w:hAnsi="仿宋" w:cs="仿宋" w:hint="eastAsia"/>
            <w:lang w:eastAsia="zh-CN"/>
          </w:rPr>
          <w:t>三、面板检测系统项目选址可行性分析</w:t>
        </w:r>
        <w:r>
          <w:tab/>
        </w:r>
        <w:r>
          <w:fldChar w:fldCharType="begin"/>
        </w:r>
        <w:r>
          <w:instrText xml:space="preserve"> PAGEREF _Toc24509 \h </w:instrText>
        </w:r>
        <w:r>
          <w:fldChar w:fldCharType="separate"/>
        </w:r>
        <w:r>
          <w:t>10</w:t>
        </w:r>
        <w:r>
          <w:fldChar w:fldCharType="end"/>
        </w:r>
      </w:hyperlink>
    </w:p>
    <w:p>
      <w:pPr>
        <w:pStyle w:val="TOC2"/>
        <w:tabs>
          <w:tab w:val="right" w:leader="dot" w:pos="8306"/>
        </w:tabs>
      </w:pPr>
      <w:hyperlink w:anchor="_Toc28300" w:history="1">
        <w:r>
          <w:rPr>
            <w:rFonts w:ascii="仿宋" w:eastAsia="仿宋" w:hAnsi="仿宋" w:cs="仿宋" w:hint="eastAsia"/>
            <w:lang w:eastAsia="zh-CN"/>
          </w:rPr>
          <w:t>(一)、面板检测系统项目选址</w:t>
        </w:r>
        <w:r>
          <w:tab/>
        </w:r>
        <w:r>
          <w:fldChar w:fldCharType="begin"/>
        </w:r>
        <w:r>
          <w:instrText xml:space="preserve"> PAGEREF _Toc28300 \h </w:instrText>
        </w:r>
        <w:r>
          <w:fldChar w:fldCharType="separate"/>
        </w:r>
        <w:r>
          <w:t>10</w:t>
        </w:r>
        <w:r>
          <w:fldChar w:fldCharType="end"/>
        </w:r>
      </w:hyperlink>
    </w:p>
    <w:p>
      <w:pPr>
        <w:pStyle w:val="TOC2"/>
        <w:tabs>
          <w:tab w:val="right" w:leader="dot" w:pos="8306"/>
        </w:tabs>
      </w:pPr>
      <w:hyperlink w:anchor="_Toc27439" w:history="1">
        <w:r>
          <w:rPr>
            <w:rFonts w:ascii="仿宋" w:eastAsia="仿宋" w:hAnsi="仿宋" w:cs="仿宋" w:hint="eastAsia"/>
            <w:lang w:eastAsia="zh-CN"/>
          </w:rPr>
          <w:t>(二)、用地控制指标</w:t>
        </w:r>
        <w:r>
          <w:tab/>
        </w:r>
        <w:r>
          <w:fldChar w:fldCharType="begin"/>
        </w:r>
        <w:r>
          <w:instrText xml:space="preserve"> PAGEREF _Toc27439 \h </w:instrText>
        </w:r>
        <w:r>
          <w:fldChar w:fldCharType="separate"/>
        </w:r>
        <w:r>
          <w:t>10</w:t>
        </w:r>
        <w:r>
          <w:fldChar w:fldCharType="end"/>
        </w:r>
      </w:hyperlink>
    </w:p>
    <w:p>
      <w:pPr>
        <w:pStyle w:val="TOC2"/>
        <w:tabs>
          <w:tab w:val="right" w:leader="dot" w:pos="8306"/>
        </w:tabs>
      </w:pPr>
      <w:hyperlink w:anchor="_Toc8195" w:history="1">
        <w:r>
          <w:rPr>
            <w:rFonts w:ascii="仿宋" w:eastAsia="仿宋" w:hAnsi="仿宋" w:cs="仿宋" w:hint="eastAsia"/>
            <w:lang w:eastAsia="zh-CN"/>
          </w:rPr>
          <w:t>(三)、节约用地措施</w:t>
        </w:r>
        <w:r>
          <w:tab/>
        </w:r>
        <w:r>
          <w:fldChar w:fldCharType="begin"/>
        </w:r>
        <w:r>
          <w:instrText xml:space="preserve"> PAGEREF _Toc8195 \h </w:instrText>
        </w:r>
        <w:r>
          <w:fldChar w:fldCharType="separate"/>
        </w:r>
        <w:r>
          <w:t>12</w:t>
        </w:r>
        <w:r>
          <w:fldChar w:fldCharType="end"/>
        </w:r>
      </w:hyperlink>
    </w:p>
    <w:p>
      <w:pPr>
        <w:pStyle w:val="TOC2"/>
        <w:tabs>
          <w:tab w:val="right" w:leader="dot" w:pos="8306"/>
        </w:tabs>
      </w:pPr>
      <w:hyperlink w:anchor="_Toc20349" w:history="1">
        <w:r>
          <w:rPr>
            <w:rFonts w:ascii="仿宋" w:eastAsia="仿宋" w:hAnsi="仿宋" w:cs="仿宋" w:hint="eastAsia"/>
            <w:lang w:eastAsia="zh-CN"/>
          </w:rPr>
          <w:t>(四)、总图布置方案</w:t>
        </w:r>
        <w:r>
          <w:tab/>
        </w:r>
        <w:r>
          <w:fldChar w:fldCharType="begin"/>
        </w:r>
        <w:r>
          <w:instrText xml:space="preserve"> PAGEREF _Toc20349 \h </w:instrText>
        </w:r>
        <w:r>
          <w:fldChar w:fldCharType="separate"/>
        </w:r>
        <w:r>
          <w:t>13</w:t>
        </w:r>
        <w:r>
          <w:fldChar w:fldCharType="end"/>
        </w:r>
      </w:hyperlink>
    </w:p>
    <w:p>
      <w:pPr>
        <w:pStyle w:val="TOC2"/>
        <w:tabs>
          <w:tab w:val="right" w:leader="dot" w:pos="8306"/>
        </w:tabs>
      </w:pPr>
      <w:hyperlink w:anchor="_Toc11421" w:history="1">
        <w:r>
          <w:rPr>
            <w:rFonts w:ascii="仿宋" w:eastAsia="仿宋" w:hAnsi="仿宋" w:cs="仿宋" w:hint="eastAsia"/>
            <w:lang w:eastAsia="zh-CN"/>
          </w:rPr>
          <w:t>(五)、选址综合评价</w:t>
        </w:r>
        <w:r>
          <w:tab/>
        </w:r>
        <w:r>
          <w:fldChar w:fldCharType="begin"/>
        </w:r>
        <w:r>
          <w:instrText xml:space="preserve"> PAGEREF _Toc11421 \h </w:instrText>
        </w:r>
        <w:r>
          <w:fldChar w:fldCharType="separate"/>
        </w:r>
        <w:r>
          <w:t>14</w:t>
        </w:r>
        <w:r>
          <w:fldChar w:fldCharType="end"/>
        </w:r>
      </w:hyperlink>
    </w:p>
    <w:p>
      <w:pPr>
        <w:pStyle w:val="TOC1"/>
        <w:tabs>
          <w:tab w:val="right" w:leader="dot" w:pos="8306"/>
        </w:tabs>
      </w:pPr>
      <w:hyperlink w:anchor="_Toc4679" w:history="1">
        <w:r>
          <w:rPr>
            <w:rFonts w:ascii="仿宋" w:eastAsia="仿宋" w:hAnsi="仿宋" w:cs="仿宋" w:hint="eastAsia"/>
            <w:lang w:eastAsia="zh-CN"/>
          </w:rPr>
          <w:t>四、面板检测系统项目建设单位说明</w:t>
        </w:r>
        <w:r>
          <w:tab/>
        </w:r>
        <w:r>
          <w:fldChar w:fldCharType="begin"/>
        </w:r>
        <w:r>
          <w:instrText xml:space="preserve"> PAGEREF _Toc4679 \h </w:instrText>
        </w:r>
        <w:r>
          <w:fldChar w:fldCharType="separate"/>
        </w:r>
        <w:r>
          <w:t>15</w:t>
        </w:r>
        <w:r>
          <w:fldChar w:fldCharType="end"/>
        </w:r>
      </w:hyperlink>
    </w:p>
    <w:p>
      <w:pPr>
        <w:pStyle w:val="TOC2"/>
        <w:tabs>
          <w:tab w:val="right" w:leader="dot" w:pos="8306"/>
        </w:tabs>
      </w:pPr>
      <w:hyperlink w:anchor="_Toc27414" w:history="1">
        <w:r>
          <w:rPr>
            <w:rFonts w:ascii="仿宋" w:eastAsia="仿宋" w:hAnsi="仿宋" w:cs="仿宋" w:hint="eastAsia"/>
            <w:lang w:eastAsia="zh-CN"/>
          </w:rPr>
          <w:t>(一)、面板检测系统项目承办单位基本情况</w:t>
        </w:r>
        <w:r>
          <w:tab/>
        </w:r>
        <w:r>
          <w:fldChar w:fldCharType="begin"/>
        </w:r>
        <w:r>
          <w:instrText xml:space="preserve"> PAGEREF _Toc27414 \h </w:instrText>
        </w:r>
        <w:r>
          <w:fldChar w:fldCharType="separate"/>
        </w:r>
        <w:r>
          <w:t>15</w:t>
        </w:r>
        <w:r>
          <w:fldChar w:fldCharType="end"/>
        </w:r>
      </w:hyperlink>
    </w:p>
    <w:p>
      <w:pPr>
        <w:pStyle w:val="TOC2"/>
        <w:tabs>
          <w:tab w:val="right" w:leader="dot" w:pos="8306"/>
        </w:tabs>
      </w:pPr>
      <w:hyperlink w:anchor="_Toc112" w:history="1">
        <w:r>
          <w:rPr>
            <w:rFonts w:ascii="仿宋" w:eastAsia="仿宋" w:hAnsi="仿宋" w:cs="仿宋" w:hint="eastAsia"/>
            <w:lang w:eastAsia="zh-CN"/>
          </w:rPr>
          <w:t>(二)、公司经济效益分析</w:t>
        </w:r>
        <w:r>
          <w:tab/>
        </w:r>
        <w:r>
          <w:fldChar w:fldCharType="begin"/>
        </w:r>
        <w:r>
          <w:instrText xml:space="preserve"> PAGEREF _Toc112 \h </w:instrText>
        </w:r>
        <w:r>
          <w:fldChar w:fldCharType="separate"/>
        </w:r>
        <w:r>
          <w:t>16</w:t>
        </w:r>
        <w:r>
          <w:fldChar w:fldCharType="end"/>
        </w:r>
      </w:hyperlink>
    </w:p>
    <w:p>
      <w:pPr>
        <w:pStyle w:val="TOC1"/>
        <w:tabs>
          <w:tab w:val="right" w:leader="dot" w:pos="8306"/>
        </w:tabs>
      </w:pPr>
      <w:hyperlink w:anchor="_Toc27005" w:history="1">
        <w:r>
          <w:rPr>
            <w:rFonts w:ascii="仿宋" w:eastAsia="仿宋" w:hAnsi="仿宋" w:cs="仿宋" w:hint="eastAsia"/>
            <w:lang w:eastAsia="zh-CN"/>
          </w:rPr>
          <w:t>五、面板检测系统项目可持续发展</w:t>
        </w:r>
        <w:r>
          <w:tab/>
        </w:r>
        <w:r>
          <w:fldChar w:fldCharType="begin"/>
        </w:r>
        <w:r>
          <w:instrText xml:space="preserve"> PAGEREF _Toc27005 \h </w:instrText>
        </w:r>
        <w:r>
          <w:fldChar w:fldCharType="separate"/>
        </w:r>
        <w:r>
          <w:t>17</w:t>
        </w:r>
        <w:r>
          <w:fldChar w:fldCharType="end"/>
        </w:r>
      </w:hyperlink>
    </w:p>
    <w:p>
      <w:pPr>
        <w:pStyle w:val="TOC2"/>
        <w:tabs>
          <w:tab w:val="right" w:leader="dot" w:pos="8306"/>
        </w:tabs>
      </w:pPr>
      <w:hyperlink w:anchor="_Toc22969" w:history="1">
        <w:r>
          <w:rPr>
            <w:rFonts w:ascii="仿宋" w:eastAsia="仿宋" w:hAnsi="仿宋" w:cs="仿宋" w:hint="eastAsia"/>
            <w:lang w:eastAsia="zh-CN"/>
          </w:rPr>
          <w:t>(一)、可持续战略与实践</w:t>
        </w:r>
        <w:r>
          <w:tab/>
        </w:r>
        <w:r>
          <w:fldChar w:fldCharType="begin"/>
        </w:r>
        <w:r>
          <w:instrText xml:space="preserve"> PAGEREF _Toc22969 \h </w:instrText>
        </w:r>
        <w:r>
          <w:fldChar w:fldCharType="separate"/>
        </w:r>
        <w:r>
          <w:t>17</w:t>
        </w:r>
        <w:r>
          <w:fldChar w:fldCharType="end"/>
        </w:r>
      </w:hyperlink>
    </w:p>
    <w:p>
      <w:pPr>
        <w:pStyle w:val="TOC2"/>
        <w:tabs>
          <w:tab w:val="right" w:leader="dot" w:pos="8306"/>
        </w:tabs>
      </w:pPr>
      <w:hyperlink w:anchor="_Toc21197" w:history="1">
        <w:r>
          <w:rPr>
            <w:rFonts w:ascii="仿宋" w:eastAsia="仿宋" w:hAnsi="仿宋" w:cs="仿宋" w:hint="eastAsia"/>
            <w:lang w:eastAsia="zh-CN"/>
          </w:rPr>
          <w:t>(二)、环保与社会责任</w:t>
        </w:r>
        <w:r>
          <w:tab/>
        </w:r>
        <w:r>
          <w:fldChar w:fldCharType="begin"/>
        </w:r>
        <w:r>
          <w:instrText xml:space="preserve"> PAGEREF _Toc21197 \h </w:instrText>
        </w:r>
        <w:r>
          <w:fldChar w:fldCharType="separate"/>
        </w:r>
        <w:r>
          <w:t>17</w:t>
        </w:r>
        <w:r>
          <w:fldChar w:fldCharType="end"/>
        </w:r>
      </w:hyperlink>
    </w:p>
    <w:p>
      <w:pPr>
        <w:pStyle w:val="TOC1"/>
        <w:tabs>
          <w:tab w:val="right" w:leader="dot" w:pos="8306"/>
        </w:tabs>
      </w:pPr>
      <w:hyperlink w:anchor="_Toc26213" w:history="1">
        <w:r>
          <w:rPr>
            <w:rFonts w:ascii="仿宋" w:eastAsia="仿宋" w:hAnsi="仿宋" w:cs="仿宋" w:hint="eastAsia"/>
            <w:lang w:eastAsia="zh-CN"/>
          </w:rPr>
          <w:t>六、产品规划分析</w:t>
        </w:r>
        <w:r>
          <w:tab/>
        </w:r>
        <w:r>
          <w:fldChar w:fldCharType="begin"/>
        </w:r>
        <w:r>
          <w:instrText xml:space="preserve"> PAGEREF _Toc26213 \h </w:instrText>
        </w:r>
        <w:r>
          <w:fldChar w:fldCharType="separate"/>
        </w:r>
        <w:r>
          <w:t>18</w:t>
        </w:r>
        <w:r>
          <w:fldChar w:fldCharType="end"/>
        </w:r>
      </w:hyperlink>
    </w:p>
    <w:p>
      <w:pPr>
        <w:pStyle w:val="TOC2"/>
        <w:tabs>
          <w:tab w:val="right" w:leader="dot" w:pos="8306"/>
        </w:tabs>
      </w:pPr>
      <w:hyperlink w:anchor="_Toc23185" w:history="1">
        <w:r>
          <w:rPr>
            <w:rFonts w:ascii="仿宋" w:eastAsia="仿宋" w:hAnsi="仿宋" w:cs="仿宋" w:hint="eastAsia"/>
            <w:lang w:eastAsia="zh-CN"/>
          </w:rPr>
          <w:t>(一)、产品规划</w:t>
        </w:r>
        <w:r>
          <w:tab/>
        </w:r>
        <w:r>
          <w:fldChar w:fldCharType="begin"/>
        </w:r>
        <w:r>
          <w:instrText xml:space="preserve"> PAGEREF _Toc23185 \h </w:instrText>
        </w:r>
        <w:r>
          <w:fldChar w:fldCharType="separate"/>
        </w:r>
        <w:r>
          <w:t>18</w:t>
        </w:r>
        <w:r>
          <w:fldChar w:fldCharType="end"/>
        </w:r>
      </w:hyperlink>
    </w:p>
    <w:p>
      <w:pPr>
        <w:pStyle w:val="TOC2"/>
        <w:tabs>
          <w:tab w:val="right" w:leader="dot" w:pos="8306"/>
        </w:tabs>
      </w:pPr>
      <w:hyperlink w:anchor="_Toc12002" w:history="1">
        <w:r>
          <w:rPr>
            <w:rFonts w:ascii="仿宋" w:eastAsia="仿宋" w:hAnsi="仿宋" w:cs="仿宋" w:hint="eastAsia"/>
            <w:lang w:eastAsia="zh-CN"/>
          </w:rPr>
          <w:t>(二)、建设规模</w:t>
        </w:r>
        <w:r>
          <w:tab/>
        </w:r>
        <w:r>
          <w:fldChar w:fldCharType="begin"/>
        </w:r>
        <w:r>
          <w:instrText xml:space="preserve"> PAGEREF _Toc12002 \h </w:instrText>
        </w:r>
        <w:r>
          <w:fldChar w:fldCharType="separate"/>
        </w:r>
        <w:r>
          <w:t>19</w:t>
        </w:r>
        <w:r>
          <w:fldChar w:fldCharType="end"/>
        </w:r>
      </w:hyperlink>
    </w:p>
    <w:p>
      <w:pPr>
        <w:pStyle w:val="TOC1"/>
        <w:tabs>
          <w:tab w:val="right" w:leader="dot" w:pos="8306"/>
        </w:tabs>
      </w:pPr>
      <w:hyperlink w:anchor="_Toc9823" w:history="1">
        <w:r>
          <w:rPr>
            <w:rFonts w:ascii="仿宋" w:eastAsia="仿宋" w:hAnsi="仿宋" w:cs="仿宋" w:hint="eastAsia"/>
            <w:lang w:eastAsia="zh-CN"/>
          </w:rPr>
          <w:t>七、面板检测系统项目创新与研发</w:t>
        </w:r>
        <w:r>
          <w:tab/>
        </w:r>
        <w:r>
          <w:fldChar w:fldCharType="begin"/>
        </w:r>
        <w:r>
          <w:instrText xml:space="preserve"> PAGEREF _Toc9823 \h </w:instrText>
        </w:r>
        <w:r>
          <w:fldChar w:fldCharType="separate"/>
        </w:r>
        <w:r>
          <w:t>20</w:t>
        </w:r>
        <w:r>
          <w:fldChar w:fldCharType="end"/>
        </w:r>
      </w:hyperlink>
    </w:p>
    <w:p>
      <w:pPr>
        <w:pStyle w:val="TOC2"/>
        <w:tabs>
          <w:tab w:val="right" w:leader="dot" w:pos="8306"/>
        </w:tabs>
      </w:pPr>
      <w:hyperlink w:anchor="_Toc3526" w:history="1">
        <w:r>
          <w:rPr>
            <w:rFonts w:ascii="仿宋" w:eastAsia="仿宋" w:hAnsi="仿宋" w:cs="仿宋" w:hint="eastAsia"/>
            <w:lang w:eastAsia="zh-CN"/>
          </w:rPr>
          <w:t>(一)、创新策略与方向</w:t>
        </w:r>
        <w:r>
          <w:tab/>
        </w:r>
        <w:r>
          <w:fldChar w:fldCharType="begin"/>
        </w:r>
        <w:r>
          <w:instrText xml:space="preserve"> PAGEREF _Toc3526 \h </w:instrText>
        </w:r>
        <w:r>
          <w:fldChar w:fldCharType="separate"/>
        </w:r>
        <w:r>
          <w:t>20</w:t>
        </w:r>
        <w:r>
          <w:fldChar w:fldCharType="end"/>
        </w:r>
      </w:hyperlink>
    </w:p>
    <w:p>
      <w:pPr>
        <w:pStyle w:val="TOC2"/>
        <w:tabs>
          <w:tab w:val="right" w:leader="dot" w:pos="8306"/>
        </w:tabs>
      </w:pPr>
      <w:hyperlink w:anchor="_Toc11371" w:history="1">
        <w:r>
          <w:rPr>
            <w:rFonts w:ascii="仿宋" w:eastAsia="仿宋" w:hAnsi="仿宋" w:cs="仿宋" w:hint="eastAsia"/>
            <w:lang w:eastAsia="zh-CN"/>
          </w:rPr>
          <w:t>(二)、研发规划与投入</w:t>
        </w:r>
        <w:r>
          <w:tab/>
        </w:r>
        <w:r>
          <w:fldChar w:fldCharType="begin"/>
        </w:r>
        <w:r>
          <w:instrText xml:space="preserve"> PAGEREF _Toc11371 \h </w:instrText>
        </w:r>
        <w:r>
          <w:fldChar w:fldCharType="separate"/>
        </w:r>
        <w:r>
          <w:t>22</w:t>
        </w:r>
        <w:r>
          <w:fldChar w:fldCharType="end"/>
        </w:r>
      </w:hyperlink>
    </w:p>
    <w:p>
      <w:pPr>
        <w:pStyle w:val="TOC1"/>
        <w:tabs>
          <w:tab w:val="right" w:leader="dot" w:pos="8306"/>
        </w:tabs>
      </w:pPr>
      <w:hyperlink w:anchor="_Toc22175" w:history="1">
        <w:r>
          <w:rPr>
            <w:rFonts w:ascii="仿宋" w:eastAsia="仿宋" w:hAnsi="仿宋" w:cs="仿宋" w:hint="eastAsia"/>
            <w:lang w:eastAsia="zh-CN"/>
          </w:rPr>
          <w:t>八、面板检测系统项目风险管理</w:t>
        </w:r>
        <w:r>
          <w:tab/>
        </w:r>
        <w:r>
          <w:fldChar w:fldCharType="begin"/>
        </w:r>
        <w:r>
          <w:instrText xml:space="preserve"> PAGEREF _Toc22175 \h </w:instrText>
        </w:r>
        <w:r>
          <w:fldChar w:fldCharType="separate"/>
        </w:r>
        <w:r>
          <w:t>23</w:t>
        </w:r>
        <w:r>
          <w:fldChar w:fldCharType="end"/>
        </w:r>
      </w:hyperlink>
    </w:p>
    <w:p>
      <w:pPr>
        <w:pStyle w:val="TOC2"/>
        <w:tabs>
          <w:tab w:val="right" w:leader="dot" w:pos="8306"/>
        </w:tabs>
      </w:pPr>
      <w:hyperlink w:anchor="_Toc30601" w:history="1">
        <w:r>
          <w:rPr>
            <w:rFonts w:ascii="仿宋" w:eastAsia="仿宋" w:hAnsi="仿宋" w:cs="仿宋" w:hint="eastAsia"/>
            <w:lang w:eastAsia="zh-CN"/>
          </w:rPr>
          <w:t>(一)、风险识别与评估</w:t>
        </w:r>
        <w:r>
          <w:tab/>
        </w:r>
        <w:r>
          <w:fldChar w:fldCharType="begin"/>
        </w:r>
        <w:r>
          <w:instrText xml:space="preserve"> PAGEREF _Toc30601 \h </w:instrText>
        </w:r>
        <w:r>
          <w:fldChar w:fldCharType="separate"/>
        </w:r>
        <w:r>
          <w:t>23</w:t>
        </w:r>
        <w:r>
          <w:fldChar w:fldCharType="end"/>
        </w:r>
      </w:hyperlink>
    </w:p>
    <w:p>
      <w:pPr>
        <w:pStyle w:val="TOC2"/>
        <w:tabs>
          <w:tab w:val="right" w:leader="dot" w:pos="8306"/>
        </w:tabs>
      </w:pPr>
      <w:hyperlink w:anchor="_Toc24685" w:history="1">
        <w:r>
          <w:rPr>
            <w:rFonts w:ascii="仿宋" w:eastAsia="仿宋" w:hAnsi="仿宋" w:cs="仿宋" w:hint="eastAsia"/>
            <w:lang w:eastAsia="zh-CN"/>
          </w:rPr>
          <w:t>(二)、风险应对策略</w:t>
        </w:r>
        <w:r>
          <w:tab/>
        </w:r>
        <w:r>
          <w:fldChar w:fldCharType="begin"/>
        </w:r>
        <w:r>
          <w:instrText xml:space="preserve"> PAGEREF _Toc24685 \h </w:instrText>
        </w:r>
        <w:r>
          <w:fldChar w:fldCharType="separate"/>
        </w:r>
        <w:r>
          <w:t>25</w:t>
        </w:r>
        <w:r>
          <w:fldChar w:fldCharType="end"/>
        </w:r>
      </w:hyperlink>
    </w:p>
    <w:p>
      <w:pPr>
        <w:pStyle w:val="TOC2"/>
        <w:tabs>
          <w:tab w:val="right" w:leader="dot" w:pos="8306"/>
        </w:tabs>
      </w:pPr>
      <w:hyperlink w:anchor="_Toc1100" w:history="1">
        <w:r>
          <w:rPr>
            <w:rFonts w:ascii="仿宋" w:eastAsia="仿宋" w:hAnsi="仿宋" w:cs="仿宋" w:hint="eastAsia"/>
            <w:lang w:eastAsia="zh-CN"/>
          </w:rPr>
          <w:t>(三)、风险监控与控制</w:t>
        </w:r>
        <w:r>
          <w:tab/>
        </w:r>
        <w:r>
          <w:fldChar w:fldCharType="begin"/>
        </w:r>
        <w:r>
          <w:instrText xml:space="preserve"> PAGEREF _Toc1100 \h </w:instrText>
        </w:r>
        <w:r>
          <w:fldChar w:fldCharType="separate"/>
        </w:r>
        <w:r>
          <w:t>26</w:t>
        </w:r>
        <w:r>
          <w:fldChar w:fldCharType="end"/>
        </w:r>
      </w:hyperlink>
    </w:p>
    <w:p>
      <w:pPr>
        <w:pStyle w:val="TOC1"/>
        <w:tabs>
          <w:tab w:val="right" w:leader="dot" w:pos="8306"/>
        </w:tabs>
      </w:pPr>
      <w:hyperlink w:anchor="_Toc30908" w:history="1">
        <w:r>
          <w:rPr>
            <w:rFonts w:ascii="仿宋" w:eastAsia="仿宋" w:hAnsi="仿宋" w:cs="仿宋" w:hint="eastAsia"/>
            <w:lang w:eastAsia="zh-CN"/>
          </w:rPr>
          <w:t>九、面板检测系统项目人力资源培养与发展</w:t>
        </w:r>
        <w:r>
          <w:tab/>
        </w:r>
        <w:r>
          <w:fldChar w:fldCharType="begin"/>
        </w:r>
        <w:r>
          <w:instrText xml:space="preserve"> PAGEREF _Toc30908 \h </w:instrText>
        </w:r>
        <w:r>
          <w:fldChar w:fldCharType="separate"/>
        </w:r>
        <w:r>
          <w:t>27</w:t>
        </w:r>
        <w:r>
          <w:fldChar w:fldCharType="end"/>
        </w:r>
      </w:hyperlink>
    </w:p>
    <w:p>
      <w:pPr>
        <w:pStyle w:val="TOC2"/>
        <w:tabs>
          <w:tab w:val="right" w:leader="dot" w:pos="8306"/>
        </w:tabs>
      </w:pPr>
      <w:hyperlink w:anchor="_Toc18480" w:history="1">
        <w:r>
          <w:rPr>
            <w:rFonts w:ascii="仿宋" w:eastAsia="仿宋" w:hAnsi="仿宋" w:cs="仿宋" w:hint="eastAsia"/>
            <w:lang w:eastAsia="zh-CN"/>
          </w:rPr>
          <w:t>(一)、人才需求与规划</w:t>
        </w:r>
        <w:r>
          <w:tab/>
        </w:r>
        <w:r>
          <w:fldChar w:fldCharType="begin"/>
        </w:r>
        <w:r>
          <w:instrText xml:space="preserve"> PAGEREF _Toc18480 \h </w:instrText>
        </w:r>
        <w:r>
          <w:fldChar w:fldCharType="separate"/>
        </w:r>
        <w:r>
          <w:t>27</w:t>
        </w:r>
        <w:r>
          <w:fldChar w:fldCharType="end"/>
        </w:r>
      </w:hyperlink>
    </w:p>
    <w:p>
      <w:pPr>
        <w:pStyle w:val="TOC2"/>
        <w:tabs>
          <w:tab w:val="right" w:leader="dot" w:pos="8306"/>
        </w:tabs>
      </w:pPr>
      <w:hyperlink w:anchor="_Toc11448" w:history="1">
        <w:r>
          <w:rPr>
            <w:rFonts w:ascii="仿宋" w:eastAsia="仿宋" w:hAnsi="仿宋" w:cs="仿宋" w:hint="eastAsia"/>
            <w:lang w:eastAsia="zh-CN"/>
          </w:rPr>
          <w:t>(二)、培训与发展计划</w:t>
        </w:r>
        <w:r>
          <w:tab/>
        </w:r>
        <w:r>
          <w:fldChar w:fldCharType="begin"/>
        </w:r>
        <w:r>
          <w:instrText xml:space="preserve"> PAGEREF _Toc11448 \h </w:instrText>
        </w:r>
        <w:r>
          <w:fldChar w:fldCharType="separate"/>
        </w:r>
        <w:r>
          <w:t>28</w:t>
        </w:r>
        <w:r>
          <w:fldChar w:fldCharType="end"/>
        </w:r>
      </w:hyperlink>
    </w:p>
    <w:p>
      <w:pPr>
        <w:pStyle w:val="TOC1"/>
        <w:tabs>
          <w:tab w:val="right" w:leader="dot" w:pos="8306"/>
        </w:tabs>
      </w:pPr>
      <w:hyperlink w:anchor="_Toc15079" w:history="1">
        <w:r>
          <w:rPr>
            <w:rFonts w:ascii="仿宋" w:eastAsia="仿宋" w:hAnsi="仿宋" w:cs="仿宋" w:hint="eastAsia"/>
            <w:lang w:eastAsia="zh-CN"/>
          </w:rPr>
          <w:t>十、生产安全保护</w:t>
        </w:r>
        <w:r>
          <w:tab/>
        </w:r>
        <w:r>
          <w:fldChar w:fldCharType="begin"/>
        </w:r>
        <w:r>
          <w:instrText xml:space="preserve"> PAGEREF _Toc15079 \h </w:instrText>
        </w:r>
        <w:r>
          <w:fldChar w:fldCharType="separate"/>
        </w:r>
        <w:r>
          <w:t>28</w:t>
        </w:r>
        <w:r>
          <w:fldChar w:fldCharType="end"/>
        </w:r>
      </w:hyperlink>
    </w:p>
    <w:p>
      <w:pPr>
        <w:pStyle w:val="TOC2"/>
        <w:tabs>
          <w:tab w:val="right" w:leader="dot" w:pos="8306"/>
        </w:tabs>
      </w:pPr>
      <w:hyperlink w:anchor="_Toc32688" w:history="1">
        <w:r>
          <w:rPr>
            <w:rFonts w:ascii="仿宋" w:eastAsia="仿宋" w:hAnsi="仿宋" w:cs="仿宋" w:hint="eastAsia"/>
            <w:lang w:eastAsia="zh-CN"/>
          </w:rPr>
          <w:t>(一)、消防安全</w:t>
        </w:r>
        <w:r>
          <w:tab/>
        </w:r>
        <w:r>
          <w:fldChar w:fldCharType="begin"/>
        </w:r>
        <w:r>
          <w:instrText xml:space="preserve"> PAGEREF _Toc32688 \h </w:instrText>
        </w:r>
        <w:r>
          <w:fldChar w:fldCharType="separate"/>
        </w:r>
        <w:r>
          <w:t>28</w:t>
        </w:r>
        <w:r>
          <w:fldChar w:fldCharType="end"/>
        </w:r>
      </w:hyperlink>
    </w:p>
    <w:p>
      <w:pPr>
        <w:pStyle w:val="TOC2"/>
        <w:tabs>
          <w:tab w:val="right" w:leader="dot" w:pos="8306"/>
        </w:tabs>
      </w:pPr>
      <w:hyperlink w:anchor="_Toc15175" w:history="1">
        <w:r>
          <w:rPr>
            <w:rFonts w:ascii="仿宋" w:eastAsia="仿宋" w:hAnsi="仿宋" w:cs="仿宋" w:hint="eastAsia"/>
            <w:lang w:eastAsia="zh-CN"/>
          </w:rPr>
          <w:t>(二)、防火防爆总图布置措施</w:t>
        </w:r>
        <w:r>
          <w:tab/>
        </w:r>
        <w:r>
          <w:fldChar w:fldCharType="begin"/>
        </w:r>
        <w:r>
          <w:instrText xml:space="preserve"> PAGEREF _Toc15175 \h </w:instrText>
        </w:r>
        <w:r>
          <w:fldChar w:fldCharType="separate"/>
        </w:r>
        <w:r>
          <w:t>30</w:t>
        </w:r>
        <w:r>
          <w:fldChar w:fldCharType="end"/>
        </w:r>
      </w:hyperlink>
    </w:p>
    <w:p>
      <w:pPr>
        <w:pStyle w:val="TOC2"/>
        <w:tabs>
          <w:tab w:val="right" w:leader="dot" w:pos="8306"/>
        </w:tabs>
      </w:pPr>
      <w:hyperlink w:anchor="_Toc8928" w:history="1">
        <w:r>
          <w:rPr>
            <w:rFonts w:ascii="仿宋" w:eastAsia="仿宋" w:hAnsi="仿宋" w:cs="仿宋" w:hint="eastAsia"/>
            <w:lang w:eastAsia="zh-CN"/>
          </w:rPr>
          <w:t>(三)、自然灾害防范措施</w:t>
        </w:r>
        <w:r>
          <w:tab/>
        </w:r>
        <w:r>
          <w:fldChar w:fldCharType="begin"/>
        </w:r>
        <w:r>
          <w:instrText xml:space="preserve"> PAGEREF _Toc8928 \h </w:instrText>
        </w:r>
        <w:r>
          <w:fldChar w:fldCharType="separate"/>
        </w:r>
        <w:r>
          <w:t>31</w:t>
        </w:r>
        <w:r>
          <w:fldChar w:fldCharType="end"/>
        </w:r>
      </w:hyperlink>
    </w:p>
    <w:p>
      <w:pPr>
        <w:pStyle w:val="TOC2"/>
        <w:tabs>
          <w:tab w:val="right" w:leader="dot" w:pos="8306"/>
        </w:tabs>
      </w:pPr>
      <w:hyperlink w:anchor="_Toc13416" w:history="1">
        <w:r>
          <w:rPr>
            <w:rFonts w:ascii="仿宋" w:eastAsia="仿宋" w:hAnsi="仿宋" w:cs="仿宋" w:hint="eastAsia"/>
            <w:lang w:eastAsia="zh-CN"/>
          </w:rPr>
          <w:t>(四)、安全色及安全标志使用要求</w:t>
        </w:r>
        <w:r>
          <w:tab/>
        </w:r>
        <w:r>
          <w:fldChar w:fldCharType="begin"/>
        </w:r>
        <w:r>
          <w:instrText xml:space="preserve"> PAGEREF _Toc13416 \h </w:instrText>
        </w:r>
        <w:r>
          <w:fldChar w:fldCharType="separate"/>
        </w:r>
        <w:r>
          <w:t>32</w:t>
        </w:r>
        <w:r>
          <w:fldChar w:fldCharType="end"/>
        </w:r>
      </w:hyperlink>
    </w:p>
    <w:p>
      <w:pPr>
        <w:pStyle w:val="TOC2"/>
        <w:tabs>
          <w:tab w:val="right" w:leader="dot" w:pos="8306"/>
        </w:tabs>
      </w:pPr>
      <w:hyperlink w:anchor="_Toc8327" w:history="1">
        <w:r>
          <w:rPr>
            <w:rFonts w:ascii="仿宋" w:eastAsia="仿宋" w:hAnsi="仿宋" w:cs="仿宋" w:hint="eastAsia"/>
            <w:lang w:eastAsia="zh-CN"/>
          </w:rPr>
          <w:t>(五)、防尘防毒措施</w:t>
        </w:r>
        <w:r>
          <w:tab/>
        </w:r>
        <w:r>
          <w:fldChar w:fldCharType="begin"/>
        </w:r>
        <w:r>
          <w:instrText xml:space="preserve"> PAGEREF _Toc8327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99" w:history="1">
        <w:r>
          <w:rPr>
            <w:rFonts w:ascii="仿宋" w:eastAsia="仿宋" w:hAnsi="仿宋" w:cs="仿宋" w:hint="eastAsia"/>
            <w:lang w:eastAsia="zh-CN"/>
          </w:rPr>
          <w:t>(六)、防静电、触电防护及防雷措施</w:t>
        </w:r>
        <w:r>
          <w:tab/>
        </w:r>
        <w:r>
          <w:fldChar w:fldCharType="begin"/>
        </w:r>
        <w:r>
          <w:instrText xml:space="preserve"> PAGEREF _Toc19699 \h </w:instrText>
        </w:r>
        <w:r>
          <w:fldChar w:fldCharType="separate"/>
        </w:r>
        <w:r>
          <w:t>34</w:t>
        </w:r>
        <w:r>
          <w:fldChar w:fldCharType="end"/>
        </w:r>
      </w:hyperlink>
    </w:p>
    <w:p>
      <w:pPr>
        <w:pStyle w:val="TOC2"/>
        <w:tabs>
          <w:tab w:val="right" w:leader="dot" w:pos="8306"/>
        </w:tabs>
      </w:pPr>
      <w:hyperlink w:anchor="_Toc15494" w:history="1">
        <w:r>
          <w:rPr>
            <w:rFonts w:ascii="仿宋" w:eastAsia="仿宋" w:hAnsi="仿宋" w:cs="仿宋" w:hint="eastAsia"/>
            <w:lang w:eastAsia="zh-CN"/>
          </w:rPr>
          <w:t>(七)、机械设备安全保障措施</w:t>
        </w:r>
        <w:r>
          <w:tab/>
        </w:r>
        <w:r>
          <w:fldChar w:fldCharType="begin"/>
        </w:r>
        <w:r>
          <w:instrText xml:space="preserve"> PAGEREF _Toc15494 \h </w:instrText>
        </w:r>
        <w:r>
          <w:fldChar w:fldCharType="separate"/>
        </w:r>
        <w:r>
          <w:t>35</w:t>
        </w:r>
        <w:r>
          <w:fldChar w:fldCharType="end"/>
        </w:r>
      </w:hyperlink>
    </w:p>
    <w:p>
      <w:pPr>
        <w:pStyle w:val="TOC1"/>
        <w:tabs>
          <w:tab w:val="right" w:leader="dot" w:pos="8306"/>
        </w:tabs>
      </w:pPr>
      <w:hyperlink w:anchor="_Toc31157" w:history="1">
        <w:r>
          <w:rPr>
            <w:rFonts w:ascii="仿宋" w:eastAsia="仿宋" w:hAnsi="仿宋" w:cs="仿宋" w:hint="eastAsia"/>
            <w:lang w:eastAsia="zh-CN"/>
          </w:rPr>
          <w:t>十一、面板检测系统项目计划安排</w:t>
        </w:r>
        <w:r>
          <w:tab/>
        </w:r>
        <w:r>
          <w:fldChar w:fldCharType="begin"/>
        </w:r>
        <w:r>
          <w:instrText xml:space="preserve"> PAGEREF _Toc31157 \h </w:instrText>
        </w:r>
        <w:r>
          <w:fldChar w:fldCharType="separate"/>
        </w:r>
        <w:r>
          <w:t>37</w:t>
        </w:r>
        <w:r>
          <w:fldChar w:fldCharType="end"/>
        </w:r>
      </w:hyperlink>
    </w:p>
    <w:p>
      <w:pPr>
        <w:pStyle w:val="TOC2"/>
        <w:tabs>
          <w:tab w:val="right" w:leader="dot" w:pos="8306"/>
        </w:tabs>
      </w:pPr>
      <w:hyperlink w:anchor="_Toc7967" w:history="1">
        <w:r>
          <w:rPr>
            <w:rFonts w:ascii="仿宋" w:eastAsia="仿宋" w:hAnsi="仿宋" w:cs="仿宋" w:hint="eastAsia"/>
            <w:lang w:eastAsia="zh-CN"/>
          </w:rPr>
          <w:t>(一)、建设周期</w:t>
        </w:r>
        <w:r>
          <w:tab/>
        </w:r>
        <w:r>
          <w:fldChar w:fldCharType="begin"/>
        </w:r>
        <w:r>
          <w:instrText xml:space="preserve"> PAGEREF _Toc7967 \h </w:instrText>
        </w:r>
        <w:r>
          <w:fldChar w:fldCharType="separate"/>
        </w:r>
        <w:r>
          <w:t>37</w:t>
        </w:r>
        <w:r>
          <w:fldChar w:fldCharType="end"/>
        </w:r>
      </w:hyperlink>
    </w:p>
    <w:p>
      <w:pPr>
        <w:pStyle w:val="TOC2"/>
        <w:tabs>
          <w:tab w:val="right" w:leader="dot" w:pos="8306"/>
        </w:tabs>
      </w:pPr>
      <w:hyperlink w:anchor="_Toc21997" w:history="1">
        <w:r>
          <w:rPr>
            <w:rFonts w:ascii="仿宋" w:eastAsia="仿宋" w:hAnsi="仿宋" w:cs="仿宋" w:hint="eastAsia"/>
            <w:lang w:eastAsia="zh-CN"/>
          </w:rPr>
          <w:t>(二)、建设进度</w:t>
        </w:r>
        <w:r>
          <w:tab/>
        </w:r>
        <w:r>
          <w:fldChar w:fldCharType="begin"/>
        </w:r>
        <w:r>
          <w:instrText xml:space="preserve"> PAGEREF _Toc21997 \h </w:instrText>
        </w:r>
        <w:r>
          <w:fldChar w:fldCharType="separate"/>
        </w:r>
        <w:r>
          <w:t>37</w:t>
        </w:r>
        <w:r>
          <w:fldChar w:fldCharType="end"/>
        </w:r>
      </w:hyperlink>
    </w:p>
    <w:p>
      <w:pPr>
        <w:pStyle w:val="TOC2"/>
        <w:tabs>
          <w:tab w:val="right" w:leader="dot" w:pos="8306"/>
        </w:tabs>
      </w:pPr>
      <w:hyperlink w:anchor="_Toc17039" w:history="1">
        <w:r>
          <w:rPr>
            <w:rFonts w:ascii="仿宋" w:eastAsia="仿宋" w:hAnsi="仿宋" w:cs="仿宋" w:hint="eastAsia"/>
            <w:lang w:eastAsia="zh-CN"/>
          </w:rPr>
          <w:t>(三)、进度安排注意事项</w:t>
        </w:r>
        <w:r>
          <w:tab/>
        </w:r>
        <w:r>
          <w:fldChar w:fldCharType="begin"/>
        </w:r>
        <w:r>
          <w:instrText xml:space="preserve"> PAGEREF _Toc17039 \h </w:instrText>
        </w:r>
        <w:r>
          <w:fldChar w:fldCharType="separate"/>
        </w:r>
        <w:r>
          <w:t>38</w:t>
        </w:r>
        <w:r>
          <w:fldChar w:fldCharType="end"/>
        </w:r>
      </w:hyperlink>
    </w:p>
    <w:p>
      <w:pPr>
        <w:pStyle w:val="TOC2"/>
        <w:tabs>
          <w:tab w:val="right" w:leader="dot" w:pos="8306"/>
        </w:tabs>
      </w:pPr>
      <w:hyperlink w:anchor="_Toc30452" w:history="1">
        <w:r>
          <w:rPr>
            <w:rFonts w:ascii="仿宋" w:eastAsia="仿宋" w:hAnsi="仿宋" w:cs="仿宋" w:hint="eastAsia"/>
            <w:lang w:eastAsia="zh-CN"/>
          </w:rPr>
          <w:t>(四)、人力资源配置</w:t>
        </w:r>
        <w:r>
          <w:tab/>
        </w:r>
        <w:r>
          <w:fldChar w:fldCharType="begin"/>
        </w:r>
        <w:r>
          <w:instrText xml:space="preserve"> PAGEREF _Toc30452 \h </w:instrText>
        </w:r>
        <w:r>
          <w:fldChar w:fldCharType="separate"/>
        </w:r>
        <w:r>
          <w:t>40</w:t>
        </w:r>
        <w:r>
          <w:fldChar w:fldCharType="end"/>
        </w:r>
      </w:hyperlink>
    </w:p>
    <w:p>
      <w:pPr>
        <w:pStyle w:val="TOC1"/>
        <w:tabs>
          <w:tab w:val="right" w:leader="dot" w:pos="8306"/>
        </w:tabs>
      </w:pPr>
      <w:hyperlink w:anchor="_Toc8855" w:history="1">
        <w:r>
          <w:rPr>
            <w:rFonts w:ascii="仿宋" w:eastAsia="仿宋" w:hAnsi="仿宋" w:cs="仿宋" w:hint="eastAsia"/>
            <w:lang w:eastAsia="zh-CN"/>
          </w:rPr>
          <w:t>十二、面板检测系统项目环境影响分析</w:t>
        </w:r>
        <w:r>
          <w:tab/>
        </w:r>
        <w:r>
          <w:fldChar w:fldCharType="begin"/>
        </w:r>
        <w:r>
          <w:instrText xml:space="preserve"> PAGEREF _Toc8855 \h </w:instrText>
        </w:r>
        <w:r>
          <w:fldChar w:fldCharType="separate"/>
        </w:r>
        <w:r>
          <w:t>41</w:t>
        </w:r>
        <w:r>
          <w:fldChar w:fldCharType="end"/>
        </w:r>
      </w:hyperlink>
    </w:p>
    <w:p>
      <w:pPr>
        <w:pStyle w:val="TOC2"/>
        <w:tabs>
          <w:tab w:val="right" w:leader="dot" w:pos="8306"/>
        </w:tabs>
      </w:pPr>
      <w:hyperlink w:anchor="_Toc24105" w:history="1">
        <w:r>
          <w:rPr>
            <w:rFonts w:ascii="仿宋" w:eastAsia="仿宋" w:hAnsi="仿宋" w:cs="仿宋" w:hint="eastAsia"/>
            <w:lang w:eastAsia="zh-CN"/>
          </w:rPr>
          <w:t>(一)、建设区域环境质量现状</w:t>
        </w:r>
        <w:r>
          <w:tab/>
        </w:r>
        <w:r>
          <w:fldChar w:fldCharType="begin"/>
        </w:r>
        <w:r>
          <w:instrText xml:space="preserve"> PAGEREF _Toc24105 \h </w:instrText>
        </w:r>
        <w:r>
          <w:fldChar w:fldCharType="separate"/>
        </w:r>
        <w:r>
          <w:t>41</w:t>
        </w:r>
        <w:r>
          <w:fldChar w:fldCharType="end"/>
        </w:r>
      </w:hyperlink>
    </w:p>
    <w:p>
      <w:pPr>
        <w:pStyle w:val="TOC2"/>
        <w:tabs>
          <w:tab w:val="right" w:leader="dot" w:pos="8306"/>
        </w:tabs>
      </w:pPr>
      <w:hyperlink w:anchor="_Toc25906" w:history="1">
        <w:r>
          <w:rPr>
            <w:rFonts w:ascii="仿宋" w:eastAsia="仿宋" w:hAnsi="仿宋" w:cs="仿宋" w:hint="eastAsia"/>
            <w:lang w:eastAsia="zh-CN"/>
          </w:rPr>
          <w:t>(二)、建设期环境保护</w:t>
        </w:r>
        <w:r>
          <w:tab/>
        </w:r>
        <w:r>
          <w:fldChar w:fldCharType="begin"/>
        </w:r>
        <w:r>
          <w:instrText xml:space="preserve"> PAGEREF _Toc25906 \h </w:instrText>
        </w:r>
        <w:r>
          <w:fldChar w:fldCharType="separate"/>
        </w:r>
        <w:r>
          <w:t>42</w:t>
        </w:r>
        <w:r>
          <w:fldChar w:fldCharType="end"/>
        </w:r>
      </w:hyperlink>
    </w:p>
    <w:p>
      <w:pPr>
        <w:pStyle w:val="TOC2"/>
        <w:tabs>
          <w:tab w:val="right" w:leader="dot" w:pos="8306"/>
        </w:tabs>
      </w:pPr>
      <w:hyperlink w:anchor="_Toc845" w:history="1">
        <w:r>
          <w:rPr>
            <w:rFonts w:ascii="仿宋" w:eastAsia="仿宋" w:hAnsi="仿宋" w:cs="仿宋" w:hint="eastAsia"/>
            <w:lang w:eastAsia="zh-CN"/>
          </w:rPr>
          <w:t>(三)、运营期环境保护</w:t>
        </w:r>
        <w:r>
          <w:tab/>
        </w:r>
        <w:r>
          <w:fldChar w:fldCharType="begin"/>
        </w:r>
        <w:r>
          <w:instrText xml:space="preserve"> PAGEREF _Toc845 \h </w:instrText>
        </w:r>
        <w:r>
          <w:fldChar w:fldCharType="separate"/>
        </w:r>
        <w:r>
          <w:t>44</w:t>
        </w:r>
        <w:r>
          <w:fldChar w:fldCharType="end"/>
        </w:r>
      </w:hyperlink>
    </w:p>
    <w:p>
      <w:pPr>
        <w:pStyle w:val="TOC2"/>
        <w:tabs>
          <w:tab w:val="right" w:leader="dot" w:pos="8306"/>
        </w:tabs>
      </w:pPr>
      <w:hyperlink w:anchor="_Toc11781" w:history="1">
        <w:r>
          <w:rPr>
            <w:rFonts w:ascii="仿宋" w:eastAsia="仿宋" w:hAnsi="仿宋" w:cs="仿宋" w:hint="eastAsia"/>
            <w:lang w:eastAsia="zh-CN"/>
          </w:rPr>
          <w:t>(四)、面板检测系统项目建设对区域经济的影响</w:t>
        </w:r>
        <w:r>
          <w:tab/>
        </w:r>
        <w:r>
          <w:fldChar w:fldCharType="begin"/>
        </w:r>
        <w:r>
          <w:instrText xml:space="preserve"> PAGEREF _Toc11781 \h </w:instrText>
        </w:r>
        <w:r>
          <w:fldChar w:fldCharType="separate"/>
        </w:r>
        <w:r>
          <w:t>45</w:t>
        </w:r>
        <w:r>
          <w:fldChar w:fldCharType="end"/>
        </w:r>
      </w:hyperlink>
    </w:p>
    <w:p>
      <w:pPr>
        <w:pStyle w:val="TOC2"/>
        <w:tabs>
          <w:tab w:val="right" w:leader="dot" w:pos="8306"/>
        </w:tabs>
      </w:pPr>
      <w:hyperlink w:anchor="_Toc693" w:history="1">
        <w:r>
          <w:rPr>
            <w:rFonts w:ascii="仿宋" w:eastAsia="仿宋" w:hAnsi="仿宋" w:cs="仿宋" w:hint="eastAsia"/>
            <w:lang w:eastAsia="zh-CN"/>
          </w:rPr>
          <w:t>(五)、废弃物处理</w:t>
        </w:r>
        <w:r>
          <w:tab/>
        </w:r>
        <w:r>
          <w:fldChar w:fldCharType="begin"/>
        </w:r>
        <w:r>
          <w:instrText xml:space="preserve"> PAGEREF _Toc693 \h </w:instrText>
        </w:r>
        <w:r>
          <w:fldChar w:fldCharType="separate"/>
        </w:r>
        <w:r>
          <w:t>47</w:t>
        </w:r>
        <w:r>
          <w:fldChar w:fldCharType="end"/>
        </w:r>
      </w:hyperlink>
    </w:p>
    <w:p>
      <w:pPr>
        <w:pStyle w:val="TOC2"/>
        <w:tabs>
          <w:tab w:val="right" w:leader="dot" w:pos="8306"/>
        </w:tabs>
      </w:pPr>
      <w:hyperlink w:anchor="_Toc6735" w:history="1">
        <w:r>
          <w:rPr>
            <w:rFonts w:ascii="仿宋" w:eastAsia="仿宋" w:hAnsi="仿宋" w:cs="仿宋" w:hint="eastAsia"/>
            <w:lang w:eastAsia="zh-CN"/>
          </w:rPr>
          <w:t>(六)、特殊环境影响分析</w:t>
        </w:r>
        <w:r>
          <w:tab/>
        </w:r>
        <w:r>
          <w:fldChar w:fldCharType="begin"/>
        </w:r>
        <w:r>
          <w:instrText xml:space="preserve"> PAGEREF _Toc6735 \h </w:instrText>
        </w:r>
        <w:r>
          <w:fldChar w:fldCharType="separate"/>
        </w:r>
        <w:r>
          <w:t>48</w:t>
        </w:r>
        <w:r>
          <w:fldChar w:fldCharType="end"/>
        </w:r>
      </w:hyperlink>
    </w:p>
    <w:p>
      <w:pPr>
        <w:pStyle w:val="TOC2"/>
        <w:tabs>
          <w:tab w:val="right" w:leader="dot" w:pos="8306"/>
        </w:tabs>
      </w:pPr>
      <w:hyperlink w:anchor="_Toc5617" w:history="1">
        <w:r>
          <w:rPr>
            <w:rFonts w:ascii="仿宋" w:eastAsia="仿宋" w:hAnsi="仿宋" w:cs="仿宋" w:hint="eastAsia"/>
            <w:lang w:eastAsia="zh-CN"/>
          </w:rPr>
          <w:t>(七)、清洁生产</w:t>
        </w:r>
        <w:r>
          <w:tab/>
        </w:r>
        <w:r>
          <w:fldChar w:fldCharType="begin"/>
        </w:r>
        <w:r>
          <w:instrText xml:space="preserve"> PAGEREF _Toc5617 \h </w:instrText>
        </w:r>
        <w:r>
          <w:fldChar w:fldCharType="separate"/>
        </w:r>
        <w:r>
          <w:t>49</w:t>
        </w:r>
        <w:r>
          <w:fldChar w:fldCharType="end"/>
        </w:r>
      </w:hyperlink>
    </w:p>
    <w:p>
      <w:pPr>
        <w:pStyle w:val="TOC2"/>
        <w:tabs>
          <w:tab w:val="right" w:leader="dot" w:pos="8306"/>
        </w:tabs>
      </w:pPr>
      <w:hyperlink w:anchor="_Toc4455" w:history="1">
        <w:r>
          <w:rPr>
            <w:rFonts w:ascii="仿宋" w:eastAsia="仿宋" w:hAnsi="仿宋" w:cs="仿宋" w:hint="eastAsia"/>
            <w:lang w:eastAsia="zh-CN"/>
          </w:rPr>
          <w:t>(八)、环境保护综合评价</w:t>
        </w:r>
        <w:r>
          <w:tab/>
        </w:r>
        <w:r>
          <w:fldChar w:fldCharType="begin"/>
        </w:r>
        <w:r>
          <w:instrText xml:space="preserve"> PAGEREF _Toc4455 \h </w:instrText>
        </w:r>
        <w:r>
          <w:fldChar w:fldCharType="separate"/>
        </w:r>
        <w:r>
          <w:t>50</w:t>
        </w:r>
        <w:r>
          <w:fldChar w:fldCharType="end"/>
        </w:r>
      </w:hyperlink>
    </w:p>
    <w:p>
      <w:pPr>
        <w:pStyle w:val="TOC1"/>
        <w:tabs>
          <w:tab w:val="right" w:leader="dot" w:pos="8306"/>
        </w:tabs>
      </w:pPr>
      <w:hyperlink w:anchor="_Toc29411" w:history="1">
        <w:r>
          <w:rPr>
            <w:rFonts w:ascii="仿宋" w:eastAsia="仿宋" w:hAnsi="仿宋" w:cs="仿宋" w:hint="eastAsia"/>
            <w:lang w:eastAsia="zh-CN"/>
          </w:rPr>
          <w:t>十三、风险识别与分类</w:t>
        </w:r>
        <w:r>
          <w:tab/>
        </w:r>
        <w:r>
          <w:fldChar w:fldCharType="begin"/>
        </w:r>
        <w:r>
          <w:instrText xml:space="preserve"> PAGEREF _Toc29411 \h </w:instrText>
        </w:r>
        <w:r>
          <w:fldChar w:fldCharType="separate"/>
        </w:r>
        <w:r>
          <w:t>52</w:t>
        </w:r>
        <w:r>
          <w:fldChar w:fldCharType="end"/>
        </w:r>
      </w:hyperlink>
    </w:p>
    <w:p>
      <w:pPr>
        <w:pStyle w:val="TOC2"/>
        <w:tabs>
          <w:tab w:val="right" w:leader="dot" w:pos="8306"/>
        </w:tabs>
      </w:pPr>
      <w:hyperlink w:anchor="_Toc13827" w:history="1">
        <w:r>
          <w:rPr>
            <w:rFonts w:ascii="仿宋" w:eastAsia="仿宋" w:hAnsi="仿宋" w:cs="仿宋" w:hint="eastAsia"/>
            <w:lang w:eastAsia="zh-CN"/>
          </w:rPr>
          <w:t>(一)、风险识别</w:t>
        </w:r>
        <w:r>
          <w:tab/>
        </w:r>
        <w:r>
          <w:fldChar w:fldCharType="begin"/>
        </w:r>
        <w:r>
          <w:instrText xml:space="preserve"> PAGEREF _Toc13827 \h </w:instrText>
        </w:r>
        <w:r>
          <w:fldChar w:fldCharType="separate"/>
        </w:r>
        <w:r>
          <w:t>52</w:t>
        </w:r>
        <w:r>
          <w:fldChar w:fldCharType="end"/>
        </w:r>
      </w:hyperlink>
    </w:p>
    <w:p>
      <w:pPr>
        <w:pStyle w:val="TOC2"/>
        <w:tabs>
          <w:tab w:val="right" w:leader="dot" w:pos="8306"/>
        </w:tabs>
      </w:pPr>
      <w:hyperlink w:anchor="_Toc19547" w:history="1">
        <w:r>
          <w:rPr>
            <w:rFonts w:ascii="仿宋" w:eastAsia="仿宋" w:hAnsi="仿宋" w:cs="仿宋" w:hint="eastAsia"/>
            <w:lang w:eastAsia="zh-CN"/>
          </w:rPr>
          <w:t>(二)、风险分类</w:t>
        </w:r>
        <w:r>
          <w:tab/>
        </w:r>
        <w:r>
          <w:fldChar w:fldCharType="begin"/>
        </w:r>
        <w:r>
          <w:instrText xml:space="preserve"> PAGEREF _Toc19547 \h </w:instrText>
        </w:r>
        <w:r>
          <w:fldChar w:fldCharType="separate"/>
        </w:r>
        <w:r>
          <w:t>53</w:t>
        </w:r>
        <w:r>
          <w:fldChar w:fldCharType="end"/>
        </w:r>
      </w:hyperlink>
    </w:p>
    <w:p>
      <w:pPr>
        <w:pStyle w:val="TOC1"/>
        <w:tabs>
          <w:tab w:val="right" w:leader="dot" w:pos="8306"/>
        </w:tabs>
      </w:pPr>
      <w:hyperlink w:anchor="_Toc26333" w:history="1">
        <w:r>
          <w:rPr>
            <w:rFonts w:ascii="仿宋" w:eastAsia="仿宋" w:hAnsi="仿宋" w:cs="仿宋" w:hint="eastAsia"/>
            <w:lang w:eastAsia="zh-CN"/>
          </w:rPr>
          <w:t>十四、面板检测系统项目变更管理</w:t>
        </w:r>
        <w:r>
          <w:tab/>
        </w:r>
        <w:r>
          <w:fldChar w:fldCharType="begin"/>
        </w:r>
        <w:r>
          <w:instrText xml:space="preserve"> PAGEREF _Toc26333 \h </w:instrText>
        </w:r>
        <w:r>
          <w:fldChar w:fldCharType="separate"/>
        </w:r>
        <w:r>
          <w:t>55</w:t>
        </w:r>
        <w:r>
          <w:fldChar w:fldCharType="end"/>
        </w:r>
      </w:hyperlink>
    </w:p>
    <w:p>
      <w:pPr>
        <w:pStyle w:val="TOC2"/>
        <w:tabs>
          <w:tab w:val="right" w:leader="dot" w:pos="8306"/>
        </w:tabs>
      </w:pPr>
      <w:hyperlink w:anchor="_Toc18602" w:history="1">
        <w:r>
          <w:rPr>
            <w:rFonts w:ascii="仿宋" w:eastAsia="仿宋" w:hAnsi="仿宋" w:cs="仿宋" w:hint="eastAsia"/>
            <w:lang w:eastAsia="zh-CN"/>
          </w:rPr>
          <w:t>(一)、变更申请与评估</w:t>
        </w:r>
        <w:r>
          <w:tab/>
        </w:r>
        <w:r>
          <w:fldChar w:fldCharType="begin"/>
        </w:r>
        <w:r>
          <w:instrText xml:space="preserve"> PAGEREF _Toc18602 \h </w:instrText>
        </w:r>
        <w:r>
          <w:fldChar w:fldCharType="separate"/>
        </w:r>
        <w:r>
          <w:t>55</w:t>
        </w:r>
        <w:r>
          <w:fldChar w:fldCharType="end"/>
        </w:r>
      </w:hyperlink>
    </w:p>
    <w:p>
      <w:pPr>
        <w:pStyle w:val="TOC2"/>
        <w:tabs>
          <w:tab w:val="right" w:leader="dot" w:pos="8306"/>
        </w:tabs>
      </w:pPr>
      <w:hyperlink w:anchor="_Toc29049" w:history="1">
        <w:r>
          <w:rPr>
            <w:rFonts w:ascii="仿宋" w:eastAsia="仿宋" w:hAnsi="仿宋" w:cs="仿宋" w:hint="eastAsia"/>
            <w:lang w:eastAsia="zh-CN"/>
          </w:rPr>
          <w:t>(二)、变更实施与控制</w:t>
        </w:r>
        <w:r>
          <w:tab/>
        </w:r>
        <w:r>
          <w:fldChar w:fldCharType="begin"/>
        </w:r>
        <w:r>
          <w:instrText xml:space="preserve"> PAGEREF _Toc29049 \h </w:instrText>
        </w:r>
        <w:r>
          <w:fldChar w:fldCharType="separate"/>
        </w:r>
        <w:r>
          <w:t>55</w:t>
        </w:r>
        <w:r>
          <w:fldChar w:fldCharType="end"/>
        </w:r>
      </w:hyperlink>
    </w:p>
    <w:p>
      <w:pPr>
        <w:pStyle w:val="TOC1"/>
        <w:tabs>
          <w:tab w:val="right" w:leader="dot" w:pos="8306"/>
        </w:tabs>
      </w:pPr>
      <w:hyperlink w:anchor="_Toc9686" w:history="1">
        <w:r>
          <w:rPr>
            <w:rFonts w:ascii="仿宋" w:eastAsia="仿宋" w:hAnsi="仿宋" w:cs="仿宋" w:hint="eastAsia"/>
            <w:lang w:eastAsia="zh-CN"/>
          </w:rPr>
          <w:t>十五、面板检测系统项目治理与监督</w:t>
        </w:r>
        <w:r>
          <w:tab/>
        </w:r>
        <w:r>
          <w:fldChar w:fldCharType="begin"/>
        </w:r>
        <w:r>
          <w:instrText xml:space="preserve"> PAGEREF _Toc9686 \h </w:instrText>
        </w:r>
        <w:r>
          <w:fldChar w:fldCharType="separate"/>
        </w:r>
        <w:r>
          <w:t>56</w:t>
        </w:r>
        <w:r>
          <w:fldChar w:fldCharType="end"/>
        </w:r>
      </w:hyperlink>
    </w:p>
    <w:p>
      <w:pPr>
        <w:pStyle w:val="TOC2"/>
        <w:tabs>
          <w:tab w:val="right" w:leader="dot" w:pos="8306"/>
        </w:tabs>
      </w:pPr>
      <w:hyperlink w:anchor="_Toc28693" w:history="1">
        <w:r>
          <w:rPr>
            <w:rFonts w:ascii="仿宋" w:eastAsia="仿宋" w:hAnsi="仿宋" w:cs="仿宋" w:hint="eastAsia"/>
            <w:lang w:eastAsia="zh-CN"/>
          </w:rPr>
          <w:t>(一)、面板检测系统项目治理结构</w:t>
        </w:r>
        <w:r>
          <w:tab/>
        </w:r>
        <w:r>
          <w:fldChar w:fldCharType="begin"/>
        </w:r>
        <w:r>
          <w:instrText xml:space="preserve"> PAGEREF _Toc28693 \h </w:instrText>
        </w:r>
        <w:r>
          <w:fldChar w:fldCharType="separate"/>
        </w:r>
        <w:r>
          <w:t>56</w:t>
        </w:r>
        <w:r>
          <w:fldChar w:fldCharType="end"/>
        </w:r>
      </w:hyperlink>
    </w:p>
    <w:p>
      <w:pPr>
        <w:pStyle w:val="TOC2"/>
        <w:tabs>
          <w:tab w:val="right" w:leader="dot" w:pos="8306"/>
        </w:tabs>
      </w:pPr>
      <w:hyperlink w:anchor="_Toc16458" w:history="1">
        <w:r>
          <w:rPr>
            <w:rFonts w:ascii="仿宋" w:eastAsia="仿宋" w:hAnsi="仿宋" w:cs="仿宋" w:hint="eastAsia"/>
            <w:lang w:eastAsia="zh-CN"/>
          </w:rPr>
          <w:t>(二)、监督与审计</w:t>
        </w:r>
        <w:r>
          <w:tab/>
        </w:r>
        <w:r>
          <w:fldChar w:fldCharType="begin"/>
        </w:r>
        <w:r>
          <w:instrText xml:space="preserve"> PAGEREF _Toc16458 \h </w:instrText>
        </w:r>
        <w:r>
          <w:fldChar w:fldCharType="separate"/>
        </w:r>
        <w:r>
          <w:t>58</w:t>
        </w:r>
        <w:r>
          <w:fldChar w:fldCharType="end"/>
        </w:r>
      </w:hyperlink>
    </w:p>
    <w:p>
      <w:pPr>
        <w:pStyle w:val="TOC1"/>
        <w:tabs>
          <w:tab w:val="right" w:leader="dot" w:pos="8306"/>
        </w:tabs>
      </w:pPr>
      <w:hyperlink w:anchor="_Toc21507" w:history="1">
        <w:r>
          <w:rPr>
            <w:rFonts w:ascii="仿宋" w:eastAsia="仿宋" w:hAnsi="仿宋" w:cs="仿宋" w:hint="eastAsia"/>
            <w:lang w:eastAsia="zh-CN"/>
          </w:rPr>
          <w:t>十六、面板检测系统项目实施保障措施</w:t>
        </w:r>
        <w:r>
          <w:tab/>
        </w:r>
        <w:r>
          <w:fldChar w:fldCharType="begin"/>
        </w:r>
        <w:r>
          <w:instrText xml:space="preserve"> PAGEREF _Toc21507 \h </w:instrText>
        </w:r>
        <w:r>
          <w:fldChar w:fldCharType="separate"/>
        </w:r>
        <w:r>
          <w:t>59</w:t>
        </w:r>
        <w:r>
          <w:fldChar w:fldCharType="end"/>
        </w:r>
      </w:hyperlink>
    </w:p>
    <w:p>
      <w:pPr>
        <w:pStyle w:val="TOC2"/>
        <w:tabs>
          <w:tab w:val="right" w:leader="dot" w:pos="8306"/>
        </w:tabs>
      </w:pPr>
      <w:hyperlink w:anchor="_Toc6207" w:history="1">
        <w:r>
          <w:rPr>
            <w:rFonts w:ascii="仿宋" w:eastAsia="仿宋" w:hAnsi="仿宋" w:cs="仿宋" w:hint="eastAsia"/>
            <w:lang w:eastAsia="zh-CN"/>
          </w:rPr>
          <w:t>(一)、面板检测系统项目实施保障机制</w:t>
        </w:r>
        <w:r>
          <w:tab/>
        </w:r>
        <w:r>
          <w:fldChar w:fldCharType="begin"/>
        </w:r>
        <w:r>
          <w:instrText xml:space="preserve"> PAGEREF _Toc6207 \h </w:instrText>
        </w:r>
        <w:r>
          <w:fldChar w:fldCharType="separate"/>
        </w:r>
        <w:r>
          <w:t>59</w:t>
        </w:r>
        <w:r>
          <w:fldChar w:fldCharType="end"/>
        </w:r>
      </w:hyperlink>
    </w:p>
    <w:p>
      <w:pPr>
        <w:pStyle w:val="TOC2"/>
        <w:tabs>
          <w:tab w:val="right" w:leader="dot" w:pos="8306"/>
        </w:tabs>
      </w:pPr>
      <w:hyperlink w:anchor="_Toc26630" w:history="1">
        <w:r>
          <w:rPr>
            <w:rFonts w:ascii="仿宋" w:eastAsia="仿宋" w:hAnsi="仿宋" w:cs="仿宋" w:hint="eastAsia"/>
            <w:lang w:eastAsia="zh-CN"/>
          </w:rPr>
          <w:t>(二)、面板检测系统项目法律合规要求</w:t>
        </w:r>
        <w:r>
          <w:tab/>
        </w:r>
        <w:r>
          <w:fldChar w:fldCharType="begin"/>
        </w:r>
        <w:r>
          <w:instrText xml:space="preserve"> PAGEREF _Toc26630 \h </w:instrText>
        </w:r>
        <w:r>
          <w:fldChar w:fldCharType="separate"/>
        </w:r>
        <w:r>
          <w:t>63</w:t>
        </w:r>
        <w:r>
          <w:fldChar w:fldCharType="end"/>
        </w:r>
      </w:hyperlink>
    </w:p>
    <w:p>
      <w:pPr>
        <w:pStyle w:val="TOC2"/>
        <w:tabs>
          <w:tab w:val="right" w:leader="dot" w:pos="8306"/>
        </w:tabs>
      </w:pPr>
      <w:hyperlink w:anchor="_Toc4911" w:history="1">
        <w:r>
          <w:rPr>
            <w:rFonts w:ascii="仿宋" w:eastAsia="仿宋" w:hAnsi="仿宋" w:cs="仿宋" w:hint="eastAsia"/>
            <w:lang w:eastAsia="zh-CN"/>
          </w:rPr>
          <w:t>(三)、面板检测系统项目合同管理与法律事务</w:t>
        </w:r>
        <w:r>
          <w:tab/>
        </w:r>
        <w:r>
          <w:fldChar w:fldCharType="begin"/>
        </w:r>
        <w:r>
          <w:instrText xml:space="preserve"> PAGEREF _Toc4911 \h </w:instrText>
        </w:r>
        <w:r>
          <w:fldChar w:fldCharType="separate"/>
        </w:r>
        <w:r>
          <w:t>67</w:t>
        </w:r>
        <w:r>
          <w:fldChar w:fldCharType="end"/>
        </w:r>
      </w:hyperlink>
    </w:p>
    <w:p>
      <w:pPr>
        <w:pStyle w:val="TOC2"/>
        <w:tabs>
          <w:tab w:val="right" w:leader="dot" w:pos="8306"/>
        </w:tabs>
      </w:pPr>
      <w:hyperlink w:anchor="_Toc12905" w:history="1">
        <w:r>
          <w:rPr>
            <w:rFonts w:ascii="仿宋" w:eastAsia="仿宋" w:hAnsi="仿宋" w:cs="仿宋" w:hint="eastAsia"/>
            <w:lang w:eastAsia="zh-CN"/>
          </w:rPr>
          <w:t>(四)、面板检测系统项目知识产权保护策略</w:t>
        </w:r>
        <w:r>
          <w:tab/>
        </w:r>
        <w:r>
          <w:fldChar w:fldCharType="begin"/>
        </w:r>
        <w:r>
          <w:instrText xml:space="preserve"> PAGEREF _Toc12905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36"/>
      <w:r>
        <w:rPr>
          <w:rFonts w:ascii="仿宋" w:eastAsia="仿宋" w:hAnsi="仿宋" w:cs="仿宋" w:hint="eastAsia"/>
          <w:sz w:val="28"/>
          <w:lang w:eastAsia="zh-CN"/>
        </w:rPr>
        <w:t>一、面板检测系统项目土建工程</w:t>
      </w:r>
      <w:bookmarkEnd w:id="2"/>
    </w:p>
    <w:p>
      <w:pPr>
        <w:pStyle w:val="Heading2"/>
        <w:rPr>
          <w:rFonts w:ascii="仿宋" w:eastAsia="仿宋" w:hAnsi="仿宋" w:cs="仿宋" w:hint="eastAsia"/>
          <w:lang w:eastAsia="zh-CN"/>
        </w:rPr>
      </w:pPr>
      <w:bookmarkStart w:id="3" w:name="_Toc1701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在面板检测系统项目的建筑工程设计中，我们将秉承一系列重要的设计原则，以确保面板检测系统项目建筑在功能、美观、可持续性等方面达到最佳效果。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首要原则是确保建筑的功能性得到最大化的发挥。我们将充分理解面板检测系统项目的实际需求，合理布局各个功能区域，保证建筑在满足业务需求的同时，提供高效的工作环境。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在建筑设计中，我们将综合考虑建设和运营成本。通过精细的经济效益分析，确保设计方案在高效利用资源的同时，对面板检测系统项目的长期盈利能力有积极的贡献。</w:t>
      </w:r>
    </w:p>
    <w:p>
      <w:pPr>
        <w:pStyle w:val="Heading2"/>
        <w:ind w:firstLine="560" w:firstLineChars="200"/>
        <w:rPr>
          <w:rFonts w:ascii="仿宋" w:eastAsia="仿宋" w:hAnsi="仿宋" w:cs="仿宋" w:hint="eastAsia"/>
          <w:sz w:val="28"/>
          <w:lang w:eastAsia="zh-CN"/>
        </w:rPr>
      </w:pPr>
      <w:bookmarkStart w:id="4" w:name="_Toc53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的土建工程设计中，我们将精准设定设计年限，结合面板检测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面板检测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00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面板检测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面板检测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面板检测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2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本期工程面板检测系统项目预计总建筑面积XXX平方米，其中：计容建筑面积XXX平方米，计划建筑工程投资XX万元，占面板检测系统项目总投资的XX%。</w:t>
      </w:r>
    </w:p>
    <w:p>
      <w:pPr>
        <w:pStyle w:val="Heading1"/>
        <w:ind w:firstLine="560" w:firstLineChars="200"/>
        <w:rPr>
          <w:rFonts w:ascii="仿宋" w:eastAsia="仿宋" w:hAnsi="仿宋" w:cs="仿宋" w:hint="eastAsia"/>
          <w:sz w:val="28"/>
          <w:lang w:eastAsia="zh-CN"/>
        </w:rPr>
      </w:pPr>
      <w:bookmarkStart w:id="7" w:name="_Toc24426"/>
      <w:r>
        <w:rPr>
          <w:rFonts w:ascii="仿宋" w:eastAsia="仿宋" w:hAnsi="仿宋" w:cs="仿宋" w:hint="eastAsia"/>
          <w:sz w:val="28"/>
          <w:lang w:eastAsia="zh-CN"/>
        </w:rPr>
        <w:t>二、面板检测系统项目文档管理</w:t>
      </w:r>
      <w:bookmarkEnd w:id="7"/>
    </w:p>
    <w:p>
      <w:pPr>
        <w:pStyle w:val="Heading2"/>
        <w:rPr>
          <w:rFonts w:ascii="仿宋" w:eastAsia="仿宋" w:hAnsi="仿宋" w:cs="仿宋" w:hint="eastAsia"/>
          <w:lang w:eastAsia="zh-CN"/>
        </w:rPr>
      </w:pPr>
      <w:bookmarkStart w:id="8" w:name="_Toc1226"/>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面板检测系统项目高度重视文档的质量和准确性，以支持面板检测系统项目的各项活动和决策。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板检测系统项目文档的编制始于面板检测系统项目计划的初期，我们制定了详细的文档编制计划，明确了每个文档的内容、格式和编写责任人。在面板检测系统项目启动阶段，我们首先编制了面板检测系统项目章程，明确定义了面板检测系统项目的目标、范围、风险等关键要素。随后，面板检测系统项目团队根据计划陆续编制了需求文档、设计文档、测试文档等各类文档，确保面板检测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面板检测系统项目管理中的重要环节，旨在确保面板检测系统项目文档符合质量标准和面板检测系统项目需求。在面板检测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板检测系统项目相关利益方和专业领域的专家对文档进行独立审查。这有助于获取更全面、客观的反馈，确保面板检测系统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面板检测系统项目在文档编制与审查方面建立了严格的管理机制，通过规范的流程和多维度的审查，确保面板检测系统项目文档的质量、准确性和可靠性，为面板检测系统项目的顺利推进提供了有力支持。</w:t>
      </w:r>
    </w:p>
    <w:p>
      <w:pPr>
        <w:pStyle w:val="Heading2"/>
        <w:ind w:firstLine="560" w:firstLineChars="200"/>
        <w:rPr>
          <w:rFonts w:ascii="仿宋" w:eastAsia="仿宋" w:hAnsi="仿宋" w:cs="仿宋" w:hint="eastAsia"/>
          <w:sz w:val="28"/>
          <w:lang w:eastAsia="zh-CN"/>
        </w:rPr>
      </w:pPr>
      <w:bookmarkStart w:id="9" w:name="_Toc861"/>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我们通过多渠道发布文档，包括电子邮件、面板检测系统项目管理平台、内部网站等，以满足不同团队成员的偏好和需求。多渠道发布确保了信息的全面覆盖。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我们采用了精细的权限控制，确保只有授权人员可以访问敏感信息。这种安全措施保护了面板检测系统项目文档的机密性，防止了未经授权的信息泄露。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033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面板检测系统项目生命周期中一个至关重要的环节，直接关系到面板检测系统项目信息的长期保存和历史记录的完整性。在面板检测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4509"/>
      <w:r>
        <w:rPr>
          <w:rFonts w:ascii="仿宋" w:eastAsia="仿宋" w:hAnsi="仿宋" w:cs="仿宋" w:hint="eastAsia"/>
          <w:sz w:val="28"/>
          <w:lang w:eastAsia="zh-CN"/>
        </w:rPr>
        <w:t>三、面板检测系统项目选址可行性分析</w:t>
      </w:r>
      <w:bookmarkEnd w:id="11"/>
    </w:p>
    <w:p>
      <w:pPr>
        <w:pStyle w:val="Heading2"/>
        <w:rPr>
          <w:rFonts w:ascii="仿宋" w:eastAsia="仿宋" w:hAnsi="仿宋" w:cs="仿宋" w:hint="eastAsia"/>
          <w:lang w:eastAsia="zh-CN"/>
        </w:rPr>
      </w:pPr>
      <w:bookmarkStart w:id="12" w:name="_Toc28300"/>
      <w:r>
        <w:rPr>
          <w:rFonts w:ascii="仿宋" w:eastAsia="仿宋" w:hAnsi="仿宋" w:cs="仿宋" w:hint="eastAsia"/>
          <w:lang w:eastAsia="zh-CN"/>
        </w:rPr>
        <w:t>(一)、面板检测系统项目选址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该面板检测系统项目选址位于XX省XX市XX区XXX街道</w:t>
      </w:r>
    </w:p>
    <w:p>
      <w:pPr>
        <w:pStyle w:val="Heading2"/>
        <w:ind w:firstLine="560" w:firstLineChars="200"/>
        <w:rPr>
          <w:rFonts w:ascii="仿宋" w:eastAsia="仿宋" w:hAnsi="仿宋" w:cs="仿宋" w:hint="eastAsia"/>
          <w:sz w:val="28"/>
          <w:lang w:eastAsia="zh-CN"/>
        </w:rPr>
      </w:pPr>
      <w:bookmarkStart w:id="13" w:name="_Toc2743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面板检测系统项目的征地面积将根据面板检测系统项目的实际规模和需求进行精确规划。具体面积XXX平方米，旨在确保面板检测系统项目不仅能够满足当前的发展需求，还能够预留空间以适应未来的扩展。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净用地面积是在征地面积基础上去除不可利用面积后的实际可开发用地。具体面积XXX平方米，考虑到环保、交通、安全等多方面因素，以确保面板检测系统项目在整体利用效率上达到最优。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面板检测系统项目计划建设的建筑总规模具体面积XXX平方米。这一规模的确定综合考虑了面板检测系统项目的性质、规模，以及城市规划的相关要求，确保建筑布局与周边环境协调一致。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绿地率是面板检测系统项目用地中被规划为绿地的比例。具体面积XXX平方米，旨在通过合理规划绿地，改善面板检测系统项目周边环境，提升居民生活质量，并符合城市整体绿化规划。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容积率是用地上可以建设的建筑总体积与用地面积之比。具体面积XXX，通过合理的容积率规划，确保面板检测系统项目建筑规模与周边环境和谐共生。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面板检测系统项目选址与当地城市规划相一致，具体面积XXX平方米。通过与城市规划部门深入沟通，确保面板检测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面板检测系统项目选址符合当地产业政策，具体面积XXX平方米。这包括面板检测系统项目对当地经济的促进作用，以及对相关产业的带动效应，确保面板检测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用地总体要求必须符合环保和可持续发展的原则，具体面积XXX平方米。通过采用绿色建筑设计、节能减排等措施，确保面板检测系统项目在建设和运营过程中对环境的影响最小化，达到可持续发展的要求。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确保面板检测系统项目选址具备必要的公共设施配套，具体面积XXX平方米。这包括交通便利性、教育、医疗等基础设施，以提高居民生活品质，使得面板检测系统项目选址更具吸引力。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考虑用地总体要求对当地社会稳定性的影响，具体面积XXX平方米。通过深入了解当地社区反馈，确保面板检测系统项目的选址和建设过程对当地社会和谐稳定产生积极作用。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面板检测系统项目选址不仅符合法规和规划，还在实际操作中具有可行性。这一全面规划将为面板检测系统项目的成功实施提供坚实的基础，确保面板检测系统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819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板检测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面板检测系统项目的设备规划和空间设计中，我们将采取灵活设备布局的措施。设备布局将根据实际需求进行灵活设计，避免不必要的浪费。通过合理规划设备摆放位置，我们将提高设备的利用率，减少设备间距，以确保面板检测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面板检测系统项目内部引入共享设施的概念，例如共享会议室、办公区等。通过这种方式，我们可以减少对资源的重复建设，提高资源共享效率，从而减小面板检测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034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面板检测系统项目的总图布置中，我们将不同功能区域进行明确的规划，以最大程度满足面板检测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1421"/>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面板检测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面板检测系统项目对环境的影响是综合评价的重要因素之一。我们将详细考虑选址周边的自然环境、生态保护区、水源地等情况，确保面板检测系统项目的建设和运营对环境影响最小化，并符合当地的环保法规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对选址的评价还需充分考虑当地政府的产业政策和法规。我们将详细了解面板检测系统项目所在地的相关政策，确保面板检测系统项目的规划和运营与当地法规相符，降低不必要的法律风险。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考虑到社会稳定性对企业运营的重要性，我们将评估选址地区的社会安全情况、劳工关系、社区反馈等方面，以确保面板检测系统项目的建设和运营不会受到社会稳定性的负面影响。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最后，我们将综合考虑用地成本，包括土地购置费用、土地开发成本等。通过对用地成本的详细评估，我们能够做出更为精确的经济效益分析，为面板检测系统项目的投资决策提供有力支持。</w:t>
      </w:r>
    </w:p>
    <w:p>
      <w:pPr>
        <w:pStyle w:val="Heading1"/>
        <w:ind w:firstLine="560" w:firstLineChars="200"/>
        <w:rPr>
          <w:rFonts w:ascii="仿宋" w:eastAsia="仿宋" w:hAnsi="仿宋" w:cs="仿宋" w:hint="eastAsia"/>
          <w:sz w:val="28"/>
          <w:lang w:eastAsia="zh-CN"/>
        </w:rPr>
      </w:pPr>
      <w:bookmarkStart w:id="17" w:name="_Toc4679"/>
      <w:r>
        <w:rPr>
          <w:rFonts w:ascii="仿宋" w:eastAsia="仿宋" w:hAnsi="仿宋" w:cs="仿宋" w:hint="eastAsia"/>
          <w:sz w:val="28"/>
          <w:lang w:eastAsia="zh-CN"/>
        </w:rPr>
        <w:t>四、面板检测系统项目建设单位说明</w:t>
      </w:r>
      <w:bookmarkEnd w:id="17"/>
    </w:p>
    <w:p>
      <w:pPr>
        <w:pStyle w:val="Heading2"/>
        <w:rPr>
          <w:rFonts w:ascii="仿宋" w:eastAsia="仿宋" w:hAnsi="仿宋" w:cs="仿宋" w:hint="eastAsia"/>
          <w:lang w:eastAsia="zh-CN"/>
        </w:rPr>
      </w:pPr>
      <w:bookmarkStart w:id="18" w:name="_Toc27414"/>
      <w:r>
        <w:rPr>
          <w:rFonts w:ascii="仿宋" w:eastAsia="仿宋" w:hAnsi="仿宋" w:cs="仿宋" w:hint="eastAsia"/>
          <w:lang w:eastAsia="zh-CN"/>
        </w:rPr>
        <w:t>(一)、面板检测系统项目承办单位基本情况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1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面板检测系统项目承办单位的XXXX，我们着眼于实现可持续的经济效益。通过技术创新和解决方案的提供，公司预计在面板检测系统项目执行期间将获得可观的收入增长。这一收入来源主要包括面板检测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同时，我们注重成本控制和效率提升，以确保面板检测系统项目的可持续盈利。透过精细的管理和资源优化，公司期望实现面板检测系统项目利润最大化。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面板检测系统项目实施进行全面的投资评估，包括面板检测系统项目启动阶段的资金投入和后续运营成本。通过对面板检测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面板检测系统项目实施过程中具备足够的资金流动性，公司将进行详尽的现金流分析。这包括资金需求的合理预测、面板检测系统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https://d.book118.com/528017027051006046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面板检测系统项目规划设计蓝图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A695D"/>
    <w:rsid w:val="25AA69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17027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2024-03-05T00:51:00Z</dcterms:created>
  <dcterms:modified xsi:type="dcterms:W3CDTF">2024-03-05T00:52:06Z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C434EF0D7ACB4C51BE11D747A3962074_11</vt:lpwstr>
  </property>
  <property fmtid="{D5CDD505-2E9C-101B-9397-08002B2CF9AE}" pid="3" name="KSOProductBuildVer">
    <vt:lpwstr>2052-12.1.0.16388</vt:lpwstr>
  </property>
</Properties>
</file>