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绵阳市游仙区2023-2024学年九年级上学期期末数学密训卷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（东平县一模）一艘轮船只有在涨潮的时候才能驶入港口，已知该港口每天涨潮的时间为早：5：00至7：00和下午5：00至6：00，则该船在一昼夜内可以进港的概率是（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3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13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（2021•郴州）下列垃圾分类图标分别表示：“可回收垃圾”、“有害垃圾”、“厨余垃圾”、“其它垃圾”，其中既是轴对称图形，又是中心对称图形的是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3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2222a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3pt;height:5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5pt;height:5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46pt;height:5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34" type="#_x0000_t75" style="width:57pt;height:62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（2021•武汉模拟）如图，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​是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​的直径，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​是弦，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​是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​的中点，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​是</w:t>
      </w:r>
      <w:r>
        <w:pict>
          <v:shape id="_x0000_i104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​上一点，连接</w:t>
      </w:r>
      <w:r>
        <w:pict>
          <v:shape id="_x0000_i104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3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⊥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​于点</w:t>
      </w:r>
      <w:r>
        <w:pict>
          <v:shape id="_x0000_i104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​，若</w:t>
      </w:r>
      <w:r>
        <w:pict>
          <v:shape id="_x0000_i1045" type="#_x0000_t75" style="width:3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6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=E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​，则</w:t>
      </w:r>
      <w:r>
        <w:pict>
          <v:shape id="_x0000_i104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​的长是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107pt;height:64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1" type="#_x0000_t75" style="width:32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ad&gt;&lt;m:radPr&gt;&lt;m:degHide /&gt;&lt;/m:radPr&gt;&lt;m:e&gt;&lt;m:r&gt;&lt;m:t&gt;5&lt;/m:t&gt;&lt;/m:r&gt;&lt;/m:e&gt;&lt;/m:rad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2" type="#_x0000_t75" style="width:32.9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m:rad&gt;&lt;m:radPr&gt;&lt;m:degHide /&gt;&lt;/m:radPr&gt;&lt;m:e&gt;&lt;m:r&gt;&lt;w:rPr&gt;&lt;w:sz w:val=&quot;30&quot; /&gt;&lt;/w:rPr&gt;&lt;m:t&gt;5&lt;/m:t&gt;&lt;/m:r&gt;&lt;/m:e&gt;&lt;/m:rad&gt;&lt;m:r&gt;&lt;w:rPr&gt;&lt;w:sz w:val=&quot;30&quot; /&gt;&lt;/w:rPr&gt;&lt;m:t&gt;+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3" type="#_x0000_t75" style="width:31.8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m:rad&gt;&lt;m:radPr&gt;&lt;m:degHide /&gt;&lt;/m:radPr&gt;&lt;m:e&gt;&lt;m:r&gt;&lt;w:rPr&gt;&lt;w:sz w:val=&quot;30&quot; /&gt;&lt;/w:rPr&gt;&lt;m:t&gt;7&lt;/m:t&gt;&lt;/m:r&gt;&lt;/m:e&gt;&lt;/m:rad&gt;&lt;/m:num&gt;&lt;m:den&gt;&lt;m:r&gt;&lt;w:rPr&gt;&lt;w:sz w:val=&quot;30&quot; /&gt;&lt;/w:rPr&gt;&lt;m:t&gt;3&lt;/m:t&gt;&lt;/m:r&gt;&lt;/m:den&gt;&lt;/m:f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4" type="#_x0000_t75" style="width:32.9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m:rad&gt;&lt;m:radPr&gt;&lt;m:degHide /&gt;&lt;/m:radPr&gt;&lt;m:e&gt;&lt;m:r&gt;&lt;w:rPr&gt;&lt;w:sz w:val=&quot;30&quot; /&gt;&lt;/w:rPr&gt;&lt;m:t&gt;7&lt;/m:t&gt;&lt;/m:r&gt;&lt;/m:e&gt;&lt;/m:rad&gt;&lt;m:r&gt;&lt;w:rPr&gt;&lt;w:sz w:val=&quot;30&quot; /&gt;&lt;/w:rPr&gt;&lt;m:t&gt;+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（江苏省连云港市东海县七年级（上）期末数学试卷）如图，不是由平移设计的是（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5" type="#_x0000_t75" style="width:39pt;height:44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6" type="#_x0000_t75" style="width:71pt;height:36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7" type="#_x0000_t75" style="width:35pt;height:52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8" type="#_x0000_t75" style="width:44pt;height:45pt">
            <v:imagedata r:id="rId3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（2020年秋•市北区期中）方程x</w:t>
      </w:r>
      <w:r w:rsidRPr="004E0094">
        <w:rPr>
          <w:vertAlign w:val="superscript"/>
        </w:rPr>
        <w:t>2</w:t>
      </w:r>
      <w:r>
        <w:t>-ax+4=0的两根相等，则a=（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.±4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（山东省滕州市九年级学业水平考试模拟考数学试卷（））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https://d.book118.com/528040140077006027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hyperlink" Target="https://d.book118.com/528040140077006027" TargetMode="Externa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