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家用血压计项目建设总纲及方案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96" w:history="1">
        <w:r>
          <w:rPr>
            <w:rFonts w:ascii="仿宋" w:eastAsia="仿宋" w:hAnsi="仿宋" w:cs="仿宋" w:hint="eastAsia"/>
            <w:lang w:eastAsia="zh-CN"/>
          </w:rPr>
          <w:t>序言</w:t>
        </w:r>
        <w:r>
          <w:tab/>
        </w:r>
        <w:r>
          <w:fldChar w:fldCharType="begin"/>
        </w:r>
        <w:r>
          <w:instrText xml:space="preserve"> PAGEREF _Toc6296 \h </w:instrText>
        </w:r>
        <w:r>
          <w:fldChar w:fldCharType="separate"/>
        </w:r>
        <w:r>
          <w:t>3</w:t>
        </w:r>
        <w:r>
          <w:fldChar w:fldCharType="end"/>
        </w:r>
      </w:hyperlink>
    </w:p>
    <w:p>
      <w:pPr>
        <w:pStyle w:val="TOC1"/>
        <w:tabs>
          <w:tab w:val="right" w:leader="dot" w:pos="8306"/>
        </w:tabs>
      </w:pPr>
      <w:hyperlink w:anchor="_Toc9340" w:history="1">
        <w:r>
          <w:rPr>
            <w:rFonts w:ascii="仿宋" w:eastAsia="仿宋" w:hAnsi="仿宋" w:cs="仿宋" w:hint="eastAsia"/>
            <w:lang w:eastAsia="zh-CN"/>
          </w:rPr>
          <w:t>一、资源开发及综合利用分析</w:t>
        </w:r>
        <w:r>
          <w:tab/>
        </w:r>
        <w:r>
          <w:fldChar w:fldCharType="begin"/>
        </w:r>
        <w:r>
          <w:instrText xml:space="preserve"> PAGEREF _Toc9340 \h </w:instrText>
        </w:r>
        <w:r>
          <w:fldChar w:fldCharType="separate"/>
        </w:r>
        <w:r>
          <w:t>3</w:t>
        </w:r>
        <w:r>
          <w:fldChar w:fldCharType="end"/>
        </w:r>
      </w:hyperlink>
    </w:p>
    <w:p>
      <w:pPr>
        <w:pStyle w:val="TOC2"/>
        <w:tabs>
          <w:tab w:val="right" w:leader="dot" w:pos="8306"/>
        </w:tabs>
      </w:pPr>
      <w:hyperlink w:anchor="_Toc4232" w:history="1">
        <w:r>
          <w:rPr>
            <w:rFonts w:ascii="仿宋" w:eastAsia="仿宋" w:hAnsi="仿宋" w:cs="仿宋" w:hint="eastAsia"/>
            <w:lang w:eastAsia="zh-CN"/>
          </w:rPr>
          <w:t>(一)、资源开发方案</w:t>
        </w:r>
        <w:r>
          <w:tab/>
        </w:r>
        <w:r>
          <w:fldChar w:fldCharType="begin"/>
        </w:r>
        <w:r>
          <w:instrText xml:space="preserve"> PAGEREF _Toc4232 \h </w:instrText>
        </w:r>
        <w:r>
          <w:fldChar w:fldCharType="separate"/>
        </w:r>
        <w:r>
          <w:t>3</w:t>
        </w:r>
        <w:r>
          <w:fldChar w:fldCharType="end"/>
        </w:r>
      </w:hyperlink>
    </w:p>
    <w:p>
      <w:pPr>
        <w:pStyle w:val="TOC2"/>
        <w:tabs>
          <w:tab w:val="right" w:leader="dot" w:pos="8306"/>
        </w:tabs>
      </w:pPr>
      <w:hyperlink w:anchor="_Toc24686" w:history="1">
        <w:r>
          <w:rPr>
            <w:rFonts w:ascii="仿宋" w:eastAsia="仿宋" w:hAnsi="仿宋" w:cs="仿宋" w:hint="eastAsia"/>
            <w:lang w:eastAsia="zh-CN"/>
          </w:rPr>
          <w:t>(二)、资源利用方案</w:t>
        </w:r>
        <w:r>
          <w:tab/>
        </w:r>
        <w:r>
          <w:fldChar w:fldCharType="begin"/>
        </w:r>
        <w:r>
          <w:instrText xml:space="preserve"> PAGEREF _Toc24686 \h </w:instrText>
        </w:r>
        <w:r>
          <w:fldChar w:fldCharType="separate"/>
        </w:r>
        <w:r>
          <w:t>4</w:t>
        </w:r>
        <w:r>
          <w:fldChar w:fldCharType="end"/>
        </w:r>
      </w:hyperlink>
    </w:p>
    <w:p>
      <w:pPr>
        <w:pStyle w:val="TOC2"/>
        <w:tabs>
          <w:tab w:val="right" w:leader="dot" w:pos="8306"/>
        </w:tabs>
      </w:pPr>
      <w:hyperlink w:anchor="_Toc11020" w:history="1">
        <w:r>
          <w:rPr>
            <w:rFonts w:ascii="仿宋" w:eastAsia="仿宋" w:hAnsi="仿宋" w:cs="仿宋" w:hint="eastAsia"/>
            <w:lang w:eastAsia="zh-CN"/>
          </w:rPr>
          <w:t>(三)、资源节约措施</w:t>
        </w:r>
        <w:r>
          <w:tab/>
        </w:r>
        <w:r>
          <w:fldChar w:fldCharType="begin"/>
        </w:r>
        <w:r>
          <w:instrText xml:space="preserve"> PAGEREF _Toc11020 \h </w:instrText>
        </w:r>
        <w:r>
          <w:fldChar w:fldCharType="separate"/>
        </w:r>
        <w:r>
          <w:t>5</w:t>
        </w:r>
        <w:r>
          <w:fldChar w:fldCharType="end"/>
        </w:r>
      </w:hyperlink>
    </w:p>
    <w:p>
      <w:pPr>
        <w:pStyle w:val="TOC1"/>
        <w:tabs>
          <w:tab w:val="right" w:leader="dot" w:pos="8306"/>
        </w:tabs>
      </w:pPr>
      <w:hyperlink w:anchor="_Toc30962" w:history="1">
        <w:r>
          <w:rPr>
            <w:rFonts w:ascii="仿宋" w:eastAsia="仿宋" w:hAnsi="仿宋" w:cs="仿宋" w:hint="eastAsia"/>
            <w:lang w:eastAsia="zh-CN"/>
          </w:rPr>
          <w:t>二、家用血压计项目概论</w:t>
        </w:r>
        <w:r>
          <w:tab/>
        </w:r>
        <w:r>
          <w:fldChar w:fldCharType="begin"/>
        </w:r>
        <w:r>
          <w:instrText xml:space="preserve"> PAGEREF _Toc30962 \h </w:instrText>
        </w:r>
        <w:r>
          <w:fldChar w:fldCharType="separate"/>
        </w:r>
        <w:r>
          <w:t>6</w:t>
        </w:r>
        <w:r>
          <w:fldChar w:fldCharType="end"/>
        </w:r>
      </w:hyperlink>
    </w:p>
    <w:p>
      <w:pPr>
        <w:pStyle w:val="TOC2"/>
        <w:tabs>
          <w:tab w:val="right" w:leader="dot" w:pos="8306"/>
        </w:tabs>
      </w:pPr>
      <w:hyperlink w:anchor="_Toc12268" w:history="1">
        <w:r>
          <w:rPr>
            <w:rFonts w:ascii="仿宋" w:eastAsia="仿宋" w:hAnsi="仿宋" w:cs="仿宋" w:hint="eastAsia"/>
            <w:lang w:eastAsia="zh-CN"/>
          </w:rPr>
          <w:t>(一)、项目申报单位概况</w:t>
        </w:r>
        <w:r>
          <w:tab/>
        </w:r>
        <w:r>
          <w:fldChar w:fldCharType="begin"/>
        </w:r>
        <w:r>
          <w:instrText xml:space="preserve"> PAGEREF _Toc12268 \h </w:instrText>
        </w:r>
        <w:r>
          <w:fldChar w:fldCharType="separate"/>
        </w:r>
        <w:r>
          <w:t>6</w:t>
        </w:r>
        <w:r>
          <w:fldChar w:fldCharType="end"/>
        </w:r>
      </w:hyperlink>
    </w:p>
    <w:p>
      <w:pPr>
        <w:pStyle w:val="TOC2"/>
        <w:tabs>
          <w:tab w:val="right" w:leader="dot" w:pos="8306"/>
        </w:tabs>
      </w:pPr>
      <w:hyperlink w:anchor="_Toc27438" w:history="1">
        <w:r>
          <w:rPr>
            <w:rFonts w:ascii="仿宋" w:eastAsia="仿宋" w:hAnsi="仿宋" w:cs="仿宋" w:hint="eastAsia"/>
            <w:lang w:eastAsia="zh-CN"/>
          </w:rPr>
          <w:t>(二)、项目概况</w:t>
        </w:r>
        <w:r>
          <w:tab/>
        </w:r>
        <w:r>
          <w:fldChar w:fldCharType="begin"/>
        </w:r>
        <w:r>
          <w:instrText xml:space="preserve"> PAGEREF _Toc27438 \h </w:instrText>
        </w:r>
        <w:r>
          <w:fldChar w:fldCharType="separate"/>
        </w:r>
        <w:r>
          <w:t>7</w:t>
        </w:r>
        <w:r>
          <w:fldChar w:fldCharType="end"/>
        </w:r>
      </w:hyperlink>
    </w:p>
    <w:p>
      <w:pPr>
        <w:pStyle w:val="TOC1"/>
        <w:tabs>
          <w:tab w:val="right" w:leader="dot" w:pos="8306"/>
        </w:tabs>
      </w:pPr>
      <w:hyperlink w:anchor="_Toc4680" w:history="1">
        <w:r>
          <w:rPr>
            <w:rFonts w:ascii="仿宋" w:eastAsia="仿宋" w:hAnsi="仿宋" w:cs="仿宋" w:hint="eastAsia"/>
            <w:lang w:eastAsia="zh-CN"/>
          </w:rPr>
          <w:t>三、项目监理与质量保证</w:t>
        </w:r>
        <w:r>
          <w:tab/>
        </w:r>
        <w:r>
          <w:fldChar w:fldCharType="begin"/>
        </w:r>
        <w:r>
          <w:instrText xml:space="preserve"> PAGEREF _Toc4680 \h </w:instrText>
        </w:r>
        <w:r>
          <w:fldChar w:fldCharType="separate"/>
        </w:r>
        <w:r>
          <w:t>10</w:t>
        </w:r>
        <w:r>
          <w:fldChar w:fldCharType="end"/>
        </w:r>
      </w:hyperlink>
    </w:p>
    <w:p>
      <w:pPr>
        <w:pStyle w:val="TOC2"/>
        <w:tabs>
          <w:tab w:val="right" w:leader="dot" w:pos="8306"/>
        </w:tabs>
      </w:pPr>
      <w:hyperlink w:anchor="_Toc26120" w:history="1">
        <w:r>
          <w:rPr>
            <w:rFonts w:ascii="仿宋" w:eastAsia="仿宋" w:hAnsi="仿宋" w:cs="仿宋" w:hint="eastAsia"/>
            <w:lang w:eastAsia="zh-CN"/>
          </w:rPr>
          <w:t>(一)、监理体系构建</w:t>
        </w:r>
        <w:r>
          <w:tab/>
        </w:r>
        <w:r>
          <w:fldChar w:fldCharType="begin"/>
        </w:r>
        <w:r>
          <w:instrText xml:space="preserve"> PAGEREF _Toc26120 \h </w:instrText>
        </w:r>
        <w:r>
          <w:fldChar w:fldCharType="separate"/>
        </w:r>
        <w:r>
          <w:t>10</w:t>
        </w:r>
        <w:r>
          <w:fldChar w:fldCharType="end"/>
        </w:r>
      </w:hyperlink>
    </w:p>
    <w:p>
      <w:pPr>
        <w:pStyle w:val="TOC2"/>
        <w:tabs>
          <w:tab w:val="right" w:leader="dot" w:pos="8306"/>
        </w:tabs>
      </w:pPr>
      <w:hyperlink w:anchor="_Toc21650" w:history="1">
        <w:r>
          <w:rPr>
            <w:rFonts w:ascii="仿宋" w:eastAsia="仿宋" w:hAnsi="仿宋" w:cs="仿宋" w:hint="eastAsia"/>
            <w:lang w:eastAsia="zh-CN"/>
          </w:rPr>
          <w:t>(二)、质量保证体系实施</w:t>
        </w:r>
        <w:r>
          <w:tab/>
        </w:r>
        <w:r>
          <w:fldChar w:fldCharType="begin"/>
        </w:r>
        <w:r>
          <w:instrText xml:space="preserve"> PAGEREF _Toc21650 \h </w:instrText>
        </w:r>
        <w:r>
          <w:fldChar w:fldCharType="separate"/>
        </w:r>
        <w:r>
          <w:t>11</w:t>
        </w:r>
        <w:r>
          <w:fldChar w:fldCharType="end"/>
        </w:r>
      </w:hyperlink>
    </w:p>
    <w:p>
      <w:pPr>
        <w:pStyle w:val="TOC2"/>
        <w:tabs>
          <w:tab w:val="right" w:leader="dot" w:pos="8306"/>
        </w:tabs>
      </w:pPr>
      <w:hyperlink w:anchor="_Toc15555" w:history="1">
        <w:r>
          <w:rPr>
            <w:rFonts w:ascii="仿宋" w:eastAsia="仿宋" w:hAnsi="仿宋" w:cs="仿宋" w:hint="eastAsia"/>
            <w:lang w:eastAsia="zh-CN"/>
          </w:rPr>
          <w:t>(三)、监理与质量控制流程</w:t>
        </w:r>
        <w:r>
          <w:tab/>
        </w:r>
        <w:r>
          <w:fldChar w:fldCharType="begin"/>
        </w:r>
        <w:r>
          <w:instrText xml:space="preserve"> PAGEREF _Toc15555 \h </w:instrText>
        </w:r>
        <w:r>
          <w:fldChar w:fldCharType="separate"/>
        </w:r>
        <w:r>
          <w:t>12</w:t>
        </w:r>
        <w:r>
          <w:fldChar w:fldCharType="end"/>
        </w:r>
      </w:hyperlink>
    </w:p>
    <w:p>
      <w:pPr>
        <w:pStyle w:val="TOC1"/>
        <w:tabs>
          <w:tab w:val="right" w:leader="dot" w:pos="8306"/>
        </w:tabs>
      </w:pPr>
      <w:hyperlink w:anchor="_Toc21808" w:history="1">
        <w:r>
          <w:rPr>
            <w:rFonts w:ascii="仿宋" w:eastAsia="仿宋" w:hAnsi="仿宋" w:cs="仿宋" w:hint="eastAsia"/>
            <w:lang w:eastAsia="zh-CN"/>
          </w:rPr>
          <w:t>四、环境和生态影响分析</w:t>
        </w:r>
        <w:r>
          <w:tab/>
        </w:r>
        <w:r>
          <w:fldChar w:fldCharType="begin"/>
        </w:r>
        <w:r>
          <w:instrText xml:space="preserve"> PAGEREF _Toc21808 \h </w:instrText>
        </w:r>
        <w:r>
          <w:fldChar w:fldCharType="separate"/>
        </w:r>
        <w:r>
          <w:t>12</w:t>
        </w:r>
        <w:r>
          <w:fldChar w:fldCharType="end"/>
        </w:r>
      </w:hyperlink>
    </w:p>
    <w:p>
      <w:pPr>
        <w:pStyle w:val="TOC2"/>
        <w:tabs>
          <w:tab w:val="right" w:leader="dot" w:pos="8306"/>
        </w:tabs>
      </w:pPr>
      <w:hyperlink w:anchor="_Toc5019" w:history="1">
        <w:r>
          <w:rPr>
            <w:rFonts w:ascii="仿宋" w:eastAsia="仿宋" w:hAnsi="仿宋" w:cs="仿宋" w:hint="eastAsia"/>
            <w:lang w:eastAsia="zh-CN"/>
          </w:rPr>
          <w:t>(一)、环境和生态现状</w:t>
        </w:r>
        <w:r>
          <w:tab/>
        </w:r>
        <w:r>
          <w:fldChar w:fldCharType="begin"/>
        </w:r>
        <w:r>
          <w:instrText xml:space="preserve"> PAGEREF _Toc5019 \h </w:instrText>
        </w:r>
        <w:r>
          <w:fldChar w:fldCharType="separate"/>
        </w:r>
        <w:r>
          <w:t>12</w:t>
        </w:r>
        <w:r>
          <w:fldChar w:fldCharType="end"/>
        </w:r>
      </w:hyperlink>
    </w:p>
    <w:p>
      <w:pPr>
        <w:pStyle w:val="TOC2"/>
        <w:tabs>
          <w:tab w:val="right" w:leader="dot" w:pos="8306"/>
        </w:tabs>
      </w:pPr>
      <w:hyperlink w:anchor="_Toc4401" w:history="1">
        <w:r>
          <w:rPr>
            <w:rFonts w:ascii="仿宋" w:eastAsia="仿宋" w:hAnsi="仿宋" w:cs="仿宋" w:hint="eastAsia"/>
            <w:lang w:eastAsia="zh-CN"/>
          </w:rPr>
          <w:t>(二)、生态环境影响分析</w:t>
        </w:r>
        <w:r>
          <w:tab/>
        </w:r>
        <w:r>
          <w:fldChar w:fldCharType="begin"/>
        </w:r>
        <w:r>
          <w:instrText xml:space="preserve"> PAGEREF _Toc4401 \h </w:instrText>
        </w:r>
        <w:r>
          <w:fldChar w:fldCharType="separate"/>
        </w:r>
        <w:r>
          <w:t>14</w:t>
        </w:r>
        <w:r>
          <w:fldChar w:fldCharType="end"/>
        </w:r>
      </w:hyperlink>
    </w:p>
    <w:p>
      <w:pPr>
        <w:pStyle w:val="TOC2"/>
        <w:tabs>
          <w:tab w:val="right" w:leader="dot" w:pos="8306"/>
        </w:tabs>
      </w:pPr>
      <w:hyperlink w:anchor="_Toc15900" w:history="1">
        <w:r>
          <w:rPr>
            <w:rFonts w:ascii="仿宋" w:eastAsia="仿宋" w:hAnsi="仿宋" w:cs="仿宋" w:hint="eastAsia"/>
            <w:lang w:eastAsia="zh-CN"/>
          </w:rPr>
          <w:t>(三)、生态环境保护措施</w:t>
        </w:r>
        <w:r>
          <w:tab/>
        </w:r>
        <w:r>
          <w:fldChar w:fldCharType="begin"/>
        </w:r>
        <w:r>
          <w:instrText xml:space="preserve"> PAGEREF _Toc15900 \h </w:instrText>
        </w:r>
        <w:r>
          <w:fldChar w:fldCharType="separate"/>
        </w:r>
        <w:r>
          <w:t>15</w:t>
        </w:r>
        <w:r>
          <w:fldChar w:fldCharType="end"/>
        </w:r>
      </w:hyperlink>
    </w:p>
    <w:p>
      <w:pPr>
        <w:pStyle w:val="TOC2"/>
        <w:tabs>
          <w:tab w:val="right" w:leader="dot" w:pos="8306"/>
        </w:tabs>
      </w:pPr>
      <w:hyperlink w:anchor="_Toc5571" w:history="1">
        <w:r>
          <w:rPr>
            <w:rFonts w:ascii="仿宋" w:eastAsia="仿宋" w:hAnsi="仿宋" w:cs="仿宋" w:hint="eastAsia"/>
            <w:lang w:eastAsia="zh-CN"/>
          </w:rPr>
          <w:t>(四)、地质灾害影响分析</w:t>
        </w:r>
        <w:r>
          <w:tab/>
        </w:r>
        <w:r>
          <w:fldChar w:fldCharType="begin"/>
        </w:r>
        <w:r>
          <w:instrText xml:space="preserve"> PAGEREF _Toc5571 \h </w:instrText>
        </w:r>
        <w:r>
          <w:fldChar w:fldCharType="separate"/>
        </w:r>
        <w:r>
          <w:t>17</w:t>
        </w:r>
        <w:r>
          <w:fldChar w:fldCharType="end"/>
        </w:r>
      </w:hyperlink>
    </w:p>
    <w:p>
      <w:pPr>
        <w:pStyle w:val="TOC2"/>
        <w:tabs>
          <w:tab w:val="right" w:leader="dot" w:pos="8306"/>
        </w:tabs>
      </w:pPr>
      <w:hyperlink w:anchor="_Toc17733" w:history="1">
        <w:r>
          <w:rPr>
            <w:rFonts w:ascii="仿宋" w:eastAsia="仿宋" w:hAnsi="仿宋" w:cs="仿宋" w:hint="eastAsia"/>
            <w:lang w:eastAsia="zh-CN"/>
          </w:rPr>
          <w:t>(五)、特殊环境影响</w:t>
        </w:r>
        <w:r>
          <w:tab/>
        </w:r>
        <w:r>
          <w:fldChar w:fldCharType="begin"/>
        </w:r>
        <w:r>
          <w:instrText xml:space="preserve"> PAGEREF _Toc17733 \h </w:instrText>
        </w:r>
        <w:r>
          <w:fldChar w:fldCharType="separate"/>
        </w:r>
        <w:r>
          <w:t>18</w:t>
        </w:r>
        <w:r>
          <w:fldChar w:fldCharType="end"/>
        </w:r>
      </w:hyperlink>
    </w:p>
    <w:p>
      <w:pPr>
        <w:pStyle w:val="TOC1"/>
        <w:tabs>
          <w:tab w:val="right" w:leader="dot" w:pos="8306"/>
        </w:tabs>
      </w:pPr>
      <w:hyperlink w:anchor="_Toc24142" w:history="1">
        <w:r>
          <w:rPr>
            <w:rFonts w:ascii="仿宋" w:eastAsia="仿宋" w:hAnsi="仿宋" w:cs="仿宋" w:hint="eastAsia"/>
            <w:lang w:eastAsia="zh-CN"/>
          </w:rPr>
          <w:t>五、经济影响分析</w:t>
        </w:r>
        <w:r>
          <w:tab/>
        </w:r>
        <w:r>
          <w:fldChar w:fldCharType="begin"/>
        </w:r>
        <w:r>
          <w:instrText xml:space="preserve"> PAGEREF _Toc24142 \h </w:instrText>
        </w:r>
        <w:r>
          <w:fldChar w:fldCharType="separate"/>
        </w:r>
        <w:r>
          <w:t>20</w:t>
        </w:r>
        <w:r>
          <w:fldChar w:fldCharType="end"/>
        </w:r>
      </w:hyperlink>
    </w:p>
    <w:p>
      <w:pPr>
        <w:pStyle w:val="TOC2"/>
        <w:tabs>
          <w:tab w:val="right" w:leader="dot" w:pos="8306"/>
        </w:tabs>
      </w:pPr>
      <w:hyperlink w:anchor="_Toc31672" w:history="1">
        <w:r>
          <w:rPr>
            <w:rFonts w:ascii="仿宋" w:eastAsia="仿宋" w:hAnsi="仿宋" w:cs="仿宋" w:hint="eastAsia"/>
            <w:lang w:eastAsia="zh-CN"/>
          </w:rPr>
          <w:t>(一)、经济费用效益或费用效果分析</w:t>
        </w:r>
        <w:r>
          <w:tab/>
        </w:r>
        <w:r>
          <w:fldChar w:fldCharType="begin"/>
        </w:r>
        <w:r>
          <w:instrText xml:space="preserve"> PAGEREF _Toc31672 \h </w:instrText>
        </w:r>
        <w:r>
          <w:fldChar w:fldCharType="separate"/>
        </w:r>
        <w:r>
          <w:t>20</w:t>
        </w:r>
        <w:r>
          <w:fldChar w:fldCharType="end"/>
        </w:r>
      </w:hyperlink>
    </w:p>
    <w:p>
      <w:pPr>
        <w:pStyle w:val="TOC2"/>
        <w:tabs>
          <w:tab w:val="right" w:leader="dot" w:pos="8306"/>
        </w:tabs>
      </w:pPr>
      <w:hyperlink w:anchor="_Toc3161" w:history="1">
        <w:r>
          <w:rPr>
            <w:rFonts w:ascii="仿宋" w:eastAsia="仿宋" w:hAnsi="仿宋" w:cs="仿宋" w:hint="eastAsia"/>
            <w:lang w:eastAsia="zh-CN"/>
          </w:rPr>
          <w:t>(二)、行业影响分析</w:t>
        </w:r>
        <w:r>
          <w:tab/>
        </w:r>
        <w:r>
          <w:fldChar w:fldCharType="begin"/>
        </w:r>
        <w:r>
          <w:instrText xml:space="preserve"> PAGEREF _Toc3161 \h </w:instrText>
        </w:r>
        <w:r>
          <w:fldChar w:fldCharType="separate"/>
        </w:r>
        <w:r>
          <w:t>22</w:t>
        </w:r>
        <w:r>
          <w:fldChar w:fldCharType="end"/>
        </w:r>
      </w:hyperlink>
    </w:p>
    <w:p>
      <w:pPr>
        <w:pStyle w:val="TOC2"/>
        <w:tabs>
          <w:tab w:val="right" w:leader="dot" w:pos="8306"/>
        </w:tabs>
      </w:pPr>
      <w:hyperlink w:anchor="_Toc30859" w:history="1">
        <w:r>
          <w:rPr>
            <w:rFonts w:ascii="仿宋" w:eastAsia="仿宋" w:hAnsi="仿宋" w:cs="仿宋" w:hint="eastAsia"/>
            <w:lang w:eastAsia="zh-CN"/>
          </w:rPr>
          <w:t>(三)、区域经济影响分析</w:t>
        </w:r>
        <w:r>
          <w:tab/>
        </w:r>
        <w:r>
          <w:fldChar w:fldCharType="begin"/>
        </w:r>
        <w:r>
          <w:instrText xml:space="preserve"> PAGEREF _Toc30859 \h </w:instrText>
        </w:r>
        <w:r>
          <w:fldChar w:fldCharType="separate"/>
        </w:r>
        <w:r>
          <w:t>24</w:t>
        </w:r>
        <w:r>
          <w:fldChar w:fldCharType="end"/>
        </w:r>
      </w:hyperlink>
    </w:p>
    <w:p>
      <w:pPr>
        <w:pStyle w:val="TOC2"/>
        <w:tabs>
          <w:tab w:val="right" w:leader="dot" w:pos="8306"/>
        </w:tabs>
      </w:pPr>
      <w:hyperlink w:anchor="_Toc4005" w:history="1">
        <w:r>
          <w:rPr>
            <w:rFonts w:ascii="仿宋" w:eastAsia="仿宋" w:hAnsi="仿宋" w:cs="仿宋" w:hint="eastAsia"/>
            <w:lang w:eastAsia="zh-CN"/>
          </w:rPr>
          <w:t>(四)、宏观经济影响分析</w:t>
        </w:r>
        <w:r>
          <w:tab/>
        </w:r>
        <w:r>
          <w:fldChar w:fldCharType="begin"/>
        </w:r>
        <w:r>
          <w:instrText xml:space="preserve"> PAGEREF _Toc4005 \h </w:instrText>
        </w:r>
        <w:r>
          <w:fldChar w:fldCharType="separate"/>
        </w:r>
        <w:r>
          <w:t>24</w:t>
        </w:r>
        <w:r>
          <w:fldChar w:fldCharType="end"/>
        </w:r>
      </w:hyperlink>
    </w:p>
    <w:p>
      <w:pPr>
        <w:pStyle w:val="TOC1"/>
        <w:tabs>
          <w:tab w:val="right" w:leader="dot" w:pos="8306"/>
        </w:tabs>
      </w:pPr>
      <w:hyperlink w:anchor="_Toc21875" w:history="1">
        <w:r>
          <w:rPr>
            <w:rFonts w:ascii="仿宋" w:eastAsia="仿宋" w:hAnsi="仿宋" w:cs="仿宋" w:hint="eastAsia"/>
            <w:lang w:eastAsia="zh-CN"/>
          </w:rPr>
          <w:t>六、财务管理与成本控制</w:t>
        </w:r>
        <w:r>
          <w:tab/>
        </w:r>
        <w:r>
          <w:fldChar w:fldCharType="begin"/>
        </w:r>
        <w:r>
          <w:instrText xml:space="preserve"> PAGEREF _Toc21875 \h </w:instrText>
        </w:r>
        <w:r>
          <w:fldChar w:fldCharType="separate"/>
        </w:r>
        <w:r>
          <w:t>26</w:t>
        </w:r>
        <w:r>
          <w:fldChar w:fldCharType="end"/>
        </w:r>
      </w:hyperlink>
    </w:p>
    <w:p>
      <w:pPr>
        <w:pStyle w:val="TOC2"/>
        <w:tabs>
          <w:tab w:val="right" w:leader="dot" w:pos="8306"/>
        </w:tabs>
      </w:pPr>
      <w:hyperlink w:anchor="_Toc18472" w:history="1">
        <w:r>
          <w:rPr>
            <w:rFonts w:ascii="仿宋" w:eastAsia="仿宋" w:hAnsi="仿宋" w:cs="仿宋" w:hint="eastAsia"/>
            <w:lang w:eastAsia="zh-CN"/>
          </w:rPr>
          <w:t>(一)、财务管理体系建设</w:t>
        </w:r>
        <w:r>
          <w:tab/>
        </w:r>
        <w:r>
          <w:fldChar w:fldCharType="begin"/>
        </w:r>
        <w:r>
          <w:instrText xml:space="preserve"> PAGEREF _Toc18472 \h </w:instrText>
        </w:r>
        <w:r>
          <w:fldChar w:fldCharType="separate"/>
        </w:r>
        <w:r>
          <w:t>26</w:t>
        </w:r>
        <w:r>
          <w:fldChar w:fldCharType="end"/>
        </w:r>
      </w:hyperlink>
    </w:p>
    <w:p>
      <w:pPr>
        <w:pStyle w:val="TOC2"/>
        <w:tabs>
          <w:tab w:val="right" w:leader="dot" w:pos="8306"/>
        </w:tabs>
      </w:pPr>
      <w:hyperlink w:anchor="_Toc13144" w:history="1">
        <w:r>
          <w:rPr>
            <w:rFonts w:ascii="仿宋" w:eastAsia="仿宋" w:hAnsi="仿宋" w:cs="仿宋" w:hint="eastAsia"/>
            <w:lang w:eastAsia="zh-CN"/>
          </w:rPr>
          <w:t>(二)、成本控制措施</w:t>
        </w:r>
        <w:r>
          <w:tab/>
        </w:r>
        <w:r>
          <w:fldChar w:fldCharType="begin"/>
        </w:r>
        <w:r>
          <w:instrText xml:space="preserve"> PAGEREF _Toc13144 \h </w:instrText>
        </w:r>
        <w:r>
          <w:fldChar w:fldCharType="separate"/>
        </w:r>
        <w:r>
          <w:t>27</w:t>
        </w:r>
        <w:r>
          <w:fldChar w:fldCharType="end"/>
        </w:r>
      </w:hyperlink>
    </w:p>
    <w:p>
      <w:pPr>
        <w:pStyle w:val="TOC1"/>
        <w:tabs>
          <w:tab w:val="right" w:leader="dot" w:pos="8306"/>
        </w:tabs>
      </w:pPr>
      <w:hyperlink w:anchor="_Toc14538" w:history="1">
        <w:r>
          <w:rPr>
            <w:rFonts w:ascii="仿宋" w:eastAsia="仿宋" w:hAnsi="仿宋" w:cs="仿宋" w:hint="eastAsia"/>
            <w:lang w:eastAsia="zh-CN"/>
          </w:rPr>
          <w:t>七、项目进度计划</w:t>
        </w:r>
        <w:r>
          <w:tab/>
        </w:r>
        <w:r>
          <w:fldChar w:fldCharType="begin"/>
        </w:r>
        <w:r>
          <w:instrText xml:space="preserve"> PAGEREF _Toc14538 \h </w:instrText>
        </w:r>
        <w:r>
          <w:fldChar w:fldCharType="separate"/>
        </w:r>
        <w:r>
          <w:t>29</w:t>
        </w:r>
        <w:r>
          <w:fldChar w:fldCharType="end"/>
        </w:r>
      </w:hyperlink>
    </w:p>
    <w:p>
      <w:pPr>
        <w:pStyle w:val="TOC2"/>
        <w:tabs>
          <w:tab w:val="right" w:leader="dot" w:pos="8306"/>
        </w:tabs>
      </w:pPr>
      <w:hyperlink w:anchor="_Toc24736" w:history="1">
        <w:r>
          <w:rPr>
            <w:rFonts w:ascii="仿宋" w:eastAsia="仿宋" w:hAnsi="仿宋" w:cs="仿宋" w:hint="eastAsia"/>
            <w:lang w:eastAsia="zh-CN"/>
          </w:rPr>
          <w:t>(一)、建设周期</w:t>
        </w:r>
        <w:r>
          <w:tab/>
        </w:r>
        <w:r>
          <w:fldChar w:fldCharType="begin"/>
        </w:r>
        <w:r>
          <w:instrText xml:space="preserve"> PAGEREF _Toc24736 \h </w:instrText>
        </w:r>
        <w:r>
          <w:fldChar w:fldCharType="separate"/>
        </w:r>
        <w:r>
          <w:t>29</w:t>
        </w:r>
        <w:r>
          <w:fldChar w:fldCharType="end"/>
        </w:r>
      </w:hyperlink>
    </w:p>
    <w:p>
      <w:pPr>
        <w:pStyle w:val="TOC2"/>
        <w:tabs>
          <w:tab w:val="right" w:leader="dot" w:pos="8306"/>
        </w:tabs>
      </w:pPr>
      <w:hyperlink w:anchor="_Toc22797" w:history="1">
        <w:r>
          <w:rPr>
            <w:rFonts w:ascii="仿宋" w:eastAsia="仿宋" w:hAnsi="仿宋" w:cs="仿宋" w:hint="eastAsia"/>
            <w:lang w:eastAsia="zh-CN"/>
          </w:rPr>
          <w:t>(二)、建设进度</w:t>
        </w:r>
        <w:r>
          <w:tab/>
        </w:r>
        <w:r>
          <w:fldChar w:fldCharType="begin"/>
        </w:r>
        <w:r>
          <w:instrText xml:space="preserve"> PAGEREF _Toc22797 \h </w:instrText>
        </w:r>
        <w:r>
          <w:fldChar w:fldCharType="separate"/>
        </w:r>
        <w:r>
          <w:t>29</w:t>
        </w:r>
        <w:r>
          <w:fldChar w:fldCharType="end"/>
        </w:r>
      </w:hyperlink>
    </w:p>
    <w:p>
      <w:pPr>
        <w:pStyle w:val="TOC2"/>
        <w:tabs>
          <w:tab w:val="right" w:leader="dot" w:pos="8306"/>
        </w:tabs>
      </w:pPr>
      <w:hyperlink w:anchor="_Toc5803" w:history="1">
        <w:r>
          <w:rPr>
            <w:rFonts w:ascii="仿宋" w:eastAsia="仿宋" w:hAnsi="仿宋" w:cs="仿宋" w:hint="eastAsia"/>
            <w:lang w:eastAsia="zh-CN"/>
          </w:rPr>
          <w:t>(三)、进度安排注意事项</w:t>
        </w:r>
        <w:r>
          <w:tab/>
        </w:r>
        <w:r>
          <w:fldChar w:fldCharType="begin"/>
        </w:r>
        <w:r>
          <w:instrText xml:space="preserve"> PAGEREF _Toc5803 \h </w:instrText>
        </w:r>
        <w:r>
          <w:fldChar w:fldCharType="separate"/>
        </w:r>
        <w:r>
          <w:t>30</w:t>
        </w:r>
        <w:r>
          <w:fldChar w:fldCharType="end"/>
        </w:r>
      </w:hyperlink>
    </w:p>
    <w:p>
      <w:pPr>
        <w:pStyle w:val="TOC2"/>
        <w:tabs>
          <w:tab w:val="right" w:leader="dot" w:pos="8306"/>
        </w:tabs>
      </w:pPr>
      <w:hyperlink w:anchor="_Toc17680" w:history="1">
        <w:r>
          <w:rPr>
            <w:rFonts w:ascii="仿宋" w:eastAsia="仿宋" w:hAnsi="仿宋" w:cs="仿宋" w:hint="eastAsia"/>
            <w:lang w:eastAsia="zh-CN"/>
          </w:rPr>
          <w:t>(四)、人力资源配置</w:t>
        </w:r>
        <w:r>
          <w:tab/>
        </w:r>
        <w:r>
          <w:fldChar w:fldCharType="begin"/>
        </w:r>
        <w:r>
          <w:instrText xml:space="preserve"> PAGEREF _Toc17680 \h </w:instrText>
        </w:r>
        <w:r>
          <w:fldChar w:fldCharType="separate"/>
        </w:r>
        <w:r>
          <w:t>31</w:t>
        </w:r>
        <w:r>
          <w:fldChar w:fldCharType="end"/>
        </w:r>
      </w:hyperlink>
    </w:p>
    <w:p>
      <w:pPr>
        <w:pStyle w:val="TOC2"/>
        <w:tabs>
          <w:tab w:val="right" w:leader="dot" w:pos="8306"/>
        </w:tabs>
      </w:pPr>
      <w:hyperlink w:anchor="_Toc12375" w:history="1">
        <w:r>
          <w:rPr>
            <w:rFonts w:ascii="仿宋" w:eastAsia="仿宋" w:hAnsi="仿宋" w:cs="仿宋" w:hint="eastAsia"/>
            <w:lang w:eastAsia="zh-CN"/>
          </w:rPr>
          <w:t>(五)、员工培训</w:t>
        </w:r>
        <w:r>
          <w:tab/>
        </w:r>
        <w:r>
          <w:fldChar w:fldCharType="begin"/>
        </w:r>
        <w:r>
          <w:instrText xml:space="preserve"> PAGEREF _Toc12375 \h </w:instrText>
        </w:r>
        <w:r>
          <w:fldChar w:fldCharType="separate"/>
        </w:r>
        <w:r>
          <w:t>33</w:t>
        </w:r>
        <w:r>
          <w:fldChar w:fldCharType="end"/>
        </w:r>
      </w:hyperlink>
    </w:p>
    <w:p>
      <w:pPr>
        <w:pStyle w:val="TOC2"/>
        <w:tabs>
          <w:tab w:val="right" w:leader="dot" w:pos="8306"/>
        </w:tabs>
      </w:pPr>
      <w:hyperlink w:anchor="_Toc18058" w:history="1">
        <w:r>
          <w:rPr>
            <w:rFonts w:ascii="仿宋" w:eastAsia="仿宋" w:hAnsi="仿宋" w:cs="仿宋" w:hint="eastAsia"/>
            <w:lang w:eastAsia="zh-CN"/>
          </w:rPr>
          <w:t>(六)、项目实施保障</w:t>
        </w:r>
        <w:r>
          <w:tab/>
        </w:r>
        <w:r>
          <w:fldChar w:fldCharType="begin"/>
        </w:r>
        <w:r>
          <w:instrText xml:space="preserve"> PAGEREF _Toc18058 \h </w:instrText>
        </w:r>
        <w:r>
          <w:fldChar w:fldCharType="separate"/>
        </w:r>
        <w:r>
          <w:t>34</w:t>
        </w:r>
        <w:r>
          <w:fldChar w:fldCharType="end"/>
        </w:r>
      </w:hyperlink>
    </w:p>
    <w:p>
      <w:pPr>
        <w:pStyle w:val="TOC2"/>
        <w:tabs>
          <w:tab w:val="right" w:leader="dot" w:pos="8306"/>
        </w:tabs>
      </w:pPr>
      <w:hyperlink w:anchor="_Toc2444" w:history="1">
        <w:r>
          <w:rPr>
            <w:rFonts w:ascii="仿宋" w:eastAsia="仿宋" w:hAnsi="仿宋" w:cs="仿宋" w:hint="eastAsia"/>
            <w:lang w:eastAsia="zh-CN"/>
          </w:rPr>
          <w:t>(七)、安全规范管理</w:t>
        </w:r>
        <w:r>
          <w:tab/>
        </w:r>
        <w:r>
          <w:fldChar w:fldCharType="begin"/>
        </w:r>
        <w:r>
          <w:instrText xml:space="preserve"> PAGEREF _Toc2444 \h </w:instrText>
        </w:r>
        <w:r>
          <w:fldChar w:fldCharType="separate"/>
        </w:r>
        <w:r>
          <w:t>35</w:t>
        </w:r>
        <w:r>
          <w:fldChar w:fldCharType="end"/>
        </w:r>
      </w:hyperlink>
    </w:p>
    <w:p>
      <w:pPr>
        <w:pStyle w:val="TOC1"/>
        <w:tabs>
          <w:tab w:val="right" w:leader="dot" w:pos="8306"/>
        </w:tabs>
      </w:pPr>
      <w:hyperlink w:anchor="_Toc18090" w:history="1">
        <w:r>
          <w:rPr>
            <w:rFonts w:ascii="仿宋" w:eastAsia="仿宋" w:hAnsi="仿宋" w:cs="仿宋" w:hint="eastAsia"/>
            <w:lang w:eastAsia="zh-CN"/>
          </w:rPr>
          <w:t>八、客户关系管理与市场拓展</w:t>
        </w:r>
        <w:r>
          <w:tab/>
        </w:r>
        <w:r>
          <w:fldChar w:fldCharType="begin"/>
        </w:r>
        <w:r>
          <w:instrText xml:space="preserve"> PAGEREF _Toc18090 \h </w:instrText>
        </w:r>
        <w:r>
          <w:fldChar w:fldCharType="separate"/>
        </w:r>
        <w:r>
          <w:t>36</w:t>
        </w:r>
        <w:r>
          <w:fldChar w:fldCharType="end"/>
        </w:r>
      </w:hyperlink>
    </w:p>
    <w:p>
      <w:pPr>
        <w:pStyle w:val="TOC2"/>
        <w:tabs>
          <w:tab w:val="right" w:leader="dot" w:pos="8306"/>
        </w:tabs>
      </w:pPr>
      <w:hyperlink w:anchor="_Toc30736" w:history="1">
        <w:r>
          <w:rPr>
            <w:rFonts w:ascii="仿宋" w:eastAsia="仿宋" w:hAnsi="仿宋" w:cs="仿宋" w:hint="eastAsia"/>
            <w:lang w:eastAsia="zh-CN"/>
          </w:rPr>
          <w:t>(一)、客户关系管理策略</w:t>
        </w:r>
        <w:r>
          <w:tab/>
        </w:r>
        <w:r>
          <w:fldChar w:fldCharType="begin"/>
        </w:r>
        <w:r>
          <w:instrText xml:space="preserve"> PAGEREF _Toc30736 \h </w:instrText>
        </w:r>
        <w:r>
          <w:fldChar w:fldCharType="separate"/>
        </w:r>
        <w:r>
          <w:t>36</w:t>
        </w:r>
        <w:r>
          <w:fldChar w:fldCharType="end"/>
        </w:r>
      </w:hyperlink>
    </w:p>
    <w:p>
      <w:pPr>
        <w:pStyle w:val="TOC2"/>
        <w:tabs>
          <w:tab w:val="right" w:leader="dot" w:pos="8306"/>
        </w:tabs>
      </w:pPr>
      <w:hyperlink w:anchor="_Toc30731" w:history="1">
        <w:r>
          <w:rPr>
            <w:rFonts w:ascii="仿宋" w:eastAsia="仿宋" w:hAnsi="仿宋" w:cs="仿宋" w:hint="eastAsia"/>
            <w:lang w:eastAsia="zh-CN"/>
          </w:rPr>
          <w:t>(二)、市场拓展方案</w:t>
        </w:r>
        <w:r>
          <w:tab/>
        </w:r>
        <w:r>
          <w:fldChar w:fldCharType="begin"/>
        </w:r>
        <w:r>
          <w:instrText xml:space="preserve"> PAGEREF _Toc30731 \h </w:instrText>
        </w:r>
        <w:r>
          <w:fldChar w:fldCharType="separate"/>
        </w:r>
        <w:r>
          <w:t>37</w:t>
        </w:r>
        <w:r>
          <w:fldChar w:fldCharType="end"/>
        </w:r>
      </w:hyperlink>
    </w:p>
    <w:p>
      <w:pPr>
        <w:pStyle w:val="TOC1"/>
        <w:tabs>
          <w:tab w:val="right" w:leader="dot" w:pos="8306"/>
        </w:tabs>
      </w:pPr>
      <w:hyperlink w:anchor="_Toc4164" w:history="1">
        <w:r>
          <w:rPr>
            <w:rFonts w:ascii="仿宋" w:eastAsia="仿宋" w:hAnsi="仿宋" w:cs="仿宋" w:hint="eastAsia"/>
            <w:lang w:eastAsia="zh-CN"/>
          </w:rPr>
          <w:t>九、资金管理与财务规划</w:t>
        </w:r>
        <w:r>
          <w:tab/>
        </w:r>
        <w:r>
          <w:fldChar w:fldCharType="begin"/>
        </w:r>
        <w:r>
          <w:instrText xml:space="preserve"> PAGEREF _Toc4164 \h </w:instrText>
        </w:r>
        <w:r>
          <w:fldChar w:fldCharType="separate"/>
        </w:r>
        <w:r>
          <w:t>39</w:t>
        </w:r>
        <w:r>
          <w:fldChar w:fldCharType="end"/>
        </w:r>
      </w:hyperlink>
    </w:p>
    <w:p>
      <w:pPr>
        <w:pStyle w:val="TOC2"/>
        <w:tabs>
          <w:tab w:val="right" w:leader="dot" w:pos="8306"/>
        </w:tabs>
      </w:pPr>
      <w:hyperlink w:anchor="_Toc16656" w:history="1">
        <w:r>
          <w:rPr>
            <w:rFonts w:ascii="仿宋" w:eastAsia="仿宋" w:hAnsi="仿宋" w:cs="仿宋" w:hint="eastAsia"/>
            <w:lang w:eastAsia="zh-CN"/>
          </w:rPr>
          <w:t>(一)、项目资金来源与筹措</w:t>
        </w:r>
        <w:r>
          <w:tab/>
        </w:r>
        <w:r>
          <w:fldChar w:fldCharType="begin"/>
        </w:r>
        <w:r>
          <w:instrText xml:space="preserve"> PAGEREF _Toc16656 \h </w:instrText>
        </w:r>
        <w:r>
          <w:fldChar w:fldCharType="separate"/>
        </w:r>
        <w:r>
          <w:t>39</w:t>
        </w:r>
        <w:r>
          <w:fldChar w:fldCharType="end"/>
        </w:r>
      </w:hyperlink>
    </w:p>
    <w:p>
      <w:pPr>
        <w:pStyle w:val="TOC2"/>
        <w:tabs>
          <w:tab w:val="right" w:leader="dot" w:pos="8306"/>
        </w:tabs>
      </w:pPr>
      <w:hyperlink w:anchor="_Toc15473" w:history="1">
        <w:r>
          <w:rPr>
            <w:rFonts w:ascii="仿宋" w:eastAsia="仿宋" w:hAnsi="仿宋" w:cs="仿宋" w:hint="eastAsia"/>
            <w:lang w:eastAsia="zh-CN"/>
          </w:rPr>
          <w:t>(二)、资金使用与监管</w:t>
        </w:r>
        <w:r>
          <w:tab/>
        </w:r>
        <w:r>
          <w:fldChar w:fldCharType="begin"/>
        </w:r>
        <w:r>
          <w:instrText xml:space="preserve"> PAGEREF _Toc15473 \h </w:instrText>
        </w:r>
        <w:r>
          <w:fldChar w:fldCharType="separate"/>
        </w:r>
        <w:r>
          <w:t>40</w:t>
        </w:r>
        <w:r>
          <w:fldChar w:fldCharType="end"/>
        </w:r>
      </w:hyperlink>
    </w:p>
    <w:p>
      <w:pPr>
        <w:pStyle w:val="TOC2"/>
        <w:tabs>
          <w:tab w:val="right" w:leader="dot" w:pos="8306"/>
        </w:tabs>
      </w:pPr>
      <w:hyperlink w:anchor="_Toc29293" w:history="1">
        <w:r>
          <w:rPr>
            <w:rFonts w:ascii="仿宋" w:eastAsia="仿宋" w:hAnsi="仿宋" w:cs="仿宋" w:hint="eastAsia"/>
            <w:lang w:eastAsia="zh-CN"/>
          </w:rPr>
          <w:t>(三)、财务规划与预测</w:t>
        </w:r>
        <w:r>
          <w:tab/>
        </w:r>
        <w:r>
          <w:fldChar w:fldCharType="begin"/>
        </w:r>
        <w:r>
          <w:instrText xml:space="preserve"> PAGEREF _Toc29293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5" w:history="1">
        <w:r>
          <w:rPr>
            <w:rFonts w:ascii="仿宋" w:eastAsia="仿宋" w:hAnsi="仿宋" w:cs="仿宋" w:hint="eastAsia"/>
            <w:lang w:eastAsia="zh-CN"/>
          </w:rPr>
          <w:t>十、环境保护与绿色发展</w:t>
        </w:r>
        <w:r>
          <w:tab/>
        </w:r>
        <w:r>
          <w:fldChar w:fldCharType="begin"/>
        </w:r>
        <w:r>
          <w:instrText xml:space="preserve"> PAGEREF _Toc9165 \h </w:instrText>
        </w:r>
        <w:r>
          <w:fldChar w:fldCharType="separate"/>
        </w:r>
        <w:r>
          <w:t>42</w:t>
        </w:r>
        <w:r>
          <w:fldChar w:fldCharType="end"/>
        </w:r>
      </w:hyperlink>
    </w:p>
    <w:p>
      <w:pPr>
        <w:pStyle w:val="TOC2"/>
        <w:tabs>
          <w:tab w:val="right" w:leader="dot" w:pos="8306"/>
        </w:tabs>
      </w:pPr>
      <w:hyperlink w:anchor="_Toc29349" w:history="1">
        <w:r>
          <w:rPr>
            <w:rFonts w:ascii="仿宋" w:eastAsia="仿宋" w:hAnsi="仿宋" w:cs="仿宋" w:hint="eastAsia"/>
            <w:lang w:eastAsia="zh-CN"/>
          </w:rPr>
          <w:t>(一)、环境保护措施</w:t>
        </w:r>
        <w:r>
          <w:tab/>
        </w:r>
        <w:r>
          <w:fldChar w:fldCharType="begin"/>
        </w:r>
        <w:r>
          <w:instrText xml:space="preserve"> PAGEREF _Toc29349 \h </w:instrText>
        </w:r>
        <w:r>
          <w:fldChar w:fldCharType="separate"/>
        </w:r>
        <w:r>
          <w:t>42</w:t>
        </w:r>
        <w:r>
          <w:fldChar w:fldCharType="end"/>
        </w:r>
      </w:hyperlink>
    </w:p>
    <w:p>
      <w:pPr>
        <w:pStyle w:val="TOC2"/>
        <w:tabs>
          <w:tab w:val="right" w:leader="dot" w:pos="8306"/>
        </w:tabs>
      </w:pPr>
      <w:hyperlink w:anchor="_Toc1637" w:history="1">
        <w:r>
          <w:rPr>
            <w:rFonts w:ascii="仿宋" w:eastAsia="仿宋" w:hAnsi="仿宋" w:cs="仿宋" w:hint="eastAsia"/>
            <w:lang w:eastAsia="zh-CN"/>
          </w:rPr>
          <w:t>(二)、绿色发展与可持续发展策略</w:t>
        </w:r>
        <w:r>
          <w:tab/>
        </w:r>
        <w:r>
          <w:fldChar w:fldCharType="begin"/>
        </w:r>
        <w:r>
          <w:instrText xml:space="preserve"> PAGEREF _Toc1637 \h </w:instrText>
        </w:r>
        <w:r>
          <w:fldChar w:fldCharType="separate"/>
        </w:r>
        <w:r>
          <w:t>44</w:t>
        </w:r>
        <w:r>
          <w:fldChar w:fldCharType="end"/>
        </w:r>
      </w:hyperlink>
    </w:p>
    <w:p>
      <w:pPr>
        <w:pStyle w:val="TOC1"/>
        <w:tabs>
          <w:tab w:val="right" w:leader="dot" w:pos="8306"/>
        </w:tabs>
      </w:pPr>
      <w:hyperlink w:anchor="_Toc3776" w:history="1">
        <w:r>
          <w:rPr>
            <w:rFonts w:ascii="仿宋" w:eastAsia="仿宋" w:hAnsi="仿宋" w:cs="仿宋" w:hint="eastAsia"/>
            <w:lang w:eastAsia="zh-CN"/>
          </w:rPr>
          <w:t>十一、经济效益与社会效益优化</w:t>
        </w:r>
        <w:r>
          <w:tab/>
        </w:r>
        <w:r>
          <w:fldChar w:fldCharType="begin"/>
        </w:r>
        <w:r>
          <w:instrText xml:space="preserve"> PAGEREF _Toc3776 \h </w:instrText>
        </w:r>
        <w:r>
          <w:fldChar w:fldCharType="separate"/>
        </w:r>
        <w:r>
          <w:t>46</w:t>
        </w:r>
        <w:r>
          <w:fldChar w:fldCharType="end"/>
        </w:r>
      </w:hyperlink>
    </w:p>
    <w:p>
      <w:pPr>
        <w:pStyle w:val="TOC2"/>
        <w:tabs>
          <w:tab w:val="right" w:leader="dot" w:pos="8306"/>
        </w:tabs>
      </w:pPr>
      <w:hyperlink w:anchor="_Toc7560" w:history="1">
        <w:r>
          <w:rPr>
            <w:rFonts w:ascii="仿宋" w:eastAsia="仿宋" w:hAnsi="仿宋" w:cs="仿宋" w:hint="eastAsia"/>
            <w:lang w:eastAsia="zh-CN"/>
          </w:rPr>
          <w:t>(一)、经济效益提升策略</w:t>
        </w:r>
        <w:r>
          <w:tab/>
        </w:r>
        <w:r>
          <w:fldChar w:fldCharType="begin"/>
        </w:r>
        <w:r>
          <w:instrText xml:space="preserve"> PAGEREF _Toc7560 \h </w:instrText>
        </w:r>
        <w:r>
          <w:fldChar w:fldCharType="separate"/>
        </w:r>
        <w:r>
          <w:t>46</w:t>
        </w:r>
        <w:r>
          <w:fldChar w:fldCharType="end"/>
        </w:r>
      </w:hyperlink>
    </w:p>
    <w:p>
      <w:pPr>
        <w:pStyle w:val="TOC2"/>
        <w:tabs>
          <w:tab w:val="right" w:leader="dot" w:pos="8306"/>
        </w:tabs>
      </w:pPr>
      <w:hyperlink w:anchor="_Toc24982" w:history="1">
        <w:r>
          <w:rPr>
            <w:rFonts w:ascii="仿宋" w:eastAsia="仿宋" w:hAnsi="仿宋" w:cs="仿宋" w:hint="eastAsia"/>
            <w:lang w:eastAsia="zh-CN"/>
          </w:rPr>
          <w:t>(二)、社会效益增强方案</w:t>
        </w:r>
        <w:r>
          <w:tab/>
        </w:r>
        <w:r>
          <w:fldChar w:fldCharType="begin"/>
        </w:r>
        <w:r>
          <w:instrText xml:space="preserve"> PAGEREF _Toc24982 \h </w:instrText>
        </w:r>
        <w:r>
          <w:fldChar w:fldCharType="separate"/>
        </w:r>
        <w:r>
          <w:t>47</w:t>
        </w:r>
        <w:r>
          <w:fldChar w:fldCharType="end"/>
        </w:r>
      </w:hyperlink>
    </w:p>
    <w:p>
      <w:pPr>
        <w:pStyle w:val="TOC1"/>
        <w:tabs>
          <w:tab w:val="right" w:leader="dot" w:pos="8306"/>
        </w:tabs>
      </w:pPr>
      <w:hyperlink w:anchor="_Toc19566" w:history="1">
        <w:r>
          <w:rPr>
            <w:rFonts w:ascii="仿宋" w:eastAsia="仿宋" w:hAnsi="仿宋" w:cs="仿宋" w:hint="eastAsia"/>
            <w:lang w:eastAsia="zh-CN"/>
          </w:rPr>
          <w:t>十二、环境保护与治理方案</w:t>
        </w:r>
        <w:r>
          <w:tab/>
        </w:r>
        <w:r>
          <w:fldChar w:fldCharType="begin"/>
        </w:r>
        <w:r>
          <w:instrText xml:space="preserve"> PAGEREF _Toc19566 \h </w:instrText>
        </w:r>
        <w:r>
          <w:fldChar w:fldCharType="separate"/>
        </w:r>
        <w:r>
          <w:t>48</w:t>
        </w:r>
        <w:r>
          <w:fldChar w:fldCharType="end"/>
        </w:r>
      </w:hyperlink>
    </w:p>
    <w:p>
      <w:pPr>
        <w:pStyle w:val="TOC2"/>
        <w:tabs>
          <w:tab w:val="right" w:leader="dot" w:pos="8306"/>
        </w:tabs>
      </w:pPr>
      <w:hyperlink w:anchor="_Toc3660" w:history="1">
        <w:r>
          <w:rPr>
            <w:rFonts w:ascii="仿宋" w:eastAsia="仿宋" w:hAnsi="仿宋" w:cs="仿宋" w:hint="eastAsia"/>
            <w:lang w:eastAsia="zh-CN"/>
          </w:rPr>
          <w:t>(一)、项目环境影响评估</w:t>
        </w:r>
        <w:r>
          <w:tab/>
        </w:r>
        <w:r>
          <w:fldChar w:fldCharType="begin"/>
        </w:r>
        <w:r>
          <w:instrText xml:space="preserve"> PAGEREF _Toc3660 \h </w:instrText>
        </w:r>
        <w:r>
          <w:fldChar w:fldCharType="separate"/>
        </w:r>
        <w:r>
          <w:t>48</w:t>
        </w:r>
        <w:r>
          <w:fldChar w:fldCharType="end"/>
        </w:r>
      </w:hyperlink>
    </w:p>
    <w:p>
      <w:pPr>
        <w:pStyle w:val="TOC2"/>
        <w:tabs>
          <w:tab w:val="right" w:leader="dot" w:pos="8306"/>
        </w:tabs>
      </w:pPr>
      <w:hyperlink w:anchor="_Toc2862" w:history="1">
        <w:r>
          <w:rPr>
            <w:rFonts w:ascii="仿宋" w:eastAsia="仿宋" w:hAnsi="仿宋" w:cs="仿宋" w:hint="eastAsia"/>
            <w:lang w:eastAsia="zh-CN"/>
          </w:rPr>
          <w:t>(二)、环境保护措施与治理方案</w:t>
        </w:r>
        <w:r>
          <w:tab/>
        </w:r>
        <w:r>
          <w:fldChar w:fldCharType="begin"/>
        </w:r>
        <w:r>
          <w:instrText xml:space="preserve"> PAGEREF _Toc2862 \h </w:instrText>
        </w:r>
        <w:r>
          <w:fldChar w:fldCharType="separate"/>
        </w:r>
        <w:r>
          <w:t>48</w:t>
        </w:r>
        <w:r>
          <w:fldChar w:fldCharType="end"/>
        </w:r>
      </w:hyperlink>
    </w:p>
    <w:p>
      <w:pPr>
        <w:pStyle w:val="TOC1"/>
        <w:tabs>
          <w:tab w:val="right" w:leader="dot" w:pos="8306"/>
        </w:tabs>
      </w:pPr>
      <w:hyperlink w:anchor="_Toc12293" w:history="1">
        <w:r>
          <w:rPr>
            <w:rFonts w:ascii="仿宋" w:eastAsia="仿宋" w:hAnsi="仿宋" w:cs="仿宋" w:hint="eastAsia"/>
            <w:lang w:eastAsia="zh-CN"/>
          </w:rPr>
          <w:t>十三、成果转化与推广应用</w:t>
        </w:r>
        <w:r>
          <w:tab/>
        </w:r>
        <w:r>
          <w:fldChar w:fldCharType="begin"/>
        </w:r>
        <w:r>
          <w:instrText xml:space="preserve"> PAGEREF _Toc12293 \h </w:instrText>
        </w:r>
        <w:r>
          <w:fldChar w:fldCharType="separate"/>
        </w:r>
        <w:r>
          <w:t>49</w:t>
        </w:r>
        <w:r>
          <w:fldChar w:fldCharType="end"/>
        </w:r>
      </w:hyperlink>
    </w:p>
    <w:p>
      <w:pPr>
        <w:pStyle w:val="TOC2"/>
        <w:tabs>
          <w:tab w:val="right" w:leader="dot" w:pos="8306"/>
        </w:tabs>
      </w:pPr>
      <w:hyperlink w:anchor="_Toc1596" w:history="1">
        <w:r>
          <w:rPr>
            <w:rFonts w:ascii="仿宋" w:eastAsia="仿宋" w:hAnsi="仿宋" w:cs="仿宋" w:hint="eastAsia"/>
            <w:lang w:eastAsia="zh-CN"/>
          </w:rPr>
          <w:t>(一)、成果转化策略制定</w:t>
        </w:r>
        <w:r>
          <w:tab/>
        </w:r>
        <w:r>
          <w:fldChar w:fldCharType="begin"/>
        </w:r>
        <w:r>
          <w:instrText xml:space="preserve"> PAGEREF _Toc1596 \h </w:instrText>
        </w:r>
        <w:r>
          <w:fldChar w:fldCharType="separate"/>
        </w:r>
        <w:r>
          <w:t>49</w:t>
        </w:r>
        <w:r>
          <w:fldChar w:fldCharType="end"/>
        </w:r>
      </w:hyperlink>
    </w:p>
    <w:p>
      <w:pPr>
        <w:pStyle w:val="TOC2"/>
        <w:tabs>
          <w:tab w:val="right" w:leader="dot" w:pos="8306"/>
        </w:tabs>
      </w:pPr>
      <w:hyperlink w:anchor="_Toc12243" w:history="1">
        <w:r>
          <w:rPr>
            <w:rFonts w:ascii="仿宋" w:eastAsia="仿宋" w:hAnsi="仿宋" w:cs="仿宋" w:hint="eastAsia"/>
            <w:lang w:eastAsia="zh-CN"/>
          </w:rPr>
          <w:t>(二)、成果推广应用方案</w:t>
        </w:r>
        <w:r>
          <w:tab/>
        </w:r>
        <w:r>
          <w:fldChar w:fldCharType="begin"/>
        </w:r>
        <w:r>
          <w:instrText xml:space="preserve"> PAGEREF _Toc12243 \h </w:instrText>
        </w:r>
        <w:r>
          <w:fldChar w:fldCharType="separate"/>
        </w:r>
        <w:r>
          <w:t>50</w:t>
        </w:r>
        <w:r>
          <w:fldChar w:fldCharType="end"/>
        </w:r>
      </w:hyperlink>
    </w:p>
    <w:p>
      <w:pPr>
        <w:pStyle w:val="TOC1"/>
        <w:tabs>
          <w:tab w:val="right" w:leader="dot" w:pos="8306"/>
        </w:tabs>
      </w:pPr>
      <w:hyperlink w:anchor="_Toc32521" w:history="1">
        <w:r>
          <w:rPr>
            <w:rFonts w:ascii="仿宋" w:eastAsia="仿宋" w:hAnsi="仿宋" w:cs="仿宋" w:hint="eastAsia"/>
            <w:lang w:eastAsia="zh-CN"/>
          </w:rPr>
          <w:t>十四、质量管理与控制</w:t>
        </w:r>
        <w:r>
          <w:tab/>
        </w:r>
        <w:r>
          <w:fldChar w:fldCharType="begin"/>
        </w:r>
        <w:r>
          <w:instrText xml:space="preserve"> PAGEREF _Toc32521 \h </w:instrText>
        </w:r>
        <w:r>
          <w:fldChar w:fldCharType="separate"/>
        </w:r>
        <w:r>
          <w:t>52</w:t>
        </w:r>
        <w:r>
          <w:fldChar w:fldCharType="end"/>
        </w:r>
      </w:hyperlink>
    </w:p>
    <w:p>
      <w:pPr>
        <w:pStyle w:val="TOC2"/>
        <w:tabs>
          <w:tab w:val="right" w:leader="dot" w:pos="8306"/>
        </w:tabs>
      </w:pPr>
      <w:hyperlink w:anchor="_Toc31591" w:history="1">
        <w:r>
          <w:rPr>
            <w:rFonts w:ascii="仿宋" w:eastAsia="仿宋" w:hAnsi="仿宋" w:cs="仿宋" w:hint="eastAsia"/>
            <w:lang w:eastAsia="zh-CN"/>
          </w:rPr>
          <w:t>(一)、质量管理体系建设</w:t>
        </w:r>
        <w:r>
          <w:tab/>
        </w:r>
        <w:r>
          <w:fldChar w:fldCharType="begin"/>
        </w:r>
        <w:r>
          <w:instrText xml:space="preserve"> PAGEREF _Toc31591 \h </w:instrText>
        </w:r>
        <w:r>
          <w:fldChar w:fldCharType="separate"/>
        </w:r>
        <w:r>
          <w:t>52</w:t>
        </w:r>
        <w:r>
          <w:fldChar w:fldCharType="end"/>
        </w:r>
      </w:hyperlink>
    </w:p>
    <w:p>
      <w:pPr>
        <w:pStyle w:val="TOC2"/>
        <w:tabs>
          <w:tab w:val="right" w:leader="dot" w:pos="8306"/>
        </w:tabs>
      </w:pPr>
      <w:hyperlink w:anchor="_Toc7806" w:history="1">
        <w:r>
          <w:rPr>
            <w:rFonts w:ascii="仿宋" w:eastAsia="仿宋" w:hAnsi="仿宋" w:cs="仿宋" w:hint="eastAsia"/>
            <w:lang w:eastAsia="zh-CN"/>
          </w:rPr>
          <w:t>(二)、质量控制措施</w:t>
        </w:r>
        <w:r>
          <w:tab/>
        </w:r>
        <w:r>
          <w:fldChar w:fldCharType="begin"/>
        </w:r>
        <w:r>
          <w:instrText xml:space="preserve"> PAGEREF _Toc7806 \h </w:instrText>
        </w:r>
        <w:r>
          <w:fldChar w:fldCharType="separate"/>
        </w:r>
        <w:r>
          <w:t>53</w:t>
        </w:r>
        <w:r>
          <w:fldChar w:fldCharType="end"/>
        </w:r>
      </w:hyperlink>
    </w:p>
    <w:p>
      <w:pPr>
        <w:pStyle w:val="TOC1"/>
        <w:tabs>
          <w:tab w:val="right" w:leader="dot" w:pos="8306"/>
        </w:tabs>
      </w:pPr>
      <w:hyperlink w:anchor="_Toc10774" w:history="1">
        <w:r>
          <w:rPr>
            <w:rFonts w:ascii="仿宋" w:eastAsia="仿宋" w:hAnsi="仿宋" w:cs="仿宋" w:hint="eastAsia"/>
            <w:lang w:eastAsia="zh-CN"/>
          </w:rPr>
          <w:t>十五、创新驱动与持续发展</w:t>
        </w:r>
        <w:r>
          <w:tab/>
        </w:r>
        <w:r>
          <w:fldChar w:fldCharType="begin"/>
        </w:r>
        <w:r>
          <w:instrText xml:space="preserve"> PAGEREF _Toc10774 \h </w:instrText>
        </w:r>
        <w:r>
          <w:fldChar w:fldCharType="separate"/>
        </w:r>
        <w:r>
          <w:t>54</w:t>
        </w:r>
        <w:r>
          <w:fldChar w:fldCharType="end"/>
        </w:r>
      </w:hyperlink>
    </w:p>
    <w:p>
      <w:pPr>
        <w:pStyle w:val="TOC2"/>
        <w:tabs>
          <w:tab w:val="right" w:leader="dot" w:pos="8306"/>
        </w:tabs>
      </w:pPr>
      <w:hyperlink w:anchor="_Toc12388" w:history="1">
        <w:r>
          <w:rPr>
            <w:rFonts w:ascii="仿宋" w:eastAsia="仿宋" w:hAnsi="仿宋" w:cs="仿宋" w:hint="eastAsia"/>
            <w:lang w:eastAsia="zh-CN"/>
          </w:rPr>
          <w:t>(一)、创新驱动战略实施</w:t>
        </w:r>
        <w:r>
          <w:tab/>
        </w:r>
        <w:r>
          <w:fldChar w:fldCharType="begin"/>
        </w:r>
        <w:r>
          <w:instrText xml:space="preserve"> PAGEREF _Toc12388 \h </w:instrText>
        </w:r>
        <w:r>
          <w:fldChar w:fldCharType="separate"/>
        </w:r>
        <w:r>
          <w:t>54</w:t>
        </w:r>
        <w:r>
          <w:fldChar w:fldCharType="end"/>
        </w:r>
      </w:hyperlink>
    </w:p>
    <w:p>
      <w:pPr>
        <w:pStyle w:val="TOC2"/>
        <w:tabs>
          <w:tab w:val="right" w:leader="dot" w:pos="8306"/>
        </w:tabs>
      </w:pPr>
      <w:hyperlink w:anchor="_Toc19242" w:history="1">
        <w:r>
          <w:rPr>
            <w:rFonts w:ascii="仿宋" w:eastAsia="仿宋" w:hAnsi="仿宋" w:cs="仿宋" w:hint="eastAsia"/>
            <w:lang w:eastAsia="zh-CN"/>
          </w:rPr>
          <w:t>(二)、持续发展路径探索</w:t>
        </w:r>
        <w:r>
          <w:tab/>
        </w:r>
        <w:r>
          <w:fldChar w:fldCharType="begin"/>
        </w:r>
        <w:r>
          <w:instrText xml:space="preserve"> PAGEREF _Toc19242 \h </w:instrText>
        </w:r>
        <w:r>
          <w:fldChar w:fldCharType="separate"/>
        </w:r>
        <w:r>
          <w:t>56</w:t>
        </w:r>
        <w:r>
          <w:fldChar w:fldCharType="end"/>
        </w:r>
      </w:hyperlink>
    </w:p>
    <w:p>
      <w:pPr>
        <w:pStyle w:val="TOC1"/>
        <w:tabs>
          <w:tab w:val="right" w:leader="dot" w:pos="8306"/>
        </w:tabs>
      </w:pPr>
      <w:hyperlink w:anchor="_Toc14072" w:history="1">
        <w:r>
          <w:rPr>
            <w:rFonts w:ascii="仿宋" w:eastAsia="仿宋" w:hAnsi="仿宋" w:cs="仿宋" w:hint="eastAsia"/>
            <w:lang w:eastAsia="zh-CN"/>
          </w:rPr>
          <w:t>十六、项目施工方案</w:t>
        </w:r>
        <w:r>
          <w:tab/>
        </w:r>
        <w:r>
          <w:fldChar w:fldCharType="begin"/>
        </w:r>
        <w:r>
          <w:instrText xml:space="preserve"> PAGEREF _Toc14072 \h </w:instrText>
        </w:r>
        <w:r>
          <w:fldChar w:fldCharType="separate"/>
        </w:r>
        <w:r>
          <w:t>60</w:t>
        </w:r>
        <w:r>
          <w:fldChar w:fldCharType="end"/>
        </w:r>
      </w:hyperlink>
    </w:p>
    <w:p>
      <w:pPr>
        <w:pStyle w:val="TOC2"/>
        <w:tabs>
          <w:tab w:val="right" w:leader="dot" w:pos="8306"/>
        </w:tabs>
      </w:pPr>
      <w:hyperlink w:anchor="_Toc12186" w:history="1">
        <w:r>
          <w:rPr>
            <w:rFonts w:ascii="仿宋" w:eastAsia="仿宋" w:hAnsi="仿宋" w:cs="仿宋" w:hint="eastAsia"/>
            <w:lang w:eastAsia="zh-CN"/>
          </w:rPr>
          <w:t>(一)、施工组织设计</w:t>
        </w:r>
        <w:r>
          <w:tab/>
        </w:r>
        <w:r>
          <w:fldChar w:fldCharType="begin"/>
        </w:r>
        <w:r>
          <w:instrText xml:space="preserve"> PAGEREF _Toc12186 \h </w:instrText>
        </w:r>
        <w:r>
          <w:fldChar w:fldCharType="separate"/>
        </w:r>
        <w:r>
          <w:t>60</w:t>
        </w:r>
        <w:r>
          <w:fldChar w:fldCharType="end"/>
        </w:r>
      </w:hyperlink>
    </w:p>
    <w:p>
      <w:pPr>
        <w:pStyle w:val="TOC2"/>
        <w:tabs>
          <w:tab w:val="right" w:leader="dot" w:pos="8306"/>
        </w:tabs>
      </w:pPr>
      <w:hyperlink w:anchor="_Toc64" w:history="1">
        <w:r>
          <w:rPr>
            <w:rFonts w:ascii="仿宋" w:eastAsia="仿宋" w:hAnsi="仿宋" w:cs="仿宋" w:hint="eastAsia"/>
            <w:lang w:eastAsia="zh-CN"/>
          </w:rPr>
          <w:t>(二)、施工工艺与技术路线</w:t>
        </w:r>
        <w:r>
          <w:tab/>
        </w:r>
        <w:r>
          <w:fldChar w:fldCharType="begin"/>
        </w:r>
        <w:r>
          <w:instrText xml:space="preserve"> PAGEREF _Toc64 \h </w:instrText>
        </w:r>
        <w:r>
          <w:fldChar w:fldCharType="separate"/>
        </w:r>
        <w:r>
          <w:t>62</w:t>
        </w:r>
        <w:r>
          <w:fldChar w:fldCharType="end"/>
        </w:r>
      </w:hyperlink>
    </w:p>
    <w:p>
      <w:pPr>
        <w:pStyle w:val="TOC2"/>
        <w:tabs>
          <w:tab w:val="right" w:leader="dot" w:pos="8306"/>
        </w:tabs>
      </w:pPr>
      <w:hyperlink w:anchor="_Toc21147" w:history="1">
        <w:r>
          <w:rPr>
            <w:rFonts w:ascii="仿宋" w:eastAsia="仿宋" w:hAnsi="仿宋" w:cs="仿宋" w:hint="eastAsia"/>
            <w:lang w:eastAsia="zh-CN"/>
          </w:rPr>
          <w:t>(三)、关键节点施工计划</w:t>
        </w:r>
        <w:r>
          <w:tab/>
        </w:r>
        <w:r>
          <w:fldChar w:fldCharType="begin"/>
        </w:r>
        <w:r>
          <w:instrText xml:space="preserve"> PAGEREF _Toc21147 \h </w:instrText>
        </w:r>
        <w:r>
          <w:fldChar w:fldCharType="separate"/>
        </w:r>
        <w:r>
          <w:t>63</w:t>
        </w:r>
        <w:r>
          <w:fldChar w:fldCharType="end"/>
        </w:r>
      </w:hyperlink>
    </w:p>
    <w:p>
      <w:pPr>
        <w:pStyle w:val="TOC2"/>
        <w:tabs>
          <w:tab w:val="right" w:leader="dot" w:pos="8306"/>
        </w:tabs>
      </w:pPr>
      <w:hyperlink w:anchor="_Toc29398" w:history="1">
        <w:r>
          <w:rPr>
            <w:rFonts w:ascii="仿宋" w:eastAsia="仿宋" w:hAnsi="仿宋" w:cs="仿宋" w:hint="eastAsia"/>
            <w:lang w:eastAsia="zh-CN"/>
          </w:rPr>
          <w:t>(四)、施工现场管理</w:t>
        </w:r>
        <w:r>
          <w:tab/>
        </w:r>
        <w:r>
          <w:fldChar w:fldCharType="begin"/>
        </w:r>
        <w:r>
          <w:instrText xml:space="preserve"> PAGEREF _Toc29398 \h </w:instrText>
        </w:r>
        <w:r>
          <w:fldChar w:fldCharType="separate"/>
        </w:r>
        <w:r>
          <w:t>64</w:t>
        </w:r>
        <w:r>
          <w:fldChar w:fldCharType="end"/>
        </w:r>
      </w:hyperlink>
    </w:p>
    <w:p>
      <w:pPr>
        <w:pStyle w:val="TOC1"/>
        <w:tabs>
          <w:tab w:val="right" w:leader="dot" w:pos="8306"/>
        </w:tabs>
      </w:pPr>
      <w:hyperlink w:anchor="_Toc24492" w:history="1">
        <w:r>
          <w:rPr>
            <w:rFonts w:ascii="仿宋" w:eastAsia="仿宋" w:hAnsi="仿宋" w:cs="仿宋" w:hint="eastAsia"/>
            <w:lang w:eastAsia="zh-CN"/>
          </w:rPr>
          <w:t>十七、人力资源管理与开发</w:t>
        </w:r>
        <w:r>
          <w:tab/>
        </w:r>
        <w:r>
          <w:fldChar w:fldCharType="begin"/>
        </w:r>
        <w:r>
          <w:instrText xml:space="preserve"> PAGEREF _Toc24492 \h </w:instrText>
        </w:r>
        <w:r>
          <w:fldChar w:fldCharType="separate"/>
        </w:r>
        <w:r>
          <w:t>66</w:t>
        </w:r>
        <w:r>
          <w:fldChar w:fldCharType="end"/>
        </w:r>
      </w:hyperlink>
    </w:p>
    <w:p>
      <w:pPr>
        <w:pStyle w:val="TOC2"/>
        <w:tabs>
          <w:tab w:val="right" w:leader="dot" w:pos="8306"/>
        </w:tabs>
      </w:pPr>
      <w:hyperlink w:anchor="_Toc13896" w:history="1">
        <w:r>
          <w:rPr>
            <w:rFonts w:ascii="仿宋" w:eastAsia="仿宋" w:hAnsi="仿宋" w:cs="仿宋" w:hint="eastAsia"/>
            <w:lang w:eastAsia="zh-CN"/>
          </w:rPr>
          <w:t>(一)、人力资源规划</w:t>
        </w:r>
        <w:r>
          <w:tab/>
        </w:r>
        <w:r>
          <w:fldChar w:fldCharType="begin"/>
        </w:r>
        <w:r>
          <w:instrText xml:space="preserve"> PAGEREF _Toc13896 \h </w:instrText>
        </w:r>
        <w:r>
          <w:fldChar w:fldCharType="separate"/>
        </w:r>
        <w:r>
          <w:t>66</w:t>
        </w:r>
        <w:r>
          <w:fldChar w:fldCharType="end"/>
        </w:r>
      </w:hyperlink>
    </w:p>
    <w:p>
      <w:pPr>
        <w:pStyle w:val="TOC2"/>
        <w:tabs>
          <w:tab w:val="right" w:leader="dot" w:pos="8306"/>
        </w:tabs>
      </w:pPr>
      <w:hyperlink w:anchor="_Toc2568" w:history="1">
        <w:r>
          <w:rPr>
            <w:rFonts w:ascii="仿宋" w:eastAsia="仿宋" w:hAnsi="仿宋" w:cs="仿宋" w:hint="eastAsia"/>
            <w:lang w:eastAsia="zh-CN"/>
          </w:rPr>
          <w:t>(二)、人力资源开发与培训</w:t>
        </w:r>
        <w:r>
          <w:tab/>
        </w:r>
        <w:r>
          <w:fldChar w:fldCharType="begin"/>
        </w:r>
        <w:r>
          <w:instrText xml:space="preserve"> PAGEREF _Toc2568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4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2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一、家用血压计项目的技术资源开发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二、家用血压计项目的人力资源管理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用血压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三、家用血压计项目的资金资源筹措与优化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用血压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6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用血压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用血压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用血压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0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用血压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用血压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智能技术的应用：家用血压计项目将利用智能技术，如物联网（IoT）和大数据分析，来监控和优化资源使用。通过实时数据分析，项目可以更有效地管理能源消耗、减少原材料浪费，并提高生产过程的整体效率。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962"/>
      <w:r>
        <w:rPr>
          <w:rFonts w:ascii="仿宋" w:eastAsia="仿宋" w:hAnsi="仿宋" w:cs="仿宋" w:hint="eastAsia"/>
          <w:sz w:val="28"/>
          <w:lang w:eastAsia="zh-CN"/>
        </w:rPr>
        <w:t>二、家用血压计项目概论</w:t>
      </w:r>
      <w:bookmarkEnd w:id="6"/>
    </w:p>
    <w:p>
      <w:pPr>
        <w:pStyle w:val="Heading2"/>
        <w:rPr>
          <w:rFonts w:ascii="仿宋" w:eastAsia="仿宋" w:hAnsi="仿宋" w:cs="仿宋" w:hint="eastAsia"/>
          <w:lang w:eastAsia="zh-CN"/>
        </w:rPr>
      </w:pPr>
      <w:bookmarkStart w:id="7" w:name="_Toc1226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家用血压计项目的申报单位是“XXX实业发展公司”，这是一家在其所处行业内备受尊敬的企业。公司自成立以来，通过其在家用血压计项目中表现出的创新精神和卓越执行力，在市场上赢得了显著的地位。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该公司的法定代表人秦XX，在家用血压计项目及其他多个行业领域中都有着显著的贡献。秦XX以其出色的领导才能和敏锐的商业洞察力，带领公司在家用血压计项目等多个领域实现了持续的成长和成功。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用血压计项目的重要合作伙伴。公司专注于[行业名称]领域，以创新作为驱动力，不断推动技术进步和市场扩张。在家用血压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血压计项目中展现了强劲的增长和稳定的财务表现。公司通过有效的策略，在家用血压计项目中扩大了其市场份额并增强了盈利能力。同时，公司积极承担社会责任，参与各类社会公益项目，增强了其在家用血压计项目中的品牌形象和社会影响力。</w:t>
      </w:r>
    </w:p>
    <w:p>
      <w:pPr>
        <w:pStyle w:val="Heading2"/>
        <w:ind w:firstLine="560" w:firstLineChars="200"/>
        <w:rPr>
          <w:rFonts w:ascii="仿宋" w:eastAsia="仿宋" w:hAnsi="仿宋" w:cs="仿宋" w:hint="eastAsia"/>
          <w:sz w:val="28"/>
          <w:lang w:eastAsia="zh-CN"/>
        </w:rPr>
      </w:pPr>
      <w:bookmarkStart w:id="8" w:name="_Toc2743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血压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用血压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68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612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165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https://d.book118.com/528043141127006026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家用血压计项目建设总纲及方案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71300"/>
    <w:rsid w:val="2DF713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4314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2023-12-25T00:45:00Z</dcterms:created>
  <dcterms:modified xsi:type="dcterms:W3CDTF">2023-12-25T00:45:16Z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2AAD9AD669454FC0AA10B29B2DF2FEE0_11</vt:lpwstr>
  </property>
  <property fmtid="{D5CDD505-2E9C-101B-9397-08002B2CF9AE}" pid="3" name="KSOProductBuildVer">
    <vt:lpwstr>2052-12.1.0.16120</vt:lpwstr>
  </property>
</Properties>
</file>