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智能工厂项目规划设计纲要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4" w:history="1">
        <w:r>
          <w:rPr>
            <w:rFonts w:ascii="仿宋" w:eastAsia="仿宋" w:hAnsi="仿宋" w:cs="仿宋" w:hint="eastAsia"/>
            <w:lang w:eastAsia="zh-CN"/>
          </w:rPr>
          <w:t>概论</w:t>
        </w:r>
        <w:r>
          <w:tab/>
        </w:r>
        <w:r>
          <w:fldChar w:fldCharType="begin"/>
        </w:r>
        <w:r>
          <w:instrText xml:space="preserve"> PAGEREF _Toc3134 \h </w:instrText>
        </w:r>
        <w:r>
          <w:fldChar w:fldCharType="separate"/>
        </w:r>
        <w:r>
          <w:t>3</w:t>
        </w:r>
        <w:r>
          <w:fldChar w:fldCharType="end"/>
        </w:r>
      </w:hyperlink>
    </w:p>
    <w:p>
      <w:pPr>
        <w:pStyle w:val="TOC1"/>
        <w:tabs>
          <w:tab w:val="right" w:leader="dot" w:pos="8306"/>
        </w:tabs>
      </w:pPr>
      <w:hyperlink w:anchor="_Toc2990" w:history="1">
        <w:r>
          <w:rPr>
            <w:rFonts w:ascii="仿宋" w:eastAsia="仿宋" w:hAnsi="仿宋" w:cs="仿宋" w:hint="eastAsia"/>
            <w:lang w:eastAsia="zh-CN"/>
          </w:rPr>
          <w:t>一、产品规划分析</w:t>
        </w:r>
        <w:r>
          <w:tab/>
        </w:r>
        <w:r>
          <w:fldChar w:fldCharType="begin"/>
        </w:r>
        <w:r>
          <w:instrText xml:space="preserve"> PAGEREF _Toc2990 \h </w:instrText>
        </w:r>
        <w:r>
          <w:fldChar w:fldCharType="separate"/>
        </w:r>
        <w:r>
          <w:t>3</w:t>
        </w:r>
        <w:r>
          <w:fldChar w:fldCharType="end"/>
        </w:r>
      </w:hyperlink>
    </w:p>
    <w:p>
      <w:pPr>
        <w:pStyle w:val="TOC2"/>
        <w:tabs>
          <w:tab w:val="right" w:leader="dot" w:pos="8306"/>
        </w:tabs>
      </w:pPr>
      <w:hyperlink w:anchor="_Toc31413" w:history="1">
        <w:r>
          <w:rPr>
            <w:rFonts w:ascii="仿宋" w:eastAsia="仿宋" w:hAnsi="仿宋" w:cs="仿宋" w:hint="eastAsia"/>
            <w:lang w:eastAsia="zh-CN"/>
          </w:rPr>
          <w:t>(一)、产品规划</w:t>
        </w:r>
        <w:r>
          <w:tab/>
        </w:r>
        <w:r>
          <w:fldChar w:fldCharType="begin"/>
        </w:r>
        <w:r>
          <w:instrText xml:space="preserve"> PAGEREF _Toc31413 \h </w:instrText>
        </w:r>
        <w:r>
          <w:fldChar w:fldCharType="separate"/>
        </w:r>
        <w:r>
          <w:t>3</w:t>
        </w:r>
        <w:r>
          <w:fldChar w:fldCharType="end"/>
        </w:r>
      </w:hyperlink>
    </w:p>
    <w:p>
      <w:pPr>
        <w:pStyle w:val="TOC2"/>
        <w:tabs>
          <w:tab w:val="right" w:leader="dot" w:pos="8306"/>
        </w:tabs>
      </w:pPr>
      <w:hyperlink w:anchor="_Toc20489" w:history="1">
        <w:r>
          <w:rPr>
            <w:rFonts w:ascii="仿宋" w:eastAsia="仿宋" w:hAnsi="仿宋" w:cs="仿宋" w:hint="eastAsia"/>
            <w:lang w:eastAsia="zh-CN"/>
          </w:rPr>
          <w:t>(二)、建设规模</w:t>
        </w:r>
        <w:r>
          <w:tab/>
        </w:r>
        <w:r>
          <w:fldChar w:fldCharType="begin"/>
        </w:r>
        <w:r>
          <w:instrText xml:space="preserve"> PAGEREF _Toc20489 \h </w:instrText>
        </w:r>
        <w:r>
          <w:fldChar w:fldCharType="separate"/>
        </w:r>
        <w:r>
          <w:t>4</w:t>
        </w:r>
        <w:r>
          <w:fldChar w:fldCharType="end"/>
        </w:r>
      </w:hyperlink>
    </w:p>
    <w:p>
      <w:pPr>
        <w:pStyle w:val="TOC1"/>
        <w:tabs>
          <w:tab w:val="right" w:leader="dot" w:pos="8306"/>
        </w:tabs>
      </w:pPr>
      <w:hyperlink w:anchor="_Toc27012" w:history="1">
        <w:r>
          <w:rPr>
            <w:rFonts w:ascii="仿宋" w:eastAsia="仿宋" w:hAnsi="仿宋" w:cs="仿宋" w:hint="eastAsia"/>
            <w:lang w:eastAsia="zh-CN"/>
          </w:rPr>
          <w:t>二、智能工厂项目绩效评估</w:t>
        </w:r>
        <w:r>
          <w:tab/>
        </w:r>
        <w:r>
          <w:fldChar w:fldCharType="begin"/>
        </w:r>
        <w:r>
          <w:instrText xml:space="preserve"> PAGEREF _Toc27012 \h </w:instrText>
        </w:r>
        <w:r>
          <w:fldChar w:fldCharType="separate"/>
        </w:r>
        <w:r>
          <w:t>5</w:t>
        </w:r>
        <w:r>
          <w:fldChar w:fldCharType="end"/>
        </w:r>
      </w:hyperlink>
    </w:p>
    <w:p>
      <w:pPr>
        <w:pStyle w:val="TOC2"/>
        <w:tabs>
          <w:tab w:val="right" w:leader="dot" w:pos="8306"/>
        </w:tabs>
      </w:pPr>
      <w:hyperlink w:anchor="_Toc3744" w:history="1">
        <w:r>
          <w:rPr>
            <w:rFonts w:ascii="仿宋" w:eastAsia="仿宋" w:hAnsi="仿宋" w:cs="仿宋" w:hint="eastAsia"/>
            <w:lang w:eastAsia="zh-CN"/>
          </w:rPr>
          <w:t>(一)、绩效评估指标</w:t>
        </w:r>
        <w:r>
          <w:tab/>
        </w:r>
        <w:r>
          <w:fldChar w:fldCharType="begin"/>
        </w:r>
        <w:r>
          <w:instrText xml:space="preserve"> PAGEREF _Toc3744 \h </w:instrText>
        </w:r>
        <w:r>
          <w:fldChar w:fldCharType="separate"/>
        </w:r>
        <w:r>
          <w:t>5</w:t>
        </w:r>
        <w:r>
          <w:fldChar w:fldCharType="end"/>
        </w:r>
      </w:hyperlink>
    </w:p>
    <w:p>
      <w:pPr>
        <w:pStyle w:val="TOC2"/>
        <w:tabs>
          <w:tab w:val="right" w:leader="dot" w:pos="8306"/>
        </w:tabs>
      </w:pPr>
      <w:hyperlink w:anchor="_Toc20695" w:history="1">
        <w:r>
          <w:rPr>
            <w:rFonts w:ascii="仿宋" w:eastAsia="仿宋" w:hAnsi="仿宋" w:cs="仿宋" w:hint="eastAsia"/>
            <w:lang w:eastAsia="zh-CN"/>
          </w:rPr>
          <w:t>(二)、绩效评估方法</w:t>
        </w:r>
        <w:r>
          <w:tab/>
        </w:r>
        <w:r>
          <w:fldChar w:fldCharType="begin"/>
        </w:r>
        <w:r>
          <w:instrText xml:space="preserve"> PAGEREF _Toc20695 \h </w:instrText>
        </w:r>
        <w:r>
          <w:fldChar w:fldCharType="separate"/>
        </w:r>
        <w:r>
          <w:t>6</w:t>
        </w:r>
        <w:r>
          <w:fldChar w:fldCharType="end"/>
        </w:r>
      </w:hyperlink>
    </w:p>
    <w:p>
      <w:pPr>
        <w:pStyle w:val="TOC2"/>
        <w:tabs>
          <w:tab w:val="right" w:leader="dot" w:pos="8306"/>
        </w:tabs>
      </w:pPr>
      <w:hyperlink w:anchor="_Toc8955" w:history="1">
        <w:r>
          <w:rPr>
            <w:rFonts w:ascii="仿宋" w:eastAsia="仿宋" w:hAnsi="仿宋" w:cs="仿宋" w:hint="eastAsia"/>
            <w:lang w:eastAsia="zh-CN"/>
          </w:rPr>
          <w:t>(三)、绩效评估周期</w:t>
        </w:r>
        <w:r>
          <w:tab/>
        </w:r>
        <w:r>
          <w:fldChar w:fldCharType="begin"/>
        </w:r>
        <w:r>
          <w:instrText xml:space="preserve"> PAGEREF _Toc8955 \h </w:instrText>
        </w:r>
        <w:r>
          <w:fldChar w:fldCharType="separate"/>
        </w:r>
        <w:r>
          <w:t>7</w:t>
        </w:r>
        <w:r>
          <w:fldChar w:fldCharType="end"/>
        </w:r>
      </w:hyperlink>
    </w:p>
    <w:p>
      <w:pPr>
        <w:pStyle w:val="TOC1"/>
        <w:tabs>
          <w:tab w:val="right" w:leader="dot" w:pos="8306"/>
        </w:tabs>
      </w:pPr>
      <w:hyperlink w:anchor="_Toc6625" w:history="1">
        <w:r>
          <w:rPr>
            <w:rFonts w:ascii="仿宋" w:eastAsia="仿宋" w:hAnsi="仿宋" w:cs="仿宋" w:hint="eastAsia"/>
            <w:lang w:eastAsia="zh-CN"/>
          </w:rPr>
          <w:t>三、智能工厂项目选址可行性分析</w:t>
        </w:r>
        <w:r>
          <w:tab/>
        </w:r>
        <w:r>
          <w:fldChar w:fldCharType="begin"/>
        </w:r>
        <w:r>
          <w:instrText xml:space="preserve"> PAGEREF _Toc6625 \h </w:instrText>
        </w:r>
        <w:r>
          <w:fldChar w:fldCharType="separate"/>
        </w:r>
        <w:r>
          <w:t>8</w:t>
        </w:r>
        <w:r>
          <w:fldChar w:fldCharType="end"/>
        </w:r>
      </w:hyperlink>
    </w:p>
    <w:p>
      <w:pPr>
        <w:pStyle w:val="TOC2"/>
        <w:tabs>
          <w:tab w:val="right" w:leader="dot" w:pos="8306"/>
        </w:tabs>
      </w:pPr>
      <w:hyperlink w:anchor="_Toc1579" w:history="1">
        <w:r>
          <w:rPr>
            <w:rFonts w:ascii="仿宋" w:eastAsia="仿宋" w:hAnsi="仿宋" w:cs="仿宋" w:hint="eastAsia"/>
            <w:lang w:eastAsia="zh-CN"/>
          </w:rPr>
          <w:t>(一)、智能工厂项目选址</w:t>
        </w:r>
        <w:r>
          <w:tab/>
        </w:r>
        <w:r>
          <w:fldChar w:fldCharType="begin"/>
        </w:r>
        <w:r>
          <w:instrText xml:space="preserve"> PAGEREF _Toc1579 \h </w:instrText>
        </w:r>
        <w:r>
          <w:fldChar w:fldCharType="separate"/>
        </w:r>
        <w:r>
          <w:t>8</w:t>
        </w:r>
        <w:r>
          <w:fldChar w:fldCharType="end"/>
        </w:r>
      </w:hyperlink>
    </w:p>
    <w:p>
      <w:pPr>
        <w:pStyle w:val="TOC2"/>
        <w:tabs>
          <w:tab w:val="right" w:leader="dot" w:pos="8306"/>
        </w:tabs>
      </w:pPr>
      <w:hyperlink w:anchor="_Toc17292" w:history="1">
        <w:r>
          <w:rPr>
            <w:rFonts w:ascii="仿宋" w:eastAsia="仿宋" w:hAnsi="仿宋" w:cs="仿宋" w:hint="eastAsia"/>
            <w:lang w:eastAsia="zh-CN"/>
          </w:rPr>
          <w:t>(二)、用地控制指标</w:t>
        </w:r>
        <w:r>
          <w:tab/>
        </w:r>
        <w:r>
          <w:fldChar w:fldCharType="begin"/>
        </w:r>
        <w:r>
          <w:instrText xml:space="preserve"> PAGEREF _Toc17292 \h </w:instrText>
        </w:r>
        <w:r>
          <w:fldChar w:fldCharType="separate"/>
        </w:r>
        <w:r>
          <w:t>8</w:t>
        </w:r>
        <w:r>
          <w:fldChar w:fldCharType="end"/>
        </w:r>
      </w:hyperlink>
    </w:p>
    <w:p>
      <w:pPr>
        <w:pStyle w:val="TOC2"/>
        <w:tabs>
          <w:tab w:val="right" w:leader="dot" w:pos="8306"/>
        </w:tabs>
      </w:pPr>
      <w:hyperlink w:anchor="_Toc25888" w:history="1">
        <w:r>
          <w:rPr>
            <w:rFonts w:ascii="仿宋" w:eastAsia="仿宋" w:hAnsi="仿宋" w:cs="仿宋" w:hint="eastAsia"/>
            <w:lang w:eastAsia="zh-CN"/>
          </w:rPr>
          <w:t>(三)、节约用地措施</w:t>
        </w:r>
        <w:r>
          <w:tab/>
        </w:r>
        <w:r>
          <w:fldChar w:fldCharType="begin"/>
        </w:r>
        <w:r>
          <w:instrText xml:space="preserve"> PAGEREF _Toc25888 \h </w:instrText>
        </w:r>
        <w:r>
          <w:fldChar w:fldCharType="separate"/>
        </w:r>
        <w:r>
          <w:t>10</w:t>
        </w:r>
        <w:r>
          <w:fldChar w:fldCharType="end"/>
        </w:r>
      </w:hyperlink>
    </w:p>
    <w:p>
      <w:pPr>
        <w:pStyle w:val="TOC2"/>
        <w:tabs>
          <w:tab w:val="right" w:leader="dot" w:pos="8306"/>
        </w:tabs>
      </w:pPr>
      <w:hyperlink w:anchor="_Toc4588" w:history="1">
        <w:r>
          <w:rPr>
            <w:rFonts w:ascii="仿宋" w:eastAsia="仿宋" w:hAnsi="仿宋" w:cs="仿宋" w:hint="eastAsia"/>
            <w:lang w:eastAsia="zh-CN"/>
          </w:rPr>
          <w:t>(四)、总图布置方案</w:t>
        </w:r>
        <w:r>
          <w:tab/>
        </w:r>
        <w:r>
          <w:fldChar w:fldCharType="begin"/>
        </w:r>
        <w:r>
          <w:instrText xml:space="preserve"> PAGEREF _Toc4588 \h </w:instrText>
        </w:r>
        <w:r>
          <w:fldChar w:fldCharType="separate"/>
        </w:r>
        <w:r>
          <w:t>11</w:t>
        </w:r>
        <w:r>
          <w:fldChar w:fldCharType="end"/>
        </w:r>
      </w:hyperlink>
    </w:p>
    <w:p>
      <w:pPr>
        <w:pStyle w:val="TOC2"/>
        <w:tabs>
          <w:tab w:val="right" w:leader="dot" w:pos="8306"/>
        </w:tabs>
      </w:pPr>
      <w:hyperlink w:anchor="_Toc15070" w:history="1">
        <w:r>
          <w:rPr>
            <w:rFonts w:ascii="仿宋" w:eastAsia="仿宋" w:hAnsi="仿宋" w:cs="仿宋" w:hint="eastAsia"/>
            <w:lang w:eastAsia="zh-CN"/>
          </w:rPr>
          <w:t>(五)、选址综合评价</w:t>
        </w:r>
        <w:r>
          <w:tab/>
        </w:r>
        <w:r>
          <w:fldChar w:fldCharType="begin"/>
        </w:r>
        <w:r>
          <w:instrText xml:space="preserve"> PAGEREF _Toc15070 \h </w:instrText>
        </w:r>
        <w:r>
          <w:fldChar w:fldCharType="separate"/>
        </w:r>
        <w:r>
          <w:t>12</w:t>
        </w:r>
        <w:r>
          <w:fldChar w:fldCharType="end"/>
        </w:r>
      </w:hyperlink>
    </w:p>
    <w:p>
      <w:pPr>
        <w:pStyle w:val="TOC1"/>
        <w:tabs>
          <w:tab w:val="right" w:leader="dot" w:pos="8306"/>
        </w:tabs>
      </w:pPr>
      <w:hyperlink w:anchor="_Toc17971" w:history="1">
        <w:r>
          <w:rPr>
            <w:rFonts w:ascii="仿宋" w:eastAsia="仿宋" w:hAnsi="仿宋" w:cs="仿宋" w:hint="eastAsia"/>
            <w:lang w:eastAsia="zh-CN"/>
          </w:rPr>
          <w:t>四、市场分析、调研</w:t>
        </w:r>
        <w:r>
          <w:tab/>
        </w:r>
        <w:r>
          <w:fldChar w:fldCharType="begin"/>
        </w:r>
        <w:r>
          <w:instrText xml:space="preserve"> PAGEREF _Toc17971 \h </w:instrText>
        </w:r>
        <w:r>
          <w:fldChar w:fldCharType="separate"/>
        </w:r>
        <w:r>
          <w:t>13</w:t>
        </w:r>
        <w:r>
          <w:fldChar w:fldCharType="end"/>
        </w:r>
      </w:hyperlink>
    </w:p>
    <w:p>
      <w:pPr>
        <w:pStyle w:val="TOC2"/>
        <w:tabs>
          <w:tab w:val="right" w:leader="dot" w:pos="8306"/>
        </w:tabs>
      </w:pPr>
      <w:hyperlink w:anchor="_Toc5415" w:history="1">
        <w:r>
          <w:rPr>
            <w:rFonts w:ascii="仿宋" w:eastAsia="仿宋" w:hAnsi="仿宋" w:cs="仿宋" w:hint="eastAsia"/>
            <w:lang w:eastAsia="zh-CN"/>
          </w:rPr>
          <w:t>(一)、智能工厂行业分析</w:t>
        </w:r>
        <w:r>
          <w:tab/>
        </w:r>
        <w:r>
          <w:fldChar w:fldCharType="begin"/>
        </w:r>
        <w:r>
          <w:instrText xml:space="preserve"> PAGEREF _Toc5415 \h </w:instrText>
        </w:r>
        <w:r>
          <w:fldChar w:fldCharType="separate"/>
        </w:r>
        <w:r>
          <w:t>13</w:t>
        </w:r>
        <w:r>
          <w:fldChar w:fldCharType="end"/>
        </w:r>
      </w:hyperlink>
    </w:p>
    <w:p>
      <w:pPr>
        <w:pStyle w:val="TOC2"/>
        <w:tabs>
          <w:tab w:val="right" w:leader="dot" w:pos="8306"/>
        </w:tabs>
      </w:pPr>
      <w:hyperlink w:anchor="_Toc2852" w:history="1">
        <w:r>
          <w:rPr>
            <w:rFonts w:ascii="仿宋" w:eastAsia="仿宋" w:hAnsi="仿宋" w:cs="仿宋" w:hint="eastAsia"/>
            <w:lang w:eastAsia="zh-CN"/>
          </w:rPr>
          <w:t>(二)、智能工厂市场分析预测</w:t>
        </w:r>
        <w:r>
          <w:tab/>
        </w:r>
        <w:r>
          <w:fldChar w:fldCharType="begin"/>
        </w:r>
        <w:r>
          <w:instrText xml:space="preserve"> PAGEREF _Toc2852 \h </w:instrText>
        </w:r>
        <w:r>
          <w:fldChar w:fldCharType="separate"/>
        </w:r>
        <w:r>
          <w:t>14</w:t>
        </w:r>
        <w:r>
          <w:fldChar w:fldCharType="end"/>
        </w:r>
      </w:hyperlink>
    </w:p>
    <w:p>
      <w:pPr>
        <w:pStyle w:val="TOC1"/>
        <w:tabs>
          <w:tab w:val="right" w:leader="dot" w:pos="8306"/>
        </w:tabs>
      </w:pPr>
      <w:hyperlink w:anchor="_Toc8076" w:history="1">
        <w:r>
          <w:rPr>
            <w:rFonts w:ascii="仿宋" w:eastAsia="仿宋" w:hAnsi="仿宋" w:cs="仿宋" w:hint="eastAsia"/>
            <w:lang w:eastAsia="zh-CN"/>
          </w:rPr>
          <w:t>五、智能工厂项目文档管理</w:t>
        </w:r>
        <w:r>
          <w:tab/>
        </w:r>
        <w:r>
          <w:fldChar w:fldCharType="begin"/>
        </w:r>
        <w:r>
          <w:instrText xml:space="preserve"> PAGEREF _Toc8076 \h </w:instrText>
        </w:r>
        <w:r>
          <w:fldChar w:fldCharType="separate"/>
        </w:r>
        <w:r>
          <w:t>15</w:t>
        </w:r>
        <w:r>
          <w:fldChar w:fldCharType="end"/>
        </w:r>
      </w:hyperlink>
    </w:p>
    <w:p>
      <w:pPr>
        <w:pStyle w:val="TOC2"/>
        <w:tabs>
          <w:tab w:val="right" w:leader="dot" w:pos="8306"/>
        </w:tabs>
      </w:pPr>
      <w:hyperlink w:anchor="_Toc25192" w:history="1">
        <w:r>
          <w:rPr>
            <w:rFonts w:ascii="仿宋" w:eastAsia="仿宋" w:hAnsi="仿宋" w:cs="仿宋" w:hint="eastAsia"/>
            <w:lang w:eastAsia="zh-CN"/>
          </w:rPr>
          <w:t>(一)、文档编制与审查</w:t>
        </w:r>
        <w:r>
          <w:tab/>
        </w:r>
        <w:r>
          <w:fldChar w:fldCharType="begin"/>
        </w:r>
        <w:r>
          <w:instrText xml:space="preserve"> PAGEREF _Toc25192 \h </w:instrText>
        </w:r>
        <w:r>
          <w:fldChar w:fldCharType="separate"/>
        </w:r>
        <w:r>
          <w:t>15</w:t>
        </w:r>
        <w:r>
          <w:fldChar w:fldCharType="end"/>
        </w:r>
      </w:hyperlink>
    </w:p>
    <w:p>
      <w:pPr>
        <w:pStyle w:val="TOC2"/>
        <w:tabs>
          <w:tab w:val="right" w:leader="dot" w:pos="8306"/>
        </w:tabs>
      </w:pPr>
      <w:hyperlink w:anchor="_Toc12301" w:history="1">
        <w:r>
          <w:rPr>
            <w:rFonts w:ascii="仿宋" w:eastAsia="仿宋" w:hAnsi="仿宋" w:cs="仿宋" w:hint="eastAsia"/>
            <w:lang w:eastAsia="zh-CN"/>
          </w:rPr>
          <w:t>(二)、文档发布与分发</w:t>
        </w:r>
        <w:r>
          <w:tab/>
        </w:r>
        <w:r>
          <w:fldChar w:fldCharType="begin"/>
        </w:r>
        <w:r>
          <w:instrText xml:space="preserve"> PAGEREF _Toc12301 \h </w:instrText>
        </w:r>
        <w:r>
          <w:fldChar w:fldCharType="separate"/>
        </w:r>
        <w:r>
          <w:t>16</w:t>
        </w:r>
        <w:r>
          <w:fldChar w:fldCharType="end"/>
        </w:r>
      </w:hyperlink>
    </w:p>
    <w:p>
      <w:pPr>
        <w:pStyle w:val="TOC2"/>
        <w:tabs>
          <w:tab w:val="right" w:leader="dot" w:pos="8306"/>
        </w:tabs>
      </w:pPr>
      <w:hyperlink w:anchor="_Toc295" w:history="1">
        <w:r>
          <w:rPr>
            <w:rFonts w:ascii="仿宋" w:eastAsia="仿宋" w:hAnsi="仿宋" w:cs="仿宋" w:hint="eastAsia"/>
            <w:lang w:eastAsia="zh-CN"/>
          </w:rPr>
          <w:t>(三)、文档存档与归档</w:t>
        </w:r>
        <w:r>
          <w:tab/>
        </w:r>
        <w:r>
          <w:fldChar w:fldCharType="begin"/>
        </w:r>
        <w:r>
          <w:instrText xml:space="preserve"> PAGEREF _Toc295 \h </w:instrText>
        </w:r>
        <w:r>
          <w:fldChar w:fldCharType="separate"/>
        </w:r>
        <w:r>
          <w:t>17</w:t>
        </w:r>
        <w:r>
          <w:fldChar w:fldCharType="end"/>
        </w:r>
      </w:hyperlink>
    </w:p>
    <w:p>
      <w:pPr>
        <w:pStyle w:val="TOC1"/>
        <w:tabs>
          <w:tab w:val="right" w:leader="dot" w:pos="8306"/>
        </w:tabs>
      </w:pPr>
      <w:hyperlink w:anchor="_Toc10667" w:history="1">
        <w:r>
          <w:rPr>
            <w:rFonts w:ascii="仿宋" w:eastAsia="仿宋" w:hAnsi="仿宋" w:cs="仿宋" w:hint="eastAsia"/>
            <w:lang w:eastAsia="zh-CN"/>
          </w:rPr>
          <w:t>六、智能工厂项目危机管理</w:t>
        </w:r>
        <w:r>
          <w:tab/>
        </w:r>
        <w:r>
          <w:fldChar w:fldCharType="begin"/>
        </w:r>
        <w:r>
          <w:instrText xml:space="preserve"> PAGEREF _Toc10667 \h </w:instrText>
        </w:r>
        <w:r>
          <w:fldChar w:fldCharType="separate"/>
        </w:r>
        <w:r>
          <w:t>18</w:t>
        </w:r>
        <w:r>
          <w:fldChar w:fldCharType="end"/>
        </w:r>
      </w:hyperlink>
    </w:p>
    <w:p>
      <w:pPr>
        <w:pStyle w:val="TOC2"/>
        <w:tabs>
          <w:tab w:val="right" w:leader="dot" w:pos="8306"/>
        </w:tabs>
      </w:pPr>
      <w:hyperlink w:anchor="_Toc16087" w:history="1">
        <w:r>
          <w:rPr>
            <w:rFonts w:ascii="仿宋" w:eastAsia="仿宋" w:hAnsi="仿宋" w:cs="仿宋" w:hint="eastAsia"/>
            <w:lang w:eastAsia="zh-CN"/>
          </w:rPr>
          <w:t>(一)、危机预警与识别</w:t>
        </w:r>
        <w:r>
          <w:tab/>
        </w:r>
        <w:r>
          <w:fldChar w:fldCharType="begin"/>
        </w:r>
        <w:r>
          <w:instrText xml:space="preserve"> PAGEREF _Toc16087 \h </w:instrText>
        </w:r>
        <w:r>
          <w:fldChar w:fldCharType="separate"/>
        </w:r>
        <w:r>
          <w:t>18</w:t>
        </w:r>
        <w:r>
          <w:fldChar w:fldCharType="end"/>
        </w:r>
      </w:hyperlink>
    </w:p>
    <w:p>
      <w:pPr>
        <w:pStyle w:val="TOC2"/>
        <w:tabs>
          <w:tab w:val="right" w:leader="dot" w:pos="8306"/>
        </w:tabs>
      </w:pPr>
      <w:hyperlink w:anchor="_Toc27803" w:history="1">
        <w:r>
          <w:rPr>
            <w:rFonts w:ascii="仿宋" w:eastAsia="仿宋" w:hAnsi="仿宋" w:cs="仿宋" w:hint="eastAsia"/>
            <w:lang w:eastAsia="zh-CN"/>
          </w:rPr>
          <w:t>(二)、危机应对与恢复</w:t>
        </w:r>
        <w:r>
          <w:tab/>
        </w:r>
        <w:r>
          <w:fldChar w:fldCharType="begin"/>
        </w:r>
        <w:r>
          <w:instrText xml:space="preserve"> PAGEREF _Toc27803 \h </w:instrText>
        </w:r>
        <w:r>
          <w:fldChar w:fldCharType="separate"/>
        </w:r>
        <w:r>
          <w:t>19</w:t>
        </w:r>
        <w:r>
          <w:fldChar w:fldCharType="end"/>
        </w:r>
      </w:hyperlink>
    </w:p>
    <w:p>
      <w:pPr>
        <w:pStyle w:val="TOC1"/>
        <w:tabs>
          <w:tab w:val="right" w:leader="dot" w:pos="8306"/>
        </w:tabs>
      </w:pPr>
      <w:hyperlink w:anchor="_Toc3877" w:history="1">
        <w:r>
          <w:rPr>
            <w:rFonts w:ascii="仿宋" w:eastAsia="仿宋" w:hAnsi="仿宋" w:cs="仿宋" w:hint="eastAsia"/>
            <w:lang w:eastAsia="zh-CN"/>
          </w:rPr>
          <w:t>七、智能工厂项目经营效益</w:t>
        </w:r>
        <w:r>
          <w:tab/>
        </w:r>
        <w:r>
          <w:fldChar w:fldCharType="begin"/>
        </w:r>
        <w:r>
          <w:instrText xml:space="preserve"> PAGEREF _Toc3877 \h </w:instrText>
        </w:r>
        <w:r>
          <w:fldChar w:fldCharType="separate"/>
        </w:r>
        <w:r>
          <w:t>20</w:t>
        </w:r>
        <w:r>
          <w:fldChar w:fldCharType="end"/>
        </w:r>
      </w:hyperlink>
    </w:p>
    <w:p>
      <w:pPr>
        <w:pStyle w:val="TOC2"/>
        <w:tabs>
          <w:tab w:val="right" w:leader="dot" w:pos="8306"/>
        </w:tabs>
      </w:pPr>
      <w:hyperlink w:anchor="_Toc2298" w:history="1">
        <w:r>
          <w:rPr>
            <w:rFonts w:ascii="仿宋" w:eastAsia="仿宋" w:hAnsi="仿宋" w:cs="仿宋" w:hint="eastAsia"/>
            <w:lang w:eastAsia="zh-CN"/>
          </w:rPr>
          <w:t>(一)、经济评价财务测算</w:t>
        </w:r>
        <w:r>
          <w:tab/>
        </w:r>
        <w:r>
          <w:fldChar w:fldCharType="begin"/>
        </w:r>
        <w:r>
          <w:instrText xml:space="preserve"> PAGEREF _Toc2298 \h </w:instrText>
        </w:r>
        <w:r>
          <w:fldChar w:fldCharType="separate"/>
        </w:r>
        <w:r>
          <w:t>20</w:t>
        </w:r>
        <w:r>
          <w:fldChar w:fldCharType="end"/>
        </w:r>
      </w:hyperlink>
    </w:p>
    <w:p>
      <w:pPr>
        <w:pStyle w:val="TOC2"/>
        <w:tabs>
          <w:tab w:val="right" w:leader="dot" w:pos="8306"/>
        </w:tabs>
      </w:pPr>
      <w:hyperlink w:anchor="_Toc2130" w:history="1">
        <w:r>
          <w:rPr>
            <w:rFonts w:ascii="仿宋" w:eastAsia="仿宋" w:hAnsi="仿宋" w:cs="仿宋" w:hint="eastAsia"/>
            <w:lang w:eastAsia="zh-CN"/>
          </w:rPr>
          <w:t>(二)、智能工厂项目盈利能力分析</w:t>
        </w:r>
        <w:r>
          <w:tab/>
        </w:r>
        <w:r>
          <w:fldChar w:fldCharType="begin"/>
        </w:r>
        <w:r>
          <w:instrText xml:space="preserve"> PAGEREF _Toc2130 \h </w:instrText>
        </w:r>
        <w:r>
          <w:fldChar w:fldCharType="separate"/>
        </w:r>
        <w:r>
          <w:t>22</w:t>
        </w:r>
        <w:r>
          <w:fldChar w:fldCharType="end"/>
        </w:r>
      </w:hyperlink>
    </w:p>
    <w:p>
      <w:pPr>
        <w:pStyle w:val="TOC1"/>
        <w:tabs>
          <w:tab w:val="right" w:leader="dot" w:pos="8306"/>
        </w:tabs>
      </w:pPr>
      <w:hyperlink w:anchor="_Toc20528" w:history="1">
        <w:r>
          <w:rPr>
            <w:rFonts w:ascii="仿宋" w:eastAsia="仿宋" w:hAnsi="仿宋" w:cs="仿宋" w:hint="eastAsia"/>
            <w:lang w:eastAsia="zh-CN"/>
          </w:rPr>
          <w:t>八、智能工厂项目社会影响</w:t>
        </w:r>
        <w:r>
          <w:tab/>
        </w:r>
        <w:r>
          <w:fldChar w:fldCharType="begin"/>
        </w:r>
        <w:r>
          <w:instrText xml:space="preserve"> PAGEREF _Toc20528 \h </w:instrText>
        </w:r>
        <w:r>
          <w:fldChar w:fldCharType="separate"/>
        </w:r>
        <w:r>
          <w:t>22</w:t>
        </w:r>
        <w:r>
          <w:fldChar w:fldCharType="end"/>
        </w:r>
      </w:hyperlink>
    </w:p>
    <w:p>
      <w:pPr>
        <w:pStyle w:val="TOC2"/>
        <w:tabs>
          <w:tab w:val="right" w:leader="dot" w:pos="8306"/>
        </w:tabs>
      </w:pPr>
      <w:hyperlink w:anchor="_Toc16787" w:history="1">
        <w:r>
          <w:rPr>
            <w:rFonts w:ascii="仿宋" w:eastAsia="仿宋" w:hAnsi="仿宋" w:cs="仿宋" w:hint="eastAsia"/>
            <w:lang w:eastAsia="zh-CN"/>
          </w:rPr>
          <w:t>(一)、社会责任与义务</w:t>
        </w:r>
        <w:r>
          <w:tab/>
        </w:r>
        <w:r>
          <w:fldChar w:fldCharType="begin"/>
        </w:r>
        <w:r>
          <w:instrText xml:space="preserve"> PAGEREF _Toc16787 \h </w:instrText>
        </w:r>
        <w:r>
          <w:fldChar w:fldCharType="separate"/>
        </w:r>
        <w:r>
          <w:t>22</w:t>
        </w:r>
        <w:r>
          <w:fldChar w:fldCharType="end"/>
        </w:r>
      </w:hyperlink>
    </w:p>
    <w:p>
      <w:pPr>
        <w:pStyle w:val="TOC2"/>
        <w:tabs>
          <w:tab w:val="right" w:leader="dot" w:pos="8306"/>
        </w:tabs>
      </w:pPr>
      <w:hyperlink w:anchor="_Toc615" w:history="1">
        <w:r>
          <w:rPr>
            <w:rFonts w:ascii="仿宋" w:eastAsia="仿宋" w:hAnsi="仿宋" w:cs="仿宋" w:hint="eastAsia"/>
            <w:lang w:eastAsia="zh-CN"/>
          </w:rPr>
          <w:t>(二)、社会参与与沟通</w:t>
        </w:r>
        <w:r>
          <w:tab/>
        </w:r>
        <w:r>
          <w:fldChar w:fldCharType="begin"/>
        </w:r>
        <w:r>
          <w:instrText xml:space="preserve"> PAGEREF _Toc615 \h </w:instrText>
        </w:r>
        <w:r>
          <w:fldChar w:fldCharType="separate"/>
        </w:r>
        <w:r>
          <w:t>23</w:t>
        </w:r>
        <w:r>
          <w:fldChar w:fldCharType="end"/>
        </w:r>
      </w:hyperlink>
    </w:p>
    <w:p>
      <w:pPr>
        <w:pStyle w:val="TOC1"/>
        <w:tabs>
          <w:tab w:val="right" w:leader="dot" w:pos="8306"/>
        </w:tabs>
      </w:pPr>
      <w:hyperlink w:anchor="_Toc28962" w:history="1">
        <w:r>
          <w:rPr>
            <w:rFonts w:ascii="仿宋" w:eastAsia="仿宋" w:hAnsi="仿宋" w:cs="仿宋" w:hint="eastAsia"/>
            <w:lang w:eastAsia="zh-CN"/>
          </w:rPr>
          <w:t>九、智能工厂项目风险管理</w:t>
        </w:r>
        <w:r>
          <w:tab/>
        </w:r>
        <w:r>
          <w:fldChar w:fldCharType="begin"/>
        </w:r>
        <w:r>
          <w:instrText xml:space="preserve"> PAGEREF _Toc28962 \h </w:instrText>
        </w:r>
        <w:r>
          <w:fldChar w:fldCharType="separate"/>
        </w:r>
        <w:r>
          <w:t>24</w:t>
        </w:r>
        <w:r>
          <w:fldChar w:fldCharType="end"/>
        </w:r>
      </w:hyperlink>
    </w:p>
    <w:p>
      <w:pPr>
        <w:pStyle w:val="TOC2"/>
        <w:tabs>
          <w:tab w:val="right" w:leader="dot" w:pos="8306"/>
        </w:tabs>
      </w:pPr>
      <w:hyperlink w:anchor="_Toc192" w:history="1">
        <w:r>
          <w:rPr>
            <w:rFonts w:ascii="仿宋" w:eastAsia="仿宋" w:hAnsi="仿宋" w:cs="仿宋" w:hint="eastAsia"/>
            <w:lang w:eastAsia="zh-CN"/>
          </w:rPr>
          <w:t>(一)、风险识别与评估</w:t>
        </w:r>
        <w:r>
          <w:tab/>
        </w:r>
        <w:r>
          <w:fldChar w:fldCharType="begin"/>
        </w:r>
        <w:r>
          <w:instrText xml:space="preserve"> PAGEREF _Toc192 \h </w:instrText>
        </w:r>
        <w:r>
          <w:fldChar w:fldCharType="separate"/>
        </w:r>
        <w:r>
          <w:t>24</w:t>
        </w:r>
        <w:r>
          <w:fldChar w:fldCharType="end"/>
        </w:r>
      </w:hyperlink>
    </w:p>
    <w:p>
      <w:pPr>
        <w:pStyle w:val="TOC2"/>
        <w:tabs>
          <w:tab w:val="right" w:leader="dot" w:pos="8306"/>
        </w:tabs>
      </w:pPr>
      <w:hyperlink w:anchor="_Toc12324" w:history="1">
        <w:r>
          <w:rPr>
            <w:rFonts w:ascii="仿宋" w:eastAsia="仿宋" w:hAnsi="仿宋" w:cs="仿宋" w:hint="eastAsia"/>
            <w:lang w:eastAsia="zh-CN"/>
          </w:rPr>
          <w:t>(二)、风险应对策略</w:t>
        </w:r>
        <w:r>
          <w:tab/>
        </w:r>
        <w:r>
          <w:fldChar w:fldCharType="begin"/>
        </w:r>
        <w:r>
          <w:instrText xml:space="preserve"> PAGEREF _Toc12324 \h </w:instrText>
        </w:r>
        <w:r>
          <w:fldChar w:fldCharType="separate"/>
        </w:r>
        <w:r>
          <w:t>25</w:t>
        </w:r>
        <w:r>
          <w:fldChar w:fldCharType="end"/>
        </w:r>
      </w:hyperlink>
    </w:p>
    <w:p>
      <w:pPr>
        <w:pStyle w:val="TOC2"/>
        <w:tabs>
          <w:tab w:val="right" w:leader="dot" w:pos="8306"/>
        </w:tabs>
      </w:pPr>
      <w:hyperlink w:anchor="_Toc29231" w:history="1">
        <w:r>
          <w:rPr>
            <w:rFonts w:ascii="仿宋" w:eastAsia="仿宋" w:hAnsi="仿宋" w:cs="仿宋" w:hint="eastAsia"/>
            <w:lang w:eastAsia="zh-CN"/>
          </w:rPr>
          <w:t>(三)、风险监控与控制</w:t>
        </w:r>
        <w:r>
          <w:tab/>
        </w:r>
        <w:r>
          <w:fldChar w:fldCharType="begin"/>
        </w:r>
        <w:r>
          <w:instrText xml:space="preserve"> PAGEREF _Toc29231 \h </w:instrText>
        </w:r>
        <w:r>
          <w:fldChar w:fldCharType="separate"/>
        </w:r>
        <w:r>
          <w:t>27</w:t>
        </w:r>
        <w:r>
          <w:fldChar w:fldCharType="end"/>
        </w:r>
      </w:hyperlink>
    </w:p>
    <w:p>
      <w:pPr>
        <w:pStyle w:val="TOC1"/>
        <w:tabs>
          <w:tab w:val="right" w:leader="dot" w:pos="8306"/>
        </w:tabs>
      </w:pPr>
      <w:hyperlink w:anchor="_Toc15003" w:history="1">
        <w:r>
          <w:rPr>
            <w:rFonts w:ascii="仿宋" w:eastAsia="仿宋" w:hAnsi="仿宋" w:cs="仿宋" w:hint="eastAsia"/>
            <w:lang w:eastAsia="zh-CN"/>
          </w:rPr>
          <w:t>十、智能工厂项目投资规划</w:t>
        </w:r>
        <w:r>
          <w:tab/>
        </w:r>
        <w:r>
          <w:fldChar w:fldCharType="begin"/>
        </w:r>
        <w:r>
          <w:instrText xml:space="preserve"> PAGEREF _Toc15003 \h </w:instrText>
        </w:r>
        <w:r>
          <w:fldChar w:fldCharType="separate"/>
        </w:r>
        <w:r>
          <w:t>28</w:t>
        </w:r>
        <w:r>
          <w:fldChar w:fldCharType="end"/>
        </w:r>
      </w:hyperlink>
    </w:p>
    <w:p>
      <w:pPr>
        <w:pStyle w:val="TOC2"/>
        <w:tabs>
          <w:tab w:val="right" w:leader="dot" w:pos="8306"/>
        </w:tabs>
      </w:pPr>
      <w:hyperlink w:anchor="_Toc30749" w:history="1">
        <w:r>
          <w:rPr>
            <w:rFonts w:ascii="仿宋" w:eastAsia="仿宋" w:hAnsi="仿宋" w:cs="仿宋" w:hint="eastAsia"/>
            <w:lang w:eastAsia="zh-CN"/>
          </w:rPr>
          <w:t>(一)、智能工厂项目总投资估算</w:t>
        </w:r>
        <w:r>
          <w:tab/>
        </w:r>
        <w:r>
          <w:fldChar w:fldCharType="begin"/>
        </w:r>
        <w:r>
          <w:instrText xml:space="preserve"> PAGEREF _Toc30749 \h </w:instrText>
        </w:r>
        <w:r>
          <w:fldChar w:fldCharType="separate"/>
        </w:r>
        <w:r>
          <w:t>28</w:t>
        </w:r>
        <w:r>
          <w:fldChar w:fldCharType="end"/>
        </w:r>
      </w:hyperlink>
    </w:p>
    <w:p>
      <w:pPr>
        <w:pStyle w:val="TOC2"/>
        <w:tabs>
          <w:tab w:val="right" w:leader="dot" w:pos="8306"/>
        </w:tabs>
      </w:pPr>
      <w:hyperlink w:anchor="_Toc29685" w:history="1">
        <w:r>
          <w:rPr>
            <w:rFonts w:ascii="仿宋" w:eastAsia="仿宋" w:hAnsi="仿宋" w:cs="仿宋" w:hint="eastAsia"/>
            <w:lang w:eastAsia="zh-CN"/>
          </w:rPr>
          <w:t>(二)、资金筹措</w:t>
        </w:r>
        <w:r>
          <w:tab/>
        </w:r>
        <w:r>
          <w:fldChar w:fldCharType="begin"/>
        </w:r>
        <w:r>
          <w:instrText xml:space="preserve"> PAGEREF _Toc29685 \h </w:instrText>
        </w:r>
        <w:r>
          <w:fldChar w:fldCharType="separate"/>
        </w:r>
        <w:r>
          <w:t>29</w:t>
        </w:r>
        <w:r>
          <w:fldChar w:fldCharType="end"/>
        </w:r>
      </w:hyperlink>
    </w:p>
    <w:p>
      <w:pPr>
        <w:pStyle w:val="TOC1"/>
        <w:tabs>
          <w:tab w:val="right" w:leader="dot" w:pos="8306"/>
        </w:tabs>
      </w:pPr>
      <w:hyperlink w:anchor="_Toc14663" w:history="1">
        <w:r>
          <w:rPr>
            <w:rFonts w:ascii="仿宋" w:eastAsia="仿宋" w:hAnsi="仿宋" w:cs="仿宋" w:hint="eastAsia"/>
            <w:lang w:eastAsia="zh-CN"/>
          </w:rPr>
          <w:t>十一、生产安全保护</w:t>
        </w:r>
        <w:r>
          <w:tab/>
        </w:r>
        <w:r>
          <w:fldChar w:fldCharType="begin"/>
        </w:r>
        <w:r>
          <w:instrText xml:space="preserve"> PAGEREF _Toc14663 \h </w:instrText>
        </w:r>
        <w:r>
          <w:fldChar w:fldCharType="separate"/>
        </w:r>
        <w:r>
          <w:t>30</w:t>
        </w:r>
        <w:r>
          <w:fldChar w:fldCharType="end"/>
        </w:r>
      </w:hyperlink>
    </w:p>
    <w:p>
      <w:pPr>
        <w:pStyle w:val="TOC2"/>
        <w:tabs>
          <w:tab w:val="right" w:leader="dot" w:pos="8306"/>
        </w:tabs>
      </w:pPr>
      <w:hyperlink w:anchor="_Toc31988" w:history="1">
        <w:r>
          <w:rPr>
            <w:rFonts w:ascii="仿宋" w:eastAsia="仿宋" w:hAnsi="仿宋" w:cs="仿宋" w:hint="eastAsia"/>
            <w:lang w:eastAsia="zh-CN"/>
          </w:rPr>
          <w:t>(一)、消防安全</w:t>
        </w:r>
        <w:r>
          <w:tab/>
        </w:r>
        <w:r>
          <w:fldChar w:fldCharType="begin"/>
        </w:r>
        <w:r>
          <w:instrText xml:space="preserve"> PAGEREF _Toc31988 \h </w:instrText>
        </w:r>
        <w:r>
          <w:fldChar w:fldCharType="separate"/>
        </w:r>
        <w:r>
          <w:t>30</w:t>
        </w:r>
        <w:r>
          <w:fldChar w:fldCharType="end"/>
        </w:r>
      </w:hyperlink>
    </w:p>
    <w:p>
      <w:pPr>
        <w:pStyle w:val="TOC2"/>
        <w:tabs>
          <w:tab w:val="right" w:leader="dot" w:pos="8306"/>
        </w:tabs>
      </w:pPr>
      <w:hyperlink w:anchor="_Toc31861" w:history="1">
        <w:r>
          <w:rPr>
            <w:rFonts w:ascii="仿宋" w:eastAsia="仿宋" w:hAnsi="仿宋" w:cs="仿宋" w:hint="eastAsia"/>
            <w:lang w:eastAsia="zh-CN"/>
          </w:rPr>
          <w:t>(二)、防火防爆总图布置措施</w:t>
        </w:r>
        <w:r>
          <w:tab/>
        </w:r>
        <w:r>
          <w:fldChar w:fldCharType="begin"/>
        </w:r>
        <w:r>
          <w:instrText xml:space="preserve"> PAGEREF _Toc31861 \h </w:instrText>
        </w:r>
        <w:r>
          <w:fldChar w:fldCharType="separate"/>
        </w:r>
        <w:r>
          <w:t>31</w:t>
        </w:r>
        <w:r>
          <w:fldChar w:fldCharType="end"/>
        </w:r>
      </w:hyperlink>
    </w:p>
    <w:p>
      <w:pPr>
        <w:pStyle w:val="TOC2"/>
        <w:tabs>
          <w:tab w:val="right" w:leader="dot" w:pos="8306"/>
        </w:tabs>
      </w:pPr>
      <w:hyperlink w:anchor="_Toc19975" w:history="1">
        <w:r>
          <w:rPr>
            <w:rFonts w:ascii="仿宋" w:eastAsia="仿宋" w:hAnsi="仿宋" w:cs="仿宋" w:hint="eastAsia"/>
            <w:lang w:eastAsia="zh-CN"/>
          </w:rPr>
          <w:t>(三)、自然灾害防范措施</w:t>
        </w:r>
        <w:r>
          <w:tab/>
        </w:r>
        <w:r>
          <w:fldChar w:fldCharType="begin"/>
        </w:r>
        <w:r>
          <w:instrText xml:space="preserve"> PAGEREF _Toc19975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51" w:history="1">
        <w:r>
          <w:rPr>
            <w:rFonts w:ascii="仿宋" w:eastAsia="仿宋" w:hAnsi="仿宋" w:cs="仿宋" w:hint="eastAsia"/>
            <w:lang w:eastAsia="zh-CN"/>
          </w:rPr>
          <w:t>(四)、安全色及安全标志使用要求</w:t>
        </w:r>
        <w:r>
          <w:tab/>
        </w:r>
        <w:r>
          <w:fldChar w:fldCharType="begin"/>
        </w:r>
        <w:r>
          <w:instrText xml:space="preserve"> PAGEREF _Toc6651 \h </w:instrText>
        </w:r>
        <w:r>
          <w:fldChar w:fldCharType="separate"/>
        </w:r>
        <w:r>
          <w:t>33</w:t>
        </w:r>
        <w:r>
          <w:fldChar w:fldCharType="end"/>
        </w:r>
      </w:hyperlink>
    </w:p>
    <w:p>
      <w:pPr>
        <w:pStyle w:val="TOC2"/>
        <w:tabs>
          <w:tab w:val="right" w:leader="dot" w:pos="8306"/>
        </w:tabs>
      </w:pPr>
      <w:hyperlink w:anchor="_Toc8533" w:history="1">
        <w:r>
          <w:rPr>
            <w:rFonts w:ascii="仿宋" w:eastAsia="仿宋" w:hAnsi="仿宋" w:cs="仿宋" w:hint="eastAsia"/>
            <w:lang w:eastAsia="zh-CN"/>
          </w:rPr>
          <w:t>(五)、防尘防毒措施</w:t>
        </w:r>
        <w:r>
          <w:tab/>
        </w:r>
        <w:r>
          <w:fldChar w:fldCharType="begin"/>
        </w:r>
        <w:r>
          <w:instrText xml:space="preserve"> PAGEREF _Toc8533 \h </w:instrText>
        </w:r>
        <w:r>
          <w:fldChar w:fldCharType="separate"/>
        </w:r>
        <w:r>
          <w:t>34</w:t>
        </w:r>
        <w:r>
          <w:fldChar w:fldCharType="end"/>
        </w:r>
      </w:hyperlink>
    </w:p>
    <w:p>
      <w:pPr>
        <w:pStyle w:val="TOC2"/>
        <w:tabs>
          <w:tab w:val="right" w:leader="dot" w:pos="8306"/>
        </w:tabs>
      </w:pPr>
      <w:hyperlink w:anchor="_Toc540" w:history="1">
        <w:r>
          <w:rPr>
            <w:rFonts w:ascii="仿宋" w:eastAsia="仿宋" w:hAnsi="仿宋" w:cs="仿宋" w:hint="eastAsia"/>
            <w:lang w:eastAsia="zh-CN"/>
          </w:rPr>
          <w:t>(六)、防静电、触电防护及防雷措施</w:t>
        </w:r>
        <w:r>
          <w:tab/>
        </w:r>
        <w:r>
          <w:fldChar w:fldCharType="begin"/>
        </w:r>
        <w:r>
          <w:instrText xml:space="preserve"> PAGEREF _Toc540 \h </w:instrText>
        </w:r>
        <w:r>
          <w:fldChar w:fldCharType="separate"/>
        </w:r>
        <w:r>
          <w:t>35</w:t>
        </w:r>
        <w:r>
          <w:fldChar w:fldCharType="end"/>
        </w:r>
      </w:hyperlink>
    </w:p>
    <w:p>
      <w:pPr>
        <w:pStyle w:val="TOC2"/>
        <w:tabs>
          <w:tab w:val="right" w:leader="dot" w:pos="8306"/>
        </w:tabs>
      </w:pPr>
      <w:hyperlink w:anchor="_Toc4595" w:history="1">
        <w:r>
          <w:rPr>
            <w:rFonts w:ascii="仿宋" w:eastAsia="仿宋" w:hAnsi="仿宋" w:cs="仿宋" w:hint="eastAsia"/>
            <w:lang w:eastAsia="zh-CN"/>
          </w:rPr>
          <w:t>(七)、机械设备安全保障措施</w:t>
        </w:r>
        <w:r>
          <w:tab/>
        </w:r>
        <w:r>
          <w:fldChar w:fldCharType="begin"/>
        </w:r>
        <w:r>
          <w:instrText xml:space="preserve"> PAGEREF _Toc4595 \h </w:instrText>
        </w:r>
        <w:r>
          <w:fldChar w:fldCharType="separate"/>
        </w:r>
        <w:r>
          <w:t>36</w:t>
        </w:r>
        <w:r>
          <w:fldChar w:fldCharType="end"/>
        </w:r>
      </w:hyperlink>
    </w:p>
    <w:p>
      <w:pPr>
        <w:pStyle w:val="TOC1"/>
        <w:tabs>
          <w:tab w:val="right" w:leader="dot" w:pos="8306"/>
        </w:tabs>
      </w:pPr>
      <w:hyperlink w:anchor="_Toc18389" w:history="1">
        <w:r>
          <w:rPr>
            <w:rFonts w:ascii="仿宋" w:eastAsia="仿宋" w:hAnsi="仿宋" w:cs="仿宋" w:hint="eastAsia"/>
            <w:lang w:eastAsia="zh-CN"/>
          </w:rPr>
          <w:t>十二、智能工厂项目创新与研发</w:t>
        </w:r>
        <w:r>
          <w:tab/>
        </w:r>
        <w:r>
          <w:fldChar w:fldCharType="begin"/>
        </w:r>
        <w:r>
          <w:instrText xml:space="preserve"> PAGEREF _Toc18389 \h </w:instrText>
        </w:r>
        <w:r>
          <w:fldChar w:fldCharType="separate"/>
        </w:r>
        <w:r>
          <w:t>38</w:t>
        </w:r>
        <w:r>
          <w:fldChar w:fldCharType="end"/>
        </w:r>
      </w:hyperlink>
    </w:p>
    <w:p>
      <w:pPr>
        <w:pStyle w:val="TOC2"/>
        <w:tabs>
          <w:tab w:val="right" w:leader="dot" w:pos="8306"/>
        </w:tabs>
      </w:pPr>
      <w:hyperlink w:anchor="_Toc16944" w:history="1">
        <w:r>
          <w:rPr>
            <w:rFonts w:ascii="仿宋" w:eastAsia="仿宋" w:hAnsi="仿宋" w:cs="仿宋" w:hint="eastAsia"/>
            <w:lang w:eastAsia="zh-CN"/>
          </w:rPr>
          <w:t>(一)、创新策略与方向</w:t>
        </w:r>
        <w:r>
          <w:tab/>
        </w:r>
        <w:r>
          <w:fldChar w:fldCharType="begin"/>
        </w:r>
        <w:r>
          <w:instrText xml:space="preserve"> PAGEREF _Toc16944 \h </w:instrText>
        </w:r>
        <w:r>
          <w:fldChar w:fldCharType="separate"/>
        </w:r>
        <w:r>
          <w:t>38</w:t>
        </w:r>
        <w:r>
          <w:fldChar w:fldCharType="end"/>
        </w:r>
      </w:hyperlink>
    </w:p>
    <w:p>
      <w:pPr>
        <w:pStyle w:val="TOC2"/>
        <w:tabs>
          <w:tab w:val="right" w:leader="dot" w:pos="8306"/>
        </w:tabs>
      </w:pPr>
      <w:hyperlink w:anchor="_Toc23180" w:history="1">
        <w:r>
          <w:rPr>
            <w:rFonts w:ascii="仿宋" w:eastAsia="仿宋" w:hAnsi="仿宋" w:cs="仿宋" w:hint="eastAsia"/>
            <w:lang w:eastAsia="zh-CN"/>
          </w:rPr>
          <w:t>(二)、研发规划与投入</w:t>
        </w:r>
        <w:r>
          <w:tab/>
        </w:r>
        <w:r>
          <w:fldChar w:fldCharType="begin"/>
        </w:r>
        <w:r>
          <w:instrText xml:space="preserve"> PAGEREF _Toc23180 \h </w:instrText>
        </w:r>
        <w:r>
          <w:fldChar w:fldCharType="separate"/>
        </w:r>
        <w:r>
          <w:t>39</w:t>
        </w:r>
        <w:r>
          <w:fldChar w:fldCharType="end"/>
        </w:r>
      </w:hyperlink>
    </w:p>
    <w:p>
      <w:pPr>
        <w:pStyle w:val="TOC1"/>
        <w:tabs>
          <w:tab w:val="right" w:leader="dot" w:pos="8306"/>
        </w:tabs>
      </w:pPr>
      <w:hyperlink w:anchor="_Toc10457" w:history="1">
        <w:r>
          <w:rPr>
            <w:rFonts w:ascii="仿宋" w:eastAsia="仿宋" w:hAnsi="仿宋" w:cs="仿宋" w:hint="eastAsia"/>
            <w:lang w:eastAsia="zh-CN"/>
          </w:rPr>
          <w:t>十三、营销与推广策略</w:t>
        </w:r>
        <w:r>
          <w:tab/>
        </w:r>
        <w:r>
          <w:fldChar w:fldCharType="begin"/>
        </w:r>
        <w:r>
          <w:instrText xml:space="preserve"> PAGEREF _Toc10457 \h </w:instrText>
        </w:r>
        <w:r>
          <w:fldChar w:fldCharType="separate"/>
        </w:r>
        <w:r>
          <w:t>41</w:t>
        </w:r>
        <w:r>
          <w:fldChar w:fldCharType="end"/>
        </w:r>
      </w:hyperlink>
    </w:p>
    <w:p>
      <w:pPr>
        <w:pStyle w:val="TOC2"/>
        <w:tabs>
          <w:tab w:val="right" w:leader="dot" w:pos="8306"/>
        </w:tabs>
      </w:pPr>
      <w:hyperlink w:anchor="_Toc11968" w:history="1">
        <w:r>
          <w:rPr>
            <w:rFonts w:ascii="仿宋" w:eastAsia="仿宋" w:hAnsi="仿宋" w:cs="仿宋" w:hint="eastAsia"/>
            <w:lang w:eastAsia="zh-CN"/>
          </w:rPr>
          <w:t>(一)、产品/服务定位与特点</w:t>
        </w:r>
        <w:r>
          <w:tab/>
        </w:r>
        <w:r>
          <w:fldChar w:fldCharType="begin"/>
        </w:r>
        <w:r>
          <w:instrText xml:space="preserve"> PAGEREF _Toc11968 \h </w:instrText>
        </w:r>
        <w:r>
          <w:fldChar w:fldCharType="separate"/>
        </w:r>
        <w:r>
          <w:t>41</w:t>
        </w:r>
        <w:r>
          <w:fldChar w:fldCharType="end"/>
        </w:r>
      </w:hyperlink>
    </w:p>
    <w:p>
      <w:pPr>
        <w:pStyle w:val="TOC2"/>
        <w:tabs>
          <w:tab w:val="right" w:leader="dot" w:pos="8306"/>
        </w:tabs>
      </w:pPr>
      <w:hyperlink w:anchor="_Toc26069" w:history="1">
        <w:r>
          <w:rPr>
            <w:rFonts w:ascii="仿宋" w:eastAsia="仿宋" w:hAnsi="仿宋" w:cs="仿宋" w:hint="eastAsia"/>
            <w:lang w:eastAsia="zh-CN"/>
          </w:rPr>
          <w:t>(二)、市场定位与竞争分析</w:t>
        </w:r>
        <w:r>
          <w:tab/>
        </w:r>
        <w:r>
          <w:fldChar w:fldCharType="begin"/>
        </w:r>
        <w:r>
          <w:instrText xml:space="preserve"> PAGEREF _Toc26069 \h </w:instrText>
        </w:r>
        <w:r>
          <w:fldChar w:fldCharType="separate"/>
        </w:r>
        <w:r>
          <w:t>42</w:t>
        </w:r>
        <w:r>
          <w:fldChar w:fldCharType="end"/>
        </w:r>
      </w:hyperlink>
    </w:p>
    <w:p>
      <w:pPr>
        <w:pStyle w:val="TOC2"/>
        <w:tabs>
          <w:tab w:val="right" w:leader="dot" w:pos="8306"/>
        </w:tabs>
      </w:pPr>
      <w:hyperlink w:anchor="_Toc21675" w:history="1">
        <w:r>
          <w:rPr>
            <w:rFonts w:ascii="仿宋" w:eastAsia="仿宋" w:hAnsi="仿宋" w:cs="仿宋" w:hint="eastAsia"/>
            <w:lang w:eastAsia="zh-CN"/>
          </w:rPr>
          <w:t>(三)、营销渠道与策略</w:t>
        </w:r>
        <w:r>
          <w:tab/>
        </w:r>
        <w:r>
          <w:fldChar w:fldCharType="begin"/>
        </w:r>
        <w:r>
          <w:instrText xml:space="preserve"> PAGEREF _Toc21675 \h </w:instrText>
        </w:r>
        <w:r>
          <w:fldChar w:fldCharType="separate"/>
        </w:r>
        <w:r>
          <w:t>44</w:t>
        </w:r>
        <w:r>
          <w:fldChar w:fldCharType="end"/>
        </w:r>
      </w:hyperlink>
    </w:p>
    <w:p>
      <w:pPr>
        <w:pStyle w:val="TOC2"/>
        <w:tabs>
          <w:tab w:val="right" w:leader="dot" w:pos="8306"/>
        </w:tabs>
      </w:pPr>
      <w:hyperlink w:anchor="_Toc16538" w:history="1">
        <w:r>
          <w:rPr>
            <w:rFonts w:ascii="仿宋" w:eastAsia="仿宋" w:hAnsi="仿宋" w:cs="仿宋" w:hint="eastAsia"/>
            <w:lang w:eastAsia="zh-CN"/>
          </w:rPr>
          <w:t>(四)、推广与宣传活动</w:t>
        </w:r>
        <w:r>
          <w:tab/>
        </w:r>
        <w:r>
          <w:fldChar w:fldCharType="begin"/>
        </w:r>
        <w:r>
          <w:instrText xml:space="preserve"> PAGEREF _Toc16538 \h </w:instrText>
        </w:r>
        <w:r>
          <w:fldChar w:fldCharType="separate"/>
        </w:r>
        <w:r>
          <w:t>45</w:t>
        </w:r>
        <w:r>
          <w:fldChar w:fldCharType="end"/>
        </w:r>
      </w:hyperlink>
    </w:p>
    <w:p>
      <w:pPr>
        <w:pStyle w:val="TOC1"/>
        <w:tabs>
          <w:tab w:val="right" w:leader="dot" w:pos="8306"/>
        </w:tabs>
      </w:pPr>
      <w:hyperlink w:anchor="_Toc13677" w:history="1">
        <w:r>
          <w:rPr>
            <w:rFonts w:ascii="仿宋" w:eastAsia="仿宋" w:hAnsi="仿宋" w:cs="仿宋" w:hint="eastAsia"/>
            <w:lang w:eastAsia="zh-CN"/>
          </w:rPr>
          <w:t>十四、质量管理体系</w:t>
        </w:r>
        <w:r>
          <w:tab/>
        </w:r>
        <w:r>
          <w:fldChar w:fldCharType="begin"/>
        </w:r>
        <w:r>
          <w:instrText xml:space="preserve"> PAGEREF _Toc13677 \h </w:instrText>
        </w:r>
        <w:r>
          <w:fldChar w:fldCharType="separate"/>
        </w:r>
        <w:r>
          <w:t>50</w:t>
        </w:r>
        <w:r>
          <w:fldChar w:fldCharType="end"/>
        </w:r>
      </w:hyperlink>
    </w:p>
    <w:p>
      <w:pPr>
        <w:pStyle w:val="TOC2"/>
        <w:tabs>
          <w:tab w:val="right" w:leader="dot" w:pos="8306"/>
        </w:tabs>
      </w:pPr>
      <w:hyperlink w:anchor="_Toc18241" w:history="1">
        <w:r>
          <w:rPr>
            <w:rFonts w:ascii="仿宋" w:eastAsia="仿宋" w:hAnsi="仿宋" w:cs="仿宋" w:hint="eastAsia"/>
            <w:lang w:eastAsia="zh-CN"/>
          </w:rPr>
          <w:t>(一)、质量目标与方针</w:t>
        </w:r>
        <w:r>
          <w:tab/>
        </w:r>
        <w:r>
          <w:fldChar w:fldCharType="begin"/>
        </w:r>
        <w:r>
          <w:instrText xml:space="preserve"> PAGEREF _Toc18241 \h </w:instrText>
        </w:r>
        <w:r>
          <w:fldChar w:fldCharType="separate"/>
        </w:r>
        <w:r>
          <w:t>50</w:t>
        </w:r>
        <w:r>
          <w:fldChar w:fldCharType="end"/>
        </w:r>
      </w:hyperlink>
    </w:p>
    <w:p>
      <w:pPr>
        <w:pStyle w:val="TOC2"/>
        <w:tabs>
          <w:tab w:val="right" w:leader="dot" w:pos="8306"/>
        </w:tabs>
      </w:pPr>
      <w:hyperlink w:anchor="_Toc12876" w:history="1">
        <w:r>
          <w:rPr>
            <w:rFonts w:ascii="仿宋" w:eastAsia="仿宋" w:hAnsi="仿宋" w:cs="仿宋" w:hint="eastAsia"/>
            <w:lang w:eastAsia="zh-CN"/>
          </w:rPr>
          <w:t>(二)、质量管理责任</w:t>
        </w:r>
        <w:r>
          <w:tab/>
        </w:r>
        <w:r>
          <w:fldChar w:fldCharType="begin"/>
        </w:r>
        <w:r>
          <w:instrText xml:space="preserve"> PAGEREF _Toc12876 \h </w:instrText>
        </w:r>
        <w:r>
          <w:fldChar w:fldCharType="separate"/>
        </w:r>
        <w:r>
          <w:t>51</w:t>
        </w:r>
        <w:r>
          <w:fldChar w:fldCharType="end"/>
        </w:r>
      </w:hyperlink>
    </w:p>
    <w:p>
      <w:pPr>
        <w:pStyle w:val="TOC2"/>
        <w:tabs>
          <w:tab w:val="right" w:leader="dot" w:pos="8306"/>
        </w:tabs>
      </w:pPr>
      <w:hyperlink w:anchor="_Toc31559" w:history="1">
        <w:r>
          <w:rPr>
            <w:rFonts w:ascii="仿宋" w:eastAsia="仿宋" w:hAnsi="仿宋" w:cs="仿宋" w:hint="eastAsia"/>
            <w:lang w:eastAsia="zh-CN"/>
          </w:rPr>
          <w:t>(三)、质量管理体系文件</w:t>
        </w:r>
        <w:r>
          <w:tab/>
        </w:r>
        <w:r>
          <w:fldChar w:fldCharType="begin"/>
        </w:r>
        <w:r>
          <w:instrText xml:space="preserve"> PAGEREF _Toc31559 \h </w:instrText>
        </w:r>
        <w:r>
          <w:fldChar w:fldCharType="separate"/>
        </w:r>
        <w:r>
          <w:t>52</w:t>
        </w:r>
        <w:r>
          <w:fldChar w:fldCharType="end"/>
        </w:r>
      </w:hyperlink>
    </w:p>
    <w:p>
      <w:pPr>
        <w:pStyle w:val="TOC2"/>
        <w:tabs>
          <w:tab w:val="right" w:leader="dot" w:pos="8306"/>
        </w:tabs>
      </w:pPr>
      <w:hyperlink w:anchor="_Toc32502" w:history="1">
        <w:r>
          <w:rPr>
            <w:rFonts w:ascii="仿宋" w:eastAsia="仿宋" w:hAnsi="仿宋" w:cs="仿宋" w:hint="eastAsia"/>
            <w:lang w:eastAsia="zh-CN"/>
          </w:rPr>
          <w:t>(四)、质量培训与教育</w:t>
        </w:r>
        <w:r>
          <w:tab/>
        </w:r>
        <w:r>
          <w:fldChar w:fldCharType="begin"/>
        </w:r>
        <w:r>
          <w:instrText xml:space="preserve"> PAGEREF _Toc32502 \h </w:instrText>
        </w:r>
        <w:r>
          <w:fldChar w:fldCharType="separate"/>
        </w:r>
        <w:r>
          <w:t>54</w:t>
        </w:r>
        <w:r>
          <w:fldChar w:fldCharType="end"/>
        </w:r>
      </w:hyperlink>
    </w:p>
    <w:p>
      <w:pPr>
        <w:pStyle w:val="TOC2"/>
        <w:tabs>
          <w:tab w:val="right" w:leader="dot" w:pos="8306"/>
        </w:tabs>
      </w:pPr>
      <w:hyperlink w:anchor="_Toc8503" w:history="1">
        <w:r>
          <w:rPr>
            <w:rFonts w:ascii="仿宋" w:eastAsia="仿宋" w:hAnsi="仿宋" w:cs="仿宋" w:hint="eastAsia"/>
            <w:lang w:eastAsia="zh-CN"/>
          </w:rPr>
          <w:t>(五)、质量审核与评价</w:t>
        </w:r>
        <w:r>
          <w:tab/>
        </w:r>
        <w:r>
          <w:fldChar w:fldCharType="begin"/>
        </w:r>
        <w:r>
          <w:instrText xml:space="preserve"> PAGEREF _Toc8503 \h </w:instrText>
        </w:r>
        <w:r>
          <w:fldChar w:fldCharType="separate"/>
        </w:r>
        <w:r>
          <w:t>56</w:t>
        </w:r>
        <w:r>
          <w:fldChar w:fldCharType="end"/>
        </w:r>
      </w:hyperlink>
    </w:p>
    <w:p>
      <w:pPr>
        <w:pStyle w:val="TOC2"/>
        <w:tabs>
          <w:tab w:val="right" w:leader="dot" w:pos="8306"/>
        </w:tabs>
      </w:pPr>
      <w:hyperlink w:anchor="_Toc5879" w:history="1">
        <w:r>
          <w:rPr>
            <w:rFonts w:ascii="仿宋" w:eastAsia="仿宋" w:hAnsi="仿宋" w:cs="仿宋" w:hint="eastAsia"/>
            <w:lang w:eastAsia="zh-CN"/>
          </w:rPr>
          <w:t>(六)、不符合与纠正措施</w:t>
        </w:r>
        <w:r>
          <w:tab/>
        </w:r>
        <w:r>
          <w:fldChar w:fldCharType="begin"/>
        </w:r>
        <w:r>
          <w:instrText xml:space="preserve"> PAGEREF _Toc5879 \h </w:instrText>
        </w:r>
        <w:r>
          <w:fldChar w:fldCharType="separate"/>
        </w:r>
        <w:r>
          <w:t>57</w:t>
        </w:r>
        <w:r>
          <w:fldChar w:fldCharType="end"/>
        </w:r>
      </w:hyperlink>
    </w:p>
    <w:p>
      <w:pPr>
        <w:pStyle w:val="TOC1"/>
        <w:tabs>
          <w:tab w:val="right" w:leader="dot" w:pos="8306"/>
        </w:tabs>
      </w:pPr>
      <w:hyperlink w:anchor="_Toc13017" w:history="1">
        <w:r>
          <w:rPr>
            <w:rFonts w:ascii="仿宋" w:eastAsia="仿宋" w:hAnsi="仿宋" w:cs="仿宋" w:hint="eastAsia"/>
            <w:lang w:eastAsia="zh-CN"/>
          </w:rPr>
          <w:t>十五、利益相关者分析与沟通计划</w:t>
        </w:r>
        <w:r>
          <w:tab/>
        </w:r>
        <w:r>
          <w:fldChar w:fldCharType="begin"/>
        </w:r>
        <w:r>
          <w:instrText xml:space="preserve"> PAGEREF _Toc13017 \h </w:instrText>
        </w:r>
        <w:r>
          <w:fldChar w:fldCharType="separate"/>
        </w:r>
        <w:r>
          <w:t>58</w:t>
        </w:r>
        <w:r>
          <w:fldChar w:fldCharType="end"/>
        </w:r>
      </w:hyperlink>
    </w:p>
    <w:p>
      <w:pPr>
        <w:pStyle w:val="TOC2"/>
        <w:tabs>
          <w:tab w:val="right" w:leader="dot" w:pos="8306"/>
        </w:tabs>
      </w:pPr>
      <w:hyperlink w:anchor="_Toc28609" w:history="1">
        <w:r>
          <w:rPr>
            <w:rFonts w:ascii="仿宋" w:eastAsia="仿宋" w:hAnsi="仿宋" w:cs="仿宋" w:hint="eastAsia"/>
            <w:lang w:eastAsia="zh-CN"/>
          </w:rPr>
          <w:t>(一)、利益相关者分析</w:t>
        </w:r>
        <w:r>
          <w:tab/>
        </w:r>
        <w:r>
          <w:fldChar w:fldCharType="begin"/>
        </w:r>
        <w:r>
          <w:instrText xml:space="preserve"> PAGEREF _Toc28609 \h </w:instrText>
        </w:r>
        <w:r>
          <w:fldChar w:fldCharType="separate"/>
        </w:r>
        <w:r>
          <w:t>58</w:t>
        </w:r>
        <w:r>
          <w:fldChar w:fldCharType="end"/>
        </w:r>
      </w:hyperlink>
    </w:p>
    <w:p>
      <w:pPr>
        <w:pStyle w:val="TOC2"/>
        <w:tabs>
          <w:tab w:val="right" w:leader="dot" w:pos="8306"/>
        </w:tabs>
      </w:pPr>
      <w:hyperlink w:anchor="_Toc12179" w:history="1">
        <w:r>
          <w:rPr>
            <w:rFonts w:ascii="仿宋" w:eastAsia="仿宋" w:hAnsi="仿宋" w:cs="仿宋" w:hint="eastAsia"/>
            <w:lang w:eastAsia="zh-CN"/>
          </w:rPr>
          <w:t>(二)、沟通计划</w:t>
        </w:r>
        <w:r>
          <w:tab/>
        </w:r>
        <w:r>
          <w:fldChar w:fldCharType="begin"/>
        </w:r>
        <w:r>
          <w:instrText xml:space="preserve"> PAGEREF _Toc12179 \h </w:instrText>
        </w:r>
        <w:r>
          <w:fldChar w:fldCharType="separate"/>
        </w:r>
        <w:r>
          <w:t>59</w:t>
        </w:r>
        <w:r>
          <w:fldChar w:fldCharType="end"/>
        </w:r>
      </w:hyperlink>
    </w:p>
    <w:p>
      <w:pPr>
        <w:pStyle w:val="TOC1"/>
        <w:tabs>
          <w:tab w:val="right" w:leader="dot" w:pos="8306"/>
        </w:tabs>
      </w:pPr>
      <w:hyperlink w:anchor="_Toc21485" w:history="1">
        <w:r>
          <w:rPr>
            <w:rFonts w:ascii="仿宋" w:eastAsia="仿宋" w:hAnsi="仿宋" w:cs="仿宋" w:hint="eastAsia"/>
            <w:lang w:eastAsia="zh-CN"/>
          </w:rPr>
          <w:t>十六、智能工厂项目工程方案分析</w:t>
        </w:r>
        <w:r>
          <w:tab/>
        </w:r>
        <w:r>
          <w:fldChar w:fldCharType="begin"/>
        </w:r>
        <w:r>
          <w:instrText xml:space="preserve"> PAGEREF _Toc21485 \h </w:instrText>
        </w:r>
        <w:r>
          <w:fldChar w:fldCharType="separate"/>
        </w:r>
        <w:r>
          <w:t>60</w:t>
        </w:r>
        <w:r>
          <w:fldChar w:fldCharType="end"/>
        </w:r>
      </w:hyperlink>
    </w:p>
    <w:p>
      <w:pPr>
        <w:pStyle w:val="TOC2"/>
        <w:tabs>
          <w:tab w:val="right" w:leader="dot" w:pos="8306"/>
        </w:tabs>
      </w:pPr>
      <w:hyperlink w:anchor="_Toc9506" w:history="1">
        <w:r>
          <w:rPr>
            <w:rFonts w:ascii="仿宋" w:eastAsia="仿宋" w:hAnsi="仿宋" w:cs="仿宋" w:hint="eastAsia"/>
            <w:lang w:eastAsia="zh-CN"/>
          </w:rPr>
          <w:t>(一)、建筑工程设计原则</w:t>
        </w:r>
        <w:r>
          <w:tab/>
        </w:r>
        <w:r>
          <w:fldChar w:fldCharType="begin"/>
        </w:r>
        <w:r>
          <w:instrText xml:space="preserve"> PAGEREF _Toc9506 \h </w:instrText>
        </w:r>
        <w:r>
          <w:fldChar w:fldCharType="separate"/>
        </w:r>
        <w:r>
          <w:t>60</w:t>
        </w:r>
        <w:r>
          <w:fldChar w:fldCharType="end"/>
        </w:r>
      </w:hyperlink>
    </w:p>
    <w:p>
      <w:pPr>
        <w:pStyle w:val="TOC2"/>
        <w:tabs>
          <w:tab w:val="right" w:leader="dot" w:pos="8306"/>
        </w:tabs>
      </w:pPr>
      <w:hyperlink w:anchor="_Toc31144" w:history="1">
        <w:r>
          <w:rPr>
            <w:rFonts w:ascii="仿宋" w:eastAsia="仿宋" w:hAnsi="仿宋" w:cs="仿宋" w:hint="eastAsia"/>
            <w:lang w:eastAsia="zh-CN"/>
          </w:rPr>
          <w:t>(二)、土建工程建设指标</w:t>
        </w:r>
        <w:r>
          <w:tab/>
        </w:r>
        <w:r>
          <w:fldChar w:fldCharType="begin"/>
        </w:r>
        <w:r>
          <w:instrText xml:space="preserve"> PAGEREF _Toc31144 \h </w:instrText>
        </w:r>
        <w:r>
          <w:fldChar w:fldCharType="separate"/>
        </w:r>
        <w:r>
          <w:t>63</w:t>
        </w:r>
        <w:r>
          <w:fldChar w:fldCharType="end"/>
        </w:r>
      </w:hyperlink>
    </w:p>
    <w:p>
      <w:pPr>
        <w:pStyle w:val="TOC1"/>
        <w:tabs>
          <w:tab w:val="right" w:leader="dot" w:pos="8306"/>
        </w:tabs>
      </w:pPr>
      <w:hyperlink w:anchor="_Toc23258" w:history="1">
        <w:r>
          <w:rPr>
            <w:rFonts w:ascii="仿宋" w:eastAsia="仿宋" w:hAnsi="仿宋" w:cs="仿宋" w:hint="eastAsia"/>
            <w:lang w:eastAsia="zh-CN"/>
          </w:rPr>
          <w:t>十七、智能工厂项目变更管理</w:t>
        </w:r>
        <w:r>
          <w:tab/>
        </w:r>
        <w:r>
          <w:fldChar w:fldCharType="begin"/>
        </w:r>
        <w:r>
          <w:instrText xml:space="preserve"> PAGEREF _Toc23258 \h </w:instrText>
        </w:r>
        <w:r>
          <w:fldChar w:fldCharType="separate"/>
        </w:r>
        <w:r>
          <w:t>65</w:t>
        </w:r>
        <w:r>
          <w:fldChar w:fldCharType="end"/>
        </w:r>
      </w:hyperlink>
    </w:p>
    <w:p>
      <w:pPr>
        <w:pStyle w:val="TOC2"/>
        <w:tabs>
          <w:tab w:val="right" w:leader="dot" w:pos="8306"/>
        </w:tabs>
      </w:pPr>
      <w:hyperlink w:anchor="_Toc13671" w:history="1">
        <w:r>
          <w:rPr>
            <w:rFonts w:ascii="仿宋" w:eastAsia="仿宋" w:hAnsi="仿宋" w:cs="仿宋" w:hint="eastAsia"/>
            <w:lang w:eastAsia="zh-CN"/>
          </w:rPr>
          <w:t>(一)、变更申请与评估</w:t>
        </w:r>
        <w:r>
          <w:tab/>
        </w:r>
        <w:r>
          <w:fldChar w:fldCharType="begin"/>
        </w:r>
        <w:r>
          <w:instrText xml:space="preserve"> PAGEREF _Toc13671 \h </w:instrText>
        </w:r>
        <w:r>
          <w:fldChar w:fldCharType="separate"/>
        </w:r>
        <w:r>
          <w:t>65</w:t>
        </w:r>
        <w:r>
          <w:fldChar w:fldCharType="end"/>
        </w:r>
      </w:hyperlink>
    </w:p>
    <w:p>
      <w:pPr>
        <w:pStyle w:val="TOC2"/>
        <w:tabs>
          <w:tab w:val="right" w:leader="dot" w:pos="8306"/>
        </w:tabs>
      </w:pPr>
      <w:hyperlink w:anchor="_Toc7171" w:history="1">
        <w:r>
          <w:rPr>
            <w:rFonts w:ascii="仿宋" w:eastAsia="仿宋" w:hAnsi="仿宋" w:cs="仿宋" w:hint="eastAsia"/>
            <w:lang w:eastAsia="zh-CN"/>
          </w:rPr>
          <w:t>(二)、变更实施与控制</w:t>
        </w:r>
        <w:r>
          <w:tab/>
        </w:r>
        <w:r>
          <w:fldChar w:fldCharType="begin"/>
        </w:r>
        <w:r>
          <w:instrText xml:space="preserve"> PAGEREF _Toc7171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4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智能工厂项目的主要产品是XXXX，预计年产值为XXX万元。这一产品在市场中占据着重要的地位，其广泛的应用范围使得该智能工厂项目的市场前景非常广阔。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工厂项目的xxx产品作为重要的原材料之一，将在多个领域发挥关键作用。其在建筑、交通、能源等方面的广泛应用将为整个产业链提供强大的支持，形成产业协同效应。智能工厂项目的年产值XXX万XXX万XXX万万元不仅反映了其在市场上的巨大潜力，更预示着它对国民经济的积极贡献。这种关联度高、涉及面广的产业关系，使得该智能工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4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工厂项目总征地面积为XXXX平方米，相当于约XX.XX亩，其中净用地面积为XXXX平方米，红线范围内相当于约XX.XX亩。这一用地规模充分考虑了智能工厂项目的建设需求，保障了智能工厂项目在合适的空间内得以充分发展。智能工厂项目规划的总建筑面积为XXXX平方米，其中主体工程建设占XXXX平方米，计容建筑面积达XXXX平方米。预计建筑工程的投资将达到XXXX万元，为智能工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工厂项目计划购置的设备共计XXXX台（套），设备购置费用为XXXX万元。这一设备购置计划充分考虑到智能工厂项目的生产需求和技术要求，确保了智能工厂项目在生产运营中具备先进的技术装备和高效的生产能力。设备的合理配置将为智能工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工厂项目计划总投资为XXXX万元，预计年实现营业收入为XXXX万元。这一产能规模的设定旨在确保智能工厂项目能够在投资与回报之间取得平衡，实现长期可持续的发展。智能工厂项目的总投资充分考虑到各个方面的需求，包括用地建设、设备购置等多个环节，以确保智能工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012"/>
      <w:r>
        <w:rPr>
          <w:rFonts w:ascii="仿宋" w:eastAsia="仿宋" w:hAnsi="仿宋" w:cs="仿宋" w:hint="eastAsia"/>
          <w:sz w:val="28"/>
          <w:lang w:eastAsia="zh-CN"/>
        </w:rPr>
        <w:t>二、智能工厂项目绩效评估</w:t>
      </w:r>
      <w:bookmarkEnd w:id="5"/>
    </w:p>
    <w:p>
      <w:pPr>
        <w:pStyle w:val="Heading2"/>
        <w:rPr>
          <w:rFonts w:ascii="仿宋" w:eastAsia="仿宋" w:hAnsi="仿宋" w:cs="仿宋" w:hint="eastAsia"/>
          <w:lang w:eastAsia="zh-CN"/>
        </w:rPr>
      </w:pPr>
      <w:bookmarkStart w:id="6" w:name="_Toc374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工厂项目中，我们设计了一套全面的绩效评估指标，以确保智能工厂项目的可控和成功交付。这些指标跨足智能工厂项目目标、成本、进度和质量等多个维度，为我们提供了全面洞察智能工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工厂项目目标达成率是我们关注的首要指标。我们设定了明确的目标，并通过定期监测和评估，迅速发现并应对潜在的目标偏差。这为智能工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成本绩效是另一个核心关注点。通过实际成本与预算成本的对比分析，我们深入了解成本差异的原因，及时调整资源分配，保持智能工厂项目在经济效益方面的合理水平。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工厂项目进度作为关键的绩效指标之一，得到了精心的关注。我们制定了详细的智能工厂项目进度计划，并设立了进度符合度指标，确保实际进度与计划进度保持一致。这使我们能够快速发现和解决潜在的进度问题，保持智能工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工厂项目绩效的不可或缺的一环。我们引入了一系列的质量标准和客户满意度指标，以确保智能工厂项目交付的成果在质量上达到或超越预期水平。通过持续监测这些指标，我们努力提升智能工厂项目整体质量水平，为智能工厂项目的成功交付提供有力保障。通过这些科学且全面的绩效评估，我们能够更好地引导智能工厂项目的持续改进，确保智能工厂项目目标的顺利达成。</w:t>
      </w:r>
    </w:p>
    <w:p>
      <w:pPr>
        <w:pStyle w:val="Heading2"/>
        <w:ind w:firstLine="560" w:firstLineChars="200"/>
        <w:rPr>
          <w:rFonts w:ascii="仿宋" w:eastAsia="仿宋" w:hAnsi="仿宋" w:cs="仿宋" w:hint="eastAsia"/>
          <w:sz w:val="28"/>
          <w:lang w:eastAsia="zh-CN"/>
        </w:rPr>
      </w:pPr>
      <w:bookmarkStart w:id="7" w:name="_Toc2069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绩效评估是智能工厂项目中的关键环节，为确保智能工厂项目达到预期目标，我们采用了多层次、多维度的绩效评估方法。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工厂项目的战略目标对齐，确保每个决策和行动都与智能工厂项目整体目标保持一致。团队会定期召开战略对齐会议，审视当前工作与智能工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工厂项目进度、质量、成本和风险等方面。这些指标通过数据收集和分析，为智能工厂项目管理团队提供了客观的评估依据。例如，我们通过智能工厂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绩效评估不仅仅停留在智能工厂项目内部，还考虑了智能工厂项目对外部环境的影响。我们定期进行干系人满意度调查，以了解各利益相关方对智能工厂项目的期望和满意度，并及时做出调整。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这种多层次、多角度的绩效评估方法，使得我们能够全面了解智能工厂项目的运行状态，及时做出调整，确保智能工厂项目在不断变化的环境中保持稳健前行。</w:t>
      </w:r>
    </w:p>
    <w:p>
      <w:pPr>
        <w:pStyle w:val="Heading2"/>
        <w:ind w:firstLine="560" w:firstLineChars="200"/>
        <w:rPr>
          <w:rFonts w:ascii="仿宋" w:eastAsia="仿宋" w:hAnsi="仿宋" w:cs="仿宋" w:hint="eastAsia"/>
          <w:sz w:val="28"/>
          <w:lang w:eastAsia="zh-CN"/>
        </w:rPr>
      </w:pPr>
      <w:bookmarkStart w:id="8" w:name="_Toc895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为了确保智能工厂项目的有效管理和不断优化，我们采用了精心设计的绩效评估周期。这个周期旨在实现灵活、实时和全面的评估，以适应智能工厂项目执行中的各种挑战。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工厂项目的不同需求，分为短期、中期和长期。短期评估关注每个迭代或工作周期，以及时发现和解决当前任务中的问题。中期评估涵盖几个迭代，深入了解整体智能工厂项目的趋势和性能。长期评估则着眼于整个智能工厂项目阶段，确保智能工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工厂项目管理工具和协作平台，团队成员能够随时更新和分享智能工厂项目数据。这种实时性的反馈机制使我们能够及时察觉潜在问题，快速调整，保持智能工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工厂项目的决策制定密不可分。每个周期的智能工厂项目回顾会议成为集体总结经验、识别问题深层次原因并找到创新解决方案的平台。这种定期的反思与调整机制使智能工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625"/>
      <w:r>
        <w:rPr>
          <w:rFonts w:ascii="仿宋" w:eastAsia="仿宋" w:hAnsi="仿宋" w:cs="仿宋" w:hint="eastAsia"/>
          <w:sz w:val="28"/>
          <w:lang w:eastAsia="zh-CN"/>
        </w:rPr>
        <w:t>三、智能工厂项目选址可行性分析</w:t>
      </w:r>
      <w:bookmarkEnd w:id="9"/>
    </w:p>
    <w:p>
      <w:pPr>
        <w:pStyle w:val="Heading2"/>
        <w:rPr>
          <w:rFonts w:ascii="仿宋" w:eastAsia="仿宋" w:hAnsi="仿宋" w:cs="仿宋" w:hint="eastAsia"/>
          <w:lang w:eastAsia="zh-CN"/>
        </w:rPr>
      </w:pPr>
      <w:bookmarkStart w:id="10" w:name="_Toc1579"/>
      <w:r>
        <w:rPr>
          <w:rFonts w:ascii="仿宋" w:eastAsia="仿宋" w:hAnsi="仿宋" w:cs="仿宋" w:hint="eastAsia"/>
          <w:lang w:eastAsia="zh-CN"/>
        </w:rPr>
        <w:t>(一)、智能工厂项目选址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该智能工厂项目选址位于XX省XX市XX区XXX街道</w:t>
      </w:r>
    </w:p>
    <w:p>
      <w:pPr>
        <w:pStyle w:val="Heading2"/>
        <w:ind w:firstLine="560" w:firstLineChars="200"/>
        <w:rPr>
          <w:rFonts w:ascii="仿宋" w:eastAsia="仿宋" w:hAnsi="仿宋" w:cs="仿宋" w:hint="eastAsia"/>
          <w:sz w:val="28"/>
          <w:lang w:eastAsia="zh-CN"/>
        </w:rPr>
      </w:pPr>
      <w:bookmarkStart w:id="11" w:name="_Toc1729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智能工厂项目的征地面积将根据智能工厂项目的实际规模和需求进行精确规划。具体面积XXX平方米，旨在确保智能工厂项目不仅能够满足当前的发展需求，还能够预留空间以适应未来的扩展。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净用地面积是在征地面积基础上去除不可利用面积后的实际可开发用地。具体面积XXX平方米，考虑到环保、交通、安全等多方面因素，以确保智能工厂项目在整体利用效率上达到最优。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智能工厂项目计划建设的建筑总规模具体面积XXX平方米。这一规模的确定综合考虑了智能工厂项目的性质、规模，以及城市规划的相关要求，确保建筑布局与周边环境协调一致。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绿地率是智能工厂项目用地中被规划为绿地的比例。具体面积XXX平方米，旨在通过合理规划绿地，改善智能工厂项目周边环境，提升居民生活质量，并符合城市整体绿化规划。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容积率是用地上可以建设的建筑总体积与用地面积之比。具体面积XXX，通过合理的容积率规划，确保智能工厂项目建筑规模与周边环境和谐共生。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确保智能工厂项目选址与当地城市规划相一致，具体面积XXX平方米。通过与城市规划部门深入沟通，确保智能工厂项目不仅符合城市的整体发展方向，还能够融入城市的发展布局，为城市的长远发展贡献力量。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工厂项目选址符合当地产业政策，具体面积XXX平方米。这包括智能工厂项目对当地经济的促进作用，以及对相关产业的带动效应，确保智能工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用地总体要求必须符合环保和可持续发展的原则，具体面积XXX平方米。通过采用绿色建筑设计、节能减排等措施，确保智能工厂项目在建设和运营过程中对环境的影响最小化，达到可持续发展的要求。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确保智能工厂项目选址具备必要的公共设施配套，具体面积XXX平方米。这包括交通便利性、教育、医疗等基础设施，以提高居民生活品质，使得智能工厂项目选址更具吸引力。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考虑用地总体要求对当地社会稳定性的影响，具体面积XXX平方米。通过深入了解当地社区反馈，确保智能工厂项目的选址和建设过程对当地社会和谐稳定产生积极作用。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工厂项目选址不仅符合法规和规划，还在实际操作中具有可行性。这一全面规划将为智能工厂项目的成功实施提供坚实的基础，确保智能工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588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工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工厂项目的设备规划和空间设计中，我们将采取灵活设备布局的措施。设备布局将根据实际需求进行灵活设计，避免不必要的浪费。通过合理规划设备摆放位置，我们将提高设备的利用率，减少设备间距，以确保智能工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工厂项目内部引入共享设施的概念，例如共享会议室、办公区等。通过这种方式，我们可以减少对资源的重复建设，提高资源共享效率，从而减小智能工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58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工厂项目的总图布置中，我们将不同功能区域进行明确的规划，以最大程度满足智能工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507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工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智能工厂项目对环境的影响是综合评价的重要因素之一。我们将详细考虑选址周边的自然环境、生态保护区、水源地等情况，确保智能工厂项目的建设和运营对环境影响最小化，并符合当地的环保法规标准。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对选址的评价还需充分考虑当地政府的产业政策和法规。我们将详细了解智能工厂项目所在地的相关政策，确保智能工厂项目的规划和运营与当地法规相符，降低不必要的法律风险。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考虑到社会稳定性对企业运营的重要性，我们将评估选址地区的社会安全情况、劳工关系、社区反馈等方面，以确保智能工厂项目的建设和运营不会受到社会稳定性的负面影响。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最后，我们将综合考虑用地成本，包括土地购置费用、土地开发成本等。通过对用地成本的详细评估，我们能够做出更为精确的经济效益分析，为智能工厂项目的投资决策提供有力支持。</w:t>
      </w:r>
    </w:p>
    <w:p>
      <w:pPr>
        <w:pStyle w:val="Heading1"/>
        <w:ind w:firstLine="560" w:firstLineChars="200"/>
        <w:rPr>
          <w:rFonts w:ascii="仿宋" w:eastAsia="仿宋" w:hAnsi="仿宋" w:cs="仿宋" w:hint="eastAsia"/>
          <w:sz w:val="28"/>
          <w:lang w:eastAsia="zh-CN"/>
        </w:rPr>
      </w:pPr>
      <w:bookmarkStart w:id="15" w:name="_Toc1797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5415"/>
      <w:r>
        <w:rPr>
          <w:rFonts w:ascii="仿宋" w:eastAsia="仿宋" w:hAnsi="仿宋" w:cs="仿宋" w:hint="eastAsia"/>
          <w:lang w:eastAsia="zh-CN"/>
        </w:rPr>
        <w:t>(一)、智能工厂行业分析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工厂行业一直以来都是市场的关注焦点。行业内的发展趋势、竞争态势以及潜在机会都对智能工厂项目的推进产生深远的影响。通过深入研究行业的整体概貌，我们将更好地理解行业的核心特征，为智能工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工厂行业，技术一直是推动创新和发展的关键因素。我们将对当前技术趋势进行详尽分析，包括但不限于人工智能、大数据应用、先进制造技术等。这有助于智能工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工厂项目成功的基础。我们将对主要竞争对手进行深入研究，包括其市场份额、产品特点、市场定位等。通过全面了解竞争对手的优势和劣势，智能工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852"/>
      <w:r>
        <w:rPr>
          <w:rFonts w:ascii="仿宋" w:eastAsia="仿宋" w:hAnsi="仿宋" w:cs="仿宋" w:hint="eastAsia"/>
          <w:sz w:val="28"/>
          <w:lang w:eastAsia="zh-CN"/>
        </w:rPr>
        <w:t>(二)、智能工厂市场分析预测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通过对市场规模的深入调研，我们将预测智能工厂市场未来的增长趋势。这包括市场的整体规模、各细分领域的发展趋势等。智能工厂项目可以根据市场的扩张速度和潜在机会，制定更符合市场需求的发展策略。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工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工厂项目实施过程中需要充分考虑的因素。我们将对市场风险进行全面评估，包括但不限于政策法规风险、市场竞争风险、技术变革风险等。通过对潜在风险的深入分析，智能工厂项目可以制定相应的风险缓解策略，降低不确定性对智能工厂项目的影响。</w:t>
      </w:r>
    </w:p>
    <w:p>
      <w:pPr>
        <w:pStyle w:val="Heading1"/>
        <w:ind w:firstLine="560" w:firstLineChars="200"/>
        <w:rPr>
          <w:rFonts w:ascii="仿宋" w:eastAsia="仿宋" w:hAnsi="仿宋" w:cs="仿宋" w:hint="eastAsia"/>
          <w:sz w:val="28"/>
          <w:lang w:eastAsia="zh-CN"/>
        </w:rPr>
      </w:pPr>
      <w:bookmarkStart w:id="18" w:name="_Toc8076"/>
      <w:r>
        <w:rPr>
          <w:rFonts w:ascii="仿宋" w:eastAsia="仿宋" w:hAnsi="仿宋" w:cs="仿宋" w:hint="eastAsia"/>
          <w:sz w:val="28"/>
          <w:lang w:eastAsia="zh-CN"/>
        </w:rPr>
        <w:t>五、智能工厂项目文档管理</w:t>
      </w:r>
      <w:bookmarkEnd w:id="18"/>
    </w:p>
    <w:p>
      <w:pPr>
        <w:pStyle w:val="Heading2"/>
        <w:rPr>
          <w:rFonts w:ascii="仿宋" w:eastAsia="仿宋" w:hAnsi="仿宋" w:cs="仿宋" w:hint="eastAsia"/>
          <w:lang w:eastAsia="zh-CN"/>
        </w:rPr>
      </w:pPr>
      <w:bookmarkStart w:id="19" w:name="_Toc2519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智能工厂项目高度重视文档的质量和准确性，以支持智能工厂项目的各项活动和决策。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工厂项目文档的编制始于智能工厂项目计划的初期，我们制定了详细的文档编制计划，明确了每个文档的内容、格式和编写责任人。在智能工厂项目启动阶段，我们首先编制了智能工厂项目章程，明确定义了智能工厂项目的目标、范围、风险等关键要素。随后，智能工厂项目团队根据计划陆续编制了需求文档、设计文档、测试文档等各类文档，确保智能工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工厂项目管理中的重要环节，旨在确保智能工厂项目文档符合质量标准和智能工厂项目需求。在智能工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除了内部审查，我们还进行了外部审查，邀请智能工厂项目相关利益方和专业领域的专家对文档进行独立审查。这有助于获取更全面、客观的反馈，确保智能工厂项目文档不仅符合内部标准，也满足外部需求。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智能工厂项目在文档编制与审查方面建立了严格的管理机制，通过规范的流程和多维度的审查，确保智能工厂项目文档的质量、准确性和可靠性，为智能工厂项目的顺利推进提供了有力支持。</w:t>
      </w:r>
    </w:p>
    <w:p>
      <w:pPr>
        <w:pStyle w:val="Heading2"/>
        <w:ind w:firstLine="560" w:firstLineChars="200"/>
        <w:rPr>
          <w:rFonts w:ascii="仿宋" w:eastAsia="仿宋" w:hAnsi="仿宋" w:cs="仿宋" w:hint="eastAsia"/>
          <w:sz w:val="28"/>
          <w:lang w:eastAsia="zh-CN"/>
        </w:rPr>
      </w:pPr>
      <w:bookmarkStart w:id="20" w:name="_Toc12301"/>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在智能工厂项目中，我们致力于优化文档发布与分发过程，以确保信息的高效传递和团队间协作的顺畅进行。以下是我们采取的关键优化策略：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我们通过多渠道发布文档，包括电子邮件、智能工厂项目管理平台、内部网站等，以满足不同团队成员的偏好和需求。多渠道发布确保了信息的全面覆盖。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https://d.book118.com/528052057137006025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智能工厂项目规划设计纲要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B5AD3"/>
    <w:rsid w:val="01FB5A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5205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2024-01-12T11:39:00Z</dcterms:created>
  <dcterms:modified xsi:type="dcterms:W3CDTF">2024-01-12T11:40:09Z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4456CDD6A07A4DDA9EAAE1B6D5B7C665_11</vt:lpwstr>
  </property>
  <property fmtid="{D5CDD505-2E9C-101B-9397-08002B2CF9AE}" pid="3" name="KSOProductBuildVer">
    <vt:lpwstr>2052-12.1.0.16120</vt:lpwstr>
  </property>
</Properties>
</file>