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1" w:history="1">
        <w:r>
          <w:rPr>
            <w:rFonts w:ascii="仿宋" w:eastAsia="仿宋" w:hAnsi="仿宋" w:cs="仿宋" w:hint="eastAsia"/>
            <w:lang w:eastAsia="zh-CN"/>
          </w:rPr>
          <w:t>概论</w:t>
        </w:r>
        <w:r>
          <w:tab/>
        </w:r>
        <w:r>
          <w:fldChar w:fldCharType="begin"/>
        </w:r>
        <w:r>
          <w:instrText xml:space="preserve"> PAGEREF _Toc25351 \h </w:instrText>
        </w:r>
        <w:r>
          <w:fldChar w:fldCharType="separate"/>
        </w:r>
        <w:r>
          <w:t>3</w:t>
        </w:r>
        <w:r>
          <w:fldChar w:fldCharType="end"/>
        </w:r>
      </w:hyperlink>
    </w:p>
    <w:p>
      <w:pPr>
        <w:pStyle w:val="TOC1"/>
        <w:tabs>
          <w:tab w:val="right" w:leader="dot" w:pos="8306"/>
        </w:tabs>
      </w:pPr>
      <w:hyperlink w:anchor="_Toc21782" w:history="1">
        <w:r>
          <w:rPr>
            <w:rFonts w:ascii="仿宋" w:eastAsia="仿宋" w:hAnsi="仿宋" w:cs="仿宋" w:hint="eastAsia"/>
            <w:lang w:eastAsia="zh-CN"/>
          </w:rPr>
          <w:t>一、碳酸钙项目可持续发展</w:t>
        </w:r>
        <w:r>
          <w:tab/>
        </w:r>
        <w:r>
          <w:fldChar w:fldCharType="begin"/>
        </w:r>
        <w:r>
          <w:instrText xml:space="preserve"> PAGEREF _Toc21782 \h </w:instrText>
        </w:r>
        <w:r>
          <w:fldChar w:fldCharType="separate"/>
        </w:r>
        <w:r>
          <w:t>3</w:t>
        </w:r>
        <w:r>
          <w:fldChar w:fldCharType="end"/>
        </w:r>
      </w:hyperlink>
    </w:p>
    <w:p>
      <w:pPr>
        <w:pStyle w:val="TOC2"/>
        <w:tabs>
          <w:tab w:val="right" w:leader="dot" w:pos="8306"/>
        </w:tabs>
      </w:pPr>
      <w:hyperlink w:anchor="_Toc31075" w:history="1">
        <w:r>
          <w:rPr>
            <w:rFonts w:ascii="仿宋" w:eastAsia="仿宋" w:hAnsi="仿宋" w:cs="仿宋" w:hint="eastAsia"/>
            <w:lang w:eastAsia="zh-CN"/>
          </w:rPr>
          <w:t>(一)、可持续战略与实践</w:t>
        </w:r>
        <w:r>
          <w:tab/>
        </w:r>
        <w:r>
          <w:fldChar w:fldCharType="begin"/>
        </w:r>
        <w:r>
          <w:instrText xml:space="preserve"> PAGEREF _Toc31075 \h </w:instrText>
        </w:r>
        <w:r>
          <w:fldChar w:fldCharType="separate"/>
        </w:r>
        <w:r>
          <w:t>3</w:t>
        </w:r>
        <w:r>
          <w:fldChar w:fldCharType="end"/>
        </w:r>
      </w:hyperlink>
    </w:p>
    <w:p>
      <w:pPr>
        <w:pStyle w:val="TOC2"/>
        <w:tabs>
          <w:tab w:val="right" w:leader="dot" w:pos="8306"/>
        </w:tabs>
      </w:pPr>
      <w:hyperlink w:anchor="_Toc14012" w:history="1">
        <w:r>
          <w:rPr>
            <w:rFonts w:ascii="仿宋" w:eastAsia="仿宋" w:hAnsi="仿宋" w:cs="仿宋" w:hint="eastAsia"/>
            <w:lang w:eastAsia="zh-CN"/>
          </w:rPr>
          <w:t>(二)、环保与社会责任</w:t>
        </w:r>
        <w:r>
          <w:tab/>
        </w:r>
        <w:r>
          <w:fldChar w:fldCharType="begin"/>
        </w:r>
        <w:r>
          <w:instrText xml:space="preserve"> PAGEREF _Toc14012 \h </w:instrText>
        </w:r>
        <w:r>
          <w:fldChar w:fldCharType="separate"/>
        </w:r>
        <w:r>
          <w:t>4</w:t>
        </w:r>
        <w:r>
          <w:fldChar w:fldCharType="end"/>
        </w:r>
      </w:hyperlink>
    </w:p>
    <w:p>
      <w:pPr>
        <w:pStyle w:val="TOC1"/>
        <w:tabs>
          <w:tab w:val="right" w:leader="dot" w:pos="8306"/>
        </w:tabs>
      </w:pPr>
      <w:hyperlink w:anchor="_Toc29411" w:history="1">
        <w:r>
          <w:rPr>
            <w:rFonts w:ascii="仿宋" w:eastAsia="仿宋" w:hAnsi="仿宋" w:cs="仿宋" w:hint="eastAsia"/>
            <w:lang w:eastAsia="zh-CN"/>
          </w:rPr>
          <w:t>二、碳酸钙项目绩效评估</w:t>
        </w:r>
        <w:r>
          <w:tab/>
        </w:r>
        <w:r>
          <w:fldChar w:fldCharType="begin"/>
        </w:r>
        <w:r>
          <w:instrText xml:space="preserve"> PAGEREF _Toc29411 \h </w:instrText>
        </w:r>
        <w:r>
          <w:fldChar w:fldCharType="separate"/>
        </w:r>
        <w:r>
          <w:t>5</w:t>
        </w:r>
        <w:r>
          <w:fldChar w:fldCharType="end"/>
        </w:r>
      </w:hyperlink>
    </w:p>
    <w:p>
      <w:pPr>
        <w:pStyle w:val="TOC2"/>
        <w:tabs>
          <w:tab w:val="right" w:leader="dot" w:pos="8306"/>
        </w:tabs>
      </w:pPr>
      <w:hyperlink w:anchor="_Toc18701" w:history="1">
        <w:r>
          <w:rPr>
            <w:rFonts w:ascii="仿宋" w:eastAsia="仿宋" w:hAnsi="仿宋" w:cs="仿宋" w:hint="eastAsia"/>
            <w:lang w:eastAsia="zh-CN"/>
          </w:rPr>
          <w:t>(一)、绩效评估指标</w:t>
        </w:r>
        <w:r>
          <w:tab/>
        </w:r>
        <w:r>
          <w:fldChar w:fldCharType="begin"/>
        </w:r>
        <w:r>
          <w:instrText xml:space="preserve"> PAGEREF _Toc18701 \h </w:instrText>
        </w:r>
        <w:r>
          <w:fldChar w:fldCharType="separate"/>
        </w:r>
        <w:r>
          <w:t>5</w:t>
        </w:r>
        <w:r>
          <w:fldChar w:fldCharType="end"/>
        </w:r>
      </w:hyperlink>
    </w:p>
    <w:p>
      <w:pPr>
        <w:pStyle w:val="TOC2"/>
        <w:tabs>
          <w:tab w:val="right" w:leader="dot" w:pos="8306"/>
        </w:tabs>
      </w:pPr>
      <w:hyperlink w:anchor="_Toc12574" w:history="1">
        <w:r>
          <w:rPr>
            <w:rFonts w:ascii="仿宋" w:eastAsia="仿宋" w:hAnsi="仿宋" w:cs="仿宋" w:hint="eastAsia"/>
            <w:lang w:eastAsia="zh-CN"/>
          </w:rPr>
          <w:t>(二)、绩效评估方法</w:t>
        </w:r>
        <w:r>
          <w:tab/>
        </w:r>
        <w:r>
          <w:fldChar w:fldCharType="begin"/>
        </w:r>
        <w:r>
          <w:instrText xml:space="preserve"> PAGEREF _Toc12574 \h </w:instrText>
        </w:r>
        <w:r>
          <w:fldChar w:fldCharType="separate"/>
        </w:r>
        <w:r>
          <w:t>6</w:t>
        </w:r>
        <w:r>
          <w:fldChar w:fldCharType="end"/>
        </w:r>
      </w:hyperlink>
    </w:p>
    <w:p>
      <w:pPr>
        <w:pStyle w:val="TOC2"/>
        <w:tabs>
          <w:tab w:val="right" w:leader="dot" w:pos="8306"/>
        </w:tabs>
      </w:pPr>
      <w:hyperlink w:anchor="_Toc23019" w:history="1">
        <w:r>
          <w:rPr>
            <w:rFonts w:ascii="仿宋" w:eastAsia="仿宋" w:hAnsi="仿宋" w:cs="仿宋" w:hint="eastAsia"/>
            <w:lang w:eastAsia="zh-CN"/>
          </w:rPr>
          <w:t>(三)、绩效评估周期</w:t>
        </w:r>
        <w:r>
          <w:tab/>
        </w:r>
        <w:r>
          <w:fldChar w:fldCharType="begin"/>
        </w:r>
        <w:r>
          <w:instrText xml:space="preserve"> PAGEREF _Toc23019 \h </w:instrText>
        </w:r>
        <w:r>
          <w:fldChar w:fldCharType="separate"/>
        </w:r>
        <w:r>
          <w:t>7</w:t>
        </w:r>
        <w:r>
          <w:fldChar w:fldCharType="end"/>
        </w:r>
      </w:hyperlink>
    </w:p>
    <w:p>
      <w:pPr>
        <w:pStyle w:val="TOC1"/>
        <w:tabs>
          <w:tab w:val="right" w:leader="dot" w:pos="8306"/>
        </w:tabs>
      </w:pPr>
      <w:hyperlink w:anchor="_Toc6774" w:history="1">
        <w:r>
          <w:rPr>
            <w:rFonts w:ascii="仿宋" w:eastAsia="仿宋" w:hAnsi="仿宋" w:cs="仿宋" w:hint="eastAsia"/>
            <w:lang w:eastAsia="zh-CN"/>
          </w:rPr>
          <w:t>三、碳酸钙项目概论</w:t>
        </w:r>
        <w:r>
          <w:tab/>
        </w:r>
        <w:r>
          <w:fldChar w:fldCharType="begin"/>
        </w:r>
        <w:r>
          <w:instrText xml:space="preserve"> PAGEREF _Toc6774 \h </w:instrText>
        </w:r>
        <w:r>
          <w:fldChar w:fldCharType="separate"/>
        </w:r>
        <w:r>
          <w:t>8</w:t>
        </w:r>
        <w:r>
          <w:fldChar w:fldCharType="end"/>
        </w:r>
      </w:hyperlink>
    </w:p>
    <w:p>
      <w:pPr>
        <w:pStyle w:val="TOC2"/>
        <w:tabs>
          <w:tab w:val="right" w:leader="dot" w:pos="8306"/>
        </w:tabs>
      </w:pPr>
      <w:hyperlink w:anchor="_Toc20011" w:history="1">
        <w:r>
          <w:rPr>
            <w:rFonts w:ascii="仿宋" w:eastAsia="仿宋" w:hAnsi="仿宋" w:cs="仿宋" w:hint="eastAsia"/>
            <w:lang w:eastAsia="zh-CN"/>
          </w:rPr>
          <w:t>(一)、碳酸钙项目概况</w:t>
        </w:r>
        <w:r>
          <w:tab/>
        </w:r>
        <w:r>
          <w:fldChar w:fldCharType="begin"/>
        </w:r>
        <w:r>
          <w:instrText xml:space="preserve"> PAGEREF _Toc20011 \h </w:instrText>
        </w:r>
        <w:r>
          <w:fldChar w:fldCharType="separate"/>
        </w:r>
        <w:r>
          <w:t>8</w:t>
        </w:r>
        <w:r>
          <w:fldChar w:fldCharType="end"/>
        </w:r>
      </w:hyperlink>
    </w:p>
    <w:p>
      <w:pPr>
        <w:pStyle w:val="TOC2"/>
        <w:tabs>
          <w:tab w:val="right" w:leader="dot" w:pos="8306"/>
        </w:tabs>
      </w:pPr>
      <w:hyperlink w:anchor="_Toc8319" w:history="1">
        <w:r>
          <w:rPr>
            <w:rFonts w:ascii="仿宋" w:eastAsia="仿宋" w:hAnsi="仿宋" w:cs="仿宋" w:hint="eastAsia"/>
            <w:lang w:eastAsia="zh-CN"/>
          </w:rPr>
          <w:t>(二)、碳酸钙项目目标</w:t>
        </w:r>
        <w:r>
          <w:tab/>
        </w:r>
        <w:r>
          <w:fldChar w:fldCharType="begin"/>
        </w:r>
        <w:r>
          <w:instrText xml:space="preserve"> PAGEREF _Toc8319 \h </w:instrText>
        </w:r>
        <w:r>
          <w:fldChar w:fldCharType="separate"/>
        </w:r>
        <w:r>
          <w:t>10</w:t>
        </w:r>
        <w:r>
          <w:fldChar w:fldCharType="end"/>
        </w:r>
      </w:hyperlink>
    </w:p>
    <w:p>
      <w:pPr>
        <w:pStyle w:val="TOC2"/>
        <w:tabs>
          <w:tab w:val="right" w:leader="dot" w:pos="8306"/>
        </w:tabs>
      </w:pPr>
      <w:hyperlink w:anchor="_Toc14555" w:history="1">
        <w:r>
          <w:rPr>
            <w:rFonts w:ascii="仿宋" w:eastAsia="仿宋" w:hAnsi="仿宋" w:cs="仿宋" w:hint="eastAsia"/>
            <w:lang w:eastAsia="zh-CN"/>
          </w:rPr>
          <w:t>(三)、碳酸钙项目提出的理由</w:t>
        </w:r>
        <w:r>
          <w:tab/>
        </w:r>
        <w:r>
          <w:fldChar w:fldCharType="begin"/>
        </w:r>
        <w:r>
          <w:instrText xml:space="preserve"> PAGEREF _Toc14555 \h </w:instrText>
        </w:r>
        <w:r>
          <w:fldChar w:fldCharType="separate"/>
        </w:r>
        <w:r>
          <w:t>11</w:t>
        </w:r>
        <w:r>
          <w:fldChar w:fldCharType="end"/>
        </w:r>
      </w:hyperlink>
    </w:p>
    <w:p>
      <w:pPr>
        <w:pStyle w:val="TOC2"/>
        <w:tabs>
          <w:tab w:val="right" w:leader="dot" w:pos="8306"/>
        </w:tabs>
      </w:pPr>
      <w:hyperlink w:anchor="_Toc31404" w:history="1">
        <w:r>
          <w:rPr>
            <w:rFonts w:ascii="仿宋" w:eastAsia="仿宋" w:hAnsi="仿宋" w:cs="仿宋" w:hint="eastAsia"/>
            <w:lang w:eastAsia="zh-CN"/>
          </w:rPr>
          <w:t>(四)、碳酸钙项目意义</w:t>
        </w:r>
        <w:r>
          <w:tab/>
        </w:r>
        <w:r>
          <w:fldChar w:fldCharType="begin"/>
        </w:r>
        <w:r>
          <w:instrText xml:space="preserve"> PAGEREF _Toc31404 \h </w:instrText>
        </w:r>
        <w:r>
          <w:fldChar w:fldCharType="separate"/>
        </w:r>
        <w:r>
          <w:t>12</w:t>
        </w:r>
        <w:r>
          <w:fldChar w:fldCharType="end"/>
        </w:r>
      </w:hyperlink>
    </w:p>
    <w:p>
      <w:pPr>
        <w:pStyle w:val="TOC2"/>
        <w:tabs>
          <w:tab w:val="right" w:leader="dot" w:pos="8306"/>
        </w:tabs>
      </w:pPr>
      <w:hyperlink w:anchor="_Toc10686" w:history="1">
        <w:r>
          <w:rPr>
            <w:rFonts w:ascii="仿宋" w:eastAsia="仿宋" w:hAnsi="仿宋" w:cs="仿宋" w:hint="eastAsia"/>
            <w:lang w:eastAsia="zh-CN"/>
          </w:rPr>
          <w:t>(五)、碳酸钙项目背景</w:t>
        </w:r>
        <w:r>
          <w:tab/>
        </w:r>
        <w:r>
          <w:fldChar w:fldCharType="begin"/>
        </w:r>
        <w:r>
          <w:instrText xml:space="preserve"> PAGEREF _Toc10686 \h </w:instrText>
        </w:r>
        <w:r>
          <w:fldChar w:fldCharType="separate"/>
        </w:r>
        <w:r>
          <w:t>13</w:t>
        </w:r>
        <w:r>
          <w:fldChar w:fldCharType="end"/>
        </w:r>
      </w:hyperlink>
    </w:p>
    <w:p>
      <w:pPr>
        <w:pStyle w:val="TOC1"/>
        <w:tabs>
          <w:tab w:val="right" w:leader="dot" w:pos="8306"/>
        </w:tabs>
      </w:pPr>
      <w:hyperlink w:anchor="_Toc16233" w:history="1">
        <w:r>
          <w:rPr>
            <w:rFonts w:ascii="仿宋" w:eastAsia="仿宋" w:hAnsi="仿宋" w:cs="仿宋" w:hint="eastAsia"/>
            <w:lang w:eastAsia="zh-CN"/>
          </w:rPr>
          <w:t>四、碳酸钙项目建设背景及必要性分析</w:t>
        </w:r>
        <w:r>
          <w:tab/>
        </w:r>
        <w:r>
          <w:fldChar w:fldCharType="begin"/>
        </w:r>
        <w:r>
          <w:instrText xml:space="preserve"> PAGEREF _Toc16233 \h </w:instrText>
        </w:r>
        <w:r>
          <w:fldChar w:fldCharType="separate"/>
        </w:r>
        <w:r>
          <w:t>14</w:t>
        </w:r>
        <w:r>
          <w:fldChar w:fldCharType="end"/>
        </w:r>
      </w:hyperlink>
    </w:p>
    <w:p>
      <w:pPr>
        <w:pStyle w:val="TOC2"/>
        <w:tabs>
          <w:tab w:val="right" w:leader="dot" w:pos="8306"/>
        </w:tabs>
      </w:pPr>
      <w:hyperlink w:anchor="_Toc21623" w:history="1">
        <w:r>
          <w:rPr>
            <w:rFonts w:ascii="仿宋" w:eastAsia="仿宋" w:hAnsi="仿宋" w:cs="仿宋" w:hint="eastAsia"/>
            <w:lang w:eastAsia="zh-CN"/>
          </w:rPr>
          <w:t>(一)、碳酸钙项目背景分析</w:t>
        </w:r>
        <w:r>
          <w:tab/>
        </w:r>
        <w:r>
          <w:fldChar w:fldCharType="begin"/>
        </w:r>
        <w:r>
          <w:instrText xml:space="preserve"> PAGEREF _Toc21623 \h </w:instrText>
        </w:r>
        <w:r>
          <w:fldChar w:fldCharType="separate"/>
        </w:r>
        <w:r>
          <w:t>14</w:t>
        </w:r>
        <w:r>
          <w:fldChar w:fldCharType="end"/>
        </w:r>
      </w:hyperlink>
    </w:p>
    <w:p>
      <w:pPr>
        <w:pStyle w:val="TOC2"/>
        <w:tabs>
          <w:tab w:val="right" w:leader="dot" w:pos="8306"/>
        </w:tabs>
      </w:pPr>
      <w:hyperlink w:anchor="_Toc5900" w:history="1">
        <w:r>
          <w:rPr>
            <w:rFonts w:ascii="仿宋" w:eastAsia="仿宋" w:hAnsi="仿宋" w:cs="仿宋" w:hint="eastAsia"/>
            <w:lang w:eastAsia="zh-CN"/>
          </w:rPr>
          <w:t>(二)、碳酸钙项目建设必要性分析</w:t>
        </w:r>
        <w:r>
          <w:tab/>
        </w:r>
        <w:r>
          <w:fldChar w:fldCharType="begin"/>
        </w:r>
        <w:r>
          <w:instrText xml:space="preserve"> PAGEREF _Toc5900 \h </w:instrText>
        </w:r>
        <w:r>
          <w:fldChar w:fldCharType="separate"/>
        </w:r>
        <w:r>
          <w:t>16</w:t>
        </w:r>
        <w:r>
          <w:fldChar w:fldCharType="end"/>
        </w:r>
      </w:hyperlink>
    </w:p>
    <w:p>
      <w:pPr>
        <w:pStyle w:val="TOC1"/>
        <w:tabs>
          <w:tab w:val="right" w:leader="dot" w:pos="8306"/>
        </w:tabs>
      </w:pPr>
      <w:hyperlink w:anchor="_Toc32318" w:history="1">
        <w:r>
          <w:rPr>
            <w:rFonts w:ascii="仿宋" w:eastAsia="仿宋" w:hAnsi="仿宋" w:cs="仿宋" w:hint="eastAsia"/>
            <w:lang w:eastAsia="zh-CN"/>
          </w:rPr>
          <w:t>五、碳酸钙项目文档管理</w:t>
        </w:r>
        <w:r>
          <w:tab/>
        </w:r>
        <w:r>
          <w:fldChar w:fldCharType="begin"/>
        </w:r>
        <w:r>
          <w:instrText xml:space="preserve"> PAGEREF _Toc32318 \h </w:instrText>
        </w:r>
        <w:r>
          <w:fldChar w:fldCharType="separate"/>
        </w:r>
        <w:r>
          <w:t>17</w:t>
        </w:r>
        <w:r>
          <w:fldChar w:fldCharType="end"/>
        </w:r>
      </w:hyperlink>
    </w:p>
    <w:p>
      <w:pPr>
        <w:pStyle w:val="TOC2"/>
        <w:tabs>
          <w:tab w:val="right" w:leader="dot" w:pos="8306"/>
        </w:tabs>
      </w:pPr>
      <w:hyperlink w:anchor="_Toc24387" w:history="1">
        <w:r>
          <w:rPr>
            <w:rFonts w:ascii="仿宋" w:eastAsia="仿宋" w:hAnsi="仿宋" w:cs="仿宋" w:hint="eastAsia"/>
            <w:lang w:eastAsia="zh-CN"/>
          </w:rPr>
          <w:t>(一)、文档编制与审查</w:t>
        </w:r>
        <w:r>
          <w:tab/>
        </w:r>
        <w:r>
          <w:fldChar w:fldCharType="begin"/>
        </w:r>
        <w:r>
          <w:instrText xml:space="preserve"> PAGEREF _Toc24387 \h </w:instrText>
        </w:r>
        <w:r>
          <w:fldChar w:fldCharType="separate"/>
        </w:r>
        <w:r>
          <w:t>17</w:t>
        </w:r>
        <w:r>
          <w:fldChar w:fldCharType="end"/>
        </w:r>
      </w:hyperlink>
    </w:p>
    <w:p>
      <w:pPr>
        <w:pStyle w:val="TOC2"/>
        <w:tabs>
          <w:tab w:val="right" w:leader="dot" w:pos="8306"/>
        </w:tabs>
      </w:pPr>
      <w:hyperlink w:anchor="_Toc19992" w:history="1">
        <w:r>
          <w:rPr>
            <w:rFonts w:ascii="仿宋" w:eastAsia="仿宋" w:hAnsi="仿宋" w:cs="仿宋" w:hint="eastAsia"/>
            <w:lang w:eastAsia="zh-CN"/>
          </w:rPr>
          <w:t>(二)、文档发布与分发</w:t>
        </w:r>
        <w:r>
          <w:tab/>
        </w:r>
        <w:r>
          <w:fldChar w:fldCharType="begin"/>
        </w:r>
        <w:r>
          <w:instrText xml:space="preserve"> PAGEREF _Toc19992 \h </w:instrText>
        </w:r>
        <w:r>
          <w:fldChar w:fldCharType="separate"/>
        </w:r>
        <w:r>
          <w:t>18</w:t>
        </w:r>
        <w:r>
          <w:fldChar w:fldCharType="end"/>
        </w:r>
      </w:hyperlink>
    </w:p>
    <w:p>
      <w:pPr>
        <w:pStyle w:val="TOC2"/>
        <w:tabs>
          <w:tab w:val="right" w:leader="dot" w:pos="8306"/>
        </w:tabs>
      </w:pPr>
      <w:hyperlink w:anchor="_Toc2785" w:history="1">
        <w:r>
          <w:rPr>
            <w:rFonts w:ascii="仿宋" w:eastAsia="仿宋" w:hAnsi="仿宋" w:cs="仿宋" w:hint="eastAsia"/>
            <w:lang w:eastAsia="zh-CN"/>
          </w:rPr>
          <w:t>(三)、文档存档与归档</w:t>
        </w:r>
        <w:r>
          <w:tab/>
        </w:r>
        <w:r>
          <w:fldChar w:fldCharType="begin"/>
        </w:r>
        <w:r>
          <w:instrText xml:space="preserve"> PAGEREF _Toc2785 \h </w:instrText>
        </w:r>
        <w:r>
          <w:fldChar w:fldCharType="separate"/>
        </w:r>
        <w:r>
          <w:t>19</w:t>
        </w:r>
        <w:r>
          <w:fldChar w:fldCharType="end"/>
        </w:r>
      </w:hyperlink>
    </w:p>
    <w:p>
      <w:pPr>
        <w:pStyle w:val="TOC1"/>
        <w:tabs>
          <w:tab w:val="right" w:leader="dot" w:pos="8306"/>
        </w:tabs>
      </w:pPr>
      <w:hyperlink w:anchor="_Toc15328" w:history="1">
        <w:r>
          <w:rPr>
            <w:rFonts w:ascii="仿宋" w:eastAsia="仿宋" w:hAnsi="仿宋" w:cs="仿宋" w:hint="eastAsia"/>
            <w:lang w:eastAsia="zh-CN"/>
          </w:rPr>
          <w:t>六、碳酸钙项目土建工程</w:t>
        </w:r>
        <w:r>
          <w:tab/>
        </w:r>
        <w:r>
          <w:fldChar w:fldCharType="begin"/>
        </w:r>
        <w:r>
          <w:instrText xml:space="preserve"> PAGEREF _Toc15328 \h </w:instrText>
        </w:r>
        <w:r>
          <w:fldChar w:fldCharType="separate"/>
        </w:r>
        <w:r>
          <w:t>20</w:t>
        </w:r>
        <w:r>
          <w:fldChar w:fldCharType="end"/>
        </w:r>
      </w:hyperlink>
    </w:p>
    <w:p>
      <w:pPr>
        <w:pStyle w:val="TOC2"/>
        <w:tabs>
          <w:tab w:val="right" w:leader="dot" w:pos="8306"/>
        </w:tabs>
      </w:pPr>
      <w:hyperlink w:anchor="_Toc10560" w:history="1">
        <w:r>
          <w:rPr>
            <w:rFonts w:ascii="仿宋" w:eastAsia="仿宋" w:hAnsi="仿宋" w:cs="仿宋" w:hint="eastAsia"/>
            <w:lang w:eastAsia="zh-CN"/>
          </w:rPr>
          <w:t>(一)、建筑工程设计原则</w:t>
        </w:r>
        <w:r>
          <w:tab/>
        </w:r>
        <w:r>
          <w:fldChar w:fldCharType="begin"/>
        </w:r>
        <w:r>
          <w:instrText xml:space="preserve"> PAGEREF _Toc10560 \h </w:instrText>
        </w:r>
        <w:r>
          <w:fldChar w:fldCharType="separate"/>
        </w:r>
        <w:r>
          <w:t>20</w:t>
        </w:r>
        <w:r>
          <w:fldChar w:fldCharType="end"/>
        </w:r>
      </w:hyperlink>
    </w:p>
    <w:p>
      <w:pPr>
        <w:pStyle w:val="TOC2"/>
        <w:tabs>
          <w:tab w:val="right" w:leader="dot" w:pos="8306"/>
        </w:tabs>
      </w:pPr>
      <w:hyperlink w:anchor="_Toc31922" w:history="1">
        <w:r>
          <w:rPr>
            <w:rFonts w:ascii="仿宋" w:eastAsia="仿宋" w:hAnsi="仿宋" w:cs="仿宋" w:hint="eastAsia"/>
            <w:lang w:eastAsia="zh-CN"/>
          </w:rPr>
          <w:t>(二)、土建工程设计年限及安全等级</w:t>
        </w:r>
        <w:r>
          <w:tab/>
        </w:r>
        <w:r>
          <w:fldChar w:fldCharType="begin"/>
        </w:r>
        <w:r>
          <w:instrText xml:space="preserve"> PAGEREF _Toc31922 \h </w:instrText>
        </w:r>
        <w:r>
          <w:fldChar w:fldCharType="separate"/>
        </w:r>
        <w:r>
          <w:t>22</w:t>
        </w:r>
        <w:r>
          <w:fldChar w:fldCharType="end"/>
        </w:r>
      </w:hyperlink>
    </w:p>
    <w:p>
      <w:pPr>
        <w:pStyle w:val="TOC2"/>
        <w:tabs>
          <w:tab w:val="right" w:leader="dot" w:pos="8306"/>
        </w:tabs>
      </w:pPr>
      <w:hyperlink w:anchor="_Toc6551" w:history="1">
        <w:r>
          <w:rPr>
            <w:rFonts w:ascii="仿宋" w:eastAsia="仿宋" w:hAnsi="仿宋" w:cs="仿宋" w:hint="eastAsia"/>
            <w:lang w:eastAsia="zh-CN"/>
          </w:rPr>
          <w:t>(三)、建筑工程设计总体要求</w:t>
        </w:r>
        <w:r>
          <w:tab/>
        </w:r>
        <w:r>
          <w:fldChar w:fldCharType="begin"/>
        </w:r>
        <w:r>
          <w:instrText xml:space="preserve"> PAGEREF _Toc6551 \h </w:instrText>
        </w:r>
        <w:r>
          <w:fldChar w:fldCharType="separate"/>
        </w:r>
        <w:r>
          <w:t>23</w:t>
        </w:r>
        <w:r>
          <w:fldChar w:fldCharType="end"/>
        </w:r>
      </w:hyperlink>
    </w:p>
    <w:p>
      <w:pPr>
        <w:pStyle w:val="TOC2"/>
        <w:tabs>
          <w:tab w:val="right" w:leader="dot" w:pos="8306"/>
        </w:tabs>
      </w:pPr>
      <w:hyperlink w:anchor="_Toc32617" w:history="1">
        <w:r>
          <w:rPr>
            <w:rFonts w:ascii="仿宋" w:eastAsia="仿宋" w:hAnsi="仿宋" w:cs="仿宋" w:hint="eastAsia"/>
            <w:lang w:eastAsia="zh-CN"/>
          </w:rPr>
          <w:t>(四)、土建工程建设指标</w:t>
        </w:r>
        <w:r>
          <w:tab/>
        </w:r>
        <w:r>
          <w:fldChar w:fldCharType="begin"/>
        </w:r>
        <w:r>
          <w:instrText xml:space="preserve"> PAGEREF _Toc32617 \h </w:instrText>
        </w:r>
        <w:r>
          <w:fldChar w:fldCharType="separate"/>
        </w:r>
        <w:r>
          <w:t>23</w:t>
        </w:r>
        <w:r>
          <w:fldChar w:fldCharType="end"/>
        </w:r>
      </w:hyperlink>
    </w:p>
    <w:p>
      <w:pPr>
        <w:pStyle w:val="TOC1"/>
        <w:tabs>
          <w:tab w:val="right" w:leader="dot" w:pos="8306"/>
        </w:tabs>
      </w:pPr>
      <w:hyperlink w:anchor="_Toc20964" w:history="1">
        <w:r>
          <w:rPr>
            <w:rFonts w:ascii="仿宋" w:eastAsia="仿宋" w:hAnsi="仿宋" w:cs="仿宋" w:hint="eastAsia"/>
            <w:lang w:eastAsia="zh-CN"/>
          </w:rPr>
          <w:t>七、碳酸钙项目人力资源管理</w:t>
        </w:r>
        <w:r>
          <w:tab/>
        </w:r>
        <w:r>
          <w:fldChar w:fldCharType="begin"/>
        </w:r>
        <w:r>
          <w:instrText xml:space="preserve"> PAGEREF _Toc20964 \h </w:instrText>
        </w:r>
        <w:r>
          <w:fldChar w:fldCharType="separate"/>
        </w:r>
        <w:r>
          <w:t>24</w:t>
        </w:r>
        <w:r>
          <w:fldChar w:fldCharType="end"/>
        </w:r>
      </w:hyperlink>
    </w:p>
    <w:p>
      <w:pPr>
        <w:pStyle w:val="TOC2"/>
        <w:tabs>
          <w:tab w:val="right" w:leader="dot" w:pos="8306"/>
        </w:tabs>
      </w:pPr>
      <w:hyperlink w:anchor="_Toc25168" w:history="1">
        <w:r>
          <w:rPr>
            <w:rFonts w:ascii="仿宋" w:eastAsia="仿宋" w:hAnsi="仿宋" w:cs="仿宋" w:hint="eastAsia"/>
            <w:lang w:eastAsia="zh-CN"/>
          </w:rPr>
          <w:t>(一)、建立健全的预算管理制度</w:t>
        </w:r>
        <w:r>
          <w:tab/>
        </w:r>
        <w:r>
          <w:fldChar w:fldCharType="begin"/>
        </w:r>
        <w:r>
          <w:instrText xml:space="preserve"> PAGEREF _Toc25168 \h </w:instrText>
        </w:r>
        <w:r>
          <w:fldChar w:fldCharType="separate"/>
        </w:r>
        <w:r>
          <w:t>24</w:t>
        </w:r>
        <w:r>
          <w:fldChar w:fldCharType="end"/>
        </w:r>
      </w:hyperlink>
    </w:p>
    <w:p>
      <w:pPr>
        <w:pStyle w:val="TOC2"/>
        <w:tabs>
          <w:tab w:val="right" w:leader="dot" w:pos="8306"/>
        </w:tabs>
      </w:pPr>
      <w:hyperlink w:anchor="_Toc7783" w:history="1">
        <w:r>
          <w:rPr>
            <w:rFonts w:ascii="仿宋" w:eastAsia="仿宋" w:hAnsi="仿宋" w:cs="仿宋" w:hint="eastAsia"/>
            <w:lang w:eastAsia="zh-CN"/>
          </w:rPr>
          <w:t>(二)、加强资金流动监控</w:t>
        </w:r>
        <w:r>
          <w:tab/>
        </w:r>
        <w:r>
          <w:fldChar w:fldCharType="begin"/>
        </w:r>
        <w:r>
          <w:instrText xml:space="preserve"> PAGEREF _Toc7783 \h </w:instrText>
        </w:r>
        <w:r>
          <w:fldChar w:fldCharType="separate"/>
        </w:r>
        <w:r>
          <w:t>25</w:t>
        </w:r>
        <w:r>
          <w:fldChar w:fldCharType="end"/>
        </w:r>
      </w:hyperlink>
    </w:p>
    <w:p>
      <w:pPr>
        <w:pStyle w:val="TOC2"/>
        <w:tabs>
          <w:tab w:val="right" w:leader="dot" w:pos="8306"/>
        </w:tabs>
      </w:pPr>
      <w:hyperlink w:anchor="_Toc21312" w:history="1">
        <w:r>
          <w:rPr>
            <w:rFonts w:ascii="仿宋" w:eastAsia="仿宋" w:hAnsi="仿宋" w:cs="仿宋" w:hint="eastAsia"/>
            <w:lang w:eastAsia="zh-CN"/>
          </w:rPr>
          <w:t>(三)、制定完善的风险控制机制</w:t>
        </w:r>
        <w:r>
          <w:tab/>
        </w:r>
        <w:r>
          <w:fldChar w:fldCharType="begin"/>
        </w:r>
        <w:r>
          <w:instrText xml:space="preserve"> PAGEREF _Toc21312 \h </w:instrText>
        </w:r>
        <w:r>
          <w:fldChar w:fldCharType="separate"/>
        </w:r>
        <w:r>
          <w:t>26</w:t>
        </w:r>
        <w:r>
          <w:fldChar w:fldCharType="end"/>
        </w:r>
      </w:hyperlink>
    </w:p>
    <w:p>
      <w:pPr>
        <w:pStyle w:val="TOC2"/>
        <w:tabs>
          <w:tab w:val="right" w:leader="dot" w:pos="8306"/>
        </w:tabs>
      </w:pPr>
      <w:hyperlink w:anchor="_Toc9668" w:history="1">
        <w:r>
          <w:rPr>
            <w:rFonts w:ascii="仿宋" w:eastAsia="仿宋" w:hAnsi="仿宋" w:cs="仿宋" w:hint="eastAsia"/>
            <w:lang w:eastAsia="zh-CN"/>
          </w:rPr>
          <w:t>(四)、优化成本管理</w:t>
        </w:r>
        <w:r>
          <w:tab/>
        </w:r>
        <w:r>
          <w:fldChar w:fldCharType="begin"/>
        </w:r>
        <w:r>
          <w:instrText xml:space="preserve"> PAGEREF _Toc9668 \h </w:instrText>
        </w:r>
        <w:r>
          <w:fldChar w:fldCharType="separate"/>
        </w:r>
        <w:r>
          <w:t>28</w:t>
        </w:r>
        <w:r>
          <w:fldChar w:fldCharType="end"/>
        </w:r>
      </w:hyperlink>
    </w:p>
    <w:p>
      <w:pPr>
        <w:pStyle w:val="TOC1"/>
        <w:tabs>
          <w:tab w:val="right" w:leader="dot" w:pos="8306"/>
        </w:tabs>
      </w:pPr>
      <w:hyperlink w:anchor="_Toc5565" w:history="1">
        <w:r>
          <w:rPr>
            <w:rFonts w:ascii="仿宋" w:eastAsia="仿宋" w:hAnsi="仿宋" w:cs="仿宋" w:hint="eastAsia"/>
            <w:lang w:eastAsia="zh-CN"/>
          </w:rPr>
          <w:t>八、碳酸钙项目社会影响</w:t>
        </w:r>
        <w:r>
          <w:tab/>
        </w:r>
        <w:r>
          <w:fldChar w:fldCharType="begin"/>
        </w:r>
        <w:r>
          <w:instrText xml:space="preserve"> PAGEREF _Toc5565 \h </w:instrText>
        </w:r>
        <w:r>
          <w:fldChar w:fldCharType="separate"/>
        </w:r>
        <w:r>
          <w:t>29</w:t>
        </w:r>
        <w:r>
          <w:fldChar w:fldCharType="end"/>
        </w:r>
      </w:hyperlink>
    </w:p>
    <w:p>
      <w:pPr>
        <w:pStyle w:val="TOC2"/>
        <w:tabs>
          <w:tab w:val="right" w:leader="dot" w:pos="8306"/>
        </w:tabs>
      </w:pPr>
      <w:hyperlink w:anchor="_Toc7991" w:history="1">
        <w:r>
          <w:rPr>
            <w:rFonts w:ascii="仿宋" w:eastAsia="仿宋" w:hAnsi="仿宋" w:cs="仿宋" w:hint="eastAsia"/>
            <w:lang w:eastAsia="zh-CN"/>
          </w:rPr>
          <w:t>(一)、社会责任与义务</w:t>
        </w:r>
        <w:r>
          <w:tab/>
        </w:r>
        <w:r>
          <w:fldChar w:fldCharType="begin"/>
        </w:r>
        <w:r>
          <w:instrText xml:space="preserve"> PAGEREF _Toc7991 \h </w:instrText>
        </w:r>
        <w:r>
          <w:fldChar w:fldCharType="separate"/>
        </w:r>
        <w:r>
          <w:t>29</w:t>
        </w:r>
        <w:r>
          <w:fldChar w:fldCharType="end"/>
        </w:r>
      </w:hyperlink>
    </w:p>
    <w:p>
      <w:pPr>
        <w:pStyle w:val="TOC2"/>
        <w:tabs>
          <w:tab w:val="right" w:leader="dot" w:pos="8306"/>
        </w:tabs>
      </w:pPr>
      <w:hyperlink w:anchor="_Toc1736" w:history="1">
        <w:r>
          <w:rPr>
            <w:rFonts w:ascii="仿宋" w:eastAsia="仿宋" w:hAnsi="仿宋" w:cs="仿宋" w:hint="eastAsia"/>
            <w:lang w:eastAsia="zh-CN"/>
          </w:rPr>
          <w:t>(二)、社会参与与沟通</w:t>
        </w:r>
        <w:r>
          <w:tab/>
        </w:r>
        <w:r>
          <w:fldChar w:fldCharType="begin"/>
        </w:r>
        <w:r>
          <w:instrText xml:space="preserve"> PAGEREF _Toc1736 \h </w:instrText>
        </w:r>
        <w:r>
          <w:fldChar w:fldCharType="separate"/>
        </w:r>
        <w:r>
          <w:t>30</w:t>
        </w:r>
        <w:r>
          <w:fldChar w:fldCharType="end"/>
        </w:r>
      </w:hyperlink>
    </w:p>
    <w:p>
      <w:pPr>
        <w:pStyle w:val="TOC1"/>
        <w:tabs>
          <w:tab w:val="right" w:leader="dot" w:pos="8306"/>
        </w:tabs>
      </w:pPr>
      <w:hyperlink w:anchor="_Toc21389" w:history="1">
        <w:r>
          <w:rPr>
            <w:rFonts w:ascii="仿宋" w:eastAsia="仿宋" w:hAnsi="仿宋" w:cs="仿宋" w:hint="eastAsia"/>
            <w:lang w:eastAsia="zh-CN"/>
          </w:rPr>
          <w:t>九、碳酸钙项目经营效益</w:t>
        </w:r>
        <w:r>
          <w:tab/>
        </w:r>
        <w:r>
          <w:fldChar w:fldCharType="begin"/>
        </w:r>
        <w:r>
          <w:instrText xml:space="preserve"> PAGEREF _Toc21389 \h </w:instrText>
        </w:r>
        <w:r>
          <w:fldChar w:fldCharType="separate"/>
        </w:r>
        <w:r>
          <w:t>31</w:t>
        </w:r>
        <w:r>
          <w:fldChar w:fldCharType="end"/>
        </w:r>
      </w:hyperlink>
    </w:p>
    <w:p>
      <w:pPr>
        <w:pStyle w:val="TOC2"/>
        <w:tabs>
          <w:tab w:val="right" w:leader="dot" w:pos="8306"/>
        </w:tabs>
      </w:pPr>
      <w:hyperlink w:anchor="_Toc29828" w:history="1">
        <w:r>
          <w:rPr>
            <w:rFonts w:ascii="仿宋" w:eastAsia="仿宋" w:hAnsi="仿宋" w:cs="仿宋" w:hint="eastAsia"/>
            <w:lang w:eastAsia="zh-CN"/>
          </w:rPr>
          <w:t>(一)、经济评价财务测算</w:t>
        </w:r>
        <w:r>
          <w:tab/>
        </w:r>
        <w:r>
          <w:fldChar w:fldCharType="begin"/>
        </w:r>
        <w:r>
          <w:instrText xml:space="preserve"> PAGEREF _Toc29828 \h </w:instrText>
        </w:r>
        <w:r>
          <w:fldChar w:fldCharType="separate"/>
        </w:r>
        <w:r>
          <w:t>31</w:t>
        </w:r>
        <w:r>
          <w:fldChar w:fldCharType="end"/>
        </w:r>
      </w:hyperlink>
    </w:p>
    <w:p>
      <w:pPr>
        <w:pStyle w:val="TOC2"/>
        <w:tabs>
          <w:tab w:val="right" w:leader="dot" w:pos="8306"/>
        </w:tabs>
      </w:pPr>
      <w:hyperlink w:anchor="_Toc1723" w:history="1">
        <w:r>
          <w:rPr>
            <w:rFonts w:ascii="仿宋" w:eastAsia="仿宋" w:hAnsi="仿宋" w:cs="仿宋" w:hint="eastAsia"/>
            <w:lang w:eastAsia="zh-CN"/>
          </w:rPr>
          <w:t>(二)、碳酸钙项目盈利能力分析</w:t>
        </w:r>
        <w:r>
          <w:tab/>
        </w:r>
        <w:r>
          <w:fldChar w:fldCharType="begin"/>
        </w:r>
        <w:r>
          <w:instrText xml:space="preserve"> PAGEREF _Toc1723 \h </w:instrText>
        </w:r>
        <w:r>
          <w:fldChar w:fldCharType="separate"/>
        </w:r>
        <w:r>
          <w:t>32</w:t>
        </w:r>
        <w:r>
          <w:fldChar w:fldCharType="end"/>
        </w:r>
      </w:hyperlink>
    </w:p>
    <w:p>
      <w:pPr>
        <w:pStyle w:val="TOC1"/>
        <w:tabs>
          <w:tab w:val="right" w:leader="dot" w:pos="8306"/>
        </w:tabs>
      </w:pPr>
      <w:hyperlink w:anchor="_Toc4076" w:history="1">
        <w:r>
          <w:rPr>
            <w:rFonts w:ascii="仿宋" w:eastAsia="仿宋" w:hAnsi="仿宋" w:cs="仿宋" w:hint="eastAsia"/>
            <w:lang w:eastAsia="zh-CN"/>
          </w:rPr>
          <w:t>十、碳酸钙项目计划安排</w:t>
        </w:r>
        <w:r>
          <w:tab/>
        </w:r>
        <w:r>
          <w:fldChar w:fldCharType="begin"/>
        </w:r>
        <w:r>
          <w:instrText xml:space="preserve"> PAGEREF _Toc4076 \h </w:instrText>
        </w:r>
        <w:r>
          <w:fldChar w:fldCharType="separate"/>
        </w:r>
        <w:r>
          <w:t>33</w:t>
        </w:r>
        <w:r>
          <w:fldChar w:fldCharType="end"/>
        </w:r>
      </w:hyperlink>
    </w:p>
    <w:p>
      <w:pPr>
        <w:pStyle w:val="TOC2"/>
        <w:tabs>
          <w:tab w:val="right" w:leader="dot" w:pos="8306"/>
        </w:tabs>
      </w:pPr>
      <w:hyperlink w:anchor="_Toc5959" w:history="1">
        <w:r>
          <w:rPr>
            <w:rFonts w:ascii="仿宋" w:eastAsia="仿宋" w:hAnsi="仿宋" w:cs="仿宋" w:hint="eastAsia"/>
            <w:lang w:eastAsia="zh-CN"/>
          </w:rPr>
          <w:t>(一)、建设周期</w:t>
        </w:r>
        <w:r>
          <w:tab/>
        </w:r>
        <w:r>
          <w:fldChar w:fldCharType="begin"/>
        </w:r>
        <w:r>
          <w:instrText xml:space="preserve"> PAGEREF _Toc5959 \h </w:instrText>
        </w:r>
        <w:r>
          <w:fldChar w:fldCharType="separate"/>
        </w:r>
        <w:r>
          <w:t>33</w:t>
        </w:r>
        <w:r>
          <w:fldChar w:fldCharType="end"/>
        </w:r>
      </w:hyperlink>
    </w:p>
    <w:p>
      <w:pPr>
        <w:pStyle w:val="TOC2"/>
        <w:tabs>
          <w:tab w:val="right" w:leader="dot" w:pos="8306"/>
        </w:tabs>
      </w:pPr>
      <w:hyperlink w:anchor="_Toc12571" w:history="1">
        <w:r>
          <w:rPr>
            <w:rFonts w:ascii="仿宋" w:eastAsia="仿宋" w:hAnsi="仿宋" w:cs="仿宋" w:hint="eastAsia"/>
            <w:lang w:eastAsia="zh-CN"/>
          </w:rPr>
          <w:t>(二)、建设进度</w:t>
        </w:r>
        <w:r>
          <w:tab/>
        </w:r>
        <w:r>
          <w:fldChar w:fldCharType="begin"/>
        </w:r>
        <w:r>
          <w:instrText xml:space="preserve"> PAGEREF _Toc12571 \h </w:instrText>
        </w:r>
        <w:r>
          <w:fldChar w:fldCharType="separate"/>
        </w:r>
        <w:r>
          <w:t>33</w:t>
        </w:r>
        <w:r>
          <w:fldChar w:fldCharType="end"/>
        </w:r>
      </w:hyperlink>
    </w:p>
    <w:p>
      <w:pPr>
        <w:pStyle w:val="TOC2"/>
        <w:tabs>
          <w:tab w:val="right" w:leader="dot" w:pos="8306"/>
        </w:tabs>
      </w:pPr>
      <w:hyperlink w:anchor="_Toc18913" w:history="1">
        <w:r>
          <w:rPr>
            <w:rFonts w:ascii="仿宋" w:eastAsia="仿宋" w:hAnsi="仿宋" w:cs="仿宋" w:hint="eastAsia"/>
            <w:lang w:eastAsia="zh-CN"/>
          </w:rPr>
          <w:t>(三)、进度安排注意事项</w:t>
        </w:r>
        <w:r>
          <w:tab/>
        </w:r>
        <w:r>
          <w:fldChar w:fldCharType="begin"/>
        </w:r>
        <w:r>
          <w:instrText xml:space="preserve"> PAGEREF _Toc18913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04" w:history="1">
        <w:r>
          <w:rPr>
            <w:rFonts w:ascii="仿宋" w:eastAsia="仿宋" w:hAnsi="仿宋" w:cs="仿宋" w:hint="eastAsia"/>
            <w:lang w:eastAsia="zh-CN"/>
          </w:rPr>
          <w:t>(四)、人力资源配置</w:t>
        </w:r>
        <w:r>
          <w:tab/>
        </w:r>
        <w:r>
          <w:fldChar w:fldCharType="begin"/>
        </w:r>
        <w:r>
          <w:instrText xml:space="preserve"> PAGEREF _Toc11004 \h </w:instrText>
        </w:r>
        <w:r>
          <w:fldChar w:fldCharType="separate"/>
        </w:r>
        <w:r>
          <w:t>36</w:t>
        </w:r>
        <w:r>
          <w:fldChar w:fldCharType="end"/>
        </w:r>
      </w:hyperlink>
    </w:p>
    <w:p>
      <w:pPr>
        <w:pStyle w:val="TOC1"/>
        <w:tabs>
          <w:tab w:val="right" w:leader="dot" w:pos="8306"/>
        </w:tabs>
      </w:pPr>
      <w:hyperlink w:anchor="_Toc10971" w:history="1">
        <w:r>
          <w:rPr>
            <w:rFonts w:ascii="仿宋" w:eastAsia="仿宋" w:hAnsi="仿宋" w:cs="仿宋" w:hint="eastAsia"/>
            <w:lang w:eastAsia="zh-CN"/>
          </w:rPr>
          <w:t>十一、碳酸钙项目人力资源培养与发展</w:t>
        </w:r>
        <w:r>
          <w:tab/>
        </w:r>
        <w:r>
          <w:fldChar w:fldCharType="begin"/>
        </w:r>
        <w:r>
          <w:instrText xml:space="preserve"> PAGEREF _Toc10971 \h </w:instrText>
        </w:r>
        <w:r>
          <w:fldChar w:fldCharType="separate"/>
        </w:r>
        <w:r>
          <w:t>37</w:t>
        </w:r>
        <w:r>
          <w:fldChar w:fldCharType="end"/>
        </w:r>
      </w:hyperlink>
    </w:p>
    <w:p>
      <w:pPr>
        <w:pStyle w:val="TOC2"/>
        <w:tabs>
          <w:tab w:val="right" w:leader="dot" w:pos="8306"/>
        </w:tabs>
      </w:pPr>
      <w:hyperlink w:anchor="_Toc4444" w:history="1">
        <w:r>
          <w:rPr>
            <w:rFonts w:ascii="仿宋" w:eastAsia="仿宋" w:hAnsi="仿宋" w:cs="仿宋" w:hint="eastAsia"/>
            <w:lang w:eastAsia="zh-CN"/>
          </w:rPr>
          <w:t>(一)、人才需求与规划</w:t>
        </w:r>
        <w:r>
          <w:tab/>
        </w:r>
        <w:r>
          <w:fldChar w:fldCharType="begin"/>
        </w:r>
        <w:r>
          <w:instrText xml:space="preserve"> PAGEREF _Toc4444 \h </w:instrText>
        </w:r>
        <w:r>
          <w:fldChar w:fldCharType="separate"/>
        </w:r>
        <w:r>
          <w:t>37</w:t>
        </w:r>
        <w:r>
          <w:fldChar w:fldCharType="end"/>
        </w:r>
      </w:hyperlink>
    </w:p>
    <w:p>
      <w:pPr>
        <w:pStyle w:val="TOC2"/>
        <w:tabs>
          <w:tab w:val="right" w:leader="dot" w:pos="8306"/>
        </w:tabs>
      </w:pPr>
      <w:hyperlink w:anchor="_Toc31852" w:history="1">
        <w:r>
          <w:rPr>
            <w:rFonts w:ascii="仿宋" w:eastAsia="仿宋" w:hAnsi="仿宋" w:cs="仿宋" w:hint="eastAsia"/>
            <w:lang w:eastAsia="zh-CN"/>
          </w:rPr>
          <w:t>(二)、培训与发展计划</w:t>
        </w:r>
        <w:r>
          <w:tab/>
        </w:r>
        <w:r>
          <w:fldChar w:fldCharType="begin"/>
        </w:r>
        <w:r>
          <w:instrText xml:space="preserve"> PAGEREF _Toc31852 \h </w:instrText>
        </w:r>
        <w:r>
          <w:fldChar w:fldCharType="separate"/>
        </w:r>
        <w:r>
          <w:t>37</w:t>
        </w:r>
        <w:r>
          <w:fldChar w:fldCharType="end"/>
        </w:r>
      </w:hyperlink>
    </w:p>
    <w:p>
      <w:pPr>
        <w:pStyle w:val="TOC1"/>
        <w:tabs>
          <w:tab w:val="right" w:leader="dot" w:pos="8306"/>
        </w:tabs>
      </w:pPr>
      <w:hyperlink w:anchor="_Toc11447" w:history="1">
        <w:r>
          <w:rPr>
            <w:rFonts w:ascii="仿宋" w:eastAsia="仿宋" w:hAnsi="仿宋" w:cs="仿宋" w:hint="eastAsia"/>
            <w:lang w:eastAsia="zh-CN"/>
          </w:rPr>
          <w:t>十二、碳酸钙项目环境影响分析</w:t>
        </w:r>
        <w:r>
          <w:tab/>
        </w:r>
        <w:r>
          <w:fldChar w:fldCharType="begin"/>
        </w:r>
        <w:r>
          <w:instrText xml:space="preserve"> PAGEREF _Toc11447 \h </w:instrText>
        </w:r>
        <w:r>
          <w:fldChar w:fldCharType="separate"/>
        </w:r>
        <w:r>
          <w:t>38</w:t>
        </w:r>
        <w:r>
          <w:fldChar w:fldCharType="end"/>
        </w:r>
      </w:hyperlink>
    </w:p>
    <w:p>
      <w:pPr>
        <w:pStyle w:val="TOC2"/>
        <w:tabs>
          <w:tab w:val="right" w:leader="dot" w:pos="8306"/>
        </w:tabs>
      </w:pPr>
      <w:hyperlink w:anchor="_Toc8147" w:history="1">
        <w:r>
          <w:rPr>
            <w:rFonts w:ascii="仿宋" w:eastAsia="仿宋" w:hAnsi="仿宋" w:cs="仿宋" w:hint="eastAsia"/>
            <w:lang w:eastAsia="zh-CN"/>
          </w:rPr>
          <w:t>(一)、建设区域环境质量现状</w:t>
        </w:r>
        <w:r>
          <w:tab/>
        </w:r>
        <w:r>
          <w:fldChar w:fldCharType="begin"/>
        </w:r>
        <w:r>
          <w:instrText xml:space="preserve"> PAGEREF _Toc8147 \h </w:instrText>
        </w:r>
        <w:r>
          <w:fldChar w:fldCharType="separate"/>
        </w:r>
        <w:r>
          <w:t>38</w:t>
        </w:r>
        <w:r>
          <w:fldChar w:fldCharType="end"/>
        </w:r>
      </w:hyperlink>
    </w:p>
    <w:p>
      <w:pPr>
        <w:pStyle w:val="TOC2"/>
        <w:tabs>
          <w:tab w:val="right" w:leader="dot" w:pos="8306"/>
        </w:tabs>
      </w:pPr>
      <w:hyperlink w:anchor="_Toc28980" w:history="1">
        <w:r>
          <w:rPr>
            <w:rFonts w:ascii="仿宋" w:eastAsia="仿宋" w:hAnsi="仿宋" w:cs="仿宋" w:hint="eastAsia"/>
            <w:lang w:eastAsia="zh-CN"/>
          </w:rPr>
          <w:t>(二)、建设期环境保护</w:t>
        </w:r>
        <w:r>
          <w:tab/>
        </w:r>
        <w:r>
          <w:fldChar w:fldCharType="begin"/>
        </w:r>
        <w:r>
          <w:instrText xml:space="preserve"> PAGEREF _Toc28980 \h </w:instrText>
        </w:r>
        <w:r>
          <w:fldChar w:fldCharType="separate"/>
        </w:r>
        <w:r>
          <w:t>39</w:t>
        </w:r>
        <w:r>
          <w:fldChar w:fldCharType="end"/>
        </w:r>
      </w:hyperlink>
    </w:p>
    <w:p>
      <w:pPr>
        <w:pStyle w:val="TOC2"/>
        <w:tabs>
          <w:tab w:val="right" w:leader="dot" w:pos="8306"/>
        </w:tabs>
      </w:pPr>
      <w:hyperlink w:anchor="_Toc6366" w:history="1">
        <w:r>
          <w:rPr>
            <w:rFonts w:ascii="仿宋" w:eastAsia="仿宋" w:hAnsi="仿宋" w:cs="仿宋" w:hint="eastAsia"/>
            <w:lang w:eastAsia="zh-CN"/>
          </w:rPr>
          <w:t>(三)、运营期环境保护</w:t>
        </w:r>
        <w:r>
          <w:tab/>
        </w:r>
        <w:r>
          <w:fldChar w:fldCharType="begin"/>
        </w:r>
        <w:r>
          <w:instrText xml:space="preserve"> PAGEREF _Toc6366 \h </w:instrText>
        </w:r>
        <w:r>
          <w:fldChar w:fldCharType="separate"/>
        </w:r>
        <w:r>
          <w:t>41</w:t>
        </w:r>
        <w:r>
          <w:fldChar w:fldCharType="end"/>
        </w:r>
      </w:hyperlink>
    </w:p>
    <w:p>
      <w:pPr>
        <w:pStyle w:val="TOC2"/>
        <w:tabs>
          <w:tab w:val="right" w:leader="dot" w:pos="8306"/>
        </w:tabs>
      </w:pPr>
      <w:hyperlink w:anchor="_Toc15017" w:history="1">
        <w:r>
          <w:rPr>
            <w:rFonts w:ascii="仿宋" w:eastAsia="仿宋" w:hAnsi="仿宋" w:cs="仿宋" w:hint="eastAsia"/>
            <w:lang w:eastAsia="zh-CN"/>
          </w:rPr>
          <w:t>(四)、碳酸钙项目建设对区域经济的影响</w:t>
        </w:r>
        <w:r>
          <w:tab/>
        </w:r>
        <w:r>
          <w:fldChar w:fldCharType="begin"/>
        </w:r>
        <w:r>
          <w:instrText xml:space="preserve"> PAGEREF _Toc15017 \h </w:instrText>
        </w:r>
        <w:r>
          <w:fldChar w:fldCharType="separate"/>
        </w:r>
        <w:r>
          <w:t>42</w:t>
        </w:r>
        <w:r>
          <w:fldChar w:fldCharType="end"/>
        </w:r>
      </w:hyperlink>
    </w:p>
    <w:p>
      <w:pPr>
        <w:pStyle w:val="TOC2"/>
        <w:tabs>
          <w:tab w:val="right" w:leader="dot" w:pos="8306"/>
        </w:tabs>
      </w:pPr>
      <w:hyperlink w:anchor="_Toc1634" w:history="1">
        <w:r>
          <w:rPr>
            <w:rFonts w:ascii="仿宋" w:eastAsia="仿宋" w:hAnsi="仿宋" w:cs="仿宋" w:hint="eastAsia"/>
            <w:lang w:eastAsia="zh-CN"/>
          </w:rPr>
          <w:t>(五)、废弃物处理</w:t>
        </w:r>
        <w:r>
          <w:tab/>
        </w:r>
        <w:r>
          <w:fldChar w:fldCharType="begin"/>
        </w:r>
        <w:r>
          <w:instrText xml:space="preserve"> PAGEREF _Toc1634 \h </w:instrText>
        </w:r>
        <w:r>
          <w:fldChar w:fldCharType="separate"/>
        </w:r>
        <w:r>
          <w:t>44</w:t>
        </w:r>
        <w:r>
          <w:fldChar w:fldCharType="end"/>
        </w:r>
      </w:hyperlink>
    </w:p>
    <w:p>
      <w:pPr>
        <w:pStyle w:val="TOC2"/>
        <w:tabs>
          <w:tab w:val="right" w:leader="dot" w:pos="8306"/>
        </w:tabs>
      </w:pPr>
      <w:hyperlink w:anchor="_Toc23967" w:history="1">
        <w:r>
          <w:rPr>
            <w:rFonts w:ascii="仿宋" w:eastAsia="仿宋" w:hAnsi="仿宋" w:cs="仿宋" w:hint="eastAsia"/>
            <w:lang w:eastAsia="zh-CN"/>
          </w:rPr>
          <w:t>(六)、特殊环境影响分析</w:t>
        </w:r>
        <w:r>
          <w:tab/>
        </w:r>
        <w:r>
          <w:fldChar w:fldCharType="begin"/>
        </w:r>
        <w:r>
          <w:instrText xml:space="preserve"> PAGEREF _Toc23967 \h </w:instrText>
        </w:r>
        <w:r>
          <w:fldChar w:fldCharType="separate"/>
        </w:r>
        <w:r>
          <w:t>45</w:t>
        </w:r>
        <w:r>
          <w:fldChar w:fldCharType="end"/>
        </w:r>
      </w:hyperlink>
    </w:p>
    <w:p>
      <w:pPr>
        <w:pStyle w:val="TOC2"/>
        <w:tabs>
          <w:tab w:val="right" w:leader="dot" w:pos="8306"/>
        </w:tabs>
      </w:pPr>
      <w:hyperlink w:anchor="_Toc32668" w:history="1">
        <w:r>
          <w:rPr>
            <w:rFonts w:ascii="仿宋" w:eastAsia="仿宋" w:hAnsi="仿宋" w:cs="仿宋" w:hint="eastAsia"/>
            <w:lang w:eastAsia="zh-CN"/>
          </w:rPr>
          <w:t>(七)、清洁生产</w:t>
        </w:r>
        <w:r>
          <w:tab/>
        </w:r>
        <w:r>
          <w:fldChar w:fldCharType="begin"/>
        </w:r>
        <w:r>
          <w:instrText xml:space="preserve"> PAGEREF _Toc32668 \h </w:instrText>
        </w:r>
        <w:r>
          <w:fldChar w:fldCharType="separate"/>
        </w:r>
        <w:r>
          <w:t>46</w:t>
        </w:r>
        <w:r>
          <w:fldChar w:fldCharType="end"/>
        </w:r>
      </w:hyperlink>
    </w:p>
    <w:p>
      <w:pPr>
        <w:pStyle w:val="TOC2"/>
        <w:tabs>
          <w:tab w:val="right" w:leader="dot" w:pos="8306"/>
        </w:tabs>
      </w:pPr>
      <w:hyperlink w:anchor="_Toc23991" w:history="1">
        <w:r>
          <w:rPr>
            <w:rFonts w:ascii="仿宋" w:eastAsia="仿宋" w:hAnsi="仿宋" w:cs="仿宋" w:hint="eastAsia"/>
            <w:lang w:eastAsia="zh-CN"/>
          </w:rPr>
          <w:t>(八)、环境保护综合评价</w:t>
        </w:r>
        <w:r>
          <w:tab/>
        </w:r>
        <w:r>
          <w:fldChar w:fldCharType="begin"/>
        </w:r>
        <w:r>
          <w:instrText xml:space="preserve"> PAGEREF _Toc23991 \h </w:instrText>
        </w:r>
        <w:r>
          <w:fldChar w:fldCharType="separate"/>
        </w:r>
        <w:r>
          <w:t>47</w:t>
        </w:r>
        <w:r>
          <w:fldChar w:fldCharType="end"/>
        </w:r>
      </w:hyperlink>
    </w:p>
    <w:p>
      <w:pPr>
        <w:pStyle w:val="TOC1"/>
        <w:tabs>
          <w:tab w:val="right" w:leader="dot" w:pos="8306"/>
        </w:tabs>
      </w:pPr>
      <w:hyperlink w:anchor="_Toc1444" w:history="1">
        <w:r>
          <w:rPr>
            <w:rFonts w:ascii="仿宋" w:eastAsia="仿宋" w:hAnsi="仿宋" w:cs="仿宋" w:hint="eastAsia"/>
            <w:lang w:eastAsia="zh-CN"/>
          </w:rPr>
          <w:t>十三、碳酸钙项目工程方案分析</w:t>
        </w:r>
        <w:r>
          <w:tab/>
        </w:r>
        <w:r>
          <w:fldChar w:fldCharType="begin"/>
        </w:r>
        <w:r>
          <w:instrText xml:space="preserve"> PAGEREF _Toc1444 \h </w:instrText>
        </w:r>
        <w:r>
          <w:fldChar w:fldCharType="separate"/>
        </w:r>
        <w:r>
          <w:t>48</w:t>
        </w:r>
        <w:r>
          <w:fldChar w:fldCharType="end"/>
        </w:r>
      </w:hyperlink>
    </w:p>
    <w:p>
      <w:pPr>
        <w:pStyle w:val="TOC2"/>
        <w:tabs>
          <w:tab w:val="right" w:leader="dot" w:pos="8306"/>
        </w:tabs>
      </w:pPr>
      <w:hyperlink w:anchor="_Toc23508" w:history="1">
        <w:r>
          <w:rPr>
            <w:rFonts w:ascii="仿宋" w:eastAsia="仿宋" w:hAnsi="仿宋" w:cs="仿宋" w:hint="eastAsia"/>
            <w:lang w:eastAsia="zh-CN"/>
          </w:rPr>
          <w:t>(一)、建筑工程设计原则</w:t>
        </w:r>
        <w:r>
          <w:tab/>
        </w:r>
        <w:r>
          <w:fldChar w:fldCharType="begin"/>
        </w:r>
        <w:r>
          <w:instrText xml:space="preserve"> PAGEREF _Toc23508 \h </w:instrText>
        </w:r>
        <w:r>
          <w:fldChar w:fldCharType="separate"/>
        </w:r>
        <w:r>
          <w:t>48</w:t>
        </w:r>
        <w:r>
          <w:fldChar w:fldCharType="end"/>
        </w:r>
      </w:hyperlink>
    </w:p>
    <w:p>
      <w:pPr>
        <w:pStyle w:val="TOC2"/>
        <w:tabs>
          <w:tab w:val="right" w:leader="dot" w:pos="8306"/>
        </w:tabs>
      </w:pPr>
      <w:hyperlink w:anchor="_Toc29005" w:history="1">
        <w:r>
          <w:rPr>
            <w:rFonts w:ascii="仿宋" w:eastAsia="仿宋" w:hAnsi="仿宋" w:cs="仿宋" w:hint="eastAsia"/>
            <w:lang w:eastAsia="zh-CN"/>
          </w:rPr>
          <w:t>(二)、土建工程建设指标</w:t>
        </w:r>
        <w:r>
          <w:tab/>
        </w:r>
        <w:r>
          <w:fldChar w:fldCharType="begin"/>
        </w:r>
        <w:r>
          <w:instrText xml:space="preserve"> PAGEREF _Toc29005 \h </w:instrText>
        </w:r>
        <w:r>
          <w:fldChar w:fldCharType="separate"/>
        </w:r>
        <w:r>
          <w:t>51</w:t>
        </w:r>
        <w:r>
          <w:fldChar w:fldCharType="end"/>
        </w:r>
      </w:hyperlink>
    </w:p>
    <w:p>
      <w:pPr>
        <w:pStyle w:val="TOC1"/>
        <w:tabs>
          <w:tab w:val="right" w:leader="dot" w:pos="8306"/>
        </w:tabs>
      </w:pPr>
      <w:hyperlink w:anchor="_Toc8952" w:history="1">
        <w:r>
          <w:rPr>
            <w:rFonts w:ascii="仿宋" w:eastAsia="仿宋" w:hAnsi="仿宋" w:cs="仿宋" w:hint="eastAsia"/>
            <w:lang w:eastAsia="zh-CN"/>
          </w:rPr>
          <w:t>十四、质量管理体系</w:t>
        </w:r>
        <w:r>
          <w:tab/>
        </w:r>
        <w:r>
          <w:fldChar w:fldCharType="begin"/>
        </w:r>
        <w:r>
          <w:instrText xml:space="preserve"> PAGEREF _Toc8952 \h </w:instrText>
        </w:r>
        <w:r>
          <w:fldChar w:fldCharType="separate"/>
        </w:r>
        <w:r>
          <w:t>53</w:t>
        </w:r>
        <w:r>
          <w:fldChar w:fldCharType="end"/>
        </w:r>
      </w:hyperlink>
    </w:p>
    <w:p>
      <w:pPr>
        <w:pStyle w:val="TOC2"/>
        <w:tabs>
          <w:tab w:val="right" w:leader="dot" w:pos="8306"/>
        </w:tabs>
      </w:pPr>
      <w:hyperlink w:anchor="_Toc18726" w:history="1">
        <w:r>
          <w:rPr>
            <w:rFonts w:ascii="仿宋" w:eastAsia="仿宋" w:hAnsi="仿宋" w:cs="仿宋" w:hint="eastAsia"/>
            <w:lang w:eastAsia="zh-CN"/>
          </w:rPr>
          <w:t>(一)、质量目标与方针</w:t>
        </w:r>
        <w:r>
          <w:tab/>
        </w:r>
        <w:r>
          <w:fldChar w:fldCharType="begin"/>
        </w:r>
        <w:r>
          <w:instrText xml:space="preserve"> PAGEREF _Toc18726 \h </w:instrText>
        </w:r>
        <w:r>
          <w:fldChar w:fldCharType="separate"/>
        </w:r>
        <w:r>
          <w:t>53</w:t>
        </w:r>
        <w:r>
          <w:fldChar w:fldCharType="end"/>
        </w:r>
      </w:hyperlink>
    </w:p>
    <w:p>
      <w:pPr>
        <w:pStyle w:val="TOC2"/>
        <w:tabs>
          <w:tab w:val="right" w:leader="dot" w:pos="8306"/>
        </w:tabs>
      </w:pPr>
      <w:hyperlink w:anchor="_Toc12476" w:history="1">
        <w:r>
          <w:rPr>
            <w:rFonts w:ascii="仿宋" w:eastAsia="仿宋" w:hAnsi="仿宋" w:cs="仿宋" w:hint="eastAsia"/>
            <w:lang w:eastAsia="zh-CN"/>
          </w:rPr>
          <w:t>(二)、质量管理责任</w:t>
        </w:r>
        <w:r>
          <w:tab/>
        </w:r>
        <w:r>
          <w:fldChar w:fldCharType="begin"/>
        </w:r>
        <w:r>
          <w:instrText xml:space="preserve"> PAGEREF _Toc12476 \h </w:instrText>
        </w:r>
        <w:r>
          <w:fldChar w:fldCharType="separate"/>
        </w:r>
        <w:r>
          <w:t>54</w:t>
        </w:r>
        <w:r>
          <w:fldChar w:fldCharType="end"/>
        </w:r>
      </w:hyperlink>
    </w:p>
    <w:p>
      <w:pPr>
        <w:pStyle w:val="TOC2"/>
        <w:tabs>
          <w:tab w:val="right" w:leader="dot" w:pos="8306"/>
        </w:tabs>
      </w:pPr>
      <w:hyperlink w:anchor="_Toc2179" w:history="1">
        <w:r>
          <w:rPr>
            <w:rFonts w:ascii="仿宋" w:eastAsia="仿宋" w:hAnsi="仿宋" w:cs="仿宋" w:hint="eastAsia"/>
            <w:lang w:eastAsia="zh-CN"/>
          </w:rPr>
          <w:t>(三)、质量管理体系文件</w:t>
        </w:r>
        <w:r>
          <w:tab/>
        </w:r>
        <w:r>
          <w:fldChar w:fldCharType="begin"/>
        </w:r>
        <w:r>
          <w:instrText xml:space="preserve"> PAGEREF _Toc2179 \h </w:instrText>
        </w:r>
        <w:r>
          <w:fldChar w:fldCharType="separate"/>
        </w:r>
        <w:r>
          <w:t>55</w:t>
        </w:r>
        <w:r>
          <w:fldChar w:fldCharType="end"/>
        </w:r>
      </w:hyperlink>
    </w:p>
    <w:p>
      <w:pPr>
        <w:pStyle w:val="TOC2"/>
        <w:tabs>
          <w:tab w:val="right" w:leader="dot" w:pos="8306"/>
        </w:tabs>
      </w:pPr>
      <w:hyperlink w:anchor="_Toc16070" w:history="1">
        <w:r>
          <w:rPr>
            <w:rFonts w:ascii="仿宋" w:eastAsia="仿宋" w:hAnsi="仿宋" w:cs="仿宋" w:hint="eastAsia"/>
            <w:lang w:eastAsia="zh-CN"/>
          </w:rPr>
          <w:t>(四)、质量培训与教育</w:t>
        </w:r>
        <w:r>
          <w:tab/>
        </w:r>
        <w:r>
          <w:fldChar w:fldCharType="begin"/>
        </w:r>
        <w:r>
          <w:instrText xml:space="preserve"> PAGEREF _Toc16070 \h </w:instrText>
        </w:r>
        <w:r>
          <w:fldChar w:fldCharType="separate"/>
        </w:r>
        <w:r>
          <w:t>58</w:t>
        </w:r>
        <w:r>
          <w:fldChar w:fldCharType="end"/>
        </w:r>
      </w:hyperlink>
    </w:p>
    <w:p>
      <w:pPr>
        <w:pStyle w:val="TOC2"/>
        <w:tabs>
          <w:tab w:val="right" w:leader="dot" w:pos="8306"/>
        </w:tabs>
      </w:pPr>
      <w:hyperlink w:anchor="_Toc26537" w:history="1">
        <w:r>
          <w:rPr>
            <w:rFonts w:ascii="仿宋" w:eastAsia="仿宋" w:hAnsi="仿宋" w:cs="仿宋" w:hint="eastAsia"/>
            <w:lang w:eastAsia="zh-CN"/>
          </w:rPr>
          <w:t>(五)、质量审核与评价</w:t>
        </w:r>
        <w:r>
          <w:tab/>
        </w:r>
        <w:r>
          <w:fldChar w:fldCharType="begin"/>
        </w:r>
        <w:r>
          <w:instrText xml:space="preserve"> PAGEREF _Toc26537 \h </w:instrText>
        </w:r>
        <w:r>
          <w:fldChar w:fldCharType="separate"/>
        </w:r>
        <w:r>
          <w:t>59</w:t>
        </w:r>
        <w:r>
          <w:fldChar w:fldCharType="end"/>
        </w:r>
      </w:hyperlink>
    </w:p>
    <w:p>
      <w:pPr>
        <w:pStyle w:val="TOC2"/>
        <w:tabs>
          <w:tab w:val="right" w:leader="dot" w:pos="8306"/>
        </w:tabs>
      </w:pPr>
      <w:hyperlink w:anchor="_Toc15529" w:history="1">
        <w:r>
          <w:rPr>
            <w:rFonts w:ascii="仿宋" w:eastAsia="仿宋" w:hAnsi="仿宋" w:cs="仿宋" w:hint="eastAsia"/>
            <w:lang w:eastAsia="zh-CN"/>
          </w:rPr>
          <w:t>(六)、不符合与纠正措施</w:t>
        </w:r>
        <w:r>
          <w:tab/>
        </w:r>
        <w:r>
          <w:fldChar w:fldCharType="begin"/>
        </w:r>
        <w:r>
          <w:instrText xml:space="preserve"> PAGEREF _Toc15529 \h </w:instrText>
        </w:r>
        <w:r>
          <w:fldChar w:fldCharType="separate"/>
        </w:r>
        <w:r>
          <w:t>60</w:t>
        </w:r>
        <w:r>
          <w:fldChar w:fldCharType="end"/>
        </w:r>
      </w:hyperlink>
    </w:p>
    <w:p>
      <w:pPr>
        <w:pStyle w:val="TOC1"/>
        <w:tabs>
          <w:tab w:val="right" w:leader="dot" w:pos="8306"/>
        </w:tabs>
      </w:pPr>
      <w:hyperlink w:anchor="_Toc30365" w:history="1">
        <w:r>
          <w:rPr>
            <w:rFonts w:ascii="仿宋" w:eastAsia="仿宋" w:hAnsi="仿宋" w:cs="仿宋" w:hint="eastAsia"/>
            <w:lang w:eastAsia="zh-CN"/>
          </w:rPr>
          <w:t>十五、碳酸钙项目实施时间节点</w:t>
        </w:r>
        <w:r>
          <w:tab/>
        </w:r>
        <w:r>
          <w:fldChar w:fldCharType="begin"/>
        </w:r>
        <w:r>
          <w:instrText xml:space="preserve"> PAGEREF _Toc30365 \h </w:instrText>
        </w:r>
        <w:r>
          <w:fldChar w:fldCharType="separate"/>
        </w:r>
        <w:r>
          <w:t>61</w:t>
        </w:r>
        <w:r>
          <w:fldChar w:fldCharType="end"/>
        </w:r>
      </w:hyperlink>
    </w:p>
    <w:p>
      <w:pPr>
        <w:pStyle w:val="TOC2"/>
        <w:tabs>
          <w:tab w:val="right" w:leader="dot" w:pos="8306"/>
        </w:tabs>
      </w:pPr>
      <w:hyperlink w:anchor="_Toc26133" w:history="1">
        <w:r>
          <w:rPr>
            <w:rFonts w:ascii="仿宋" w:eastAsia="仿宋" w:hAnsi="仿宋" w:cs="仿宋" w:hint="eastAsia"/>
            <w:lang w:eastAsia="zh-CN"/>
          </w:rPr>
          <w:t>(一)、碳酸钙项目启动阶段时间节点</w:t>
        </w:r>
        <w:r>
          <w:tab/>
        </w:r>
        <w:r>
          <w:fldChar w:fldCharType="begin"/>
        </w:r>
        <w:r>
          <w:instrText xml:space="preserve"> PAGEREF _Toc26133 \h </w:instrText>
        </w:r>
        <w:r>
          <w:fldChar w:fldCharType="separate"/>
        </w:r>
        <w:r>
          <w:t>61</w:t>
        </w:r>
        <w:r>
          <w:fldChar w:fldCharType="end"/>
        </w:r>
      </w:hyperlink>
    </w:p>
    <w:p>
      <w:pPr>
        <w:pStyle w:val="TOC2"/>
        <w:tabs>
          <w:tab w:val="right" w:leader="dot" w:pos="8306"/>
        </w:tabs>
      </w:pPr>
      <w:hyperlink w:anchor="_Toc10019" w:history="1">
        <w:r>
          <w:rPr>
            <w:rFonts w:ascii="仿宋" w:eastAsia="仿宋" w:hAnsi="仿宋" w:cs="仿宋" w:hint="eastAsia"/>
            <w:lang w:eastAsia="zh-CN"/>
          </w:rPr>
          <w:t>(二)、碳酸钙项目执行阶段时间节点</w:t>
        </w:r>
        <w:r>
          <w:tab/>
        </w:r>
        <w:r>
          <w:fldChar w:fldCharType="begin"/>
        </w:r>
        <w:r>
          <w:instrText xml:space="preserve"> PAGEREF _Toc10019 \h </w:instrText>
        </w:r>
        <w:r>
          <w:fldChar w:fldCharType="separate"/>
        </w:r>
        <w:r>
          <w:t>62</w:t>
        </w:r>
        <w:r>
          <w:fldChar w:fldCharType="end"/>
        </w:r>
      </w:hyperlink>
    </w:p>
    <w:p>
      <w:pPr>
        <w:pStyle w:val="TOC2"/>
        <w:tabs>
          <w:tab w:val="right" w:leader="dot" w:pos="8306"/>
        </w:tabs>
      </w:pPr>
      <w:hyperlink w:anchor="_Toc16197" w:history="1">
        <w:r>
          <w:rPr>
            <w:rFonts w:ascii="仿宋" w:eastAsia="仿宋" w:hAnsi="仿宋" w:cs="仿宋" w:hint="eastAsia"/>
            <w:lang w:eastAsia="zh-CN"/>
          </w:rPr>
          <w:t>(三)、碳酸钙项目完成阶段时间节点</w:t>
        </w:r>
        <w:r>
          <w:tab/>
        </w:r>
        <w:r>
          <w:fldChar w:fldCharType="begin"/>
        </w:r>
        <w:r>
          <w:instrText xml:space="preserve"> PAGEREF _Toc16197 \h </w:instrText>
        </w:r>
        <w:r>
          <w:fldChar w:fldCharType="separate"/>
        </w:r>
        <w:r>
          <w:t>63</w:t>
        </w:r>
        <w:r>
          <w:fldChar w:fldCharType="end"/>
        </w:r>
      </w:hyperlink>
    </w:p>
    <w:p>
      <w:pPr>
        <w:pStyle w:val="TOC1"/>
        <w:tabs>
          <w:tab w:val="right" w:leader="dot" w:pos="8306"/>
        </w:tabs>
      </w:pPr>
      <w:hyperlink w:anchor="_Toc2028" w:history="1">
        <w:r>
          <w:rPr>
            <w:rFonts w:ascii="仿宋" w:eastAsia="仿宋" w:hAnsi="仿宋" w:cs="仿宋" w:hint="eastAsia"/>
            <w:lang w:eastAsia="zh-CN"/>
          </w:rPr>
          <w:t>十六、碳酸钙项目实施保障措施</w:t>
        </w:r>
        <w:r>
          <w:tab/>
        </w:r>
        <w:r>
          <w:fldChar w:fldCharType="begin"/>
        </w:r>
        <w:r>
          <w:instrText xml:space="preserve"> PAGEREF _Toc2028 \h </w:instrText>
        </w:r>
        <w:r>
          <w:fldChar w:fldCharType="separate"/>
        </w:r>
        <w:r>
          <w:t>64</w:t>
        </w:r>
        <w:r>
          <w:fldChar w:fldCharType="end"/>
        </w:r>
      </w:hyperlink>
    </w:p>
    <w:p>
      <w:pPr>
        <w:pStyle w:val="TOC2"/>
        <w:tabs>
          <w:tab w:val="right" w:leader="dot" w:pos="8306"/>
        </w:tabs>
      </w:pPr>
      <w:hyperlink w:anchor="_Toc20996" w:history="1">
        <w:r>
          <w:rPr>
            <w:rFonts w:ascii="仿宋" w:eastAsia="仿宋" w:hAnsi="仿宋" w:cs="仿宋" w:hint="eastAsia"/>
            <w:lang w:eastAsia="zh-CN"/>
          </w:rPr>
          <w:t>(一)、碳酸钙项目实施保障机制</w:t>
        </w:r>
        <w:r>
          <w:tab/>
        </w:r>
        <w:r>
          <w:fldChar w:fldCharType="begin"/>
        </w:r>
        <w:r>
          <w:instrText xml:space="preserve"> PAGEREF _Toc20996 \h </w:instrText>
        </w:r>
        <w:r>
          <w:fldChar w:fldCharType="separate"/>
        </w:r>
        <w:r>
          <w:t>64</w:t>
        </w:r>
        <w:r>
          <w:fldChar w:fldCharType="end"/>
        </w:r>
      </w:hyperlink>
    </w:p>
    <w:p>
      <w:pPr>
        <w:pStyle w:val="TOC2"/>
        <w:tabs>
          <w:tab w:val="right" w:leader="dot" w:pos="8306"/>
        </w:tabs>
      </w:pPr>
      <w:hyperlink w:anchor="_Toc16903" w:history="1">
        <w:r>
          <w:rPr>
            <w:rFonts w:ascii="仿宋" w:eastAsia="仿宋" w:hAnsi="仿宋" w:cs="仿宋" w:hint="eastAsia"/>
            <w:lang w:eastAsia="zh-CN"/>
          </w:rPr>
          <w:t>(二)、碳酸钙项目法律合规要求</w:t>
        </w:r>
        <w:r>
          <w:tab/>
        </w:r>
        <w:r>
          <w:fldChar w:fldCharType="begin"/>
        </w:r>
        <w:r>
          <w:instrText xml:space="preserve"> PAGEREF _Toc16903 \h </w:instrText>
        </w:r>
        <w:r>
          <w:fldChar w:fldCharType="separate"/>
        </w:r>
        <w:r>
          <w:t>67</w:t>
        </w:r>
        <w:r>
          <w:fldChar w:fldCharType="end"/>
        </w:r>
      </w:hyperlink>
    </w:p>
    <w:p>
      <w:pPr>
        <w:pStyle w:val="TOC2"/>
        <w:tabs>
          <w:tab w:val="right" w:leader="dot" w:pos="8306"/>
        </w:tabs>
      </w:pPr>
      <w:hyperlink w:anchor="_Toc6089" w:history="1">
        <w:r>
          <w:rPr>
            <w:rFonts w:ascii="仿宋" w:eastAsia="仿宋" w:hAnsi="仿宋" w:cs="仿宋" w:hint="eastAsia"/>
            <w:lang w:eastAsia="zh-CN"/>
          </w:rPr>
          <w:t>(三)、碳酸钙项目合同管理与法律事务</w:t>
        </w:r>
        <w:r>
          <w:tab/>
        </w:r>
        <w:r>
          <w:fldChar w:fldCharType="begin"/>
        </w:r>
        <w:r>
          <w:instrText xml:space="preserve"> PAGEREF _Toc6089 \h </w:instrText>
        </w:r>
        <w:r>
          <w:fldChar w:fldCharType="separate"/>
        </w:r>
        <w:r>
          <w:t>71</w:t>
        </w:r>
        <w:r>
          <w:fldChar w:fldCharType="end"/>
        </w:r>
      </w:hyperlink>
    </w:p>
    <w:p>
      <w:pPr>
        <w:pStyle w:val="TOC2"/>
        <w:tabs>
          <w:tab w:val="right" w:leader="dot" w:pos="8306"/>
        </w:tabs>
      </w:pPr>
      <w:hyperlink w:anchor="_Toc13076" w:history="1">
        <w:r>
          <w:rPr>
            <w:rFonts w:ascii="仿宋" w:eastAsia="仿宋" w:hAnsi="仿宋" w:cs="仿宋" w:hint="eastAsia"/>
            <w:lang w:eastAsia="zh-CN"/>
          </w:rPr>
          <w:t>(四)、碳酸钙项目知识产权保护策略</w:t>
        </w:r>
        <w:r>
          <w:tab/>
        </w:r>
        <w:r>
          <w:fldChar w:fldCharType="begin"/>
        </w:r>
        <w:r>
          <w:instrText xml:space="preserve"> PAGEREF _Toc13076 \h </w:instrText>
        </w:r>
        <w:r>
          <w:fldChar w:fldCharType="separate"/>
        </w:r>
        <w:r>
          <w:t>78</w:t>
        </w:r>
        <w:r>
          <w:fldChar w:fldCharType="end"/>
        </w:r>
      </w:hyperlink>
    </w:p>
    <w:p>
      <w:pPr>
        <w:pStyle w:val="TOC1"/>
        <w:tabs>
          <w:tab w:val="right" w:leader="dot" w:pos="8306"/>
        </w:tabs>
      </w:pPr>
      <w:hyperlink w:anchor="_Toc8626" w:history="1">
        <w:r>
          <w:rPr>
            <w:rFonts w:ascii="仿宋" w:eastAsia="仿宋" w:hAnsi="仿宋" w:cs="仿宋" w:hint="eastAsia"/>
            <w:lang w:eastAsia="zh-CN"/>
          </w:rPr>
          <w:t>十七、利益相关者分析与沟通计划</w:t>
        </w:r>
        <w:r>
          <w:tab/>
        </w:r>
        <w:r>
          <w:fldChar w:fldCharType="begin"/>
        </w:r>
        <w:r>
          <w:instrText xml:space="preserve"> PAGEREF _Toc8626 \h </w:instrText>
        </w:r>
        <w:r>
          <w:fldChar w:fldCharType="separate"/>
        </w:r>
        <w:r>
          <w:t>80</w:t>
        </w:r>
        <w:r>
          <w:fldChar w:fldCharType="end"/>
        </w:r>
      </w:hyperlink>
    </w:p>
    <w:p>
      <w:pPr>
        <w:pStyle w:val="TOC2"/>
        <w:tabs>
          <w:tab w:val="right" w:leader="dot" w:pos="8306"/>
        </w:tabs>
      </w:pPr>
      <w:hyperlink w:anchor="_Toc4550" w:history="1">
        <w:r>
          <w:rPr>
            <w:rFonts w:ascii="仿宋" w:eastAsia="仿宋" w:hAnsi="仿宋" w:cs="仿宋" w:hint="eastAsia"/>
            <w:lang w:eastAsia="zh-CN"/>
          </w:rPr>
          <w:t>(一)、利益相关者分析</w:t>
        </w:r>
        <w:r>
          <w:tab/>
        </w:r>
        <w:r>
          <w:fldChar w:fldCharType="begin"/>
        </w:r>
        <w:r>
          <w:instrText xml:space="preserve"> PAGEREF _Toc4550 \h </w:instrText>
        </w:r>
        <w:r>
          <w:fldChar w:fldCharType="separate"/>
        </w:r>
        <w:r>
          <w:t>80</w:t>
        </w:r>
        <w:r>
          <w:fldChar w:fldCharType="end"/>
        </w:r>
      </w:hyperlink>
    </w:p>
    <w:p>
      <w:pPr>
        <w:pStyle w:val="TOC2"/>
        <w:tabs>
          <w:tab w:val="right" w:leader="dot" w:pos="8306"/>
        </w:tabs>
      </w:pPr>
      <w:hyperlink w:anchor="_Toc21871" w:history="1">
        <w:r>
          <w:rPr>
            <w:rFonts w:ascii="仿宋" w:eastAsia="仿宋" w:hAnsi="仿宋" w:cs="仿宋" w:hint="eastAsia"/>
            <w:lang w:eastAsia="zh-CN"/>
          </w:rPr>
          <w:t>(二)、沟通计划</w:t>
        </w:r>
        <w:r>
          <w:tab/>
        </w:r>
        <w:r>
          <w:fldChar w:fldCharType="begin"/>
        </w:r>
        <w:r>
          <w:instrText xml:space="preserve"> PAGEREF _Toc21871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82"/>
      <w:r>
        <w:rPr>
          <w:rFonts w:ascii="仿宋" w:eastAsia="仿宋" w:hAnsi="仿宋" w:cs="仿宋" w:hint="eastAsia"/>
          <w:sz w:val="28"/>
          <w:lang w:eastAsia="zh-CN"/>
        </w:rPr>
        <w:t>一、碳酸钙项目可持续发展</w:t>
      </w:r>
      <w:bookmarkEnd w:id="2"/>
    </w:p>
    <w:p>
      <w:pPr>
        <w:pStyle w:val="Heading2"/>
        <w:rPr>
          <w:rFonts w:ascii="仿宋" w:eastAsia="仿宋" w:hAnsi="仿宋" w:cs="仿宋" w:hint="eastAsia"/>
          <w:lang w:eastAsia="zh-CN"/>
        </w:rPr>
      </w:pPr>
      <w:bookmarkStart w:id="3" w:name="_Toc310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钙项目中，碳酸钙项目团队着眼于未来，明确了可持续发展的战略方向。制定的具体可持续发展目标包括降低资源使用、采用环保技术、最大化社会效益等。这一步骤不仅有助于碳酸钙项目在环保和社会责任方面达到最高标准，也为未来提供了明确的指引，确保碳酸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酸钙项目管理周期。从碳酸钙项目规划开始，碳酸钙项目团队就考虑了环境和社会的因素。在执行阶段，碳酸钙项目团队积极推动绿色技术的应用，优化资源利用。此外，关注员工的社会责任，通过培训和沟通活动提高员工对可持续发展的认知，使他们能够在日常工作中践行可持续实践。这些举措不仅为碳酸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0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扎根于碳酸钙项目的可持续发展理念，我们深信环保与社会责任是碳酸钙项目成功的关键支柱。在碳酸钙项目的每一步，我们都致力于通过创新和实践，履行对环境和社会的坚定责任。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团队通过引入先进的环保技术、建立高效的废物处理系统以及推动能源节约措施，积极履行环保责任。定期的环保监测和评估确保碳酸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不仅致力于自身可持续发展，还注重对社会的回馈。通过支持社区碳酸钙项目、参与慈善事业、提供培训机会等方式，碳酸钙项目积极履行社会责任。与当地社区建立积极互动，关注员工的工作与生活平衡，以及员工的身心健康，是碳酸钙项目在社会责任层面的关键举措。这样的实践不仅增强了碳酸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411"/>
      <w:r>
        <w:rPr>
          <w:rFonts w:ascii="仿宋" w:eastAsia="仿宋" w:hAnsi="仿宋" w:cs="仿宋" w:hint="eastAsia"/>
          <w:sz w:val="28"/>
          <w:lang w:eastAsia="zh-CN"/>
        </w:rPr>
        <w:t>二、碳酸钙项目绩效评估</w:t>
      </w:r>
      <w:bookmarkEnd w:id="5"/>
    </w:p>
    <w:p>
      <w:pPr>
        <w:pStyle w:val="Heading2"/>
        <w:rPr>
          <w:rFonts w:ascii="仿宋" w:eastAsia="仿宋" w:hAnsi="仿宋" w:cs="仿宋" w:hint="eastAsia"/>
          <w:lang w:eastAsia="zh-CN"/>
        </w:rPr>
      </w:pPr>
      <w:bookmarkStart w:id="6" w:name="_Toc1870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在碳酸钙项目中，我们设计了一套全面的绩效评估指标，以确保碳酸钙项目的可控和成功交付。这些指标跨足碳酸钙项目目标、成本、进度和质量等多个维度，为我们提供了全面洞察碳酸钙项目的健康状况。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目标达成率是我们关注的首要指标。我们设定了明确的目标，并通过定期监测和评估，迅速发现并应对潜在的目标偏差。这为碳酸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成本绩效是另一个核心关注点。通过实际成本与预算成本的对比分析，我们深入了解成本差异的原因，及时调整资源分配，保持碳酸钙项目在经济效益方面的合理水平。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进度作为关键的绩效指标之一，得到了精心的关注。我们制定了详细的碳酸钙项目进度计划，并设立了进度符合度指标，确保实际进度与计划进度保持一致。这使我们能够快速发现和解决潜在的进度问题，保持碳酸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酸钙项目绩效的不可或缺的一环。我们引入了一系列的质量标准和客户满意度指标，以确保碳酸钙项目交付的成果在质量上达到或超越预期水平。通过持续监测这些指标，我们努力提升碳酸钙项目整体质量水平，为碳酸钙项目的成功交付提供有力保障。通过这些科学且全面的绩效评估，我们能够更好地引导碳酸钙项目的持续改进，确保碳酸钙项目目标的顺利达成。</w:t>
      </w:r>
    </w:p>
    <w:p>
      <w:pPr>
        <w:pStyle w:val="Heading2"/>
        <w:ind w:firstLine="560" w:firstLineChars="200"/>
        <w:rPr>
          <w:rFonts w:ascii="仿宋" w:eastAsia="仿宋" w:hAnsi="仿宋" w:cs="仿宋" w:hint="eastAsia"/>
          <w:sz w:val="28"/>
          <w:lang w:eastAsia="zh-CN"/>
        </w:rPr>
      </w:pPr>
      <w:bookmarkStart w:id="7" w:name="_Toc1257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绩效评估是碳酸钙项目中的关键环节，为确保碳酸钙项目达到预期目标，我们采用了多层次、多维度的绩效评估方法。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酸钙项目的战略目标对齐，确保每个决策和行动都与碳酸钙项目整体目标保持一致。团队会定期召开战略对齐会议，审视当前工作与碳酸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酸钙项目进度、质量、成本和风险等方面。这些指标通过数据收集和分析，为碳酸钙项目管理团队提供了客观的评估依据。例如，我们通过碳酸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绩效评估不仅仅停留在碳酸钙项目内部，还考虑了碳酸钙项目对外部环境的影响。我们定期进行干系人满意度调查，以了解各利益相关方对碳酸钙项目的期望和满意度，并及时做出调整。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这种多层次、多角度的绩效评估方法，使得我们能够全面了解碳酸钙项目的运行状态，及时做出调整，确保碳酸钙项目在不断变化的环境中保持稳健前行。</w:t>
      </w:r>
    </w:p>
    <w:p>
      <w:pPr>
        <w:pStyle w:val="Heading2"/>
        <w:ind w:firstLine="560" w:firstLineChars="200"/>
        <w:rPr>
          <w:rFonts w:ascii="仿宋" w:eastAsia="仿宋" w:hAnsi="仿宋" w:cs="仿宋" w:hint="eastAsia"/>
          <w:sz w:val="28"/>
          <w:lang w:eastAsia="zh-CN"/>
        </w:rPr>
      </w:pPr>
      <w:bookmarkStart w:id="8" w:name="_Toc230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为了确保碳酸钙项目的有效管理和不断优化，我们采用了精心设计的绩效评估周期。这个周期旨在实现灵活、实时和全面的评估，以适应碳酸钙项目执行中的各种挑战。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酸钙项目的不同需求，分为短期、中期和长期。短期评估关注每个迭代或工作周期，以及时发现和解决当前任务中的问题。中期评估涵盖几个迭代，深入了解整体碳酸钙项目的趋势和性能。长期评估则着眼于整个碳酸钙项目阶段，确保碳酸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酸钙项目管理工具和协作平台，团队成员能够随时更新和分享碳酸钙项目数据。这种实时性的反馈机制使我们能够及时察觉潜在问题，快速调整，保持碳酸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酸钙项目的决策制定密不可分。每个周期的碳酸钙项目回顾会议成为集体总结经验、识别问题深层次原因并找到创新解决方案的平台。这种定期的反思与调整机制使碳酸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774"/>
      <w:r>
        <w:rPr>
          <w:rFonts w:ascii="仿宋" w:eastAsia="仿宋" w:hAnsi="仿宋" w:cs="仿宋" w:hint="eastAsia"/>
          <w:sz w:val="28"/>
          <w:lang w:eastAsia="zh-CN"/>
        </w:rPr>
        <w:t>三、碳酸钙项目概论</w:t>
      </w:r>
      <w:bookmarkEnd w:id="9"/>
    </w:p>
    <w:p>
      <w:pPr>
        <w:pStyle w:val="Heading2"/>
        <w:rPr>
          <w:rFonts w:ascii="仿宋" w:eastAsia="仿宋" w:hAnsi="仿宋" w:cs="仿宋" w:hint="eastAsia"/>
          <w:lang w:eastAsia="zh-CN"/>
        </w:rPr>
      </w:pPr>
      <w:bookmarkStart w:id="10" w:name="_Toc20011"/>
      <w:r>
        <w:rPr>
          <w:rFonts w:ascii="仿宋" w:eastAsia="仿宋" w:hAnsi="仿宋" w:cs="仿宋" w:hint="eastAsia"/>
          <w:lang w:eastAsia="zh-CN"/>
        </w:rPr>
        <w:t>(一)、碳酸钙项目概况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起源追溯至对市场的深入洞察。市场的不断演变与变革为碳酸钙项目提供了难得的机遇。当前市场存在的需求缺口和变革的大环境共同构成了碳酸钙项目的背景。这个碳酸钙项目旨在充分利用市场机遇，填补行业中尚未满足的需求，为客户提供全新的解决方案。市场的变革和需求的增长使得这个碳酸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碳酸钙项目名称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正式命名为碳酸钙。这个名称不仅仅是一个标识，更代表了碳酸钙项目的核心理念和愿景。它蕴含着碳酸钙项目所要解决问题的关键字，具有强烈的表达和辨识度，为碳酸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碳酸钙项目目标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碳酸钙项目的核心目标是提供一种全新、高效的解决方案，满足客户日益增长的需求。碳酸钙项目追求的不仅仅是满足市场需求，更是在市场中获得卓越的竞争优势。通过不断提升产品或服务的质量和创新水平，碳酸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碳酸钙项目范围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全面涵盖了产品研发、制造、市场推广和售后服务，确保从产品设计到最终用户体验的全方位关注。这一全面的碳酸钙项目范围是为了确保碳酸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碳酸钙项目时间表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碳酸钙项目计划在未来18个月内完成，包括研发、测试、市场试点和正式推出等不同阶段。这个时间表的合理设计是为了确保碳酸钙项目各个阶段的顺利推进，以便按时交付高质量的成果。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碳酸钙项目预算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碳酸钙项目总预算估算为XX百万美元，主要分配在研发、市场推广、人员培训和运营等方面。这一充足的预算为碳酸钙项目提供了充足的资源，确保碳酸钙项目在各个方面都能取得优异的表现。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碳酸钙项目风险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碳酸钙项目可能面临的风险包括市场接受度低、技术难题、竞争激烈等。碳酸钙项目团队已经制定了相应的风险应对计划，通过前瞻性的风险管理，确保碳酸钙项目在面对不确定性时能够迅速做出应对。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碳酸钙项目团队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碳酸钙项目汇聚了一支经验丰富、多领域专业素养的核心团队，确保碳酸钙项目在各个方面都能拥有高水平的执行力。团队的协同作战是碳酸钙项目成功的关键因素之一。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碳酸钙项目背景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碳酸钙项目的背景根植于市场对更高效、创新产品的渴望，同时也受到科技发展对行业格局的深刻改变的影响。这为碳酸钙项目提供了广阔的发展空间和市场需求。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碳酸钙项目现状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截至目前，碳酸钙项目已完成市场调研和技术验证，取得了初步的成功。这为碳酸钙项目在未来的发展奠定了坚实的基础，为更远大的目标打下了坚实的基石。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319"/>
      <w:r>
        <w:rPr>
          <w:rFonts w:ascii="仿宋" w:eastAsia="仿宋" w:hAnsi="仿宋" w:cs="仿宋" w:hint="eastAsia"/>
          <w:sz w:val="28"/>
          <w:lang w:eastAsia="zh-CN"/>
        </w:rPr>
        <w:t>(二)、碳酸钙项目目标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keyword》碳酸钙项目首要业务目标是在市场中占据有利地位，实现产品/服务的成功推广和销售。通过不断提升产品质量、创新性，碳酸钙项目追求成为行业中的领导者，赢得更多客户的青睐。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在科技迅速发展的时代，碳酸钙项目着眼于技术创新。通过持续的研发和技术升级，碳酸钙项目旨在推出更具创新性的产品或服务，以满足市场对新鲜、先进解决方案的需求。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为了建立可持续的客户关系，碳酸钙项目设定了客户满意度目标。通过提供卓越的产品质量和优质的客户服务，碳酸钙项目追求赢得客户的信任和忠诚度，确保他们的满意度达到行业领先水平。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碳酸钙项目注重社会责任和可持续发展。通过实施环保、社会责任碳酸钙项目，碳酸钙项目致力于在经济发展的同时保护环境，促进社会公平，实现可持续经营。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碳酸钙项目的团队是实现目标的核心驱动力。因此，碳酸钙项目设定了团队发展目标，包括提升团队成员的专业技能、培养领导力，以及搭建协同高效的团队工作氛围。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555"/>
      <w:r>
        <w:rPr>
          <w:rFonts w:ascii="仿宋" w:eastAsia="仿宋" w:hAnsi="仿宋" w:cs="仿宋" w:hint="eastAsia"/>
          <w:sz w:val="28"/>
          <w:lang w:eastAsia="zh-CN"/>
        </w:rPr>
        <w:t>(三)、碳酸钙项目提出的理由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碳酸钙项目提出的理由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提出源于对市场机遇的深刻洞察。当前市场中存在的需求缺口和行业发展趋势表明，有巨大的商业机会等待被开发。通过准确捕捉市场机遇，碳酸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理念基于对技术创新的信仰。通过持续的研发和技术投入，碳酸钙项目有望推出更具创新性的产品或服务。在科技飞速发展的当下，碳酸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提出是为了增强企业的行业竞争力。通过提升产品或服务的质量和独特性，碳酸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响应了消费者需求的变化。随着社会和科技的不断发展，消费者对产品和服务的需求也在发生变化。通过深入了解并及时回应消费者的新需求，碳酸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碳酸钙项目的提出是企业战略发展规划的一部分。在面对日益激烈的市场竞争和不断变化的商业环境中，碳酸钙项目作为企业战略的一环，旨在为企业开辟新的增长领域，巩固企业在行业中的地位。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碳酸钙项目的提出不仅仅是基于商业考量，还注重社会责任。通过推出环保、社会责任等方面的碳酸钙项目，碳酸钙企业可以在社会中树立积极形象，为社会做出积极贡献，实现经济效益和社会效益的双赢。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碳酸钙项目的提出反映了对利益相关者期望的关注。包括客户、员工、投资者等利益相关者在企业发展中都有着各自的期望，碳酸钙项目力求在满足这些期望的同时，取得更大的共赢。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404"/>
      <w:r>
        <w:rPr>
          <w:rFonts w:ascii="仿宋" w:eastAsia="仿宋" w:hAnsi="仿宋" w:cs="仿宋" w:hint="eastAsia"/>
          <w:sz w:val="28"/>
          <w:lang w:eastAsia="zh-CN"/>
        </w:rPr>
        <w:t>(四)、碳酸钙项目意义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在实施碳酸钙项目的过程中，我们不仅仅是在追逐商业成功，更是为企业和社会的多个层面创造了深远的意义。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的首要意义在于提升企业的市场竞争力。通过持续的创新和对产品质量的高标准要求，碳酸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酸钙项目的推进将促使行业技术水平的提升。通过引入先进技术和创新性解决方案，碳酸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在社会层面，碳酸钙项目不仅创造了大量就业机会，提高了就业水平，还注重社会责任和环保。通过参与社会公益事业和推动环保碳酸钙项目，碳酸钙项目为社会贡献了一份力量，体现了企业对社会的积极回馈。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综合而言，碳酸钙项目意义重大，不仅推动了企业的发展，也为行业和社会的进步贡献了积极力量。这是一个全面而深刻的影响，将在未来产生可持续的正面效应。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686"/>
      <w:r>
        <w:rPr>
          <w:rFonts w:ascii="仿宋" w:eastAsia="仿宋" w:hAnsi="仿宋" w:cs="仿宋" w:hint="eastAsia"/>
          <w:sz w:val="28"/>
          <w:lang w:eastAsia="zh-CN"/>
        </w:rPr>
        <w:t>(五)、碳酸钙项目背景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在当今迅猛发展的商业环境中，碳酸钙项目的动因根植于对多方面因素的审慎考量。这个碳酸钙项目的提出并非孤立的决策，而是对企业所处背景深入思考的产物。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市场的不断演变是碳酸钙项目背后的首要原因。科技的迅速发展和全球市场的快速变化使得企业必须灵活应对。碳酸钙项目应运而生，旨在通过创新性的解决方案迎合市场的多变需求，赢得竞争中的先机。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竞争的激烈程度也是碳酸钙项目背景中不可忽视的一环。企业需要在激烈竞争中脱颖而出，为此，碳酸钙项目致力于打破常规，提供独特的价值主张，以吸引客户并确保市场份额的增长。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技术的迅速发展为企业带来了机遇与挑战。作为碳酸钙项目启动的背景之一，对新兴技术的应用将有助于提升企业的技术水平，使其在不断演进的商业环境中保持竞争优势。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此外，社会对企业责任的期望也在逐渐升高。碳酸钙项目充分融入了社会责任的理念，通过可持续经营和社会公益碳酸钙项目，企图为社会贡献一份力量，在商业成功的同时关注社会价值。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233"/>
      <w:r>
        <w:rPr>
          <w:rFonts w:ascii="仿宋" w:eastAsia="仿宋" w:hAnsi="仿宋" w:cs="仿宋" w:hint="eastAsia"/>
          <w:sz w:val="28"/>
          <w:lang w:eastAsia="zh-CN"/>
        </w:rPr>
        <w:t>四、碳酸钙项目建设背景及必要性分析</w:t>
      </w:r>
      <w:bookmarkEnd w:id="15"/>
    </w:p>
    <w:p>
      <w:pPr>
        <w:pStyle w:val="Heading2"/>
        <w:rPr>
          <w:rFonts w:ascii="仿宋" w:eastAsia="仿宋" w:hAnsi="仿宋" w:cs="仿宋" w:hint="eastAsia"/>
          <w:lang w:eastAsia="zh-CN"/>
        </w:rPr>
      </w:pPr>
      <w:bookmarkStart w:id="16" w:name="_Toc21623"/>
      <w:r>
        <w:rPr>
          <w:rFonts w:ascii="仿宋" w:eastAsia="仿宋" w:hAnsi="仿宋" w:cs="仿宋" w:hint="eastAsia"/>
          <w:lang w:eastAsia="zh-CN"/>
        </w:rPr>
        <w:t>(一)、碳酸钙项目背景分析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钙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我们的背景分析将深入挖掘当前行业的发展趋势，通过对竞争态势的全面审视，找到碳酸钙项目在这个潮流中的定位。同时，我们将关注行业内涌现的新兴机遇，以便碳酸钙项目更好地融入行业发展的潮流中。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钙项目提供了强大的发展动力。我们将聚焦于行业内最新的技术发展趋势，包括但不限于人工智能、大数据分析、物联网等领域。通过深度的技术研究，我们将确保碳酸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钙项目发展的源泉。我们将投入更多的精力对市场需求进行深入剖析，超越表面的需求，深入挖掘潜在的市场痛点和机遇。通过对市场需求的细致了解，碳酸钙项目将更有针对性地设计解决方案，满足市场的多样化需求，从而更好地促进碳酸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钙项目战略至关重要。我们将对竞争态势进行更为深入的分析，包括但不限于市场份额、产品特点、客户满意度等多个维度。通过深度的竞争分析，碳酸钙项目将能够更准确地把握市场脉搏，制定具有竞争力的碳酸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酸钙项目的发展具有直接的影响。我们将进行更为全面的法规和政策分析，了解行业发展中的潜在法律风险和合规挑战。通过充分了解和遵守相关法规，碳酸钙项目将确保在法律框架内合法合规运营，为碳酸钙项目的稳健发展提供有力支持。</w:t>
      </w:r>
    </w:p>
    <w:p>
      <w:pPr>
        <w:pStyle w:val="Heading2"/>
        <w:ind w:firstLine="560" w:firstLineChars="200"/>
        <w:rPr>
          <w:rFonts w:ascii="仿宋" w:eastAsia="仿宋" w:hAnsi="仿宋" w:cs="仿宋" w:hint="eastAsia"/>
          <w:sz w:val="28"/>
          <w:lang w:eastAsia="zh-CN"/>
        </w:rPr>
      </w:pPr>
      <w:bookmarkStart w:id="17" w:name="_Toc5900"/>
      <w:r>
        <w:rPr>
          <w:rFonts w:ascii="仿宋" w:eastAsia="仿宋" w:hAnsi="仿宋" w:cs="仿宋" w:hint="eastAsia"/>
          <w:sz w:val="28"/>
          <w:lang w:eastAsia="zh-CN"/>
        </w:rPr>
        <w:t>(二)、碳酸钙项目建设必要性分析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建设的迫切性源于对行业发展趋势的深刻洞察。我们正处于一个行业变革的时代，科技创新、数字化转型成为企业发展的关键动力。碳酸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建设不仅仅是为了跟上潮流，更是为了通过技术创新推动企业的持续发展。通过引入先进的技术和解决方案，碳酸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钙项目的建设成为必然选择，通过提高产品质量、拓展服务领域，从而在竞争中获得更多的机会。碳酸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https://d.book118.com/528057105044006041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C3219"/>
    <w:rsid w:val="780C32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5710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2024-02-20T16:53:00Z</dcterms:created>
  <dcterms:modified xsi:type="dcterms:W3CDTF">2024-02-20T16:53:21Z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EB64E9C3EFF0424DB753FDBF209A5F16_11</vt:lpwstr>
  </property>
  <property fmtid="{D5CDD505-2E9C-101B-9397-08002B2CF9AE}" pid="3" name="KSOProductBuildVer">
    <vt:lpwstr>2052-12.1.0.16250</vt:lpwstr>
  </property>
</Properties>
</file>