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A5889" w14:paraId="62F09D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5889" w14:paraId="15C5BA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5889" w14:paraId="3BB6BD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5889" w:rsidRPr="00BA5889" w14:paraId="4E0F13DC" w14:textId="5B26EAB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A5889">
        <w:rPr>
          <w:rFonts w:ascii="宋体" w:eastAsia="宋体" w:hAnsi="宋体" w:hint="eastAsia"/>
          <w:b/>
          <w:sz w:val="60"/>
        </w:rPr>
        <w:t>高性能铁氧体一次料项目效益评估报告</w:t>
      </w:r>
    </w:p>
    <w:p w:rsidR="00BA5889" w:rsidP="00BA5889" w14:paraId="2228BC59" w14:textId="05D16B5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A5889">
        <w:rPr>
          <w:rFonts w:ascii="仿宋" w:eastAsia="仿宋" w:hAnsi="仿宋" w:hint="eastAsia"/>
          <w:b/>
          <w:sz w:val="40"/>
        </w:rPr>
        <w:t>目录</w:t>
      </w:r>
    </w:p>
    <w:p w:rsidR="00BA5889" w14:paraId="78C039A9" w14:textId="7468F8E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5889" w14:paraId="0170F306" w14:textId="66BA01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5889" w14:paraId="6527CC93" w14:textId="08C881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5889" w14:paraId="42E0015D" w14:textId="46202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A5889" w14:paraId="26A1298C" w14:textId="21F803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A5889" w14:paraId="0FC3B4C2" w14:textId="5506C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A5889" w14:paraId="61FA223C" w14:textId="2B6E9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A5889" w14:paraId="540034A2" w14:textId="54686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A5889" w14:paraId="26F006B7" w14:textId="5D9428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三、高性能铁氧体一次料项目规划进度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A5889" w14:paraId="613E687B" w14:textId="3B185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(一)、高性能铁氧体一次料项目进度安排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A5889" w14:paraId="323B13E5" w14:textId="05045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(二)、高性能铁氧体一次料项目实施保障措施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A5889" w14:paraId="1F771089" w14:textId="5F768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5889" w14:paraId="35C2112A" w14:textId="62926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(四)、高性能铁氧体一次料项目进度监控与调整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5889" w14:paraId="71195757" w14:textId="32FEC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5889" w14:paraId="743891B3" w14:textId="452B36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A5889" w14:paraId="393A6BDA" w14:textId="19B81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A5889" w14:paraId="11484C5C" w14:textId="03EBC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(二)、高性能铁氧体一次料项目技术工艺简要分析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A5889" w14:paraId="1DA627D0" w14:textId="3A835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A5889" w14:paraId="0A52077F" w14:textId="32A77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(四)、高性能铁氧体一次料项目技术流程简述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A5889" w14:paraId="07F637B5" w14:textId="2EC7B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A5889" w14:paraId="0BC3C072" w14:textId="00C44D0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五、高性能铁氧体一次料项目概论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A5889" w14:paraId="6FBA96E6" w14:textId="23C77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(一)、高性能铁氧体一次料项目名称及投资人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A5889" w14:paraId="643BEC50" w14:textId="6933D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_Toc153642279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A5889" w14:paraId="69E5B584" w14:textId="25A7E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_Toc153642280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A5889" w14:paraId="2C717DD8" w14:textId="6F312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A5889" w14:paraId="18F588BC" w14:textId="75524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(五)、高性能铁氧体一次料项目建设背景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_Toc153642282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A5889" w14:paraId="1E8B4FCB" w14:textId="26655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_Toc153642283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A5889" w14:paraId="6180DAC3" w14:textId="03A3BA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_Toc153642284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A5889" w14:paraId="275557A3" w14:textId="2329B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A5889" w14:paraId="100FD82B" w14:textId="31F593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A5889" w14:paraId="4AE495D4" w14:textId="141FD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A5889" w14:paraId="3E54C64D" w14:textId="0048BD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_Toc153642288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A5889" w14:paraId="55483B1C" w14:textId="5ED84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A5889" w14:paraId="4F10716B" w14:textId="55DD40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A5889" w14:paraId="44DC0451" w14:textId="723BC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(三)、高性能铁氧体一次料项目盈利能力分析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A5889" w14:paraId="479E6739" w14:textId="5597E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A5889" w14:paraId="22EAE0B5" w14:textId="04749D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A5889" w14:paraId="27BB41EB" w14:textId="259E6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A5889" w14:paraId="55DC96C2" w14:textId="2147E1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A5889" w14:paraId="0A9067C6" w14:textId="104DB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A5889" w14:paraId="60E9BB7E" w14:textId="1D6387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A5889" w14:paraId="01CAC331" w14:textId="6B2A2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A5889" w14:paraId="5AAEF049" w14:textId="274A687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_Toc153642299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A5889" w14:paraId="0445174A" w14:textId="55868E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A5889" w14:paraId="699B122D" w14:textId="30A47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A5889" w14:paraId="7D152D33" w14:textId="018D2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_Toc153642302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A5889" w14:paraId="3073EA1A" w14:textId="14142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A5889" w14:paraId="69E8A290" w14:textId="2E17A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A5889" w14:paraId="1CB15438" w14:textId="1B95DE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A5889" w14:paraId="59F89D04" w14:textId="25026A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A5889" w14:paraId="31AC96E5" w14:textId="6D583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(一)、高性能铁氧体一次料项目风险分析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A5889" w14:paraId="45258D02" w14:textId="7558E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(二)、高性能铁氧体一次料项目风险对策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A5889" w14:paraId="4C9F59F2" w14:textId="4C6E04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A5889" w14:paraId="184A790D" w14:textId="535ECE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A5889" w14:paraId="7C129CEB" w14:textId="041BF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A5889" w14:paraId="711AE239" w14:textId="56E2D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A5889" w14:paraId="2F65927A" w14:textId="400108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_Toc153642313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A5889" w14:paraId="66B13034" w14:textId="71426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_Toc153642314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A5889" w14:paraId="36932B95" w14:textId="1918C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_Toc153642315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A5889" w14:paraId="46FBD429" w14:textId="07426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_Toc153642316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A5889" w14:paraId="46070B5A" w14:textId="678711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A5889" w14:paraId="174B4919" w14:textId="6691E5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_Toc153642318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A5889" w14:paraId="3E400FE9" w14:textId="2B68DE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A5889" w14:paraId="3AAF3097" w14:textId="2E5B7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_Toc153642320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A5889" w:rsidP="00BA5889" w14:paraId="036CCE59" w14:textId="6DE7ED9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https://d.book118.com/528064135014006025</w:t>
        </w:r>
      </w:hyperlink>
    </w:p>
    <w:p w:rsidR="00BA5889" w:rsidP="00BA588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:rsidP="00F1271C" w14:paraId="19B79C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5889" w14:paraId="5BA8AB0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:rsidP="00F1271C" w14:paraId="33F39561" w14:textId="4EE1A5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A5889" w14:paraId="2654C7C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14:paraId="2BF30E5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:rsidP="00F127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588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:rsidP="00F1271C" w14:textId="4EE1A5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A588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:rsidP="00F127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588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:rsidP="00F1271C" w14:textId="4EE1A5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A588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:rsidP="00F127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588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:rsidP="00F1271C" w14:textId="4EE1A5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A588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14:paraId="484C31E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:rsidRPr="00BA5889" w:rsidP="00BA5889" w14:paraId="2B53B160" w14:textId="2678DE38">
    <w:pPr>
      <w:pStyle w:val="Header"/>
      <w:rPr>
        <w:rFonts w:ascii="仿宋" w:eastAsia="仿宋" w:hAnsi="仿宋"/>
      </w:rPr>
    </w:pPr>
    <w:r w:rsidRPr="00BA5889">
      <w:rPr>
        <w:rFonts w:ascii="仿宋" w:eastAsia="仿宋" w:hAnsi="仿宋" w:hint="eastAsia"/>
      </w:rPr>
      <w:t>高性能铁氧体一次料项目效益评估报告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14:paraId="212CC60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:rsidRPr="00BA5889" w:rsidP="00BA5889" w14:textId="2678DE38">
    <w:pPr>
      <w:pStyle w:val="Header"/>
      <w:rPr>
        <w:rFonts w:ascii="仿宋" w:eastAsia="仿宋" w:hAnsi="仿宋"/>
      </w:rPr>
    </w:pPr>
    <w:r w:rsidRPr="00BA5889">
      <w:rPr>
        <w:rFonts w:ascii="仿宋" w:eastAsia="仿宋" w:hAnsi="仿宋" w:hint="eastAsia"/>
      </w:rPr>
      <w:t>高性能铁氧体一次料项目效益评估报告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:rsidRPr="00BA5889" w:rsidP="00BA5889" w14:textId="2678DE38">
    <w:pPr>
      <w:pStyle w:val="Header"/>
      <w:rPr>
        <w:rFonts w:ascii="仿宋" w:eastAsia="仿宋" w:hAnsi="仿宋"/>
      </w:rPr>
    </w:pPr>
    <w:r w:rsidRPr="00BA5889">
      <w:rPr>
        <w:rFonts w:ascii="仿宋" w:eastAsia="仿宋" w:hAnsi="仿宋" w:hint="eastAsia"/>
      </w:rPr>
      <w:t>高性能铁氧体一次料项目效益评估报告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:rsidRPr="00BA5889" w:rsidP="00BA5889" w14:textId="2678DE38">
    <w:pPr>
      <w:pStyle w:val="Header"/>
      <w:rPr>
        <w:rFonts w:ascii="仿宋" w:eastAsia="仿宋" w:hAnsi="仿宋"/>
      </w:rPr>
    </w:pPr>
    <w:r w:rsidRPr="00BA5889">
      <w:rPr>
        <w:rFonts w:ascii="仿宋" w:eastAsia="仿宋" w:hAnsi="仿宋" w:hint="eastAsia"/>
      </w:rPr>
      <w:t>高性能铁氧体一次料项目效益评估报告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588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889"/>
    <w:rsid w:val="003965B6"/>
    <w:rsid w:val="00BA5889"/>
    <w:rsid w:val="00F127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4A8D7B"/>
  <w15:chartTrackingRefBased/>
  <w15:docId w15:val="{377E8250-EF86-4EF7-B230-AE12AA25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A588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A588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A588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A588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A58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A588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A58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A588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A5889"/>
  </w:style>
  <w:style w:type="paragraph" w:styleId="TOC1">
    <w:name w:val="toc 1"/>
    <w:basedOn w:val="Normal"/>
    <w:next w:val="Normal"/>
    <w:autoRedefine/>
    <w:uiPriority w:val="39"/>
    <w:unhideWhenUsed/>
    <w:rsid w:val="00BA5889"/>
  </w:style>
  <w:style w:type="paragraph" w:styleId="TOC2">
    <w:name w:val="toc 2"/>
    <w:basedOn w:val="Normal"/>
    <w:next w:val="Normal"/>
    <w:autoRedefine/>
    <w:uiPriority w:val="39"/>
    <w:unhideWhenUsed/>
    <w:rsid w:val="00BA588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28064135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3535</Words>
  <Characters>20155</Characters>
  <Application>Microsoft Office Word</Application>
  <DocSecurity>0</DocSecurity>
  <Lines>167</Lines>
  <Paragraphs>47</Paragraphs>
  <ScaleCrop>false</ScaleCrop>
  <Company/>
  <LinksUpToDate>false</LinksUpToDate>
  <CharactersWithSpaces>23643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2023-12-16T10:03:00Z</dcterms:created>
  <dcterms:modified xsi:type="dcterms:W3CDTF">2023-12-16T10:04:00Z</dcterms:modified>
</cp:coreProperties>
</file>