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橡胶助剂项目规划设计方案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22" w:history="1">
        <w:r>
          <w:rPr>
            <w:rFonts w:ascii="仿宋" w:eastAsia="仿宋" w:hAnsi="仿宋" w:cs="仿宋" w:hint="eastAsia"/>
            <w:lang w:eastAsia="zh-CN"/>
          </w:rPr>
          <w:t>前言</w:t>
        </w:r>
        <w:r>
          <w:tab/>
        </w:r>
        <w:r>
          <w:fldChar w:fldCharType="begin"/>
        </w:r>
        <w:r>
          <w:instrText xml:space="preserve"> PAGEREF _Toc23322 \h </w:instrText>
        </w:r>
        <w:r>
          <w:fldChar w:fldCharType="separate"/>
        </w:r>
        <w:r>
          <w:t>3</w:t>
        </w:r>
        <w:r>
          <w:fldChar w:fldCharType="end"/>
        </w:r>
      </w:hyperlink>
    </w:p>
    <w:p>
      <w:pPr>
        <w:pStyle w:val="TOC1"/>
        <w:tabs>
          <w:tab w:val="right" w:leader="dot" w:pos="8306"/>
        </w:tabs>
      </w:pPr>
      <w:hyperlink w:anchor="_Toc31108" w:history="1">
        <w:r>
          <w:rPr>
            <w:rFonts w:ascii="仿宋" w:eastAsia="仿宋" w:hAnsi="仿宋" w:cs="仿宋" w:hint="eastAsia"/>
            <w:lang w:eastAsia="zh-CN"/>
          </w:rPr>
          <w:t>一、橡胶助剂项目绩效评估</w:t>
        </w:r>
        <w:r>
          <w:tab/>
        </w:r>
        <w:r>
          <w:fldChar w:fldCharType="begin"/>
        </w:r>
        <w:r>
          <w:instrText xml:space="preserve"> PAGEREF _Toc31108 \h </w:instrText>
        </w:r>
        <w:r>
          <w:fldChar w:fldCharType="separate"/>
        </w:r>
        <w:r>
          <w:t>3</w:t>
        </w:r>
        <w:r>
          <w:fldChar w:fldCharType="end"/>
        </w:r>
      </w:hyperlink>
    </w:p>
    <w:p>
      <w:pPr>
        <w:pStyle w:val="TOC2"/>
        <w:tabs>
          <w:tab w:val="right" w:leader="dot" w:pos="8306"/>
        </w:tabs>
      </w:pPr>
      <w:hyperlink w:anchor="_Toc18263" w:history="1">
        <w:r>
          <w:rPr>
            <w:rFonts w:ascii="仿宋" w:eastAsia="仿宋" w:hAnsi="仿宋" w:cs="仿宋" w:hint="eastAsia"/>
            <w:lang w:eastAsia="zh-CN"/>
          </w:rPr>
          <w:t>(一)、绩效评估指标</w:t>
        </w:r>
        <w:r>
          <w:tab/>
        </w:r>
        <w:r>
          <w:fldChar w:fldCharType="begin"/>
        </w:r>
        <w:r>
          <w:instrText xml:space="preserve"> PAGEREF _Toc18263 \h </w:instrText>
        </w:r>
        <w:r>
          <w:fldChar w:fldCharType="separate"/>
        </w:r>
        <w:r>
          <w:t>3</w:t>
        </w:r>
        <w:r>
          <w:fldChar w:fldCharType="end"/>
        </w:r>
      </w:hyperlink>
    </w:p>
    <w:p>
      <w:pPr>
        <w:pStyle w:val="TOC2"/>
        <w:tabs>
          <w:tab w:val="right" w:leader="dot" w:pos="8306"/>
        </w:tabs>
      </w:pPr>
      <w:hyperlink w:anchor="_Toc14235" w:history="1">
        <w:r>
          <w:rPr>
            <w:rFonts w:ascii="仿宋" w:eastAsia="仿宋" w:hAnsi="仿宋" w:cs="仿宋" w:hint="eastAsia"/>
            <w:lang w:eastAsia="zh-CN"/>
          </w:rPr>
          <w:t>(二)、绩效评估方法</w:t>
        </w:r>
        <w:r>
          <w:tab/>
        </w:r>
        <w:r>
          <w:fldChar w:fldCharType="begin"/>
        </w:r>
        <w:r>
          <w:instrText xml:space="preserve"> PAGEREF _Toc14235 \h </w:instrText>
        </w:r>
        <w:r>
          <w:fldChar w:fldCharType="separate"/>
        </w:r>
        <w:r>
          <w:t>4</w:t>
        </w:r>
        <w:r>
          <w:fldChar w:fldCharType="end"/>
        </w:r>
      </w:hyperlink>
    </w:p>
    <w:p>
      <w:pPr>
        <w:pStyle w:val="TOC2"/>
        <w:tabs>
          <w:tab w:val="right" w:leader="dot" w:pos="8306"/>
        </w:tabs>
      </w:pPr>
      <w:hyperlink w:anchor="_Toc6851" w:history="1">
        <w:r>
          <w:rPr>
            <w:rFonts w:ascii="仿宋" w:eastAsia="仿宋" w:hAnsi="仿宋" w:cs="仿宋" w:hint="eastAsia"/>
            <w:lang w:eastAsia="zh-CN"/>
          </w:rPr>
          <w:t>(三)、绩效评估周期</w:t>
        </w:r>
        <w:r>
          <w:tab/>
        </w:r>
        <w:r>
          <w:fldChar w:fldCharType="begin"/>
        </w:r>
        <w:r>
          <w:instrText xml:space="preserve"> PAGEREF _Toc6851 \h </w:instrText>
        </w:r>
        <w:r>
          <w:fldChar w:fldCharType="separate"/>
        </w:r>
        <w:r>
          <w:t>5</w:t>
        </w:r>
        <w:r>
          <w:fldChar w:fldCharType="end"/>
        </w:r>
      </w:hyperlink>
    </w:p>
    <w:p>
      <w:pPr>
        <w:pStyle w:val="TOC1"/>
        <w:tabs>
          <w:tab w:val="right" w:leader="dot" w:pos="8306"/>
        </w:tabs>
      </w:pPr>
      <w:hyperlink w:anchor="_Toc20960" w:history="1">
        <w:r>
          <w:rPr>
            <w:rFonts w:ascii="仿宋" w:eastAsia="仿宋" w:hAnsi="仿宋" w:cs="仿宋" w:hint="eastAsia"/>
            <w:lang w:eastAsia="zh-CN"/>
          </w:rPr>
          <w:t>二、产品规划分析</w:t>
        </w:r>
        <w:r>
          <w:tab/>
        </w:r>
        <w:r>
          <w:fldChar w:fldCharType="begin"/>
        </w:r>
        <w:r>
          <w:instrText xml:space="preserve"> PAGEREF _Toc20960 \h </w:instrText>
        </w:r>
        <w:r>
          <w:fldChar w:fldCharType="separate"/>
        </w:r>
        <w:r>
          <w:t>6</w:t>
        </w:r>
        <w:r>
          <w:fldChar w:fldCharType="end"/>
        </w:r>
      </w:hyperlink>
    </w:p>
    <w:p>
      <w:pPr>
        <w:pStyle w:val="TOC2"/>
        <w:tabs>
          <w:tab w:val="right" w:leader="dot" w:pos="8306"/>
        </w:tabs>
      </w:pPr>
      <w:hyperlink w:anchor="_Toc21888" w:history="1">
        <w:r>
          <w:rPr>
            <w:rFonts w:ascii="仿宋" w:eastAsia="仿宋" w:hAnsi="仿宋" w:cs="仿宋" w:hint="eastAsia"/>
            <w:lang w:eastAsia="zh-CN"/>
          </w:rPr>
          <w:t>(一)、产品规划</w:t>
        </w:r>
        <w:r>
          <w:tab/>
        </w:r>
        <w:r>
          <w:fldChar w:fldCharType="begin"/>
        </w:r>
        <w:r>
          <w:instrText xml:space="preserve"> PAGEREF _Toc21888 \h </w:instrText>
        </w:r>
        <w:r>
          <w:fldChar w:fldCharType="separate"/>
        </w:r>
        <w:r>
          <w:t>6</w:t>
        </w:r>
        <w:r>
          <w:fldChar w:fldCharType="end"/>
        </w:r>
      </w:hyperlink>
    </w:p>
    <w:p>
      <w:pPr>
        <w:pStyle w:val="TOC2"/>
        <w:tabs>
          <w:tab w:val="right" w:leader="dot" w:pos="8306"/>
        </w:tabs>
      </w:pPr>
      <w:hyperlink w:anchor="_Toc12201" w:history="1">
        <w:r>
          <w:rPr>
            <w:rFonts w:ascii="仿宋" w:eastAsia="仿宋" w:hAnsi="仿宋" w:cs="仿宋" w:hint="eastAsia"/>
            <w:lang w:eastAsia="zh-CN"/>
          </w:rPr>
          <w:t>(二)、建设规模</w:t>
        </w:r>
        <w:r>
          <w:tab/>
        </w:r>
        <w:r>
          <w:fldChar w:fldCharType="begin"/>
        </w:r>
        <w:r>
          <w:instrText xml:space="preserve"> PAGEREF _Toc12201 \h </w:instrText>
        </w:r>
        <w:r>
          <w:fldChar w:fldCharType="separate"/>
        </w:r>
        <w:r>
          <w:t>7</w:t>
        </w:r>
        <w:r>
          <w:fldChar w:fldCharType="end"/>
        </w:r>
      </w:hyperlink>
    </w:p>
    <w:p>
      <w:pPr>
        <w:pStyle w:val="TOC1"/>
        <w:tabs>
          <w:tab w:val="right" w:leader="dot" w:pos="8306"/>
        </w:tabs>
      </w:pPr>
      <w:hyperlink w:anchor="_Toc4670" w:history="1">
        <w:r>
          <w:rPr>
            <w:rFonts w:ascii="仿宋" w:eastAsia="仿宋" w:hAnsi="仿宋" w:cs="仿宋" w:hint="eastAsia"/>
            <w:lang w:eastAsia="zh-CN"/>
          </w:rPr>
          <w:t>三、橡胶助剂项目危机管理</w:t>
        </w:r>
        <w:r>
          <w:tab/>
        </w:r>
        <w:r>
          <w:fldChar w:fldCharType="begin"/>
        </w:r>
        <w:r>
          <w:instrText xml:space="preserve"> PAGEREF _Toc4670 \h </w:instrText>
        </w:r>
        <w:r>
          <w:fldChar w:fldCharType="separate"/>
        </w:r>
        <w:r>
          <w:t>8</w:t>
        </w:r>
        <w:r>
          <w:fldChar w:fldCharType="end"/>
        </w:r>
      </w:hyperlink>
    </w:p>
    <w:p>
      <w:pPr>
        <w:pStyle w:val="TOC2"/>
        <w:tabs>
          <w:tab w:val="right" w:leader="dot" w:pos="8306"/>
        </w:tabs>
      </w:pPr>
      <w:hyperlink w:anchor="_Toc30397" w:history="1">
        <w:r>
          <w:rPr>
            <w:rFonts w:ascii="仿宋" w:eastAsia="仿宋" w:hAnsi="仿宋" w:cs="仿宋" w:hint="eastAsia"/>
            <w:lang w:eastAsia="zh-CN"/>
          </w:rPr>
          <w:t>(一)、危机预警与识别</w:t>
        </w:r>
        <w:r>
          <w:tab/>
        </w:r>
        <w:r>
          <w:fldChar w:fldCharType="begin"/>
        </w:r>
        <w:r>
          <w:instrText xml:space="preserve"> PAGEREF _Toc30397 \h </w:instrText>
        </w:r>
        <w:r>
          <w:fldChar w:fldCharType="separate"/>
        </w:r>
        <w:r>
          <w:t>8</w:t>
        </w:r>
        <w:r>
          <w:fldChar w:fldCharType="end"/>
        </w:r>
      </w:hyperlink>
    </w:p>
    <w:p>
      <w:pPr>
        <w:pStyle w:val="TOC2"/>
        <w:tabs>
          <w:tab w:val="right" w:leader="dot" w:pos="8306"/>
        </w:tabs>
      </w:pPr>
      <w:hyperlink w:anchor="_Toc17979" w:history="1">
        <w:r>
          <w:rPr>
            <w:rFonts w:ascii="仿宋" w:eastAsia="仿宋" w:hAnsi="仿宋" w:cs="仿宋" w:hint="eastAsia"/>
            <w:lang w:eastAsia="zh-CN"/>
          </w:rPr>
          <w:t>(二)、危机应对与恢复</w:t>
        </w:r>
        <w:r>
          <w:tab/>
        </w:r>
        <w:r>
          <w:fldChar w:fldCharType="begin"/>
        </w:r>
        <w:r>
          <w:instrText xml:space="preserve"> PAGEREF _Toc17979 \h </w:instrText>
        </w:r>
        <w:r>
          <w:fldChar w:fldCharType="separate"/>
        </w:r>
        <w:r>
          <w:t>9</w:t>
        </w:r>
        <w:r>
          <w:fldChar w:fldCharType="end"/>
        </w:r>
      </w:hyperlink>
    </w:p>
    <w:p>
      <w:pPr>
        <w:pStyle w:val="TOC1"/>
        <w:tabs>
          <w:tab w:val="right" w:leader="dot" w:pos="8306"/>
        </w:tabs>
      </w:pPr>
      <w:hyperlink w:anchor="_Toc15299" w:history="1">
        <w:r>
          <w:rPr>
            <w:rFonts w:ascii="仿宋" w:eastAsia="仿宋" w:hAnsi="仿宋" w:cs="仿宋" w:hint="eastAsia"/>
            <w:lang w:eastAsia="zh-CN"/>
          </w:rPr>
          <w:t>四、工艺说明</w:t>
        </w:r>
        <w:r>
          <w:tab/>
        </w:r>
        <w:r>
          <w:fldChar w:fldCharType="begin"/>
        </w:r>
        <w:r>
          <w:instrText xml:space="preserve"> PAGEREF _Toc15299 \h </w:instrText>
        </w:r>
        <w:r>
          <w:fldChar w:fldCharType="separate"/>
        </w:r>
        <w:r>
          <w:t>10</w:t>
        </w:r>
        <w:r>
          <w:fldChar w:fldCharType="end"/>
        </w:r>
      </w:hyperlink>
    </w:p>
    <w:p>
      <w:pPr>
        <w:pStyle w:val="TOC2"/>
        <w:tabs>
          <w:tab w:val="right" w:leader="dot" w:pos="8306"/>
        </w:tabs>
      </w:pPr>
      <w:hyperlink w:anchor="_Toc24149" w:history="1">
        <w:r>
          <w:rPr>
            <w:rFonts w:ascii="仿宋" w:eastAsia="仿宋" w:hAnsi="仿宋" w:cs="仿宋" w:hint="eastAsia"/>
            <w:lang w:eastAsia="zh-CN"/>
          </w:rPr>
          <w:t>(一)、技术管理特点</w:t>
        </w:r>
        <w:r>
          <w:tab/>
        </w:r>
        <w:r>
          <w:fldChar w:fldCharType="begin"/>
        </w:r>
        <w:r>
          <w:instrText xml:space="preserve"> PAGEREF _Toc24149 \h </w:instrText>
        </w:r>
        <w:r>
          <w:fldChar w:fldCharType="separate"/>
        </w:r>
        <w:r>
          <w:t>10</w:t>
        </w:r>
        <w:r>
          <w:fldChar w:fldCharType="end"/>
        </w:r>
      </w:hyperlink>
    </w:p>
    <w:p>
      <w:pPr>
        <w:pStyle w:val="TOC2"/>
        <w:tabs>
          <w:tab w:val="right" w:leader="dot" w:pos="8306"/>
        </w:tabs>
      </w:pPr>
      <w:hyperlink w:anchor="_Toc8079" w:history="1">
        <w:r>
          <w:rPr>
            <w:rFonts w:ascii="仿宋" w:eastAsia="仿宋" w:hAnsi="仿宋" w:cs="仿宋" w:hint="eastAsia"/>
            <w:lang w:eastAsia="zh-CN"/>
          </w:rPr>
          <w:t>(二)、橡胶助剂项目工艺技术设计方案</w:t>
        </w:r>
        <w:r>
          <w:tab/>
        </w:r>
        <w:r>
          <w:fldChar w:fldCharType="begin"/>
        </w:r>
        <w:r>
          <w:instrText xml:space="preserve"> PAGEREF _Toc8079 \h </w:instrText>
        </w:r>
        <w:r>
          <w:fldChar w:fldCharType="separate"/>
        </w:r>
        <w:r>
          <w:t>11</w:t>
        </w:r>
        <w:r>
          <w:fldChar w:fldCharType="end"/>
        </w:r>
      </w:hyperlink>
    </w:p>
    <w:p>
      <w:pPr>
        <w:pStyle w:val="TOC2"/>
        <w:tabs>
          <w:tab w:val="right" w:leader="dot" w:pos="8306"/>
        </w:tabs>
      </w:pPr>
      <w:hyperlink w:anchor="_Toc2491" w:history="1">
        <w:r>
          <w:rPr>
            <w:rFonts w:ascii="仿宋" w:eastAsia="仿宋" w:hAnsi="仿宋" w:cs="仿宋" w:hint="eastAsia"/>
            <w:lang w:eastAsia="zh-CN"/>
          </w:rPr>
          <w:t>(三)、设备选型方案</w:t>
        </w:r>
        <w:r>
          <w:tab/>
        </w:r>
        <w:r>
          <w:fldChar w:fldCharType="begin"/>
        </w:r>
        <w:r>
          <w:instrText xml:space="preserve"> PAGEREF _Toc2491 \h </w:instrText>
        </w:r>
        <w:r>
          <w:fldChar w:fldCharType="separate"/>
        </w:r>
        <w:r>
          <w:t>13</w:t>
        </w:r>
        <w:r>
          <w:fldChar w:fldCharType="end"/>
        </w:r>
      </w:hyperlink>
    </w:p>
    <w:p>
      <w:pPr>
        <w:pStyle w:val="TOC1"/>
        <w:tabs>
          <w:tab w:val="right" w:leader="dot" w:pos="8306"/>
        </w:tabs>
      </w:pPr>
      <w:hyperlink w:anchor="_Toc1950" w:history="1">
        <w:r>
          <w:rPr>
            <w:rFonts w:ascii="仿宋" w:eastAsia="仿宋" w:hAnsi="仿宋" w:cs="仿宋" w:hint="eastAsia"/>
            <w:lang w:eastAsia="zh-CN"/>
          </w:rPr>
          <w:t>五、橡胶助剂项目建设背景及必要性分析</w:t>
        </w:r>
        <w:r>
          <w:tab/>
        </w:r>
        <w:r>
          <w:fldChar w:fldCharType="begin"/>
        </w:r>
        <w:r>
          <w:instrText xml:space="preserve"> PAGEREF _Toc1950 \h </w:instrText>
        </w:r>
        <w:r>
          <w:fldChar w:fldCharType="separate"/>
        </w:r>
        <w:r>
          <w:t>14</w:t>
        </w:r>
        <w:r>
          <w:fldChar w:fldCharType="end"/>
        </w:r>
      </w:hyperlink>
    </w:p>
    <w:p>
      <w:pPr>
        <w:pStyle w:val="TOC2"/>
        <w:tabs>
          <w:tab w:val="right" w:leader="dot" w:pos="8306"/>
        </w:tabs>
      </w:pPr>
      <w:hyperlink w:anchor="_Toc18162" w:history="1">
        <w:r>
          <w:rPr>
            <w:rFonts w:ascii="仿宋" w:eastAsia="仿宋" w:hAnsi="仿宋" w:cs="仿宋" w:hint="eastAsia"/>
            <w:lang w:eastAsia="zh-CN"/>
          </w:rPr>
          <w:t>(一)、橡胶助剂项目背景分析</w:t>
        </w:r>
        <w:r>
          <w:tab/>
        </w:r>
        <w:r>
          <w:fldChar w:fldCharType="begin"/>
        </w:r>
        <w:r>
          <w:instrText xml:space="preserve"> PAGEREF _Toc18162 \h </w:instrText>
        </w:r>
        <w:r>
          <w:fldChar w:fldCharType="separate"/>
        </w:r>
        <w:r>
          <w:t>14</w:t>
        </w:r>
        <w:r>
          <w:fldChar w:fldCharType="end"/>
        </w:r>
      </w:hyperlink>
    </w:p>
    <w:p>
      <w:pPr>
        <w:pStyle w:val="TOC2"/>
        <w:tabs>
          <w:tab w:val="right" w:leader="dot" w:pos="8306"/>
        </w:tabs>
      </w:pPr>
      <w:hyperlink w:anchor="_Toc21355" w:history="1">
        <w:r>
          <w:rPr>
            <w:rFonts w:ascii="仿宋" w:eastAsia="仿宋" w:hAnsi="仿宋" w:cs="仿宋" w:hint="eastAsia"/>
            <w:lang w:eastAsia="zh-CN"/>
          </w:rPr>
          <w:t>(二)、橡胶助剂项目建设必要性分析</w:t>
        </w:r>
        <w:r>
          <w:tab/>
        </w:r>
        <w:r>
          <w:fldChar w:fldCharType="begin"/>
        </w:r>
        <w:r>
          <w:instrText xml:space="preserve"> PAGEREF _Toc21355 \h </w:instrText>
        </w:r>
        <w:r>
          <w:fldChar w:fldCharType="separate"/>
        </w:r>
        <w:r>
          <w:t>16</w:t>
        </w:r>
        <w:r>
          <w:fldChar w:fldCharType="end"/>
        </w:r>
      </w:hyperlink>
    </w:p>
    <w:p>
      <w:pPr>
        <w:pStyle w:val="TOC1"/>
        <w:tabs>
          <w:tab w:val="right" w:leader="dot" w:pos="8306"/>
        </w:tabs>
      </w:pPr>
      <w:hyperlink w:anchor="_Toc11860" w:history="1">
        <w:r>
          <w:rPr>
            <w:rFonts w:ascii="仿宋" w:eastAsia="仿宋" w:hAnsi="仿宋" w:cs="仿宋" w:hint="eastAsia"/>
            <w:lang w:eastAsia="zh-CN"/>
          </w:rPr>
          <w:t>六、橡胶助剂项目概论</w:t>
        </w:r>
        <w:r>
          <w:tab/>
        </w:r>
        <w:r>
          <w:fldChar w:fldCharType="begin"/>
        </w:r>
        <w:r>
          <w:instrText xml:space="preserve"> PAGEREF _Toc11860 \h </w:instrText>
        </w:r>
        <w:r>
          <w:fldChar w:fldCharType="separate"/>
        </w:r>
        <w:r>
          <w:t>17</w:t>
        </w:r>
        <w:r>
          <w:fldChar w:fldCharType="end"/>
        </w:r>
      </w:hyperlink>
    </w:p>
    <w:p>
      <w:pPr>
        <w:pStyle w:val="TOC2"/>
        <w:tabs>
          <w:tab w:val="right" w:leader="dot" w:pos="8306"/>
        </w:tabs>
      </w:pPr>
      <w:hyperlink w:anchor="_Toc15757" w:history="1">
        <w:r>
          <w:rPr>
            <w:rFonts w:ascii="仿宋" w:eastAsia="仿宋" w:hAnsi="仿宋" w:cs="仿宋" w:hint="eastAsia"/>
            <w:lang w:eastAsia="zh-CN"/>
          </w:rPr>
          <w:t>(一)、橡胶助剂项目概况</w:t>
        </w:r>
        <w:r>
          <w:tab/>
        </w:r>
        <w:r>
          <w:fldChar w:fldCharType="begin"/>
        </w:r>
        <w:r>
          <w:instrText xml:space="preserve"> PAGEREF _Toc15757 \h </w:instrText>
        </w:r>
        <w:r>
          <w:fldChar w:fldCharType="separate"/>
        </w:r>
        <w:r>
          <w:t>17</w:t>
        </w:r>
        <w:r>
          <w:fldChar w:fldCharType="end"/>
        </w:r>
      </w:hyperlink>
    </w:p>
    <w:p>
      <w:pPr>
        <w:pStyle w:val="TOC2"/>
        <w:tabs>
          <w:tab w:val="right" w:leader="dot" w:pos="8306"/>
        </w:tabs>
      </w:pPr>
      <w:hyperlink w:anchor="_Toc3378" w:history="1">
        <w:r>
          <w:rPr>
            <w:rFonts w:ascii="仿宋" w:eastAsia="仿宋" w:hAnsi="仿宋" w:cs="仿宋" w:hint="eastAsia"/>
            <w:lang w:eastAsia="zh-CN"/>
          </w:rPr>
          <w:t>(二)、橡胶助剂项目目标</w:t>
        </w:r>
        <w:r>
          <w:tab/>
        </w:r>
        <w:r>
          <w:fldChar w:fldCharType="begin"/>
        </w:r>
        <w:r>
          <w:instrText xml:space="preserve"> PAGEREF _Toc3378 \h </w:instrText>
        </w:r>
        <w:r>
          <w:fldChar w:fldCharType="separate"/>
        </w:r>
        <w:r>
          <w:t>19</w:t>
        </w:r>
        <w:r>
          <w:fldChar w:fldCharType="end"/>
        </w:r>
      </w:hyperlink>
    </w:p>
    <w:p>
      <w:pPr>
        <w:pStyle w:val="TOC2"/>
        <w:tabs>
          <w:tab w:val="right" w:leader="dot" w:pos="8306"/>
        </w:tabs>
      </w:pPr>
      <w:hyperlink w:anchor="_Toc20166" w:history="1">
        <w:r>
          <w:rPr>
            <w:rFonts w:ascii="仿宋" w:eastAsia="仿宋" w:hAnsi="仿宋" w:cs="仿宋" w:hint="eastAsia"/>
            <w:lang w:eastAsia="zh-CN"/>
          </w:rPr>
          <w:t>(三)、橡胶助剂项目提出的理由</w:t>
        </w:r>
        <w:r>
          <w:tab/>
        </w:r>
        <w:r>
          <w:fldChar w:fldCharType="begin"/>
        </w:r>
        <w:r>
          <w:instrText xml:space="preserve"> PAGEREF _Toc20166 \h </w:instrText>
        </w:r>
        <w:r>
          <w:fldChar w:fldCharType="separate"/>
        </w:r>
        <w:r>
          <w:t>20</w:t>
        </w:r>
        <w:r>
          <w:fldChar w:fldCharType="end"/>
        </w:r>
      </w:hyperlink>
    </w:p>
    <w:p>
      <w:pPr>
        <w:pStyle w:val="TOC2"/>
        <w:tabs>
          <w:tab w:val="right" w:leader="dot" w:pos="8306"/>
        </w:tabs>
      </w:pPr>
      <w:hyperlink w:anchor="_Toc16179" w:history="1">
        <w:r>
          <w:rPr>
            <w:rFonts w:ascii="仿宋" w:eastAsia="仿宋" w:hAnsi="仿宋" w:cs="仿宋" w:hint="eastAsia"/>
            <w:lang w:eastAsia="zh-CN"/>
          </w:rPr>
          <w:t>(四)、橡胶助剂项目意义</w:t>
        </w:r>
        <w:r>
          <w:tab/>
        </w:r>
        <w:r>
          <w:fldChar w:fldCharType="begin"/>
        </w:r>
        <w:r>
          <w:instrText xml:space="preserve"> PAGEREF _Toc16179 \h </w:instrText>
        </w:r>
        <w:r>
          <w:fldChar w:fldCharType="separate"/>
        </w:r>
        <w:r>
          <w:t>22</w:t>
        </w:r>
        <w:r>
          <w:fldChar w:fldCharType="end"/>
        </w:r>
      </w:hyperlink>
    </w:p>
    <w:p>
      <w:pPr>
        <w:pStyle w:val="TOC2"/>
        <w:tabs>
          <w:tab w:val="right" w:leader="dot" w:pos="8306"/>
        </w:tabs>
      </w:pPr>
      <w:hyperlink w:anchor="_Toc14942" w:history="1">
        <w:r>
          <w:rPr>
            <w:rFonts w:ascii="仿宋" w:eastAsia="仿宋" w:hAnsi="仿宋" w:cs="仿宋" w:hint="eastAsia"/>
            <w:lang w:eastAsia="zh-CN"/>
          </w:rPr>
          <w:t>(五)、橡胶助剂项目背景</w:t>
        </w:r>
        <w:r>
          <w:tab/>
        </w:r>
        <w:r>
          <w:fldChar w:fldCharType="begin"/>
        </w:r>
        <w:r>
          <w:instrText xml:space="preserve"> PAGEREF _Toc14942 \h </w:instrText>
        </w:r>
        <w:r>
          <w:fldChar w:fldCharType="separate"/>
        </w:r>
        <w:r>
          <w:t>23</w:t>
        </w:r>
        <w:r>
          <w:fldChar w:fldCharType="end"/>
        </w:r>
      </w:hyperlink>
    </w:p>
    <w:p>
      <w:pPr>
        <w:pStyle w:val="TOC1"/>
        <w:tabs>
          <w:tab w:val="right" w:leader="dot" w:pos="8306"/>
        </w:tabs>
      </w:pPr>
      <w:hyperlink w:anchor="_Toc24506" w:history="1">
        <w:r>
          <w:rPr>
            <w:rFonts w:ascii="仿宋" w:eastAsia="仿宋" w:hAnsi="仿宋" w:cs="仿宋" w:hint="eastAsia"/>
            <w:lang w:eastAsia="zh-CN"/>
          </w:rPr>
          <w:t>七、橡胶助剂项目风险管理</w:t>
        </w:r>
        <w:r>
          <w:tab/>
        </w:r>
        <w:r>
          <w:fldChar w:fldCharType="begin"/>
        </w:r>
        <w:r>
          <w:instrText xml:space="preserve"> PAGEREF _Toc24506 \h </w:instrText>
        </w:r>
        <w:r>
          <w:fldChar w:fldCharType="separate"/>
        </w:r>
        <w:r>
          <w:t>23</w:t>
        </w:r>
        <w:r>
          <w:fldChar w:fldCharType="end"/>
        </w:r>
      </w:hyperlink>
    </w:p>
    <w:p>
      <w:pPr>
        <w:pStyle w:val="TOC2"/>
        <w:tabs>
          <w:tab w:val="right" w:leader="dot" w:pos="8306"/>
        </w:tabs>
      </w:pPr>
      <w:hyperlink w:anchor="_Toc30336" w:history="1">
        <w:r>
          <w:rPr>
            <w:rFonts w:ascii="仿宋" w:eastAsia="仿宋" w:hAnsi="仿宋" w:cs="仿宋" w:hint="eastAsia"/>
            <w:lang w:eastAsia="zh-CN"/>
          </w:rPr>
          <w:t>(一)、风险识别与评估</w:t>
        </w:r>
        <w:r>
          <w:tab/>
        </w:r>
        <w:r>
          <w:fldChar w:fldCharType="begin"/>
        </w:r>
        <w:r>
          <w:instrText xml:space="preserve"> PAGEREF _Toc30336 \h </w:instrText>
        </w:r>
        <w:r>
          <w:fldChar w:fldCharType="separate"/>
        </w:r>
        <w:r>
          <w:t>23</w:t>
        </w:r>
        <w:r>
          <w:fldChar w:fldCharType="end"/>
        </w:r>
      </w:hyperlink>
    </w:p>
    <w:p>
      <w:pPr>
        <w:pStyle w:val="TOC2"/>
        <w:tabs>
          <w:tab w:val="right" w:leader="dot" w:pos="8306"/>
        </w:tabs>
      </w:pPr>
      <w:hyperlink w:anchor="_Toc31565" w:history="1">
        <w:r>
          <w:rPr>
            <w:rFonts w:ascii="仿宋" w:eastAsia="仿宋" w:hAnsi="仿宋" w:cs="仿宋" w:hint="eastAsia"/>
            <w:lang w:eastAsia="zh-CN"/>
          </w:rPr>
          <w:t>(二)、风险应对策略</w:t>
        </w:r>
        <w:r>
          <w:tab/>
        </w:r>
        <w:r>
          <w:fldChar w:fldCharType="begin"/>
        </w:r>
        <w:r>
          <w:instrText xml:space="preserve"> PAGEREF _Toc31565 \h </w:instrText>
        </w:r>
        <w:r>
          <w:fldChar w:fldCharType="separate"/>
        </w:r>
        <w:r>
          <w:t>25</w:t>
        </w:r>
        <w:r>
          <w:fldChar w:fldCharType="end"/>
        </w:r>
      </w:hyperlink>
    </w:p>
    <w:p>
      <w:pPr>
        <w:pStyle w:val="TOC2"/>
        <w:tabs>
          <w:tab w:val="right" w:leader="dot" w:pos="8306"/>
        </w:tabs>
      </w:pPr>
      <w:hyperlink w:anchor="_Toc14462" w:history="1">
        <w:r>
          <w:rPr>
            <w:rFonts w:ascii="仿宋" w:eastAsia="仿宋" w:hAnsi="仿宋" w:cs="仿宋" w:hint="eastAsia"/>
            <w:lang w:eastAsia="zh-CN"/>
          </w:rPr>
          <w:t>(三)、风险监控与控制</w:t>
        </w:r>
        <w:r>
          <w:tab/>
        </w:r>
        <w:r>
          <w:fldChar w:fldCharType="begin"/>
        </w:r>
        <w:r>
          <w:instrText xml:space="preserve"> PAGEREF _Toc14462 \h </w:instrText>
        </w:r>
        <w:r>
          <w:fldChar w:fldCharType="separate"/>
        </w:r>
        <w:r>
          <w:t>26</w:t>
        </w:r>
        <w:r>
          <w:fldChar w:fldCharType="end"/>
        </w:r>
      </w:hyperlink>
    </w:p>
    <w:p>
      <w:pPr>
        <w:pStyle w:val="TOC1"/>
        <w:tabs>
          <w:tab w:val="right" w:leader="dot" w:pos="8306"/>
        </w:tabs>
      </w:pPr>
      <w:hyperlink w:anchor="_Toc26958" w:history="1">
        <w:r>
          <w:rPr>
            <w:rFonts w:ascii="仿宋" w:eastAsia="仿宋" w:hAnsi="仿宋" w:cs="仿宋" w:hint="eastAsia"/>
            <w:lang w:eastAsia="zh-CN"/>
          </w:rPr>
          <w:t>八、橡胶助剂项目环境影响分析</w:t>
        </w:r>
        <w:r>
          <w:tab/>
        </w:r>
        <w:r>
          <w:fldChar w:fldCharType="begin"/>
        </w:r>
        <w:r>
          <w:instrText xml:space="preserve"> PAGEREF _Toc26958 \h </w:instrText>
        </w:r>
        <w:r>
          <w:fldChar w:fldCharType="separate"/>
        </w:r>
        <w:r>
          <w:t>27</w:t>
        </w:r>
        <w:r>
          <w:fldChar w:fldCharType="end"/>
        </w:r>
      </w:hyperlink>
    </w:p>
    <w:p>
      <w:pPr>
        <w:pStyle w:val="TOC2"/>
        <w:tabs>
          <w:tab w:val="right" w:leader="dot" w:pos="8306"/>
        </w:tabs>
      </w:pPr>
      <w:hyperlink w:anchor="_Toc31777" w:history="1">
        <w:r>
          <w:rPr>
            <w:rFonts w:ascii="仿宋" w:eastAsia="仿宋" w:hAnsi="仿宋" w:cs="仿宋" w:hint="eastAsia"/>
            <w:lang w:eastAsia="zh-CN"/>
          </w:rPr>
          <w:t>(一)、建设区域环境质量现状</w:t>
        </w:r>
        <w:r>
          <w:tab/>
        </w:r>
        <w:r>
          <w:fldChar w:fldCharType="begin"/>
        </w:r>
        <w:r>
          <w:instrText xml:space="preserve"> PAGEREF _Toc31777 \h </w:instrText>
        </w:r>
        <w:r>
          <w:fldChar w:fldCharType="separate"/>
        </w:r>
        <w:r>
          <w:t>27</w:t>
        </w:r>
        <w:r>
          <w:fldChar w:fldCharType="end"/>
        </w:r>
      </w:hyperlink>
    </w:p>
    <w:p>
      <w:pPr>
        <w:pStyle w:val="TOC2"/>
        <w:tabs>
          <w:tab w:val="right" w:leader="dot" w:pos="8306"/>
        </w:tabs>
      </w:pPr>
      <w:hyperlink w:anchor="_Toc30869" w:history="1">
        <w:r>
          <w:rPr>
            <w:rFonts w:ascii="仿宋" w:eastAsia="仿宋" w:hAnsi="仿宋" w:cs="仿宋" w:hint="eastAsia"/>
            <w:lang w:eastAsia="zh-CN"/>
          </w:rPr>
          <w:t>(二)、建设期环境保护</w:t>
        </w:r>
        <w:r>
          <w:tab/>
        </w:r>
        <w:r>
          <w:fldChar w:fldCharType="begin"/>
        </w:r>
        <w:r>
          <w:instrText xml:space="preserve"> PAGEREF _Toc30869 \h </w:instrText>
        </w:r>
        <w:r>
          <w:fldChar w:fldCharType="separate"/>
        </w:r>
        <w:r>
          <w:t>29</w:t>
        </w:r>
        <w:r>
          <w:fldChar w:fldCharType="end"/>
        </w:r>
      </w:hyperlink>
    </w:p>
    <w:p>
      <w:pPr>
        <w:pStyle w:val="TOC2"/>
        <w:tabs>
          <w:tab w:val="right" w:leader="dot" w:pos="8306"/>
        </w:tabs>
      </w:pPr>
      <w:hyperlink w:anchor="_Toc13924" w:history="1">
        <w:r>
          <w:rPr>
            <w:rFonts w:ascii="仿宋" w:eastAsia="仿宋" w:hAnsi="仿宋" w:cs="仿宋" w:hint="eastAsia"/>
            <w:lang w:eastAsia="zh-CN"/>
          </w:rPr>
          <w:t>(三)、运营期环境保护</w:t>
        </w:r>
        <w:r>
          <w:tab/>
        </w:r>
        <w:r>
          <w:fldChar w:fldCharType="begin"/>
        </w:r>
        <w:r>
          <w:instrText xml:space="preserve"> PAGEREF _Toc13924 \h </w:instrText>
        </w:r>
        <w:r>
          <w:fldChar w:fldCharType="separate"/>
        </w:r>
        <w:r>
          <w:t>30</w:t>
        </w:r>
        <w:r>
          <w:fldChar w:fldCharType="end"/>
        </w:r>
      </w:hyperlink>
    </w:p>
    <w:p>
      <w:pPr>
        <w:pStyle w:val="TOC2"/>
        <w:tabs>
          <w:tab w:val="right" w:leader="dot" w:pos="8306"/>
        </w:tabs>
      </w:pPr>
      <w:hyperlink w:anchor="_Toc11680" w:history="1">
        <w:r>
          <w:rPr>
            <w:rFonts w:ascii="仿宋" w:eastAsia="仿宋" w:hAnsi="仿宋" w:cs="仿宋" w:hint="eastAsia"/>
            <w:lang w:eastAsia="zh-CN"/>
          </w:rPr>
          <w:t>(四)、橡胶助剂项目建设对区域经济的影响</w:t>
        </w:r>
        <w:r>
          <w:tab/>
        </w:r>
        <w:r>
          <w:fldChar w:fldCharType="begin"/>
        </w:r>
        <w:r>
          <w:instrText xml:space="preserve"> PAGEREF _Toc11680 \h </w:instrText>
        </w:r>
        <w:r>
          <w:fldChar w:fldCharType="separate"/>
        </w:r>
        <w:r>
          <w:t>31</w:t>
        </w:r>
        <w:r>
          <w:fldChar w:fldCharType="end"/>
        </w:r>
      </w:hyperlink>
    </w:p>
    <w:p>
      <w:pPr>
        <w:pStyle w:val="TOC2"/>
        <w:tabs>
          <w:tab w:val="right" w:leader="dot" w:pos="8306"/>
        </w:tabs>
      </w:pPr>
      <w:hyperlink w:anchor="_Toc5986" w:history="1">
        <w:r>
          <w:rPr>
            <w:rFonts w:ascii="仿宋" w:eastAsia="仿宋" w:hAnsi="仿宋" w:cs="仿宋" w:hint="eastAsia"/>
            <w:lang w:eastAsia="zh-CN"/>
          </w:rPr>
          <w:t>(五)、废弃物处理</w:t>
        </w:r>
        <w:r>
          <w:tab/>
        </w:r>
        <w:r>
          <w:fldChar w:fldCharType="begin"/>
        </w:r>
        <w:r>
          <w:instrText xml:space="preserve"> PAGEREF _Toc5986 \h </w:instrText>
        </w:r>
        <w:r>
          <w:fldChar w:fldCharType="separate"/>
        </w:r>
        <w:r>
          <w:t>33</w:t>
        </w:r>
        <w:r>
          <w:fldChar w:fldCharType="end"/>
        </w:r>
      </w:hyperlink>
    </w:p>
    <w:p>
      <w:pPr>
        <w:pStyle w:val="TOC2"/>
        <w:tabs>
          <w:tab w:val="right" w:leader="dot" w:pos="8306"/>
        </w:tabs>
      </w:pPr>
      <w:hyperlink w:anchor="_Toc1906" w:history="1">
        <w:r>
          <w:rPr>
            <w:rFonts w:ascii="仿宋" w:eastAsia="仿宋" w:hAnsi="仿宋" w:cs="仿宋" w:hint="eastAsia"/>
            <w:lang w:eastAsia="zh-CN"/>
          </w:rPr>
          <w:t>(六)、特殊环境影响分析</w:t>
        </w:r>
        <w:r>
          <w:tab/>
        </w:r>
        <w:r>
          <w:fldChar w:fldCharType="begin"/>
        </w:r>
        <w:r>
          <w:instrText xml:space="preserve"> PAGEREF _Toc1906 \h </w:instrText>
        </w:r>
        <w:r>
          <w:fldChar w:fldCharType="separate"/>
        </w:r>
        <w:r>
          <w:t>34</w:t>
        </w:r>
        <w:r>
          <w:fldChar w:fldCharType="end"/>
        </w:r>
      </w:hyperlink>
    </w:p>
    <w:p>
      <w:pPr>
        <w:pStyle w:val="TOC2"/>
        <w:tabs>
          <w:tab w:val="right" w:leader="dot" w:pos="8306"/>
        </w:tabs>
      </w:pPr>
      <w:hyperlink w:anchor="_Toc7213" w:history="1">
        <w:r>
          <w:rPr>
            <w:rFonts w:ascii="仿宋" w:eastAsia="仿宋" w:hAnsi="仿宋" w:cs="仿宋" w:hint="eastAsia"/>
            <w:lang w:eastAsia="zh-CN"/>
          </w:rPr>
          <w:t>(七)、清洁生产</w:t>
        </w:r>
        <w:r>
          <w:tab/>
        </w:r>
        <w:r>
          <w:fldChar w:fldCharType="begin"/>
        </w:r>
        <w:r>
          <w:instrText xml:space="preserve"> PAGEREF _Toc7213 \h </w:instrText>
        </w:r>
        <w:r>
          <w:fldChar w:fldCharType="separate"/>
        </w:r>
        <w:r>
          <w:t>36</w:t>
        </w:r>
        <w:r>
          <w:fldChar w:fldCharType="end"/>
        </w:r>
      </w:hyperlink>
    </w:p>
    <w:p>
      <w:pPr>
        <w:pStyle w:val="TOC2"/>
        <w:tabs>
          <w:tab w:val="right" w:leader="dot" w:pos="8306"/>
        </w:tabs>
      </w:pPr>
      <w:hyperlink w:anchor="_Toc10341" w:history="1">
        <w:r>
          <w:rPr>
            <w:rFonts w:ascii="仿宋" w:eastAsia="仿宋" w:hAnsi="仿宋" w:cs="仿宋" w:hint="eastAsia"/>
            <w:lang w:eastAsia="zh-CN"/>
          </w:rPr>
          <w:t>(八)、环境保护综合评价</w:t>
        </w:r>
        <w:r>
          <w:tab/>
        </w:r>
        <w:r>
          <w:fldChar w:fldCharType="begin"/>
        </w:r>
        <w:r>
          <w:instrText xml:space="preserve"> PAGEREF _Toc10341 \h </w:instrText>
        </w:r>
        <w:r>
          <w:fldChar w:fldCharType="separate"/>
        </w:r>
        <w:r>
          <w:t>37</w:t>
        </w:r>
        <w:r>
          <w:fldChar w:fldCharType="end"/>
        </w:r>
      </w:hyperlink>
    </w:p>
    <w:p>
      <w:pPr>
        <w:pStyle w:val="TOC1"/>
        <w:tabs>
          <w:tab w:val="right" w:leader="dot" w:pos="8306"/>
        </w:tabs>
      </w:pPr>
      <w:hyperlink w:anchor="_Toc30959" w:history="1">
        <w:r>
          <w:rPr>
            <w:rFonts w:ascii="仿宋" w:eastAsia="仿宋" w:hAnsi="仿宋" w:cs="仿宋" w:hint="eastAsia"/>
            <w:lang w:eastAsia="zh-CN"/>
          </w:rPr>
          <w:t>九、橡胶助剂项目经营效益</w:t>
        </w:r>
        <w:r>
          <w:tab/>
        </w:r>
        <w:r>
          <w:fldChar w:fldCharType="begin"/>
        </w:r>
        <w:r>
          <w:instrText xml:space="preserve"> PAGEREF _Toc30959 \h </w:instrText>
        </w:r>
        <w:r>
          <w:fldChar w:fldCharType="separate"/>
        </w:r>
        <w:r>
          <w:t>38</w:t>
        </w:r>
        <w:r>
          <w:fldChar w:fldCharType="end"/>
        </w:r>
      </w:hyperlink>
    </w:p>
    <w:p>
      <w:pPr>
        <w:pStyle w:val="TOC2"/>
        <w:tabs>
          <w:tab w:val="right" w:leader="dot" w:pos="8306"/>
        </w:tabs>
      </w:pPr>
      <w:hyperlink w:anchor="_Toc27248" w:history="1">
        <w:r>
          <w:rPr>
            <w:rFonts w:ascii="仿宋" w:eastAsia="仿宋" w:hAnsi="仿宋" w:cs="仿宋" w:hint="eastAsia"/>
            <w:lang w:eastAsia="zh-CN"/>
          </w:rPr>
          <w:t>(一)、经济评价财务测算</w:t>
        </w:r>
        <w:r>
          <w:tab/>
        </w:r>
        <w:r>
          <w:fldChar w:fldCharType="begin"/>
        </w:r>
        <w:r>
          <w:instrText xml:space="preserve"> PAGEREF _Toc27248 \h </w:instrText>
        </w:r>
        <w:r>
          <w:fldChar w:fldCharType="separate"/>
        </w:r>
        <w:r>
          <w:t>38</w:t>
        </w:r>
        <w:r>
          <w:fldChar w:fldCharType="end"/>
        </w:r>
      </w:hyperlink>
    </w:p>
    <w:p>
      <w:pPr>
        <w:pStyle w:val="TOC2"/>
        <w:tabs>
          <w:tab w:val="right" w:leader="dot" w:pos="8306"/>
        </w:tabs>
      </w:pPr>
      <w:hyperlink w:anchor="_Toc25732" w:history="1">
        <w:r>
          <w:rPr>
            <w:rFonts w:ascii="仿宋" w:eastAsia="仿宋" w:hAnsi="仿宋" w:cs="仿宋" w:hint="eastAsia"/>
            <w:lang w:eastAsia="zh-CN"/>
          </w:rPr>
          <w:t>(二)、橡胶助剂项目盈利能力分析</w:t>
        </w:r>
        <w:r>
          <w:tab/>
        </w:r>
        <w:r>
          <w:fldChar w:fldCharType="begin"/>
        </w:r>
        <w:r>
          <w:instrText xml:space="preserve"> PAGEREF _Toc25732 \h </w:instrText>
        </w:r>
        <w:r>
          <w:fldChar w:fldCharType="separate"/>
        </w:r>
        <w:r>
          <w:t>39</w:t>
        </w:r>
        <w:r>
          <w:fldChar w:fldCharType="end"/>
        </w:r>
      </w:hyperlink>
    </w:p>
    <w:p>
      <w:pPr>
        <w:pStyle w:val="TOC1"/>
        <w:tabs>
          <w:tab w:val="right" w:leader="dot" w:pos="8306"/>
        </w:tabs>
      </w:pPr>
      <w:hyperlink w:anchor="_Toc25262" w:history="1">
        <w:r>
          <w:rPr>
            <w:rFonts w:ascii="仿宋" w:eastAsia="仿宋" w:hAnsi="仿宋" w:cs="仿宋" w:hint="eastAsia"/>
            <w:lang w:eastAsia="zh-CN"/>
          </w:rPr>
          <w:t>十、橡胶助剂项目人力资源管理</w:t>
        </w:r>
        <w:r>
          <w:tab/>
        </w:r>
        <w:r>
          <w:fldChar w:fldCharType="begin"/>
        </w:r>
        <w:r>
          <w:instrText xml:space="preserve"> PAGEREF _Toc25262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47" w:history="1">
        <w:r>
          <w:rPr>
            <w:rFonts w:ascii="仿宋" w:eastAsia="仿宋" w:hAnsi="仿宋" w:cs="仿宋" w:hint="eastAsia"/>
            <w:lang w:eastAsia="zh-CN"/>
          </w:rPr>
          <w:t>(一)、建立健全的预算管理制度</w:t>
        </w:r>
        <w:r>
          <w:tab/>
        </w:r>
        <w:r>
          <w:fldChar w:fldCharType="begin"/>
        </w:r>
        <w:r>
          <w:instrText xml:space="preserve"> PAGEREF _Toc23147 \h </w:instrText>
        </w:r>
        <w:r>
          <w:fldChar w:fldCharType="separate"/>
        </w:r>
        <w:r>
          <w:t>40</w:t>
        </w:r>
        <w:r>
          <w:fldChar w:fldCharType="end"/>
        </w:r>
      </w:hyperlink>
    </w:p>
    <w:p>
      <w:pPr>
        <w:pStyle w:val="TOC2"/>
        <w:tabs>
          <w:tab w:val="right" w:leader="dot" w:pos="8306"/>
        </w:tabs>
      </w:pPr>
      <w:hyperlink w:anchor="_Toc13878" w:history="1">
        <w:r>
          <w:rPr>
            <w:rFonts w:ascii="仿宋" w:eastAsia="仿宋" w:hAnsi="仿宋" w:cs="仿宋" w:hint="eastAsia"/>
            <w:lang w:eastAsia="zh-CN"/>
          </w:rPr>
          <w:t>(二)、加强资金流动监控</w:t>
        </w:r>
        <w:r>
          <w:tab/>
        </w:r>
        <w:r>
          <w:fldChar w:fldCharType="begin"/>
        </w:r>
        <w:r>
          <w:instrText xml:space="preserve"> PAGEREF _Toc13878 \h </w:instrText>
        </w:r>
        <w:r>
          <w:fldChar w:fldCharType="separate"/>
        </w:r>
        <w:r>
          <w:t>42</w:t>
        </w:r>
        <w:r>
          <w:fldChar w:fldCharType="end"/>
        </w:r>
      </w:hyperlink>
    </w:p>
    <w:p>
      <w:pPr>
        <w:pStyle w:val="TOC2"/>
        <w:tabs>
          <w:tab w:val="right" w:leader="dot" w:pos="8306"/>
        </w:tabs>
      </w:pPr>
      <w:hyperlink w:anchor="_Toc19653" w:history="1">
        <w:r>
          <w:rPr>
            <w:rFonts w:ascii="仿宋" w:eastAsia="仿宋" w:hAnsi="仿宋" w:cs="仿宋" w:hint="eastAsia"/>
            <w:lang w:eastAsia="zh-CN"/>
          </w:rPr>
          <w:t>(三)、制定完善的风险控制机制</w:t>
        </w:r>
        <w:r>
          <w:tab/>
        </w:r>
        <w:r>
          <w:fldChar w:fldCharType="begin"/>
        </w:r>
        <w:r>
          <w:instrText xml:space="preserve"> PAGEREF _Toc19653 \h </w:instrText>
        </w:r>
        <w:r>
          <w:fldChar w:fldCharType="separate"/>
        </w:r>
        <w:r>
          <w:t>43</w:t>
        </w:r>
        <w:r>
          <w:fldChar w:fldCharType="end"/>
        </w:r>
      </w:hyperlink>
    </w:p>
    <w:p>
      <w:pPr>
        <w:pStyle w:val="TOC2"/>
        <w:tabs>
          <w:tab w:val="right" w:leader="dot" w:pos="8306"/>
        </w:tabs>
      </w:pPr>
      <w:hyperlink w:anchor="_Toc29302" w:history="1">
        <w:r>
          <w:rPr>
            <w:rFonts w:ascii="仿宋" w:eastAsia="仿宋" w:hAnsi="仿宋" w:cs="仿宋" w:hint="eastAsia"/>
            <w:lang w:eastAsia="zh-CN"/>
          </w:rPr>
          <w:t>(四)、优化成本管理</w:t>
        </w:r>
        <w:r>
          <w:tab/>
        </w:r>
        <w:r>
          <w:fldChar w:fldCharType="begin"/>
        </w:r>
        <w:r>
          <w:instrText xml:space="preserve"> PAGEREF _Toc29302 \h </w:instrText>
        </w:r>
        <w:r>
          <w:fldChar w:fldCharType="separate"/>
        </w:r>
        <w:r>
          <w:t>44</w:t>
        </w:r>
        <w:r>
          <w:fldChar w:fldCharType="end"/>
        </w:r>
      </w:hyperlink>
    </w:p>
    <w:p>
      <w:pPr>
        <w:pStyle w:val="TOC1"/>
        <w:tabs>
          <w:tab w:val="right" w:leader="dot" w:pos="8306"/>
        </w:tabs>
      </w:pPr>
      <w:hyperlink w:anchor="_Toc20404" w:history="1">
        <w:r>
          <w:rPr>
            <w:rFonts w:ascii="仿宋" w:eastAsia="仿宋" w:hAnsi="仿宋" w:cs="仿宋" w:hint="eastAsia"/>
            <w:lang w:eastAsia="zh-CN"/>
          </w:rPr>
          <w:t>十一、橡胶助剂项目投资规划</w:t>
        </w:r>
        <w:r>
          <w:tab/>
        </w:r>
        <w:r>
          <w:fldChar w:fldCharType="begin"/>
        </w:r>
        <w:r>
          <w:instrText xml:space="preserve"> PAGEREF _Toc20404 \h </w:instrText>
        </w:r>
        <w:r>
          <w:fldChar w:fldCharType="separate"/>
        </w:r>
        <w:r>
          <w:t>45</w:t>
        </w:r>
        <w:r>
          <w:fldChar w:fldCharType="end"/>
        </w:r>
      </w:hyperlink>
    </w:p>
    <w:p>
      <w:pPr>
        <w:pStyle w:val="TOC2"/>
        <w:tabs>
          <w:tab w:val="right" w:leader="dot" w:pos="8306"/>
        </w:tabs>
      </w:pPr>
      <w:hyperlink w:anchor="_Toc28088" w:history="1">
        <w:r>
          <w:rPr>
            <w:rFonts w:ascii="仿宋" w:eastAsia="仿宋" w:hAnsi="仿宋" w:cs="仿宋" w:hint="eastAsia"/>
            <w:lang w:eastAsia="zh-CN"/>
          </w:rPr>
          <w:t>(一)、橡胶助剂项目总投资估算</w:t>
        </w:r>
        <w:r>
          <w:tab/>
        </w:r>
        <w:r>
          <w:fldChar w:fldCharType="begin"/>
        </w:r>
        <w:r>
          <w:instrText xml:space="preserve"> PAGEREF _Toc28088 \h </w:instrText>
        </w:r>
        <w:r>
          <w:fldChar w:fldCharType="separate"/>
        </w:r>
        <w:r>
          <w:t>45</w:t>
        </w:r>
        <w:r>
          <w:fldChar w:fldCharType="end"/>
        </w:r>
      </w:hyperlink>
    </w:p>
    <w:p>
      <w:pPr>
        <w:pStyle w:val="TOC2"/>
        <w:tabs>
          <w:tab w:val="right" w:leader="dot" w:pos="8306"/>
        </w:tabs>
      </w:pPr>
      <w:hyperlink w:anchor="_Toc20578" w:history="1">
        <w:r>
          <w:rPr>
            <w:rFonts w:ascii="仿宋" w:eastAsia="仿宋" w:hAnsi="仿宋" w:cs="仿宋" w:hint="eastAsia"/>
            <w:lang w:eastAsia="zh-CN"/>
          </w:rPr>
          <w:t>(二)、资金筹措</w:t>
        </w:r>
        <w:r>
          <w:tab/>
        </w:r>
        <w:r>
          <w:fldChar w:fldCharType="begin"/>
        </w:r>
        <w:r>
          <w:instrText xml:space="preserve"> PAGEREF _Toc20578 \h </w:instrText>
        </w:r>
        <w:r>
          <w:fldChar w:fldCharType="separate"/>
        </w:r>
        <w:r>
          <w:t>47</w:t>
        </w:r>
        <w:r>
          <w:fldChar w:fldCharType="end"/>
        </w:r>
      </w:hyperlink>
    </w:p>
    <w:p>
      <w:pPr>
        <w:pStyle w:val="TOC1"/>
        <w:tabs>
          <w:tab w:val="right" w:leader="dot" w:pos="8306"/>
        </w:tabs>
      </w:pPr>
      <w:hyperlink w:anchor="_Toc6263" w:history="1">
        <w:r>
          <w:rPr>
            <w:rFonts w:ascii="仿宋" w:eastAsia="仿宋" w:hAnsi="仿宋" w:cs="仿宋" w:hint="eastAsia"/>
            <w:lang w:eastAsia="zh-CN"/>
          </w:rPr>
          <w:t>十二、生产安全保护</w:t>
        </w:r>
        <w:r>
          <w:tab/>
        </w:r>
        <w:r>
          <w:fldChar w:fldCharType="begin"/>
        </w:r>
        <w:r>
          <w:instrText xml:space="preserve"> PAGEREF _Toc6263 \h </w:instrText>
        </w:r>
        <w:r>
          <w:fldChar w:fldCharType="separate"/>
        </w:r>
        <w:r>
          <w:t>47</w:t>
        </w:r>
        <w:r>
          <w:fldChar w:fldCharType="end"/>
        </w:r>
      </w:hyperlink>
    </w:p>
    <w:p>
      <w:pPr>
        <w:pStyle w:val="TOC2"/>
        <w:tabs>
          <w:tab w:val="right" w:leader="dot" w:pos="8306"/>
        </w:tabs>
      </w:pPr>
      <w:hyperlink w:anchor="_Toc15721" w:history="1">
        <w:r>
          <w:rPr>
            <w:rFonts w:ascii="仿宋" w:eastAsia="仿宋" w:hAnsi="仿宋" w:cs="仿宋" w:hint="eastAsia"/>
            <w:lang w:eastAsia="zh-CN"/>
          </w:rPr>
          <w:t>(一)、消防安全</w:t>
        </w:r>
        <w:r>
          <w:tab/>
        </w:r>
        <w:r>
          <w:fldChar w:fldCharType="begin"/>
        </w:r>
        <w:r>
          <w:instrText xml:space="preserve"> PAGEREF _Toc15721 \h </w:instrText>
        </w:r>
        <w:r>
          <w:fldChar w:fldCharType="separate"/>
        </w:r>
        <w:r>
          <w:t>47</w:t>
        </w:r>
        <w:r>
          <w:fldChar w:fldCharType="end"/>
        </w:r>
      </w:hyperlink>
    </w:p>
    <w:p>
      <w:pPr>
        <w:pStyle w:val="TOC2"/>
        <w:tabs>
          <w:tab w:val="right" w:leader="dot" w:pos="8306"/>
        </w:tabs>
      </w:pPr>
      <w:hyperlink w:anchor="_Toc11949" w:history="1">
        <w:r>
          <w:rPr>
            <w:rFonts w:ascii="仿宋" w:eastAsia="仿宋" w:hAnsi="仿宋" w:cs="仿宋" w:hint="eastAsia"/>
            <w:lang w:eastAsia="zh-CN"/>
          </w:rPr>
          <w:t>(二)、防火防爆总图布置措施</w:t>
        </w:r>
        <w:r>
          <w:tab/>
        </w:r>
        <w:r>
          <w:fldChar w:fldCharType="begin"/>
        </w:r>
        <w:r>
          <w:instrText xml:space="preserve"> PAGEREF _Toc11949 \h </w:instrText>
        </w:r>
        <w:r>
          <w:fldChar w:fldCharType="separate"/>
        </w:r>
        <w:r>
          <w:t>49</w:t>
        </w:r>
        <w:r>
          <w:fldChar w:fldCharType="end"/>
        </w:r>
      </w:hyperlink>
    </w:p>
    <w:p>
      <w:pPr>
        <w:pStyle w:val="TOC2"/>
        <w:tabs>
          <w:tab w:val="right" w:leader="dot" w:pos="8306"/>
        </w:tabs>
      </w:pPr>
      <w:hyperlink w:anchor="_Toc29573" w:history="1">
        <w:r>
          <w:rPr>
            <w:rFonts w:ascii="仿宋" w:eastAsia="仿宋" w:hAnsi="仿宋" w:cs="仿宋" w:hint="eastAsia"/>
            <w:lang w:eastAsia="zh-CN"/>
          </w:rPr>
          <w:t>(三)、自然灾害防范措施</w:t>
        </w:r>
        <w:r>
          <w:tab/>
        </w:r>
        <w:r>
          <w:fldChar w:fldCharType="begin"/>
        </w:r>
        <w:r>
          <w:instrText xml:space="preserve"> PAGEREF _Toc29573 \h </w:instrText>
        </w:r>
        <w:r>
          <w:fldChar w:fldCharType="separate"/>
        </w:r>
        <w:r>
          <w:t>49</w:t>
        </w:r>
        <w:r>
          <w:fldChar w:fldCharType="end"/>
        </w:r>
      </w:hyperlink>
    </w:p>
    <w:p>
      <w:pPr>
        <w:pStyle w:val="TOC2"/>
        <w:tabs>
          <w:tab w:val="right" w:leader="dot" w:pos="8306"/>
        </w:tabs>
      </w:pPr>
      <w:hyperlink w:anchor="_Toc28739" w:history="1">
        <w:r>
          <w:rPr>
            <w:rFonts w:ascii="仿宋" w:eastAsia="仿宋" w:hAnsi="仿宋" w:cs="仿宋" w:hint="eastAsia"/>
            <w:lang w:eastAsia="zh-CN"/>
          </w:rPr>
          <w:t>(四)、安全色及安全标志使用要求</w:t>
        </w:r>
        <w:r>
          <w:tab/>
        </w:r>
        <w:r>
          <w:fldChar w:fldCharType="begin"/>
        </w:r>
        <w:r>
          <w:instrText xml:space="preserve"> PAGEREF _Toc28739 \h </w:instrText>
        </w:r>
        <w:r>
          <w:fldChar w:fldCharType="separate"/>
        </w:r>
        <w:r>
          <w:t>50</w:t>
        </w:r>
        <w:r>
          <w:fldChar w:fldCharType="end"/>
        </w:r>
      </w:hyperlink>
    </w:p>
    <w:p>
      <w:pPr>
        <w:pStyle w:val="TOC2"/>
        <w:tabs>
          <w:tab w:val="right" w:leader="dot" w:pos="8306"/>
        </w:tabs>
      </w:pPr>
      <w:hyperlink w:anchor="_Toc6314" w:history="1">
        <w:r>
          <w:rPr>
            <w:rFonts w:ascii="仿宋" w:eastAsia="仿宋" w:hAnsi="仿宋" w:cs="仿宋" w:hint="eastAsia"/>
            <w:lang w:eastAsia="zh-CN"/>
          </w:rPr>
          <w:t>(五)、防尘防毒措施</w:t>
        </w:r>
        <w:r>
          <w:tab/>
        </w:r>
        <w:r>
          <w:fldChar w:fldCharType="begin"/>
        </w:r>
        <w:r>
          <w:instrText xml:space="preserve"> PAGEREF _Toc6314 \h </w:instrText>
        </w:r>
        <w:r>
          <w:fldChar w:fldCharType="separate"/>
        </w:r>
        <w:r>
          <w:t>51</w:t>
        </w:r>
        <w:r>
          <w:fldChar w:fldCharType="end"/>
        </w:r>
      </w:hyperlink>
    </w:p>
    <w:p>
      <w:pPr>
        <w:pStyle w:val="TOC2"/>
        <w:tabs>
          <w:tab w:val="right" w:leader="dot" w:pos="8306"/>
        </w:tabs>
      </w:pPr>
      <w:hyperlink w:anchor="_Toc580" w:history="1">
        <w:r>
          <w:rPr>
            <w:rFonts w:ascii="仿宋" w:eastAsia="仿宋" w:hAnsi="仿宋" w:cs="仿宋" w:hint="eastAsia"/>
            <w:lang w:eastAsia="zh-CN"/>
          </w:rPr>
          <w:t>(六)、防静电、触电防护及防雷措施</w:t>
        </w:r>
        <w:r>
          <w:tab/>
        </w:r>
        <w:r>
          <w:fldChar w:fldCharType="begin"/>
        </w:r>
        <w:r>
          <w:instrText xml:space="preserve"> PAGEREF _Toc580 \h </w:instrText>
        </w:r>
        <w:r>
          <w:fldChar w:fldCharType="separate"/>
        </w:r>
        <w:r>
          <w:t>52</w:t>
        </w:r>
        <w:r>
          <w:fldChar w:fldCharType="end"/>
        </w:r>
      </w:hyperlink>
    </w:p>
    <w:p>
      <w:pPr>
        <w:pStyle w:val="TOC2"/>
        <w:tabs>
          <w:tab w:val="right" w:leader="dot" w:pos="8306"/>
        </w:tabs>
      </w:pPr>
      <w:hyperlink w:anchor="_Toc8439" w:history="1">
        <w:r>
          <w:rPr>
            <w:rFonts w:ascii="仿宋" w:eastAsia="仿宋" w:hAnsi="仿宋" w:cs="仿宋" w:hint="eastAsia"/>
            <w:lang w:eastAsia="zh-CN"/>
          </w:rPr>
          <w:t>(七)、机械设备安全保障措施</w:t>
        </w:r>
        <w:r>
          <w:tab/>
        </w:r>
        <w:r>
          <w:fldChar w:fldCharType="begin"/>
        </w:r>
        <w:r>
          <w:instrText xml:space="preserve"> PAGEREF _Toc8439 \h </w:instrText>
        </w:r>
        <w:r>
          <w:fldChar w:fldCharType="separate"/>
        </w:r>
        <w:r>
          <w:t>54</w:t>
        </w:r>
        <w:r>
          <w:fldChar w:fldCharType="end"/>
        </w:r>
      </w:hyperlink>
    </w:p>
    <w:p>
      <w:pPr>
        <w:pStyle w:val="TOC1"/>
        <w:tabs>
          <w:tab w:val="right" w:leader="dot" w:pos="8306"/>
        </w:tabs>
      </w:pPr>
      <w:hyperlink w:anchor="_Toc26255" w:history="1">
        <w:r>
          <w:rPr>
            <w:rFonts w:ascii="仿宋" w:eastAsia="仿宋" w:hAnsi="仿宋" w:cs="仿宋" w:hint="eastAsia"/>
            <w:lang w:eastAsia="zh-CN"/>
          </w:rPr>
          <w:t>十三、橡胶助剂项目实施时间节点</w:t>
        </w:r>
        <w:r>
          <w:tab/>
        </w:r>
        <w:r>
          <w:fldChar w:fldCharType="begin"/>
        </w:r>
        <w:r>
          <w:instrText xml:space="preserve"> PAGEREF _Toc26255 \h </w:instrText>
        </w:r>
        <w:r>
          <w:fldChar w:fldCharType="separate"/>
        </w:r>
        <w:r>
          <w:t>55</w:t>
        </w:r>
        <w:r>
          <w:fldChar w:fldCharType="end"/>
        </w:r>
      </w:hyperlink>
    </w:p>
    <w:p>
      <w:pPr>
        <w:pStyle w:val="TOC2"/>
        <w:tabs>
          <w:tab w:val="right" w:leader="dot" w:pos="8306"/>
        </w:tabs>
      </w:pPr>
      <w:hyperlink w:anchor="_Toc21535" w:history="1">
        <w:r>
          <w:rPr>
            <w:rFonts w:ascii="仿宋" w:eastAsia="仿宋" w:hAnsi="仿宋" w:cs="仿宋" w:hint="eastAsia"/>
            <w:lang w:eastAsia="zh-CN"/>
          </w:rPr>
          <w:t>(一)、橡胶助剂项目启动阶段时间节点</w:t>
        </w:r>
        <w:r>
          <w:tab/>
        </w:r>
        <w:r>
          <w:fldChar w:fldCharType="begin"/>
        </w:r>
        <w:r>
          <w:instrText xml:space="preserve"> PAGEREF _Toc21535 \h </w:instrText>
        </w:r>
        <w:r>
          <w:fldChar w:fldCharType="separate"/>
        </w:r>
        <w:r>
          <w:t>55</w:t>
        </w:r>
        <w:r>
          <w:fldChar w:fldCharType="end"/>
        </w:r>
      </w:hyperlink>
    </w:p>
    <w:p>
      <w:pPr>
        <w:pStyle w:val="TOC2"/>
        <w:tabs>
          <w:tab w:val="right" w:leader="dot" w:pos="8306"/>
        </w:tabs>
      </w:pPr>
      <w:hyperlink w:anchor="_Toc9746" w:history="1">
        <w:r>
          <w:rPr>
            <w:rFonts w:ascii="仿宋" w:eastAsia="仿宋" w:hAnsi="仿宋" w:cs="仿宋" w:hint="eastAsia"/>
            <w:lang w:eastAsia="zh-CN"/>
          </w:rPr>
          <w:t>(二)、橡胶助剂项目执行阶段时间节点</w:t>
        </w:r>
        <w:r>
          <w:tab/>
        </w:r>
        <w:r>
          <w:fldChar w:fldCharType="begin"/>
        </w:r>
        <w:r>
          <w:instrText xml:space="preserve"> PAGEREF _Toc9746 \h </w:instrText>
        </w:r>
        <w:r>
          <w:fldChar w:fldCharType="separate"/>
        </w:r>
        <w:r>
          <w:t>56</w:t>
        </w:r>
        <w:r>
          <w:fldChar w:fldCharType="end"/>
        </w:r>
      </w:hyperlink>
    </w:p>
    <w:p>
      <w:pPr>
        <w:pStyle w:val="TOC2"/>
        <w:tabs>
          <w:tab w:val="right" w:leader="dot" w:pos="8306"/>
        </w:tabs>
      </w:pPr>
      <w:hyperlink w:anchor="_Toc8000" w:history="1">
        <w:r>
          <w:rPr>
            <w:rFonts w:ascii="仿宋" w:eastAsia="仿宋" w:hAnsi="仿宋" w:cs="仿宋" w:hint="eastAsia"/>
            <w:lang w:eastAsia="zh-CN"/>
          </w:rPr>
          <w:t>(三)、橡胶助剂项目完成阶段时间节点</w:t>
        </w:r>
        <w:r>
          <w:tab/>
        </w:r>
        <w:r>
          <w:fldChar w:fldCharType="begin"/>
        </w:r>
        <w:r>
          <w:instrText xml:space="preserve"> PAGEREF _Toc8000 \h </w:instrText>
        </w:r>
        <w:r>
          <w:fldChar w:fldCharType="separate"/>
        </w:r>
        <w:r>
          <w:t>57</w:t>
        </w:r>
        <w:r>
          <w:fldChar w:fldCharType="end"/>
        </w:r>
      </w:hyperlink>
    </w:p>
    <w:p>
      <w:pPr>
        <w:pStyle w:val="TOC1"/>
        <w:tabs>
          <w:tab w:val="right" w:leader="dot" w:pos="8306"/>
        </w:tabs>
      </w:pPr>
      <w:hyperlink w:anchor="_Toc27090" w:history="1">
        <w:r>
          <w:rPr>
            <w:rFonts w:ascii="仿宋" w:eastAsia="仿宋" w:hAnsi="仿宋" w:cs="仿宋" w:hint="eastAsia"/>
            <w:lang w:eastAsia="zh-CN"/>
          </w:rPr>
          <w:t>十四、营销与推广策略</w:t>
        </w:r>
        <w:r>
          <w:tab/>
        </w:r>
        <w:r>
          <w:fldChar w:fldCharType="begin"/>
        </w:r>
        <w:r>
          <w:instrText xml:space="preserve"> PAGEREF _Toc27090 \h </w:instrText>
        </w:r>
        <w:r>
          <w:fldChar w:fldCharType="separate"/>
        </w:r>
        <w:r>
          <w:t>58</w:t>
        </w:r>
        <w:r>
          <w:fldChar w:fldCharType="end"/>
        </w:r>
      </w:hyperlink>
    </w:p>
    <w:p>
      <w:pPr>
        <w:pStyle w:val="TOC2"/>
        <w:tabs>
          <w:tab w:val="right" w:leader="dot" w:pos="8306"/>
        </w:tabs>
      </w:pPr>
      <w:hyperlink w:anchor="_Toc7740" w:history="1">
        <w:r>
          <w:rPr>
            <w:rFonts w:ascii="仿宋" w:eastAsia="仿宋" w:hAnsi="仿宋" w:cs="仿宋" w:hint="eastAsia"/>
            <w:lang w:eastAsia="zh-CN"/>
          </w:rPr>
          <w:t>(一)、产品/服务定位与特点</w:t>
        </w:r>
        <w:r>
          <w:tab/>
        </w:r>
        <w:r>
          <w:fldChar w:fldCharType="begin"/>
        </w:r>
        <w:r>
          <w:instrText xml:space="preserve"> PAGEREF _Toc7740 \h </w:instrText>
        </w:r>
        <w:r>
          <w:fldChar w:fldCharType="separate"/>
        </w:r>
        <w:r>
          <w:t>58</w:t>
        </w:r>
        <w:r>
          <w:fldChar w:fldCharType="end"/>
        </w:r>
      </w:hyperlink>
    </w:p>
    <w:p>
      <w:pPr>
        <w:pStyle w:val="TOC2"/>
        <w:tabs>
          <w:tab w:val="right" w:leader="dot" w:pos="8306"/>
        </w:tabs>
      </w:pPr>
      <w:hyperlink w:anchor="_Toc24911" w:history="1">
        <w:r>
          <w:rPr>
            <w:rFonts w:ascii="仿宋" w:eastAsia="仿宋" w:hAnsi="仿宋" w:cs="仿宋" w:hint="eastAsia"/>
            <w:lang w:eastAsia="zh-CN"/>
          </w:rPr>
          <w:t>(二)、市场定位与竞争分析</w:t>
        </w:r>
        <w:r>
          <w:tab/>
        </w:r>
        <w:r>
          <w:fldChar w:fldCharType="begin"/>
        </w:r>
        <w:r>
          <w:instrText xml:space="preserve"> PAGEREF _Toc24911 \h </w:instrText>
        </w:r>
        <w:r>
          <w:fldChar w:fldCharType="separate"/>
        </w:r>
        <w:r>
          <w:t>59</w:t>
        </w:r>
        <w:r>
          <w:fldChar w:fldCharType="end"/>
        </w:r>
      </w:hyperlink>
    </w:p>
    <w:p>
      <w:pPr>
        <w:pStyle w:val="TOC2"/>
        <w:tabs>
          <w:tab w:val="right" w:leader="dot" w:pos="8306"/>
        </w:tabs>
      </w:pPr>
      <w:hyperlink w:anchor="_Toc24848" w:history="1">
        <w:r>
          <w:rPr>
            <w:rFonts w:ascii="仿宋" w:eastAsia="仿宋" w:hAnsi="仿宋" w:cs="仿宋" w:hint="eastAsia"/>
            <w:lang w:eastAsia="zh-CN"/>
          </w:rPr>
          <w:t>(三)、营销渠道与策略</w:t>
        </w:r>
        <w:r>
          <w:tab/>
        </w:r>
        <w:r>
          <w:fldChar w:fldCharType="begin"/>
        </w:r>
        <w:r>
          <w:instrText xml:space="preserve"> PAGEREF _Toc24848 \h </w:instrText>
        </w:r>
        <w:r>
          <w:fldChar w:fldCharType="separate"/>
        </w:r>
        <w:r>
          <w:t>61</w:t>
        </w:r>
        <w:r>
          <w:fldChar w:fldCharType="end"/>
        </w:r>
      </w:hyperlink>
    </w:p>
    <w:p>
      <w:pPr>
        <w:pStyle w:val="TOC2"/>
        <w:tabs>
          <w:tab w:val="right" w:leader="dot" w:pos="8306"/>
        </w:tabs>
      </w:pPr>
      <w:hyperlink w:anchor="_Toc2319" w:history="1">
        <w:r>
          <w:rPr>
            <w:rFonts w:ascii="仿宋" w:eastAsia="仿宋" w:hAnsi="仿宋" w:cs="仿宋" w:hint="eastAsia"/>
            <w:lang w:eastAsia="zh-CN"/>
          </w:rPr>
          <w:t>(四)、推广与宣传活动</w:t>
        </w:r>
        <w:r>
          <w:tab/>
        </w:r>
        <w:r>
          <w:fldChar w:fldCharType="begin"/>
        </w:r>
        <w:r>
          <w:instrText xml:space="preserve"> PAGEREF _Toc2319 \h </w:instrText>
        </w:r>
        <w:r>
          <w:fldChar w:fldCharType="separate"/>
        </w:r>
        <w:r>
          <w:t>62</w:t>
        </w:r>
        <w:r>
          <w:fldChar w:fldCharType="end"/>
        </w:r>
      </w:hyperlink>
    </w:p>
    <w:p>
      <w:pPr>
        <w:pStyle w:val="TOC1"/>
        <w:tabs>
          <w:tab w:val="right" w:leader="dot" w:pos="8306"/>
        </w:tabs>
      </w:pPr>
      <w:hyperlink w:anchor="_Toc21699" w:history="1">
        <w:r>
          <w:rPr>
            <w:rFonts w:ascii="仿宋" w:eastAsia="仿宋" w:hAnsi="仿宋" w:cs="仿宋" w:hint="eastAsia"/>
            <w:lang w:eastAsia="zh-CN"/>
          </w:rPr>
          <w:t>十五、橡胶助剂项目治理与监督</w:t>
        </w:r>
        <w:r>
          <w:tab/>
        </w:r>
        <w:r>
          <w:fldChar w:fldCharType="begin"/>
        </w:r>
        <w:r>
          <w:instrText xml:space="preserve"> PAGEREF _Toc21699 \h </w:instrText>
        </w:r>
        <w:r>
          <w:fldChar w:fldCharType="separate"/>
        </w:r>
        <w:r>
          <w:t>67</w:t>
        </w:r>
        <w:r>
          <w:fldChar w:fldCharType="end"/>
        </w:r>
      </w:hyperlink>
    </w:p>
    <w:p>
      <w:pPr>
        <w:pStyle w:val="TOC2"/>
        <w:tabs>
          <w:tab w:val="right" w:leader="dot" w:pos="8306"/>
        </w:tabs>
      </w:pPr>
      <w:hyperlink w:anchor="_Toc14915" w:history="1">
        <w:r>
          <w:rPr>
            <w:rFonts w:ascii="仿宋" w:eastAsia="仿宋" w:hAnsi="仿宋" w:cs="仿宋" w:hint="eastAsia"/>
            <w:lang w:eastAsia="zh-CN"/>
          </w:rPr>
          <w:t>(一)、橡胶助剂项目治理结构</w:t>
        </w:r>
        <w:r>
          <w:tab/>
        </w:r>
        <w:r>
          <w:fldChar w:fldCharType="begin"/>
        </w:r>
        <w:r>
          <w:instrText xml:space="preserve"> PAGEREF _Toc14915 \h </w:instrText>
        </w:r>
        <w:r>
          <w:fldChar w:fldCharType="separate"/>
        </w:r>
        <w:r>
          <w:t>67</w:t>
        </w:r>
        <w:r>
          <w:fldChar w:fldCharType="end"/>
        </w:r>
      </w:hyperlink>
    </w:p>
    <w:p>
      <w:pPr>
        <w:pStyle w:val="TOC2"/>
        <w:tabs>
          <w:tab w:val="right" w:leader="dot" w:pos="8306"/>
        </w:tabs>
      </w:pPr>
      <w:hyperlink w:anchor="_Toc13533" w:history="1">
        <w:r>
          <w:rPr>
            <w:rFonts w:ascii="仿宋" w:eastAsia="仿宋" w:hAnsi="仿宋" w:cs="仿宋" w:hint="eastAsia"/>
            <w:lang w:eastAsia="zh-CN"/>
          </w:rPr>
          <w:t>(二)、监督与审计</w:t>
        </w:r>
        <w:r>
          <w:tab/>
        </w:r>
        <w:r>
          <w:fldChar w:fldCharType="begin"/>
        </w:r>
        <w:r>
          <w:instrText xml:space="preserve"> PAGEREF _Toc13533 \h </w:instrText>
        </w:r>
        <w:r>
          <w:fldChar w:fldCharType="separate"/>
        </w:r>
        <w:r>
          <w:t>69</w:t>
        </w:r>
        <w:r>
          <w:fldChar w:fldCharType="end"/>
        </w:r>
      </w:hyperlink>
    </w:p>
    <w:p>
      <w:pPr>
        <w:pStyle w:val="TOC1"/>
        <w:tabs>
          <w:tab w:val="right" w:leader="dot" w:pos="8306"/>
        </w:tabs>
      </w:pPr>
      <w:hyperlink w:anchor="_Toc29934" w:history="1">
        <w:r>
          <w:rPr>
            <w:rFonts w:ascii="仿宋" w:eastAsia="仿宋" w:hAnsi="仿宋" w:cs="仿宋" w:hint="eastAsia"/>
            <w:lang w:eastAsia="zh-CN"/>
          </w:rPr>
          <w:t>十六、供应链管理</w:t>
        </w:r>
        <w:r>
          <w:tab/>
        </w:r>
        <w:r>
          <w:fldChar w:fldCharType="begin"/>
        </w:r>
        <w:r>
          <w:instrText xml:space="preserve"> PAGEREF _Toc29934 \h </w:instrText>
        </w:r>
        <w:r>
          <w:fldChar w:fldCharType="separate"/>
        </w:r>
        <w:r>
          <w:t>70</w:t>
        </w:r>
        <w:r>
          <w:fldChar w:fldCharType="end"/>
        </w:r>
      </w:hyperlink>
    </w:p>
    <w:p>
      <w:pPr>
        <w:pStyle w:val="TOC2"/>
        <w:tabs>
          <w:tab w:val="right" w:leader="dot" w:pos="8306"/>
        </w:tabs>
      </w:pPr>
      <w:hyperlink w:anchor="_Toc20874" w:history="1">
        <w:r>
          <w:rPr>
            <w:rFonts w:ascii="仿宋" w:eastAsia="仿宋" w:hAnsi="仿宋" w:cs="仿宋" w:hint="eastAsia"/>
            <w:lang w:eastAsia="zh-CN"/>
          </w:rPr>
          <w:t>(一)、供应链战略规划</w:t>
        </w:r>
        <w:r>
          <w:tab/>
        </w:r>
        <w:r>
          <w:fldChar w:fldCharType="begin"/>
        </w:r>
        <w:r>
          <w:instrText xml:space="preserve"> PAGEREF _Toc20874 \h </w:instrText>
        </w:r>
        <w:r>
          <w:fldChar w:fldCharType="separate"/>
        </w:r>
        <w:r>
          <w:t>70</w:t>
        </w:r>
        <w:r>
          <w:fldChar w:fldCharType="end"/>
        </w:r>
      </w:hyperlink>
    </w:p>
    <w:p>
      <w:pPr>
        <w:pStyle w:val="TOC2"/>
        <w:tabs>
          <w:tab w:val="right" w:leader="dot" w:pos="8306"/>
        </w:tabs>
      </w:pPr>
      <w:hyperlink w:anchor="_Toc8187" w:history="1">
        <w:r>
          <w:rPr>
            <w:rFonts w:ascii="仿宋" w:eastAsia="仿宋" w:hAnsi="仿宋" w:cs="仿宋" w:hint="eastAsia"/>
            <w:lang w:eastAsia="zh-CN"/>
          </w:rPr>
          <w:t>(二)、供应商选择与合作</w:t>
        </w:r>
        <w:r>
          <w:tab/>
        </w:r>
        <w:r>
          <w:fldChar w:fldCharType="begin"/>
        </w:r>
        <w:r>
          <w:instrText xml:space="preserve"> PAGEREF _Toc8187 \h </w:instrText>
        </w:r>
        <w:r>
          <w:fldChar w:fldCharType="separate"/>
        </w:r>
        <w:r>
          <w:t>71</w:t>
        </w:r>
        <w:r>
          <w:fldChar w:fldCharType="end"/>
        </w:r>
      </w:hyperlink>
    </w:p>
    <w:p>
      <w:pPr>
        <w:pStyle w:val="TOC2"/>
        <w:tabs>
          <w:tab w:val="right" w:leader="dot" w:pos="8306"/>
        </w:tabs>
      </w:pPr>
      <w:hyperlink w:anchor="_Toc6094" w:history="1">
        <w:r>
          <w:rPr>
            <w:rFonts w:ascii="仿宋" w:eastAsia="仿宋" w:hAnsi="仿宋" w:cs="仿宋" w:hint="eastAsia"/>
            <w:lang w:eastAsia="zh-CN"/>
          </w:rPr>
          <w:t>(三)、物流与库存管理</w:t>
        </w:r>
        <w:r>
          <w:tab/>
        </w:r>
        <w:r>
          <w:fldChar w:fldCharType="begin"/>
        </w:r>
        <w:r>
          <w:instrText xml:space="preserve"> PAGEREF _Toc6094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08"/>
      <w:r>
        <w:rPr>
          <w:rFonts w:ascii="仿宋" w:eastAsia="仿宋" w:hAnsi="仿宋" w:cs="仿宋" w:hint="eastAsia"/>
          <w:sz w:val="28"/>
          <w:lang w:eastAsia="zh-CN"/>
        </w:rPr>
        <w:t>一、橡胶助剂项目绩效评估</w:t>
      </w:r>
      <w:bookmarkEnd w:id="2"/>
    </w:p>
    <w:p>
      <w:pPr>
        <w:pStyle w:val="Heading2"/>
        <w:rPr>
          <w:rFonts w:ascii="仿宋" w:eastAsia="仿宋" w:hAnsi="仿宋" w:cs="仿宋" w:hint="eastAsia"/>
          <w:lang w:eastAsia="zh-CN"/>
        </w:rPr>
      </w:pPr>
      <w:bookmarkStart w:id="3" w:name="_Toc1826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助剂项目中，我们设计了一套全面的绩效评估指标，以确保橡胶助剂项目的可控和成功交付。这些指标跨足橡胶助剂项目目标、成本、进度和质量等多个维度，为我们提供了全面洞察橡胶助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目标达成率是我们关注的首要指标。我们设定了明确的目标，并通过定期监测和评估，迅速发现并应对潜在的目标偏差。这为橡胶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成本绩效是另一个核心关注点。通过实际成本与预算成本的对比分析，我们深入了解成本差异的原因，及时调整资源分配，保持橡胶助剂项目在经济效益方面的合理水平。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进度作为关键的绩效指标之一，得到了精心的关注。我们制定了详细的橡胶助剂项目进度计划，并设立了进度符合度指标，确保实际进度与计划进度保持一致。这使我们能够快速发现和解决潜在的进度问题，保持橡胶助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橡胶助剂项目绩效的不可或缺的一环。我们引入了一系列的质量标准和客户满意度指标，以确保橡胶助剂项目交付的成果在质量上达到或超越预期水平。通过持续监测这些指标，我们努力提升橡胶助剂项目整体质量水平，为橡胶助剂项目的成功交付提供有力保障。通过这些科学且全面的绩效评估，我们能够更好地引导橡胶助剂项目的持续改进，确保橡胶助剂项目目标的顺利达成。</w:t>
      </w:r>
    </w:p>
    <w:p>
      <w:pPr>
        <w:pStyle w:val="Heading2"/>
        <w:ind w:firstLine="560" w:firstLineChars="200"/>
        <w:rPr>
          <w:rFonts w:ascii="仿宋" w:eastAsia="仿宋" w:hAnsi="仿宋" w:cs="仿宋" w:hint="eastAsia"/>
          <w:sz w:val="28"/>
          <w:lang w:eastAsia="zh-CN"/>
        </w:rPr>
      </w:pPr>
      <w:bookmarkStart w:id="4" w:name="_Toc142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绩效评估是橡胶助剂项目中的关键环节，为确保橡胶助剂项目达到预期目标，我们采用了多层次、多维度的绩效评估方法。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橡胶助剂项目的战略目标对齐，确保每个决策和行动都与橡胶助剂项目整体目标保持一致。团队会定期召开战略对齐会议，审视当前工作与橡胶助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橡胶助剂项目进度、质量、成本和风险等方面。这些指标通过数据收集和分析，为橡胶助剂项目管理团队提供了客观的评估依据。例如，我们通过橡胶助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绩效评估不仅仅停留在橡胶助剂项目内部，还考虑了橡胶助剂项目对外部环境的影响。我们定期进行干系人满意度调查，以了解各利益相关方对橡胶助剂项目的期望和满意度，并及时做出调整。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这种多层次、多角度的绩效评估方法，使得我们能够全面了解橡胶助剂项目的运行状态，及时做出调整，确保橡胶助剂项目在不断变化的环境中保持稳健前行。</w:t>
      </w:r>
    </w:p>
    <w:p>
      <w:pPr>
        <w:pStyle w:val="Heading2"/>
        <w:ind w:firstLine="560" w:firstLineChars="200"/>
        <w:rPr>
          <w:rFonts w:ascii="仿宋" w:eastAsia="仿宋" w:hAnsi="仿宋" w:cs="仿宋" w:hint="eastAsia"/>
          <w:sz w:val="28"/>
          <w:lang w:eastAsia="zh-CN"/>
        </w:rPr>
      </w:pPr>
      <w:bookmarkStart w:id="5" w:name="_Toc685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为了确保橡胶助剂项目的有效管理和不断优化，我们采用了精心设计的绩效评估周期。这个周期旨在实现灵活、实时和全面的评估，以适应橡胶助剂项目执行中的各种挑战。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橡胶助剂项目的不同需求，分为短期、中期和长期。短期评估关注每个迭代或工作周期，以及时发现和解决当前任务中的问题。中期评估涵盖几个迭代，深入了解整体橡胶助剂项目的趋势和性能。长期评估则着眼于整个橡胶助剂项目阶段，确保橡胶助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橡胶助剂项目管理工具和协作平台，团队成员能够随时更新和分享橡胶助剂项目数据。这种实时性的反馈机制使我们能够及时察觉潜在问题，快速调整，保持橡胶助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橡胶助剂项目的决策制定密不可分。每个周期的橡胶助剂项目回顾会议成为集体总结经验、识别问题深层次原因并找到创新解决方案的平台。这种定期的反思与调整机制使橡胶助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96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188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橡胶助剂项目的主要产品是XXXX，预计年产值为XXX万元。这一产品在市场中占据着重要的地位，其广泛的应用范围使得该橡胶助剂项目的市场前景非常广阔。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胶助剂项目的xxx产品作为重要的原材料之一，将在多个领域发挥关键作用。其在建筑、交通、能源等方面的广泛应用将为整个产业链提供强大的支持，形成产业协同效应。橡胶助剂项目的年产值XXX万XXX万XXX万万元不仅反映了其在市场上的巨大潜力，更预示着它对国民经济的积极贡献。这种关联度高、涉及面广的产业关系，使得该橡胶助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220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总征地面积为XXXX平方米，相当于约XX.XX亩，其中净用地面积为XXXX平方米，红线范围内相当于约XX.XX亩。这一用地规模充分考虑了橡胶助剂项目的建设需求，保障了橡胶助剂项目在合适的空间内得以充分发展。橡胶助剂项目规划的总建筑面积为XXXX平方米，其中主体工程建设占XXXX平方米，计容建筑面积达XXXX平方米。预计建筑工程的投资将达到XXXX万元，为橡胶助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计划购置的设备共计XXXX台（套），设备购置费用为XXXX万元。这一设备购置计划充分考虑到橡胶助剂项目的生产需求和技术要求，确保了橡胶助剂项目在生产运营中具备先进的技术装备和高效的生产能力。设备的合理配置将为橡胶助剂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计划总投资为XXXX万元，预计年实现营业收入为XXXX万元。这一产能规模的设定旨在确保橡胶助剂项目能够在投资与回报之间取得平衡，实现长期可持续的发展。橡胶助剂项目的总投资充分考虑到各个方面的需求，包括用地建设、设备购置等多个环节，以确保橡胶助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4670"/>
      <w:r>
        <w:rPr>
          <w:rFonts w:ascii="仿宋" w:eastAsia="仿宋" w:hAnsi="仿宋" w:cs="仿宋" w:hint="eastAsia"/>
          <w:sz w:val="28"/>
          <w:lang w:eastAsia="zh-CN"/>
        </w:rPr>
        <w:t>三、橡胶助剂项目危机管理</w:t>
      </w:r>
      <w:bookmarkEnd w:id="9"/>
    </w:p>
    <w:p>
      <w:pPr>
        <w:pStyle w:val="Heading2"/>
        <w:rPr>
          <w:rFonts w:ascii="仿宋" w:eastAsia="仿宋" w:hAnsi="仿宋" w:cs="仿宋" w:hint="eastAsia"/>
          <w:lang w:eastAsia="zh-CN"/>
        </w:rPr>
      </w:pPr>
      <w:bookmarkStart w:id="10" w:name="_Toc3039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助剂项目危机管理中，危机预警与识别是确保橡胶助剂项目稳健运行的核心步骤。通过建立全面的监测机制，橡胶助剂项目团队旨在及时发现和理解潜在的风险和危机因素，以便采取及时的预防和应对措施，确保橡胶助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首先，通过深入的风险评估，橡胶助剂项目团队全面分析了整个橡胶助剂项目和各个阶段可能存在的威胁。这包括准确评估每个潜在风险的发生概率和可能影响的程度，为后续危机预警提供了有力支持。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橡胶助剂项目团队着重于明确定义橡胶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橡胶助剂项目进展的持续监控，团队能够及时发现潜在问题并作出迅速反应。橡胶助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在这一阶段，团队的专业素养和反应速度将发挥至关重要的作用，以确保潜在危机能够在初期得到有效的处理，最大程度地减轻负面影响。通过危机预警与识别，橡胶助剂项目得以更有序、可控地推进。</w:t>
      </w:r>
    </w:p>
    <w:p>
      <w:pPr>
        <w:pStyle w:val="Heading2"/>
        <w:ind w:firstLine="560" w:firstLineChars="200"/>
        <w:rPr>
          <w:rFonts w:ascii="仿宋" w:eastAsia="仿宋" w:hAnsi="仿宋" w:cs="仿宋" w:hint="eastAsia"/>
          <w:sz w:val="28"/>
          <w:lang w:eastAsia="zh-CN"/>
        </w:rPr>
      </w:pPr>
      <w:bookmarkStart w:id="11" w:name="_Toc1797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在危机发生时，橡胶助剂项目团队立即行动，成立了应急小组。该小组的任务是迅速制定并实施紧急应对措施，以最小化潜在损失。以下是采取的主要措施：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暂停橡胶助剂项目进度：为遏制危机蔓延，橡胶助剂项目暂时停止进行，以便全面评估当前状况。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资源重新分配：重新评估橡胶助剂项目资源的分配，确保最大限度地减小损失。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实时沟通：与关键利益相关者建立实时沟通机制，向他们传递橡胶助剂项目危机的实际状况，保障橡胶助剂项目核心利益。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在紧急应对的同时，橡胶助剂项目团队强调了团队协作和有效沟通的重要性。以下是团队协作的关键举措：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信息共享机制：建立了信息共享平台，确保团队成员能够及时获取橡胶助剂项目危机的实时信息。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领导者沟通：橡胶助剂项目领导者通过定期会议和即时沟通工具，指导团队应对危机，保持团队稳定运行。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随着危机得到初步控制，橡胶助剂项目团队转向制定恢复计划，以确保橡胶助剂项目能够从中迅速恢复。主要恢复计划包括：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修复受损的进度计划：重新评估橡胶助剂项目进度，制定修复计划，确保橡胶助剂项目尽快回归正常进程。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重新调整资源分配：优化资源分配，确保橡胶助剂项目在有限资源下高效运转。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风险管理机制加强：对橡胶助剂项目风险进行全面评估，制定更强化的风险管理策略，以预防未来可能的危机。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529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414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技术管理特点体现在其创新导向。通过引入最先进的技术趋势和解决方案，橡胶助剂项目致力于提升科技含量、提高质量和效率水平。这意味着我们将采用最新的工具和方法，确保橡胶助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橡胶助剂项目技术管理的显著特征。通过整合不同领域的技术资源，我们实现了跨学科的协同工作。这有助于优化技术架构，提高整体效能。此外，整合性策略还促进了不同技术团队之间的紧密沟通和高效合作，确保橡胶助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橡胶助剂项目所采用的技术。通过不断优化技术方案，橡胶助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橡胶助剂项目团队将在橡胶助剂项目初期识别可能的技术风险，并采取相应的预防和应对措施。通过建立健全的风险评估机制，橡胶助剂项目能够在实施过程中及时发现并解决潜在的技术问题，保障橡胶助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橡胶助剂项目中，技术将成为橡胶助剂项目成功的有力支持。这一深度剖析揭示了技术管理在橡胶助剂项目实施中的关键作用，为橡胶助剂项目的技术基础奠定了坚实的基础。</w:t>
      </w:r>
    </w:p>
    <w:p>
      <w:pPr>
        <w:pStyle w:val="Heading2"/>
        <w:ind w:firstLine="560" w:firstLineChars="200"/>
        <w:rPr>
          <w:rFonts w:ascii="仿宋" w:eastAsia="仿宋" w:hAnsi="仿宋" w:cs="仿宋" w:hint="eastAsia"/>
          <w:sz w:val="28"/>
          <w:lang w:eastAsia="zh-CN"/>
        </w:rPr>
      </w:pPr>
      <w:bookmarkStart w:id="14" w:name="_Toc8079"/>
      <w:r>
        <w:rPr>
          <w:rFonts w:ascii="仿宋" w:eastAsia="仿宋" w:hAnsi="仿宋" w:cs="仿宋" w:hint="eastAsia"/>
          <w:sz w:val="28"/>
          <w:lang w:eastAsia="zh-CN"/>
        </w:rPr>
        <w:t>(二)、橡胶助剂项目工艺技术设计方案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橡胶助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橡胶助剂项目将严格按照相关行业规范要求进行组织。通过有效控制产品质量，橡胶助剂项目将致力于为顾客提供优质的橡胶助剂项目产品和良好的服务。这体现了橡胶助剂项目对于生产活动合规性和质量标准的高度重视，为橡胶助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橡胶助剂项目注重生态效益和清洁生产原则。橡胶助剂项目建设将紧密结合地方特色经济发展，与社会经济发展规划和区域环境保护规划方案相协调一致。通过与当地区域自然生态系统的结合，橡胶助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橡胶助剂项目产品具有多样化的客户需求和个性化的特点。因此，橡胶助剂项目产品规格品种多样，且单批生产数量较小。为满足这一特点，橡胶助剂项目承办单位将建设先进的柔性制造生产线。通过广泛应用柔性制造技术，橡胶助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橡胶助剂项目采用的技术具有较高的技术含量和自动化水平，处于国内先进水平。这一技术选用不仅体现了对生产效率、质量和环境友好性的高标准要求，同时为橡胶助剂项目的可持续发展奠定了坚实的基础。</w:t>
      </w:r>
    </w:p>
    <w:p>
      <w:pPr>
        <w:pStyle w:val="Heading2"/>
        <w:ind w:firstLine="560" w:firstLineChars="200"/>
        <w:rPr>
          <w:rFonts w:ascii="仿宋" w:eastAsia="仿宋" w:hAnsi="仿宋" w:cs="仿宋" w:hint="eastAsia"/>
          <w:sz w:val="28"/>
          <w:lang w:eastAsia="zh-CN"/>
        </w:rPr>
      </w:pPr>
      <w:bookmarkStart w:id="15" w:name="_Toc249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为确保橡胶助剂项目的高效生产和技术实施，我们制定了一套精心设计的设备选型方案，以满足橡胶助剂项目生产、质量和环保的要求。该方案的主要特点如下：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橡胶助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针对橡胶助剂项目产品的多样性和小批量生产的特点，我们将建设柔性制造生产线。通过在设备选型中考虑柔性制造技术，可以灵活应对不同产品规格和生产需求，实现生产线的高度灵活性和适应性。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950"/>
      <w:r>
        <w:rPr>
          <w:rFonts w:ascii="仿宋" w:eastAsia="仿宋" w:hAnsi="仿宋" w:cs="仿宋" w:hint="eastAsia"/>
          <w:sz w:val="28"/>
          <w:lang w:eastAsia="zh-CN"/>
        </w:rPr>
        <w:t>五、橡胶助剂项目建设背景及必要性分析</w:t>
      </w:r>
      <w:bookmarkEnd w:id="16"/>
    </w:p>
    <w:p>
      <w:pPr>
        <w:pStyle w:val="Heading2"/>
        <w:rPr>
          <w:rFonts w:ascii="仿宋" w:eastAsia="仿宋" w:hAnsi="仿宋" w:cs="仿宋" w:hint="eastAsia"/>
          <w:lang w:eastAsia="zh-CN"/>
        </w:rPr>
      </w:pPr>
      <w:bookmarkStart w:id="17" w:name="_Toc18162"/>
      <w:r>
        <w:rPr>
          <w:rFonts w:ascii="仿宋" w:eastAsia="仿宋" w:hAnsi="仿宋" w:cs="仿宋" w:hint="eastAsia"/>
          <w:lang w:eastAsia="zh-CN"/>
        </w:rPr>
        <w:t>(一)、橡胶助剂项目背景分析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橡胶助剂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橡胶助剂项目在这个潮流中的定位。同时，我们将关注行业内涌现的新兴机遇，以便橡胶助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橡胶助剂项目提供了强大的发展动力。我们将聚焦于行业内最新的技术发展趋势，包括但不限于人工智能、大数据分析、物联网等领域。通过深度的技术研究，我们将确保橡胶助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橡胶助剂项目发展的源泉。我们将投入更多的精力对市场需求进行深入剖析，超越表面的需求，深入挖掘潜在的市场痛点和机遇。通过对市场需求的细致了解，橡胶助剂项目将更有针对性地设计解决方案，满足市场的多样化需求，从而更好地促进橡胶助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橡胶助剂项目战略至关重要。我们将对竞争态势进行更为深入的分析，包括但不限于市场份额、产品特点、客户满意度等多个维度。通过深度的竞争分析，橡胶助剂项目将能够更准确地把握市场脉搏，制定具有竞争力的橡胶助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橡胶助剂项目的发展具有直接的影响。我们将进行更为全面的法规和政策分析，了解行业发展中的潜在法律风险和合规挑战。通过充分了解和遵守相关法规，橡胶助剂项目将确保在法律框架内合法合规运营，为橡胶助剂项目的稳健发展提供有力支持。</w:t>
      </w:r>
    </w:p>
    <w:p>
      <w:pPr>
        <w:pStyle w:val="Heading2"/>
        <w:ind w:firstLine="560" w:firstLineChars="200"/>
        <w:rPr>
          <w:rFonts w:ascii="仿宋" w:eastAsia="仿宋" w:hAnsi="仿宋" w:cs="仿宋" w:hint="eastAsia"/>
          <w:sz w:val="28"/>
          <w:lang w:eastAsia="zh-CN"/>
        </w:rPr>
      </w:pPr>
      <w:bookmarkStart w:id="18" w:name="_Toc21355"/>
      <w:r>
        <w:rPr>
          <w:rFonts w:ascii="仿宋" w:eastAsia="仿宋" w:hAnsi="仿宋" w:cs="仿宋" w:hint="eastAsia"/>
          <w:sz w:val="28"/>
          <w:lang w:eastAsia="zh-CN"/>
        </w:rPr>
        <w:t>(二)、橡胶助剂项目建设必要性分析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建设的迫切性源于对行业发展趋势的深刻洞察。我们正处于一个行业变革的时代，科技创新、数字化转型成为企业发展的关键动力。橡胶助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建设不仅仅是为了跟上潮流，更是为了通过技术创新推动企业的持续发展。通过引入先进的技术和解决方案，橡胶助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橡胶助剂项目的建设成为必然选择，通过提高产品质量、拓展服务领域，从而在竞争中获得更多的机会。橡胶助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https://d.book118.com/528076072053006041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4817FA"/>
    <w:rsid w:val="454817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76072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2024-02-22T02:09:00Z</dcterms:created>
  <dcterms:modified xsi:type="dcterms:W3CDTF">2024-02-22T02:09:47Z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37F0D5CBF6DA44A7BBA6E5D2E304749C_11</vt:lpwstr>
  </property>
  <property fmtid="{D5CDD505-2E9C-101B-9397-08002B2CF9AE}" pid="3" name="KSOProductBuildVer">
    <vt:lpwstr>2052-12.1.0.16250</vt:lpwstr>
  </property>
</Properties>
</file>