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自动旋切贴合蔬菜嫁接机项目构思建设方案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4" w:history="1">
        <w:r>
          <w:rPr>
            <w:rFonts w:ascii="仿宋" w:eastAsia="仿宋" w:hAnsi="仿宋" w:cs="仿宋" w:hint="eastAsia"/>
            <w:lang w:eastAsia="zh-CN"/>
          </w:rPr>
          <w:t>序言</w:t>
        </w:r>
        <w:r>
          <w:tab/>
        </w:r>
        <w:r>
          <w:fldChar w:fldCharType="begin"/>
        </w:r>
        <w:r>
          <w:instrText xml:space="preserve"> PAGEREF _Toc21394 \h </w:instrText>
        </w:r>
        <w:r>
          <w:fldChar w:fldCharType="separate"/>
        </w:r>
        <w:r>
          <w:t>3</w:t>
        </w:r>
        <w:r>
          <w:fldChar w:fldCharType="end"/>
        </w:r>
      </w:hyperlink>
    </w:p>
    <w:p>
      <w:pPr>
        <w:pStyle w:val="TOC1"/>
        <w:tabs>
          <w:tab w:val="right" w:leader="dot" w:pos="8306"/>
        </w:tabs>
      </w:pPr>
      <w:hyperlink w:anchor="_Toc12556" w:history="1">
        <w:r>
          <w:rPr>
            <w:rFonts w:ascii="仿宋" w:eastAsia="仿宋" w:hAnsi="仿宋" w:cs="仿宋" w:hint="eastAsia"/>
            <w:lang w:eastAsia="zh-CN"/>
          </w:rPr>
          <w:t>一、经济影响分析</w:t>
        </w:r>
        <w:r>
          <w:tab/>
        </w:r>
        <w:r>
          <w:fldChar w:fldCharType="begin"/>
        </w:r>
        <w:r>
          <w:instrText xml:space="preserve"> PAGEREF _Toc12556 \h </w:instrText>
        </w:r>
        <w:r>
          <w:fldChar w:fldCharType="separate"/>
        </w:r>
        <w:r>
          <w:t>3</w:t>
        </w:r>
        <w:r>
          <w:fldChar w:fldCharType="end"/>
        </w:r>
      </w:hyperlink>
    </w:p>
    <w:p>
      <w:pPr>
        <w:pStyle w:val="TOC2"/>
        <w:tabs>
          <w:tab w:val="right" w:leader="dot" w:pos="8306"/>
        </w:tabs>
      </w:pPr>
      <w:hyperlink w:anchor="_Toc24894" w:history="1">
        <w:r>
          <w:rPr>
            <w:rFonts w:ascii="仿宋" w:eastAsia="仿宋" w:hAnsi="仿宋" w:cs="仿宋" w:hint="eastAsia"/>
            <w:lang w:eastAsia="zh-CN"/>
          </w:rPr>
          <w:t>(一)、经济费用效益或费用效果分析</w:t>
        </w:r>
        <w:r>
          <w:tab/>
        </w:r>
        <w:r>
          <w:fldChar w:fldCharType="begin"/>
        </w:r>
        <w:r>
          <w:instrText xml:space="preserve"> PAGEREF _Toc24894 \h </w:instrText>
        </w:r>
        <w:r>
          <w:fldChar w:fldCharType="separate"/>
        </w:r>
        <w:r>
          <w:t>3</w:t>
        </w:r>
        <w:r>
          <w:fldChar w:fldCharType="end"/>
        </w:r>
      </w:hyperlink>
    </w:p>
    <w:p>
      <w:pPr>
        <w:pStyle w:val="TOC2"/>
        <w:tabs>
          <w:tab w:val="right" w:leader="dot" w:pos="8306"/>
        </w:tabs>
      </w:pPr>
      <w:hyperlink w:anchor="_Toc32381" w:history="1">
        <w:r>
          <w:rPr>
            <w:rFonts w:ascii="仿宋" w:eastAsia="仿宋" w:hAnsi="仿宋" w:cs="仿宋" w:hint="eastAsia"/>
            <w:lang w:eastAsia="zh-CN"/>
          </w:rPr>
          <w:t>(二)、行业影响分析</w:t>
        </w:r>
        <w:r>
          <w:tab/>
        </w:r>
        <w:r>
          <w:fldChar w:fldCharType="begin"/>
        </w:r>
        <w:r>
          <w:instrText xml:space="preserve"> PAGEREF _Toc32381 \h </w:instrText>
        </w:r>
        <w:r>
          <w:fldChar w:fldCharType="separate"/>
        </w:r>
        <w:r>
          <w:t>5</w:t>
        </w:r>
        <w:r>
          <w:fldChar w:fldCharType="end"/>
        </w:r>
      </w:hyperlink>
    </w:p>
    <w:p>
      <w:pPr>
        <w:pStyle w:val="TOC2"/>
        <w:tabs>
          <w:tab w:val="right" w:leader="dot" w:pos="8306"/>
        </w:tabs>
      </w:pPr>
      <w:hyperlink w:anchor="_Toc17967" w:history="1">
        <w:r>
          <w:rPr>
            <w:rFonts w:ascii="仿宋" w:eastAsia="仿宋" w:hAnsi="仿宋" w:cs="仿宋" w:hint="eastAsia"/>
            <w:lang w:eastAsia="zh-CN"/>
          </w:rPr>
          <w:t>(三)、区域经济影响分析</w:t>
        </w:r>
        <w:r>
          <w:tab/>
        </w:r>
        <w:r>
          <w:fldChar w:fldCharType="begin"/>
        </w:r>
        <w:r>
          <w:instrText xml:space="preserve"> PAGEREF _Toc17967 \h </w:instrText>
        </w:r>
        <w:r>
          <w:fldChar w:fldCharType="separate"/>
        </w:r>
        <w:r>
          <w:t>7</w:t>
        </w:r>
        <w:r>
          <w:fldChar w:fldCharType="end"/>
        </w:r>
      </w:hyperlink>
    </w:p>
    <w:p>
      <w:pPr>
        <w:pStyle w:val="TOC2"/>
        <w:tabs>
          <w:tab w:val="right" w:leader="dot" w:pos="8306"/>
        </w:tabs>
      </w:pPr>
      <w:hyperlink w:anchor="_Toc22010" w:history="1">
        <w:r>
          <w:rPr>
            <w:rFonts w:ascii="仿宋" w:eastAsia="仿宋" w:hAnsi="仿宋" w:cs="仿宋" w:hint="eastAsia"/>
            <w:lang w:eastAsia="zh-CN"/>
          </w:rPr>
          <w:t>(四)、宏观经济影响分析</w:t>
        </w:r>
        <w:r>
          <w:tab/>
        </w:r>
        <w:r>
          <w:fldChar w:fldCharType="begin"/>
        </w:r>
        <w:r>
          <w:instrText xml:space="preserve"> PAGEREF _Toc22010 \h </w:instrText>
        </w:r>
        <w:r>
          <w:fldChar w:fldCharType="separate"/>
        </w:r>
        <w:r>
          <w:t>8</w:t>
        </w:r>
        <w:r>
          <w:fldChar w:fldCharType="end"/>
        </w:r>
      </w:hyperlink>
    </w:p>
    <w:p>
      <w:pPr>
        <w:pStyle w:val="TOC1"/>
        <w:tabs>
          <w:tab w:val="right" w:leader="dot" w:pos="8306"/>
        </w:tabs>
      </w:pPr>
      <w:hyperlink w:anchor="_Toc25189" w:history="1">
        <w:r>
          <w:rPr>
            <w:rFonts w:ascii="仿宋" w:eastAsia="仿宋" w:hAnsi="仿宋" w:cs="仿宋" w:hint="eastAsia"/>
            <w:lang w:eastAsia="zh-CN"/>
          </w:rPr>
          <w:t>二、资源开发及综合利用分析</w:t>
        </w:r>
        <w:r>
          <w:tab/>
        </w:r>
        <w:r>
          <w:fldChar w:fldCharType="begin"/>
        </w:r>
        <w:r>
          <w:instrText xml:space="preserve"> PAGEREF _Toc25189 \h </w:instrText>
        </w:r>
        <w:r>
          <w:fldChar w:fldCharType="separate"/>
        </w:r>
        <w:r>
          <w:t>10</w:t>
        </w:r>
        <w:r>
          <w:fldChar w:fldCharType="end"/>
        </w:r>
      </w:hyperlink>
    </w:p>
    <w:p>
      <w:pPr>
        <w:pStyle w:val="TOC2"/>
        <w:tabs>
          <w:tab w:val="right" w:leader="dot" w:pos="8306"/>
        </w:tabs>
      </w:pPr>
      <w:hyperlink w:anchor="_Toc30831" w:history="1">
        <w:r>
          <w:rPr>
            <w:rFonts w:ascii="仿宋" w:eastAsia="仿宋" w:hAnsi="仿宋" w:cs="仿宋" w:hint="eastAsia"/>
            <w:lang w:eastAsia="zh-CN"/>
          </w:rPr>
          <w:t>(一)、资源开发方案</w:t>
        </w:r>
        <w:r>
          <w:tab/>
        </w:r>
        <w:r>
          <w:fldChar w:fldCharType="begin"/>
        </w:r>
        <w:r>
          <w:instrText xml:space="preserve"> PAGEREF _Toc30831 \h </w:instrText>
        </w:r>
        <w:r>
          <w:fldChar w:fldCharType="separate"/>
        </w:r>
        <w:r>
          <w:t>10</w:t>
        </w:r>
        <w:r>
          <w:fldChar w:fldCharType="end"/>
        </w:r>
      </w:hyperlink>
    </w:p>
    <w:p>
      <w:pPr>
        <w:pStyle w:val="TOC2"/>
        <w:tabs>
          <w:tab w:val="right" w:leader="dot" w:pos="8306"/>
        </w:tabs>
      </w:pPr>
      <w:hyperlink w:anchor="_Toc30814" w:history="1">
        <w:r>
          <w:rPr>
            <w:rFonts w:ascii="仿宋" w:eastAsia="仿宋" w:hAnsi="仿宋" w:cs="仿宋" w:hint="eastAsia"/>
            <w:lang w:eastAsia="zh-CN"/>
          </w:rPr>
          <w:t>(二)、资源利用方案</w:t>
        </w:r>
        <w:r>
          <w:tab/>
        </w:r>
        <w:r>
          <w:fldChar w:fldCharType="begin"/>
        </w:r>
        <w:r>
          <w:instrText xml:space="preserve"> PAGEREF _Toc30814 \h </w:instrText>
        </w:r>
        <w:r>
          <w:fldChar w:fldCharType="separate"/>
        </w:r>
        <w:r>
          <w:t>11</w:t>
        </w:r>
        <w:r>
          <w:fldChar w:fldCharType="end"/>
        </w:r>
      </w:hyperlink>
    </w:p>
    <w:p>
      <w:pPr>
        <w:pStyle w:val="TOC2"/>
        <w:tabs>
          <w:tab w:val="right" w:leader="dot" w:pos="8306"/>
        </w:tabs>
      </w:pPr>
      <w:hyperlink w:anchor="_Toc5792" w:history="1">
        <w:r>
          <w:rPr>
            <w:rFonts w:ascii="仿宋" w:eastAsia="仿宋" w:hAnsi="仿宋" w:cs="仿宋" w:hint="eastAsia"/>
            <w:lang w:eastAsia="zh-CN"/>
          </w:rPr>
          <w:t>(三)、资源节约措施</w:t>
        </w:r>
        <w:r>
          <w:tab/>
        </w:r>
        <w:r>
          <w:fldChar w:fldCharType="begin"/>
        </w:r>
        <w:r>
          <w:instrText xml:space="preserve"> PAGEREF _Toc5792 \h </w:instrText>
        </w:r>
        <w:r>
          <w:fldChar w:fldCharType="separate"/>
        </w:r>
        <w:r>
          <w:t>12</w:t>
        </w:r>
        <w:r>
          <w:fldChar w:fldCharType="end"/>
        </w:r>
      </w:hyperlink>
    </w:p>
    <w:p>
      <w:pPr>
        <w:pStyle w:val="TOC1"/>
        <w:tabs>
          <w:tab w:val="right" w:leader="dot" w:pos="8306"/>
        </w:tabs>
      </w:pPr>
      <w:hyperlink w:anchor="_Toc29982" w:history="1">
        <w:r>
          <w:rPr>
            <w:rFonts w:ascii="仿宋" w:eastAsia="仿宋" w:hAnsi="仿宋" w:cs="仿宋" w:hint="eastAsia"/>
            <w:lang w:eastAsia="zh-CN"/>
          </w:rPr>
          <w:t>三、背景、必要性分析</w:t>
        </w:r>
        <w:r>
          <w:tab/>
        </w:r>
        <w:r>
          <w:fldChar w:fldCharType="begin"/>
        </w:r>
        <w:r>
          <w:instrText xml:space="preserve"> PAGEREF _Toc29982 \h </w:instrText>
        </w:r>
        <w:r>
          <w:fldChar w:fldCharType="separate"/>
        </w:r>
        <w:r>
          <w:t>13</w:t>
        </w:r>
        <w:r>
          <w:fldChar w:fldCharType="end"/>
        </w:r>
      </w:hyperlink>
    </w:p>
    <w:p>
      <w:pPr>
        <w:pStyle w:val="TOC2"/>
        <w:tabs>
          <w:tab w:val="right" w:leader="dot" w:pos="8306"/>
        </w:tabs>
      </w:pPr>
      <w:hyperlink w:anchor="_Toc13186" w:history="1">
        <w:r>
          <w:rPr>
            <w:rFonts w:ascii="仿宋" w:eastAsia="仿宋" w:hAnsi="仿宋" w:cs="仿宋" w:hint="eastAsia"/>
            <w:lang w:eastAsia="zh-CN"/>
          </w:rPr>
          <w:t>(一)、项目建设背景</w:t>
        </w:r>
        <w:r>
          <w:tab/>
        </w:r>
        <w:r>
          <w:fldChar w:fldCharType="begin"/>
        </w:r>
        <w:r>
          <w:instrText xml:space="preserve"> PAGEREF _Toc13186 \h </w:instrText>
        </w:r>
        <w:r>
          <w:fldChar w:fldCharType="separate"/>
        </w:r>
        <w:r>
          <w:t>13</w:t>
        </w:r>
        <w:r>
          <w:fldChar w:fldCharType="end"/>
        </w:r>
      </w:hyperlink>
    </w:p>
    <w:p>
      <w:pPr>
        <w:pStyle w:val="TOC2"/>
        <w:tabs>
          <w:tab w:val="right" w:leader="dot" w:pos="8306"/>
        </w:tabs>
      </w:pPr>
      <w:hyperlink w:anchor="_Toc6571" w:history="1">
        <w:r>
          <w:rPr>
            <w:rFonts w:ascii="仿宋" w:eastAsia="仿宋" w:hAnsi="仿宋" w:cs="仿宋" w:hint="eastAsia"/>
            <w:lang w:eastAsia="zh-CN"/>
          </w:rPr>
          <w:t>(二)、必要性分析</w:t>
        </w:r>
        <w:r>
          <w:tab/>
        </w:r>
        <w:r>
          <w:fldChar w:fldCharType="begin"/>
        </w:r>
        <w:r>
          <w:instrText xml:space="preserve"> PAGEREF _Toc6571 \h </w:instrText>
        </w:r>
        <w:r>
          <w:fldChar w:fldCharType="separate"/>
        </w:r>
        <w:r>
          <w:t>14</w:t>
        </w:r>
        <w:r>
          <w:fldChar w:fldCharType="end"/>
        </w:r>
      </w:hyperlink>
    </w:p>
    <w:p>
      <w:pPr>
        <w:pStyle w:val="TOC2"/>
        <w:tabs>
          <w:tab w:val="right" w:leader="dot" w:pos="8306"/>
        </w:tabs>
      </w:pPr>
      <w:hyperlink w:anchor="_Toc13926" w:history="1">
        <w:r>
          <w:rPr>
            <w:rFonts w:ascii="仿宋" w:eastAsia="仿宋" w:hAnsi="仿宋" w:cs="仿宋" w:hint="eastAsia"/>
            <w:lang w:eastAsia="zh-CN"/>
          </w:rPr>
          <w:t>(三)、项目建设有利条件</w:t>
        </w:r>
        <w:r>
          <w:tab/>
        </w:r>
        <w:r>
          <w:fldChar w:fldCharType="begin"/>
        </w:r>
        <w:r>
          <w:instrText xml:space="preserve"> PAGEREF _Toc13926 \h </w:instrText>
        </w:r>
        <w:r>
          <w:fldChar w:fldCharType="separate"/>
        </w:r>
        <w:r>
          <w:t>16</w:t>
        </w:r>
        <w:r>
          <w:fldChar w:fldCharType="end"/>
        </w:r>
      </w:hyperlink>
    </w:p>
    <w:p>
      <w:pPr>
        <w:pStyle w:val="TOC1"/>
        <w:tabs>
          <w:tab w:val="right" w:leader="dot" w:pos="8306"/>
        </w:tabs>
      </w:pPr>
      <w:hyperlink w:anchor="_Toc6400" w:history="1">
        <w:r>
          <w:rPr>
            <w:rFonts w:ascii="仿宋" w:eastAsia="仿宋" w:hAnsi="仿宋" w:cs="仿宋" w:hint="eastAsia"/>
            <w:lang w:eastAsia="zh-CN"/>
          </w:rPr>
          <w:t>四、项目选址研究</w:t>
        </w:r>
        <w:r>
          <w:tab/>
        </w:r>
        <w:r>
          <w:fldChar w:fldCharType="begin"/>
        </w:r>
        <w:r>
          <w:instrText xml:space="preserve"> PAGEREF _Toc6400 \h </w:instrText>
        </w:r>
        <w:r>
          <w:fldChar w:fldCharType="separate"/>
        </w:r>
        <w:r>
          <w:t>17</w:t>
        </w:r>
        <w:r>
          <w:fldChar w:fldCharType="end"/>
        </w:r>
      </w:hyperlink>
    </w:p>
    <w:p>
      <w:pPr>
        <w:pStyle w:val="TOC2"/>
        <w:tabs>
          <w:tab w:val="right" w:leader="dot" w:pos="8306"/>
        </w:tabs>
      </w:pPr>
      <w:hyperlink w:anchor="_Toc4991" w:history="1">
        <w:r>
          <w:rPr>
            <w:rFonts w:ascii="仿宋" w:eastAsia="仿宋" w:hAnsi="仿宋" w:cs="仿宋" w:hint="eastAsia"/>
            <w:lang w:eastAsia="zh-CN"/>
          </w:rPr>
          <w:t>(一)、项目选址原则</w:t>
        </w:r>
        <w:r>
          <w:tab/>
        </w:r>
        <w:r>
          <w:fldChar w:fldCharType="begin"/>
        </w:r>
        <w:r>
          <w:instrText xml:space="preserve"> PAGEREF _Toc4991 \h </w:instrText>
        </w:r>
        <w:r>
          <w:fldChar w:fldCharType="separate"/>
        </w:r>
        <w:r>
          <w:t>17</w:t>
        </w:r>
        <w:r>
          <w:fldChar w:fldCharType="end"/>
        </w:r>
      </w:hyperlink>
    </w:p>
    <w:p>
      <w:pPr>
        <w:pStyle w:val="TOC2"/>
        <w:tabs>
          <w:tab w:val="right" w:leader="dot" w:pos="8306"/>
        </w:tabs>
      </w:pPr>
      <w:hyperlink w:anchor="_Toc5898" w:history="1">
        <w:r>
          <w:rPr>
            <w:rFonts w:ascii="仿宋" w:eastAsia="仿宋" w:hAnsi="仿宋" w:cs="仿宋" w:hint="eastAsia"/>
            <w:lang w:eastAsia="zh-CN"/>
          </w:rPr>
          <w:t>(二)、项目选址</w:t>
        </w:r>
        <w:r>
          <w:tab/>
        </w:r>
        <w:r>
          <w:fldChar w:fldCharType="begin"/>
        </w:r>
        <w:r>
          <w:instrText xml:space="preserve"> PAGEREF _Toc5898 \h </w:instrText>
        </w:r>
        <w:r>
          <w:fldChar w:fldCharType="separate"/>
        </w:r>
        <w:r>
          <w:t>21</w:t>
        </w:r>
        <w:r>
          <w:fldChar w:fldCharType="end"/>
        </w:r>
      </w:hyperlink>
    </w:p>
    <w:p>
      <w:pPr>
        <w:pStyle w:val="TOC2"/>
        <w:tabs>
          <w:tab w:val="right" w:leader="dot" w:pos="8306"/>
        </w:tabs>
      </w:pPr>
      <w:hyperlink w:anchor="_Toc25989" w:history="1">
        <w:r>
          <w:rPr>
            <w:rFonts w:ascii="仿宋" w:eastAsia="仿宋" w:hAnsi="仿宋" w:cs="仿宋" w:hint="eastAsia"/>
            <w:lang w:eastAsia="zh-CN"/>
          </w:rPr>
          <w:t>(三)、建设条件分析</w:t>
        </w:r>
        <w:r>
          <w:tab/>
        </w:r>
        <w:r>
          <w:fldChar w:fldCharType="begin"/>
        </w:r>
        <w:r>
          <w:instrText xml:space="preserve"> PAGEREF _Toc25989 \h </w:instrText>
        </w:r>
        <w:r>
          <w:fldChar w:fldCharType="separate"/>
        </w:r>
        <w:r>
          <w:t>23</w:t>
        </w:r>
        <w:r>
          <w:fldChar w:fldCharType="end"/>
        </w:r>
      </w:hyperlink>
    </w:p>
    <w:p>
      <w:pPr>
        <w:pStyle w:val="TOC2"/>
        <w:tabs>
          <w:tab w:val="right" w:leader="dot" w:pos="8306"/>
        </w:tabs>
      </w:pPr>
      <w:hyperlink w:anchor="_Toc6194" w:history="1">
        <w:r>
          <w:rPr>
            <w:rFonts w:ascii="仿宋" w:eastAsia="仿宋" w:hAnsi="仿宋" w:cs="仿宋" w:hint="eastAsia"/>
            <w:lang w:eastAsia="zh-CN"/>
          </w:rPr>
          <w:t>(四)、用地控制指标</w:t>
        </w:r>
        <w:r>
          <w:tab/>
        </w:r>
        <w:r>
          <w:fldChar w:fldCharType="begin"/>
        </w:r>
        <w:r>
          <w:instrText xml:space="preserve"> PAGEREF _Toc6194 \h </w:instrText>
        </w:r>
        <w:r>
          <w:fldChar w:fldCharType="separate"/>
        </w:r>
        <w:r>
          <w:t>24</w:t>
        </w:r>
        <w:r>
          <w:fldChar w:fldCharType="end"/>
        </w:r>
      </w:hyperlink>
    </w:p>
    <w:p>
      <w:pPr>
        <w:pStyle w:val="TOC2"/>
        <w:tabs>
          <w:tab w:val="right" w:leader="dot" w:pos="8306"/>
        </w:tabs>
      </w:pPr>
      <w:hyperlink w:anchor="_Toc27011" w:history="1">
        <w:r>
          <w:rPr>
            <w:rFonts w:ascii="仿宋" w:eastAsia="仿宋" w:hAnsi="仿宋" w:cs="仿宋" w:hint="eastAsia"/>
            <w:lang w:eastAsia="zh-CN"/>
          </w:rPr>
          <w:t>(五)、地总体要求</w:t>
        </w:r>
        <w:r>
          <w:tab/>
        </w:r>
        <w:r>
          <w:fldChar w:fldCharType="begin"/>
        </w:r>
        <w:r>
          <w:instrText xml:space="preserve"> PAGEREF _Toc27011 \h </w:instrText>
        </w:r>
        <w:r>
          <w:fldChar w:fldCharType="separate"/>
        </w:r>
        <w:r>
          <w:t>25</w:t>
        </w:r>
        <w:r>
          <w:fldChar w:fldCharType="end"/>
        </w:r>
      </w:hyperlink>
    </w:p>
    <w:p>
      <w:pPr>
        <w:pStyle w:val="TOC2"/>
        <w:tabs>
          <w:tab w:val="right" w:leader="dot" w:pos="8306"/>
        </w:tabs>
      </w:pPr>
      <w:hyperlink w:anchor="_Toc11894" w:history="1">
        <w:r>
          <w:rPr>
            <w:rFonts w:ascii="仿宋" w:eastAsia="仿宋" w:hAnsi="仿宋" w:cs="仿宋" w:hint="eastAsia"/>
            <w:lang w:eastAsia="zh-CN"/>
          </w:rPr>
          <w:t>(六)、节约用地措施</w:t>
        </w:r>
        <w:r>
          <w:tab/>
        </w:r>
        <w:r>
          <w:fldChar w:fldCharType="begin"/>
        </w:r>
        <w:r>
          <w:instrText xml:space="preserve"> PAGEREF _Toc11894 \h </w:instrText>
        </w:r>
        <w:r>
          <w:fldChar w:fldCharType="separate"/>
        </w:r>
        <w:r>
          <w:t>27</w:t>
        </w:r>
        <w:r>
          <w:fldChar w:fldCharType="end"/>
        </w:r>
      </w:hyperlink>
    </w:p>
    <w:p>
      <w:pPr>
        <w:pStyle w:val="TOC2"/>
        <w:tabs>
          <w:tab w:val="right" w:leader="dot" w:pos="8306"/>
        </w:tabs>
      </w:pPr>
      <w:hyperlink w:anchor="_Toc5656" w:history="1">
        <w:r>
          <w:rPr>
            <w:rFonts w:ascii="仿宋" w:eastAsia="仿宋" w:hAnsi="仿宋" w:cs="仿宋" w:hint="eastAsia"/>
            <w:lang w:eastAsia="zh-CN"/>
          </w:rPr>
          <w:t>(七)、选址综合评价</w:t>
        </w:r>
        <w:r>
          <w:tab/>
        </w:r>
        <w:r>
          <w:fldChar w:fldCharType="begin"/>
        </w:r>
        <w:r>
          <w:instrText xml:space="preserve"> PAGEREF _Toc5656 \h </w:instrText>
        </w:r>
        <w:r>
          <w:fldChar w:fldCharType="separate"/>
        </w:r>
        <w:r>
          <w:t>28</w:t>
        </w:r>
        <w:r>
          <w:fldChar w:fldCharType="end"/>
        </w:r>
      </w:hyperlink>
    </w:p>
    <w:p>
      <w:pPr>
        <w:pStyle w:val="TOC1"/>
        <w:tabs>
          <w:tab w:val="right" w:leader="dot" w:pos="8306"/>
        </w:tabs>
      </w:pPr>
      <w:hyperlink w:anchor="_Toc22573" w:history="1">
        <w:r>
          <w:rPr>
            <w:rFonts w:ascii="仿宋" w:eastAsia="仿宋" w:hAnsi="仿宋" w:cs="仿宋" w:hint="eastAsia"/>
            <w:lang w:eastAsia="zh-CN"/>
          </w:rPr>
          <w:t>五、建设风险评估分析</w:t>
        </w:r>
        <w:r>
          <w:tab/>
        </w:r>
        <w:r>
          <w:fldChar w:fldCharType="begin"/>
        </w:r>
        <w:r>
          <w:instrText xml:space="preserve"> PAGEREF _Toc22573 \h </w:instrText>
        </w:r>
        <w:r>
          <w:fldChar w:fldCharType="separate"/>
        </w:r>
        <w:r>
          <w:t>29</w:t>
        </w:r>
        <w:r>
          <w:fldChar w:fldCharType="end"/>
        </w:r>
      </w:hyperlink>
    </w:p>
    <w:p>
      <w:pPr>
        <w:pStyle w:val="TOC2"/>
        <w:tabs>
          <w:tab w:val="right" w:leader="dot" w:pos="8306"/>
        </w:tabs>
      </w:pPr>
      <w:hyperlink w:anchor="_Toc4528" w:history="1">
        <w:r>
          <w:rPr>
            <w:rFonts w:ascii="仿宋" w:eastAsia="仿宋" w:hAnsi="仿宋" w:cs="仿宋" w:hint="eastAsia"/>
            <w:lang w:eastAsia="zh-CN"/>
          </w:rPr>
          <w:t>(一)、政策风险分析</w:t>
        </w:r>
        <w:r>
          <w:tab/>
        </w:r>
        <w:r>
          <w:fldChar w:fldCharType="begin"/>
        </w:r>
        <w:r>
          <w:instrText xml:space="preserve"> PAGEREF _Toc4528 \h </w:instrText>
        </w:r>
        <w:r>
          <w:fldChar w:fldCharType="separate"/>
        </w:r>
        <w:r>
          <w:t>29</w:t>
        </w:r>
        <w:r>
          <w:fldChar w:fldCharType="end"/>
        </w:r>
      </w:hyperlink>
    </w:p>
    <w:p>
      <w:pPr>
        <w:pStyle w:val="TOC2"/>
        <w:tabs>
          <w:tab w:val="right" w:leader="dot" w:pos="8306"/>
        </w:tabs>
      </w:pPr>
      <w:hyperlink w:anchor="_Toc26073" w:history="1">
        <w:r>
          <w:rPr>
            <w:rFonts w:ascii="仿宋" w:eastAsia="仿宋" w:hAnsi="仿宋" w:cs="仿宋" w:hint="eastAsia"/>
            <w:lang w:eastAsia="zh-CN"/>
          </w:rPr>
          <w:t>(二)、社会风险分析</w:t>
        </w:r>
        <w:r>
          <w:tab/>
        </w:r>
        <w:r>
          <w:fldChar w:fldCharType="begin"/>
        </w:r>
        <w:r>
          <w:instrText xml:space="preserve"> PAGEREF _Toc26073 \h </w:instrText>
        </w:r>
        <w:r>
          <w:fldChar w:fldCharType="separate"/>
        </w:r>
        <w:r>
          <w:t>30</w:t>
        </w:r>
        <w:r>
          <w:fldChar w:fldCharType="end"/>
        </w:r>
      </w:hyperlink>
    </w:p>
    <w:p>
      <w:pPr>
        <w:pStyle w:val="TOC2"/>
        <w:tabs>
          <w:tab w:val="right" w:leader="dot" w:pos="8306"/>
        </w:tabs>
      </w:pPr>
      <w:hyperlink w:anchor="_Toc10103" w:history="1">
        <w:r>
          <w:rPr>
            <w:rFonts w:ascii="仿宋" w:eastAsia="仿宋" w:hAnsi="仿宋" w:cs="仿宋" w:hint="eastAsia"/>
            <w:lang w:eastAsia="zh-CN"/>
          </w:rPr>
          <w:t>(三)、市场风险分析</w:t>
        </w:r>
        <w:r>
          <w:tab/>
        </w:r>
        <w:r>
          <w:fldChar w:fldCharType="begin"/>
        </w:r>
        <w:r>
          <w:instrText xml:space="preserve"> PAGEREF _Toc10103 \h </w:instrText>
        </w:r>
        <w:r>
          <w:fldChar w:fldCharType="separate"/>
        </w:r>
        <w:r>
          <w:t>32</w:t>
        </w:r>
        <w:r>
          <w:fldChar w:fldCharType="end"/>
        </w:r>
      </w:hyperlink>
    </w:p>
    <w:p>
      <w:pPr>
        <w:pStyle w:val="TOC2"/>
        <w:tabs>
          <w:tab w:val="right" w:leader="dot" w:pos="8306"/>
        </w:tabs>
      </w:pPr>
      <w:hyperlink w:anchor="_Toc10178" w:history="1">
        <w:r>
          <w:rPr>
            <w:rFonts w:ascii="仿宋" w:eastAsia="仿宋" w:hAnsi="仿宋" w:cs="仿宋" w:hint="eastAsia"/>
            <w:lang w:eastAsia="zh-CN"/>
          </w:rPr>
          <w:t>(四)、资金风险分析</w:t>
        </w:r>
        <w:r>
          <w:tab/>
        </w:r>
        <w:r>
          <w:fldChar w:fldCharType="begin"/>
        </w:r>
        <w:r>
          <w:instrText xml:space="preserve"> PAGEREF _Toc10178 \h </w:instrText>
        </w:r>
        <w:r>
          <w:fldChar w:fldCharType="separate"/>
        </w:r>
        <w:r>
          <w:t>32</w:t>
        </w:r>
        <w:r>
          <w:fldChar w:fldCharType="end"/>
        </w:r>
      </w:hyperlink>
    </w:p>
    <w:p>
      <w:pPr>
        <w:pStyle w:val="TOC2"/>
        <w:tabs>
          <w:tab w:val="right" w:leader="dot" w:pos="8306"/>
        </w:tabs>
      </w:pPr>
      <w:hyperlink w:anchor="_Toc6434" w:history="1">
        <w:r>
          <w:rPr>
            <w:rFonts w:ascii="仿宋" w:eastAsia="仿宋" w:hAnsi="仿宋" w:cs="仿宋" w:hint="eastAsia"/>
            <w:lang w:eastAsia="zh-CN"/>
          </w:rPr>
          <w:t>(五)、技术风险分析</w:t>
        </w:r>
        <w:r>
          <w:tab/>
        </w:r>
        <w:r>
          <w:fldChar w:fldCharType="begin"/>
        </w:r>
        <w:r>
          <w:instrText xml:space="preserve"> PAGEREF _Toc6434 \h </w:instrText>
        </w:r>
        <w:r>
          <w:fldChar w:fldCharType="separate"/>
        </w:r>
        <w:r>
          <w:t>34</w:t>
        </w:r>
        <w:r>
          <w:fldChar w:fldCharType="end"/>
        </w:r>
      </w:hyperlink>
    </w:p>
    <w:p>
      <w:pPr>
        <w:pStyle w:val="TOC2"/>
        <w:tabs>
          <w:tab w:val="right" w:leader="dot" w:pos="8306"/>
        </w:tabs>
      </w:pPr>
      <w:hyperlink w:anchor="_Toc26924" w:history="1">
        <w:r>
          <w:rPr>
            <w:rFonts w:ascii="仿宋" w:eastAsia="仿宋" w:hAnsi="仿宋" w:cs="仿宋" w:hint="eastAsia"/>
            <w:lang w:eastAsia="zh-CN"/>
          </w:rPr>
          <w:t>(六)、财务风险分析</w:t>
        </w:r>
        <w:r>
          <w:tab/>
        </w:r>
        <w:r>
          <w:fldChar w:fldCharType="begin"/>
        </w:r>
        <w:r>
          <w:instrText xml:space="preserve"> PAGEREF _Toc26924 \h </w:instrText>
        </w:r>
        <w:r>
          <w:fldChar w:fldCharType="separate"/>
        </w:r>
        <w:r>
          <w:t>35</w:t>
        </w:r>
        <w:r>
          <w:fldChar w:fldCharType="end"/>
        </w:r>
      </w:hyperlink>
    </w:p>
    <w:p>
      <w:pPr>
        <w:pStyle w:val="TOC2"/>
        <w:tabs>
          <w:tab w:val="right" w:leader="dot" w:pos="8306"/>
        </w:tabs>
      </w:pPr>
      <w:hyperlink w:anchor="_Toc23488" w:history="1">
        <w:r>
          <w:rPr>
            <w:rFonts w:ascii="仿宋" w:eastAsia="仿宋" w:hAnsi="仿宋" w:cs="仿宋" w:hint="eastAsia"/>
            <w:lang w:eastAsia="zh-CN"/>
          </w:rPr>
          <w:t>(七)、管理风险分析</w:t>
        </w:r>
        <w:r>
          <w:tab/>
        </w:r>
        <w:r>
          <w:fldChar w:fldCharType="begin"/>
        </w:r>
        <w:r>
          <w:instrText xml:space="preserve"> PAGEREF _Toc23488 \h </w:instrText>
        </w:r>
        <w:r>
          <w:fldChar w:fldCharType="separate"/>
        </w:r>
        <w:r>
          <w:t>37</w:t>
        </w:r>
        <w:r>
          <w:fldChar w:fldCharType="end"/>
        </w:r>
      </w:hyperlink>
    </w:p>
    <w:p>
      <w:pPr>
        <w:pStyle w:val="TOC2"/>
        <w:tabs>
          <w:tab w:val="right" w:leader="dot" w:pos="8306"/>
        </w:tabs>
      </w:pPr>
      <w:hyperlink w:anchor="_Toc11870" w:history="1">
        <w:r>
          <w:rPr>
            <w:rFonts w:ascii="仿宋" w:eastAsia="仿宋" w:hAnsi="仿宋" w:cs="仿宋" w:hint="eastAsia"/>
            <w:lang w:eastAsia="zh-CN"/>
          </w:rPr>
          <w:t>(八)、其它风险分析</w:t>
        </w:r>
        <w:r>
          <w:tab/>
        </w:r>
        <w:r>
          <w:fldChar w:fldCharType="begin"/>
        </w:r>
        <w:r>
          <w:instrText xml:space="preserve"> PAGEREF _Toc11870 \h </w:instrText>
        </w:r>
        <w:r>
          <w:fldChar w:fldCharType="separate"/>
        </w:r>
        <w:r>
          <w:t>38</w:t>
        </w:r>
        <w:r>
          <w:fldChar w:fldCharType="end"/>
        </w:r>
      </w:hyperlink>
    </w:p>
    <w:p>
      <w:pPr>
        <w:pStyle w:val="TOC2"/>
        <w:tabs>
          <w:tab w:val="right" w:leader="dot" w:pos="8306"/>
        </w:tabs>
      </w:pPr>
      <w:hyperlink w:anchor="_Toc36" w:history="1">
        <w:r>
          <w:rPr>
            <w:rFonts w:ascii="仿宋" w:eastAsia="仿宋" w:hAnsi="仿宋" w:cs="仿宋" w:hint="eastAsia"/>
            <w:lang w:eastAsia="zh-CN"/>
          </w:rPr>
          <w:t>(九)、社会影响评估</w:t>
        </w:r>
        <w:r>
          <w:tab/>
        </w:r>
        <w:r>
          <w:fldChar w:fldCharType="begin"/>
        </w:r>
        <w:r>
          <w:instrText xml:space="preserve"> PAGEREF _Toc36 \h </w:instrText>
        </w:r>
        <w:r>
          <w:fldChar w:fldCharType="separate"/>
        </w:r>
        <w:r>
          <w:t>39</w:t>
        </w:r>
        <w:r>
          <w:fldChar w:fldCharType="end"/>
        </w:r>
      </w:hyperlink>
    </w:p>
    <w:p>
      <w:pPr>
        <w:pStyle w:val="TOC1"/>
        <w:tabs>
          <w:tab w:val="right" w:leader="dot" w:pos="8306"/>
        </w:tabs>
      </w:pPr>
      <w:hyperlink w:anchor="_Toc5087" w:history="1">
        <w:r>
          <w:rPr>
            <w:rFonts w:ascii="仿宋" w:eastAsia="仿宋" w:hAnsi="仿宋" w:cs="仿宋" w:hint="eastAsia"/>
            <w:lang w:eastAsia="zh-CN"/>
          </w:rPr>
          <w:t>六、发展规划、产业政策和行业准入分析</w:t>
        </w:r>
        <w:r>
          <w:tab/>
        </w:r>
        <w:r>
          <w:fldChar w:fldCharType="begin"/>
        </w:r>
        <w:r>
          <w:instrText xml:space="preserve"> PAGEREF _Toc5087 \h </w:instrText>
        </w:r>
        <w:r>
          <w:fldChar w:fldCharType="separate"/>
        </w:r>
        <w:r>
          <w:t>41</w:t>
        </w:r>
        <w:r>
          <w:fldChar w:fldCharType="end"/>
        </w:r>
      </w:hyperlink>
    </w:p>
    <w:p>
      <w:pPr>
        <w:pStyle w:val="TOC2"/>
        <w:tabs>
          <w:tab w:val="right" w:leader="dot" w:pos="8306"/>
        </w:tabs>
      </w:pPr>
      <w:hyperlink w:anchor="_Toc19382" w:history="1">
        <w:r>
          <w:rPr>
            <w:rFonts w:ascii="仿宋" w:eastAsia="仿宋" w:hAnsi="仿宋" w:cs="仿宋" w:hint="eastAsia"/>
            <w:lang w:eastAsia="zh-CN"/>
          </w:rPr>
          <w:t>(一)、发展规划分析</w:t>
        </w:r>
        <w:r>
          <w:tab/>
        </w:r>
        <w:r>
          <w:fldChar w:fldCharType="begin"/>
        </w:r>
        <w:r>
          <w:instrText xml:space="preserve"> PAGEREF _Toc19382 \h </w:instrText>
        </w:r>
        <w:r>
          <w:fldChar w:fldCharType="separate"/>
        </w:r>
        <w:r>
          <w:t>41</w:t>
        </w:r>
        <w:r>
          <w:fldChar w:fldCharType="end"/>
        </w:r>
      </w:hyperlink>
    </w:p>
    <w:p>
      <w:pPr>
        <w:pStyle w:val="TOC2"/>
        <w:tabs>
          <w:tab w:val="right" w:leader="dot" w:pos="8306"/>
        </w:tabs>
      </w:pPr>
      <w:hyperlink w:anchor="_Toc24717" w:history="1">
        <w:r>
          <w:rPr>
            <w:rFonts w:ascii="仿宋" w:eastAsia="仿宋" w:hAnsi="仿宋" w:cs="仿宋" w:hint="eastAsia"/>
            <w:lang w:eastAsia="zh-CN"/>
          </w:rPr>
          <w:t>(二)、产业政策分析</w:t>
        </w:r>
        <w:r>
          <w:tab/>
        </w:r>
        <w:r>
          <w:fldChar w:fldCharType="begin"/>
        </w:r>
        <w:r>
          <w:instrText xml:space="preserve"> PAGEREF _Toc24717 \h </w:instrText>
        </w:r>
        <w:r>
          <w:fldChar w:fldCharType="separate"/>
        </w:r>
        <w:r>
          <w:t>43</w:t>
        </w:r>
        <w:r>
          <w:fldChar w:fldCharType="end"/>
        </w:r>
      </w:hyperlink>
    </w:p>
    <w:p>
      <w:pPr>
        <w:pStyle w:val="TOC2"/>
        <w:tabs>
          <w:tab w:val="right" w:leader="dot" w:pos="8306"/>
        </w:tabs>
      </w:pPr>
      <w:hyperlink w:anchor="_Toc27812" w:history="1">
        <w:r>
          <w:rPr>
            <w:rFonts w:ascii="仿宋" w:eastAsia="仿宋" w:hAnsi="仿宋" w:cs="仿宋" w:hint="eastAsia"/>
            <w:lang w:eastAsia="zh-CN"/>
          </w:rPr>
          <w:t>(三)、行业准入分析</w:t>
        </w:r>
        <w:r>
          <w:tab/>
        </w:r>
        <w:r>
          <w:fldChar w:fldCharType="begin"/>
        </w:r>
        <w:r>
          <w:instrText xml:space="preserve"> PAGEREF _Toc27812 \h </w:instrText>
        </w:r>
        <w:r>
          <w:fldChar w:fldCharType="separate"/>
        </w:r>
        <w:r>
          <w:t>45</w:t>
        </w:r>
        <w:r>
          <w:fldChar w:fldCharType="end"/>
        </w:r>
      </w:hyperlink>
    </w:p>
    <w:p>
      <w:pPr>
        <w:pStyle w:val="TOC1"/>
        <w:tabs>
          <w:tab w:val="right" w:leader="dot" w:pos="8306"/>
        </w:tabs>
      </w:pPr>
      <w:hyperlink w:anchor="_Toc10619" w:history="1">
        <w:r>
          <w:rPr>
            <w:rFonts w:ascii="仿宋" w:eastAsia="仿宋" w:hAnsi="仿宋" w:cs="仿宋" w:hint="eastAsia"/>
            <w:lang w:eastAsia="zh-CN"/>
          </w:rPr>
          <w:t>七、项目变更管理</w:t>
        </w:r>
        <w:r>
          <w:tab/>
        </w:r>
        <w:r>
          <w:fldChar w:fldCharType="begin"/>
        </w:r>
        <w:r>
          <w:instrText xml:space="preserve"> PAGEREF _Toc10619 \h </w:instrText>
        </w:r>
        <w:r>
          <w:fldChar w:fldCharType="separate"/>
        </w:r>
        <w:r>
          <w:t>46</w:t>
        </w:r>
        <w:r>
          <w:fldChar w:fldCharType="end"/>
        </w:r>
      </w:hyperlink>
    </w:p>
    <w:p>
      <w:pPr>
        <w:pStyle w:val="TOC2"/>
        <w:tabs>
          <w:tab w:val="right" w:leader="dot" w:pos="8306"/>
        </w:tabs>
      </w:pPr>
      <w:hyperlink w:anchor="_Toc19663" w:history="1">
        <w:r>
          <w:rPr>
            <w:rFonts w:ascii="仿宋" w:eastAsia="仿宋" w:hAnsi="仿宋" w:cs="仿宋" w:hint="eastAsia"/>
            <w:lang w:eastAsia="zh-CN"/>
          </w:rPr>
          <w:t>(一)、变更控制流程</w:t>
        </w:r>
        <w:r>
          <w:tab/>
        </w:r>
        <w:r>
          <w:fldChar w:fldCharType="begin"/>
        </w:r>
        <w:r>
          <w:instrText xml:space="preserve"> PAGEREF _Toc19663 \h </w:instrText>
        </w:r>
        <w:r>
          <w:fldChar w:fldCharType="separate"/>
        </w:r>
        <w:r>
          <w:t>46</w:t>
        </w:r>
        <w:r>
          <w:fldChar w:fldCharType="end"/>
        </w:r>
      </w:hyperlink>
    </w:p>
    <w:p>
      <w:pPr>
        <w:pStyle w:val="TOC2"/>
        <w:tabs>
          <w:tab w:val="right" w:leader="dot" w:pos="8306"/>
        </w:tabs>
      </w:pPr>
      <w:hyperlink w:anchor="_Toc7613" w:history="1">
        <w:r>
          <w:rPr>
            <w:rFonts w:ascii="仿宋" w:eastAsia="仿宋" w:hAnsi="仿宋" w:cs="仿宋" w:hint="eastAsia"/>
            <w:lang w:eastAsia="zh-CN"/>
          </w:rPr>
          <w:t>(二)、影响评估与处理</w:t>
        </w:r>
        <w:r>
          <w:tab/>
        </w:r>
        <w:r>
          <w:fldChar w:fldCharType="begin"/>
        </w:r>
        <w:r>
          <w:instrText xml:space="preserve"> PAGEREF _Toc7613 \h </w:instrText>
        </w:r>
        <w:r>
          <w:fldChar w:fldCharType="separate"/>
        </w:r>
        <w:r>
          <w:t>47</w:t>
        </w:r>
        <w:r>
          <w:fldChar w:fldCharType="end"/>
        </w:r>
      </w:hyperlink>
    </w:p>
    <w:p>
      <w:pPr>
        <w:pStyle w:val="TOC2"/>
        <w:tabs>
          <w:tab w:val="right" w:leader="dot" w:pos="8306"/>
        </w:tabs>
      </w:pPr>
      <w:hyperlink w:anchor="_Toc24805" w:history="1">
        <w:r>
          <w:rPr>
            <w:rFonts w:ascii="仿宋" w:eastAsia="仿宋" w:hAnsi="仿宋" w:cs="仿宋" w:hint="eastAsia"/>
            <w:lang w:eastAsia="zh-CN"/>
          </w:rPr>
          <w:t>(三)、变更记录与追踪</w:t>
        </w:r>
        <w:r>
          <w:tab/>
        </w:r>
        <w:r>
          <w:fldChar w:fldCharType="begin"/>
        </w:r>
        <w:r>
          <w:instrText xml:space="preserve"> PAGEREF _Toc24805 \h </w:instrText>
        </w:r>
        <w:r>
          <w:fldChar w:fldCharType="separate"/>
        </w:r>
        <w:r>
          <w:t>48</w:t>
        </w:r>
        <w:r>
          <w:fldChar w:fldCharType="end"/>
        </w:r>
      </w:hyperlink>
    </w:p>
    <w:p>
      <w:pPr>
        <w:pStyle w:val="TOC2"/>
        <w:tabs>
          <w:tab w:val="right" w:leader="dot" w:pos="8306"/>
        </w:tabs>
      </w:pPr>
      <w:hyperlink w:anchor="_Toc390" w:history="1">
        <w:r>
          <w:rPr>
            <w:rFonts w:ascii="仿宋" w:eastAsia="仿宋" w:hAnsi="仿宋" w:cs="仿宋" w:hint="eastAsia"/>
            <w:lang w:eastAsia="zh-CN"/>
          </w:rPr>
          <w:t>(四)、变更管理策略</w:t>
        </w:r>
        <w:r>
          <w:tab/>
        </w:r>
        <w:r>
          <w:fldChar w:fldCharType="begin"/>
        </w:r>
        <w:r>
          <w:instrText xml:space="preserve"> PAGEREF _Toc390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6" w:history="1">
        <w:r>
          <w:rPr>
            <w:rFonts w:ascii="仿宋" w:eastAsia="仿宋" w:hAnsi="仿宋" w:cs="仿宋" w:hint="eastAsia"/>
            <w:lang w:eastAsia="zh-CN"/>
          </w:rPr>
          <w:t>八、项目实施与管理方案</w:t>
        </w:r>
        <w:r>
          <w:tab/>
        </w:r>
        <w:r>
          <w:fldChar w:fldCharType="begin"/>
        </w:r>
        <w:r>
          <w:instrText xml:space="preserve"> PAGEREF _Toc32136 \h </w:instrText>
        </w:r>
        <w:r>
          <w:fldChar w:fldCharType="separate"/>
        </w:r>
        <w:r>
          <w:t>52</w:t>
        </w:r>
        <w:r>
          <w:fldChar w:fldCharType="end"/>
        </w:r>
      </w:hyperlink>
    </w:p>
    <w:p>
      <w:pPr>
        <w:pStyle w:val="TOC2"/>
        <w:tabs>
          <w:tab w:val="right" w:leader="dot" w:pos="8306"/>
        </w:tabs>
      </w:pPr>
      <w:hyperlink w:anchor="_Toc23365" w:history="1">
        <w:r>
          <w:rPr>
            <w:rFonts w:ascii="仿宋" w:eastAsia="仿宋" w:hAnsi="仿宋" w:cs="仿宋" w:hint="eastAsia"/>
            <w:lang w:eastAsia="zh-CN"/>
          </w:rPr>
          <w:t>(一)、项目实施计划</w:t>
        </w:r>
        <w:r>
          <w:tab/>
        </w:r>
        <w:r>
          <w:fldChar w:fldCharType="begin"/>
        </w:r>
        <w:r>
          <w:instrText xml:space="preserve"> PAGEREF _Toc23365 \h </w:instrText>
        </w:r>
        <w:r>
          <w:fldChar w:fldCharType="separate"/>
        </w:r>
        <w:r>
          <w:t>52</w:t>
        </w:r>
        <w:r>
          <w:fldChar w:fldCharType="end"/>
        </w:r>
      </w:hyperlink>
    </w:p>
    <w:p>
      <w:pPr>
        <w:pStyle w:val="TOC2"/>
        <w:tabs>
          <w:tab w:val="right" w:leader="dot" w:pos="8306"/>
        </w:tabs>
      </w:pPr>
      <w:hyperlink w:anchor="_Toc19060" w:history="1">
        <w:r>
          <w:rPr>
            <w:rFonts w:ascii="仿宋" w:eastAsia="仿宋" w:hAnsi="仿宋" w:cs="仿宋" w:hint="eastAsia"/>
            <w:lang w:eastAsia="zh-CN"/>
          </w:rPr>
          <w:t>(二)、项目组织机构与职责</w:t>
        </w:r>
        <w:r>
          <w:tab/>
        </w:r>
        <w:r>
          <w:fldChar w:fldCharType="begin"/>
        </w:r>
        <w:r>
          <w:instrText xml:space="preserve"> PAGEREF _Toc19060 \h </w:instrText>
        </w:r>
        <w:r>
          <w:fldChar w:fldCharType="separate"/>
        </w:r>
        <w:r>
          <w:t>53</w:t>
        </w:r>
        <w:r>
          <w:fldChar w:fldCharType="end"/>
        </w:r>
      </w:hyperlink>
    </w:p>
    <w:p>
      <w:pPr>
        <w:pStyle w:val="TOC2"/>
        <w:tabs>
          <w:tab w:val="right" w:leader="dot" w:pos="8306"/>
        </w:tabs>
      </w:pPr>
      <w:hyperlink w:anchor="_Toc10919" w:history="1">
        <w:r>
          <w:rPr>
            <w:rFonts w:ascii="仿宋" w:eastAsia="仿宋" w:hAnsi="仿宋" w:cs="仿宋" w:hint="eastAsia"/>
            <w:lang w:eastAsia="zh-CN"/>
          </w:rPr>
          <w:t>(三)、项目管理与监控体系</w:t>
        </w:r>
        <w:r>
          <w:tab/>
        </w:r>
        <w:r>
          <w:fldChar w:fldCharType="begin"/>
        </w:r>
        <w:r>
          <w:instrText xml:space="preserve"> PAGEREF _Toc10919 \h </w:instrText>
        </w:r>
        <w:r>
          <w:fldChar w:fldCharType="separate"/>
        </w:r>
        <w:r>
          <w:t>56</w:t>
        </w:r>
        <w:r>
          <w:fldChar w:fldCharType="end"/>
        </w:r>
      </w:hyperlink>
    </w:p>
    <w:p>
      <w:pPr>
        <w:pStyle w:val="TOC1"/>
        <w:tabs>
          <w:tab w:val="right" w:leader="dot" w:pos="8306"/>
        </w:tabs>
      </w:pPr>
      <w:hyperlink w:anchor="_Toc27644" w:history="1">
        <w:r>
          <w:rPr>
            <w:rFonts w:ascii="仿宋" w:eastAsia="仿宋" w:hAnsi="仿宋" w:cs="仿宋" w:hint="eastAsia"/>
            <w:lang w:eastAsia="zh-CN"/>
          </w:rPr>
          <w:t>九、资金管理与财务规划</w:t>
        </w:r>
        <w:r>
          <w:tab/>
        </w:r>
        <w:r>
          <w:fldChar w:fldCharType="begin"/>
        </w:r>
        <w:r>
          <w:instrText xml:space="preserve"> PAGEREF _Toc27644 \h </w:instrText>
        </w:r>
        <w:r>
          <w:fldChar w:fldCharType="separate"/>
        </w:r>
        <w:r>
          <w:t>58</w:t>
        </w:r>
        <w:r>
          <w:fldChar w:fldCharType="end"/>
        </w:r>
      </w:hyperlink>
    </w:p>
    <w:p>
      <w:pPr>
        <w:pStyle w:val="TOC2"/>
        <w:tabs>
          <w:tab w:val="right" w:leader="dot" w:pos="8306"/>
        </w:tabs>
      </w:pPr>
      <w:hyperlink w:anchor="_Toc165" w:history="1">
        <w:r>
          <w:rPr>
            <w:rFonts w:ascii="仿宋" w:eastAsia="仿宋" w:hAnsi="仿宋" w:cs="仿宋" w:hint="eastAsia"/>
            <w:lang w:eastAsia="zh-CN"/>
          </w:rPr>
          <w:t>(一)、项目资金来源与筹措</w:t>
        </w:r>
        <w:r>
          <w:tab/>
        </w:r>
        <w:r>
          <w:fldChar w:fldCharType="begin"/>
        </w:r>
        <w:r>
          <w:instrText xml:space="preserve"> PAGEREF _Toc165 \h </w:instrText>
        </w:r>
        <w:r>
          <w:fldChar w:fldCharType="separate"/>
        </w:r>
        <w:r>
          <w:t>58</w:t>
        </w:r>
        <w:r>
          <w:fldChar w:fldCharType="end"/>
        </w:r>
      </w:hyperlink>
    </w:p>
    <w:p>
      <w:pPr>
        <w:pStyle w:val="TOC2"/>
        <w:tabs>
          <w:tab w:val="right" w:leader="dot" w:pos="8306"/>
        </w:tabs>
      </w:pPr>
      <w:hyperlink w:anchor="_Toc32093" w:history="1">
        <w:r>
          <w:rPr>
            <w:rFonts w:ascii="仿宋" w:eastAsia="仿宋" w:hAnsi="仿宋" w:cs="仿宋" w:hint="eastAsia"/>
            <w:lang w:eastAsia="zh-CN"/>
          </w:rPr>
          <w:t>(二)、资金使用与监管</w:t>
        </w:r>
        <w:r>
          <w:tab/>
        </w:r>
        <w:r>
          <w:fldChar w:fldCharType="begin"/>
        </w:r>
        <w:r>
          <w:instrText xml:space="preserve"> PAGEREF _Toc32093 \h </w:instrText>
        </w:r>
        <w:r>
          <w:fldChar w:fldCharType="separate"/>
        </w:r>
        <w:r>
          <w:t>59</w:t>
        </w:r>
        <w:r>
          <w:fldChar w:fldCharType="end"/>
        </w:r>
      </w:hyperlink>
    </w:p>
    <w:p>
      <w:pPr>
        <w:pStyle w:val="TOC2"/>
        <w:tabs>
          <w:tab w:val="right" w:leader="dot" w:pos="8306"/>
        </w:tabs>
      </w:pPr>
      <w:hyperlink w:anchor="_Toc18698" w:history="1">
        <w:r>
          <w:rPr>
            <w:rFonts w:ascii="仿宋" w:eastAsia="仿宋" w:hAnsi="仿宋" w:cs="仿宋" w:hint="eastAsia"/>
            <w:lang w:eastAsia="zh-CN"/>
          </w:rPr>
          <w:t>(三)、财务规划与预测</w:t>
        </w:r>
        <w:r>
          <w:tab/>
        </w:r>
        <w:r>
          <w:fldChar w:fldCharType="begin"/>
        </w:r>
        <w:r>
          <w:instrText xml:space="preserve"> PAGEREF _Toc18698 \h </w:instrText>
        </w:r>
        <w:r>
          <w:fldChar w:fldCharType="separate"/>
        </w:r>
        <w:r>
          <w:t>60</w:t>
        </w:r>
        <w:r>
          <w:fldChar w:fldCharType="end"/>
        </w:r>
      </w:hyperlink>
    </w:p>
    <w:p>
      <w:pPr>
        <w:pStyle w:val="TOC1"/>
        <w:tabs>
          <w:tab w:val="right" w:leader="dot" w:pos="8306"/>
        </w:tabs>
      </w:pPr>
      <w:hyperlink w:anchor="_Toc2741" w:history="1">
        <w:r>
          <w:rPr>
            <w:rFonts w:ascii="仿宋" w:eastAsia="仿宋" w:hAnsi="仿宋" w:cs="仿宋" w:hint="eastAsia"/>
            <w:lang w:eastAsia="zh-CN"/>
          </w:rPr>
          <w:t>十、技术创新与产业升级</w:t>
        </w:r>
        <w:r>
          <w:tab/>
        </w:r>
        <w:r>
          <w:fldChar w:fldCharType="begin"/>
        </w:r>
        <w:r>
          <w:instrText xml:space="preserve"> PAGEREF _Toc2741 \h </w:instrText>
        </w:r>
        <w:r>
          <w:fldChar w:fldCharType="separate"/>
        </w:r>
        <w:r>
          <w:t>61</w:t>
        </w:r>
        <w:r>
          <w:fldChar w:fldCharType="end"/>
        </w:r>
      </w:hyperlink>
    </w:p>
    <w:p>
      <w:pPr>
        <w:pStyle w:val="TOC2"/>
        <w:tabs>
          <w:tab w:val="right" w:leader="dot" w:pos="8306"/>
        </w:tabs>
      </w:pPr>
      <w:hyperlink w:anchor="_Toc22799" w:history="1">
        <w:r>
          <w:rPr>
            <w:rFonts w:ascii="仿宋" w:eastAsia="仿宋" w:hAnsi="仿宋" w:cs="仿宋" w:hint="eastAsia"/>
            <w:lang w:eastAsia="zh-CN"/>
          </w:rPr>
          <w:t>(一)、技术创新方向与目标</w:t>
        </w:r>
        <w:r>
          <w:tab/>
        </w:r>
        <w:r>
          <w:fldChar w:fldCharType="begin"/>
        </w:r>
        <w:r>
          <w:instrText xml:space="preserve"> PAGEREF _Toc22799 \h </w:instrText>
        </w:r>
        <w:r>
          <w:fldChar w:fldCharType="separate"/>
        </w:r>
        <w:r>
          <w:t>61</w:t>
        </w:r>
        <w:r>
          <w:fldChar w:fldCharType="end"/>
        </w:r>
      </w:hyperlink>
    </w:p>
    <w:p>
      <w:pPr>
        <w:pStyle w:val="TOC2"/>
        <w:tabs>
          <w:tab w:val="right" w:leader="dot" w:pos="8306"/>
        </w:tabs>
      </w:pPr>
      <w:hyperlink w:anchor="_Toc28574" w:history="1">
        <w:r>
          <w:rPr>
            <w:rFonts w:ascii="仿宋" w:eastAsia="仿宋" w:hAnsi="仿宋" w:cs="仿宋" w:hint="eastAsia"/>
            <w:lang w:eastAsia="zh-CN"/>
          </w:rPr>
          <w:t>(二)、产业升级路径与措施</w:t>
        </w:r>
        <w:r>
          <w:tab/>
        </w:r>
        <w:r>
          <w:fldChar w:fldCharType="begin"/>
        </w:r>
        <w:r>
          <w:instrText xml:space="preserve"> PAGEREF _Toc28574 \h </w:instrText>
        </w:r>
        <w:r>
          <w:fldChar w:fldCharType="separate"/>
        </w:r>
        <w:r>
          <w:t>63</w:t>
        </w:r>
        <w:r>
          <w:fldChar w:fldCharType="end"/>
        </w:r>
      </w:hyperlink>
    </w:p>
    <w:p>
      <w:pPr>
        <w:pStyle w:val="TOC1"/>
        <w:tabs>
          <w:tab w:val="right" w:leader="dot" w:pos="8306"/>
        </w:tabs>
      </w:pPr>
      <w:hyperlink w:anchor="_Toc13318" w:history="1">
        <w:r>
          <w:rPr>
            <w:rFonts w:ascii="仿宋" w:eastAsia="仿宋" w:hAnsi="仿宋" w:cs="仿宋" w:hint="eastAsia"/>
            <w:lang w:eastAsia="zh-CN"/>
          </w:rPr>
          <w:t>十一、环境保护与治理方案</w:t>
        </w:r>
        <w:r>
          <w:tab/>
        </w:r>
        <w:r>
          <w:fldChar w:fldCharType="begin"/>
        </w:r>
        <w:r>
          <w:instrText xml:space="preserve"> PAGEREF _Toc13318 \h </w:instrText>
        </w:r>
        <w:r>
          <w:fldChar w:fldCharType="separate"/>
        </w:r>
        <w:r>
          <w:t>64</w:t>
        </w:r>
        <w:r>
          <w:fldChar w:fldCharType="end"/>
        </w:r>
      </w:hyperlink>
    </w:p>
    <w:p>
      <w:pPr>
        <w:pStyle w:val="TOC2"/>
        <w:tabs>
          <w:tab w:val="right" w:leader="dot" w:pos="8306"/>
        </w:tabs>
      </w:pPr>
      <w:hyperlink w:anchor="_Toc26562" w:history="1">
        <w:r>
          <w:rPr>
            <w:rFonts w:ascii="仿宋" w:eastAsia="仿宋" w:hAnsi="仿宋" w:cs="仿宋" w:hint="eastAsia"/>
            <w:lang w:eastAsia="zh-CN"/>
          </w:rPr>
          <w:t>(一)、项目环境影响评估</w:t>
        </w:r>
        <w:r>
          <w:tab/>
        </w:r>
        <w:r>
          <w:fldChar w:fldCharType="begin"/>
        </w:r>
        <w:r>
          <w:instrText xml:space="preserve"> PAGEREF _Toc26562 \h </w:instrText>
        </w:r>
        <w:r>
          <w:fldChar w:fldCharType="separate"/>
        </w:r>
        <w:r>
          <w:t>64</w:t>
        </w:r>
        <w:r>
          <w:fldChar w:fldCharType="end"/>
        </w:r>
      </w:hyperlink>
    </w:p>
    <w:p>
      <w:pPr>
        <w:pStyle w:val="TOC2"/>
        <w:tabs>
          <w:tab w:val="right" w:leader="dot" w:pos="8306"/>
        </w:tabs>
      </w:pPr>
      <w:hyperlink w:anchor="_Toc15911" w:history="1">
        <w:r>
          <w:rPr>
            <w:rFonts w:ascii="仿宋" w:eastAsia="仿宋" w:hAnsi="仿宋" w:cs="仿宋" w:hint="eastAsia"/>
            <w:lang w:eastAsia="zh-CN"/>
          </w:rPr>
          <w:t>(二)、环境保护措施与治理方案</w:t>
        </w:r>
        <w:r>
          <w:tab/>
        </w:r>
        <w:r>
          <w:fldChar w:fldCharType="begin"/>
        </w:r>
        <w:r>
          <w:instrText xml:space="preserve"> PAGEREF _Toc15911 \h </w:instrText>
        </w:r>
        <w:r>
          <w:fldChar w:fldCharType="separate"/>
        </w:r>
        <w:r>
          <w:t>64</w:t>
        </w:r>
        <w:r>
          <w:fldChar w:fldCharType="end"/>
        </w:r>
      </w:hyperlink>
    </w:p>
    <w:p>
      <w:pPr>
        <w:pStyle w:val="TOC1"/>
        <w:tabs>
          <w:tab w:val="right" w:leader="dot" w:pos="8306"/>
        </w:tabs>
      </w:pPr>
      <w:hyperlink w:anchor="_Toc18652" w:history="1">
        <w:r>
          <w:rPr>
            <w:rFonts w:ascii="仿宋" w:eastAsia="仿宋" w:hAnsi="仿宋" w:cs="仿宋" w:hint="eastAsia"/>
            <w:lang w:eastAsia="zh-CN"/>
          </w:rPr>
          <w:t>十二、环境保护与绿色发展</w:t>
        </w:r>
        <w:r>
          <w:tab/>
        </w:r>
        <w:r>
          <w:fldChar w:fldCharType="begin"/>
        </w:r>
        <w:r>
          <w:instrText xml:space="preserve"> PAGEREF _Toc18652 \h </w:instrText>
        </w:r>
        <w:r>
          <w:fldChar w:fldCharType="separate"/>
        </w:r>
        <w:r>
          <w:t>65</w:t>
        </w:r>
        <w:r>
          <w:fldChar w:fldCharType="end"/>
        </w:r>
      </w:hyperlink>
    </w:p>
    <w:p>
      <w:pPr>
        <w:pStyle w:val="TOC2"/>
        <w:tabs>
          <w:tab w:val="right" w:leader="dot" w:pos="8306"/>
        </w:tabs>
      </w:pPr>
      <w:hyperlink w:anchor="_Toc5885" w:history="1">
        <w:r>
          <w:rPr>
            <w:rFonts w:ascii="仿宋" w:eastAsia="仿宋" w:hAnsi="仿宋" w:cs="仿宋" w:hint="eastAsia"/>
            <w:lang w:eastAsia="zh-CN"/>
          </w:rPr>
          <w:t>(一)、环境保护措施</w:t>
        </w:r>
        <w:r>
          <w:tab/>
        </w:r>
        <w:r>
          <w:fldChar w:fldCharType="begin"/>
        </w:r>
        <w:r>
          <w:instrText xml:space="preserve"> PAGEREF _Toc5885 \h </w:instrText>
        </w:r>
        <w:r>
          <w:fldChar w:fldCharType="separate"/>
        </w:r>
        <w:r>
          <w:t>65</w:t>
        </w:r>
        <w:r>
          <w:fldChar w:fldCharType="end"/>
        </w:r>
      </w:hyperlink>
    </w:p>
    <w:p>
      <w:pPr>
        <w:pStyle w:val="TOC2"/>
        <w:tabs>
          <w:tab w:val="right" w:leader="dot" w:pos="8306"/>
        </w:tabs>
      </w:pPr>
      <w:hyperlink w:anchor="_Toc23049" w:history="1">
        <w:r>
          <w:rPr>
            <w:rFonts w:ascii="仿宋" w:eastAsia="仿宋" w:hAnsi="仿宋" w:cs="仿宋" w:hint="eastAsia"/>
            <w:lang w:eastAsia="zh-CN"/>
          </w:rPr>
          <w:t>(二)、绿色发展与可持续发展策略</w:t>
        </w:r>
        <w:r>
          <w:tab/>
        </w:r>
        <w:r>
          <w:fldChar w:fldCharType="begin"/>
        </w:r>
        <w:r>
          <w:instrText xml:space="preserve"> PAGEREF _Toc23049 \h </w:instrText>
        </w:r>
        <w:r>
          <w:fldChar w:fldCharType="separate"/>
        </w:r>
        <w:r>
          <w:t>67</w:t>
        </w:r>
        <w:r>
          <w:fldChar w:fldCharType="end"/>
        </w:r>
      </w:hyperlink>
    </w:p>
    <w:p>
      <w:pPr>
        <w:pStyle w:val="TOC1"/>
        <w:tabs>
          <w:tab w:val="right" w:leader="dot" w:pos="8306"/>
        </w:tabs>
      </w:pPr>
      <w:hyperlink w:anchor="_Toc24584" w:history="1">
        <w:r>
          <w:rPr>
            <w:rFonts w:ascii="仿宋" w:eastAsia="仿宋" w:hAnsi="仿宋" w:cs="仿宋" w:hint="eastAsia"/>
            <w:lang w:eastAsia="zh-CN"/>
          </w:rPr>
          <w:t>十三、项目施工方案</w:t>
        </w:r>
        <w:r>
          <w:tab/>
        </w:r>
        <w:r>
          <w:fldChar w:fldCharType="begin"/>
        </w:r>
        <w:r>
          <w:instrText xml:space="preserve"> PAGEREF _Toc24584 \h </w:instrText>
        </w:r>
        <w:r>
          <w:fldChar w:fldCharType="separate"/>
        </w:r>
        <w:r>
          <w:t>68</w:t>
        </w:r>
        <w:r>
          <w:fldChar w:fldCharType="end"/>
        </w:r>
      </w:hyperlink>
    </w:p>
    <w:p>
      <w:pPr>
        <w:pStyle w:val="TOC2"/>
        <w:tabs>
          <w:tab w:val="right" w:leader="dot" w:pos="8306"/>
        </w:tabs>
      </w:pPr>
      <w:hyperlink w:anchor="_Toc6741" w:history="1">
        <w:r>
          <w:rPr>
            <w:rFonts w:ascii="仿宋" w:eastAsia="仿宋" w:hAnsi="仿宋" w:cs="仿宋" w:hint="eastAsia"/>
            <w:lang w:eastAsia="zh-CN"/>
          </w:rPr>
          <w:t>(一)、施工组织设计</w:t>
        </w:r>
        <w:r>
          <w:tab/>
        </w:r>
        <w:r>
          <w:fldChar w:fldCharType="begin"/>
        </w:r>
        <w:r>
          <w:instrText xml:space="preserve"> PAGEREF _Toc6741 \h </w:instrText>
        </w:r>
        <w:r>
          <w:fldChar w:fldCharType="separate"/>
        </w:r>
        <w:r>
          <w:t>68</w:t>
        </w:r>
        <w:r>
          <w:fldChar w:fldCharType="end"/>
        </w:r>
      </w:hyperlink>
    </w:p>
    <w:p>
      <w:pPr>
        <w:pStyle w:val="TOC2"/>
        <w:tabs>
          <w:tab w:val="right" w:leader="dot" w:pos="8306"/>
        </w:tabs>
      </w:pPr>
      <w:hyperlink w:anchor="_Toc6532" w:history="1">
        <w:r>
          <w:rPr>
            <w:rFonts w:ascii="仿宋" w:eastAsia="仿宋" w:hAnsi="仿宋" w:cs="仿宋" w:hint="eastAsia"/>
            <w:lang w:eastAsia="zh-CN"/>
          </w:rPr>
          <w:t>(二)、施工工艺与技术路线</w:t>
        </w:r>
        <w:r>
          <w:tab/>
        </w:r>
        <w:r>
          <w:fldChar w:fldCharType="begin"/>
        </w:r>
        <w:r>
          <w:instrText xml:space="preserve"> PAGEREF _Toc6532 \h </w:instrText>
        </w:r>
        <w:r>
          <w:fldChar w:fldCharType="separate"/>
        </w:r>
        <w:r>
          <w:t>70</w:t>
        </w:r>
        <w:r>
          <w:fldChar w:fldCharType="end"/>
        </w:r>
      </w:hyperlink>
    </w:p>
    <w:p>
      <w:pPr>
        <w:pStyle w:val="TOC2"/>
        <w:tabs>
          <w:tab w:val="right" w:leader="dot" w:pos="8306"/>
        </w:tabs>
      </w:pPr>
      <w:hyperlink w:anchor="_Toc6367" w:history="1">
        <w:r>
          <w:rPr>
            <w:rFonts w:ascii="仿宋" w:eastAsia="仿宋" w:hAnsi="仿宋" w:cs="仿宋" w:hint="eastAsia"/>
            <w:lang w:eastAsia="zh-CN"/>
          </w:rPr>
          <w:t>(三)、关键节点施工计划</w:t>
        </w:r>
        <w:r>
          <w:tab/>
        </w:r>
        <w:r>
          <w:fldChar w:fldCharType="begin"/>
        </w:r>
        <w:r>
          <w:instrText xml:space="preserve"> PAGEREF _Toc6367 \h </w:instrText>
        </w:r>
        <w:r>
          <w:fldChar w:fldCharType="separate"/>
        </w:r>
        <w:r>
          <w:t>71</w:t>
        </w:r>
        <w:r>
          <w:fldChar w:fldCharType="end"/>
        </w:r>
      </w:hyperlink>
    </w:p>
    <w:p>
      <w:pPr>
        <w:pStyle w:val="TOC2"/>
        <w:tabs>
          <w:tab w:val="right" w:leader="dot" w:pos="8306"/>
        </w:tabs>
      </w:pPr>
      <w:hyperlink w:anchor="_Toc20103" w:history="1">
        <w:r>
          <w:rPr>
            <w:rFonts w:ascii="仿宋" w:eastAsia="仿宋" w:hAnsi="仿宋" w:cs="仿宋" w:hint="eastAsia"/>
            <w:lang w:eastAsia="zh-CN"/>
          </w:rPr>
          <w:t>(四)、施工现场管理</w:t>
        </w:r>
        <w:r>
          <w:tab/>
        </w:r>
        <w:r>
          <w:fldChar w:fldCharType="begin"/>
        </w:r>
        <w:r>
          <w:instrText xml:space="preserve"> PAGEREF _Toc20103 \h </w:instrText>
        </w:r>
        <w:r>
          <w:fldChar w:fldCharType="separate"/>
        </w:r>
        <w:r>
          <w:t>72</w:t>
        </w:r>
        <w:r>
          <w:fldChar w:fldCharType="end"/>
        </w:r>
      </w:hyperlink>
    </w:p>
    <w:p>
      <w:pPr>
        <w:pStyle w:val="TOC1"/>
        <w:tabs>
          <w:tab w:val="right" w:leader="dot" w:pos="8306"/>
        </w:tabs>
      </w:pPr>
      <w:hyperlink w:anchor="_Toc21270" w:history="1">
        <w:r>
          <w:rPr>
            <w:rFonts w:ascii="仿宋" w:eastAsia="仿宋" w:hAnsi="仿宋" w:cs="仿宋" w:hint="eastAsia"/>
            <w:lang w:eastAsia="zh-CN"/>
          </w:rPr>
          <w:t>十四、成果转化与推广应用</w:t>
        </w:r>
        <w:r>
          <w:tab/>
        </w:r>
        <w:r>
          <w:fldChar w:fldCharType="begin"/>
        </w:r>
        <w:r>
          <w:instrText xml:space="preserve"> PAGEREF _Toc21270 \h </w:instrText>
        </w:r>
        <w:r>
          <w:fldChar w:fldCharType="separate"/>
        </w:r>
        <w:r>
          <w:t>75</w:t>
        </w:r>
        <w:r>
          <w:fldChar w:fldCharType="end"/>
        </w:r>
      </w:hyperlink>
    </w:p>
    <w:p>
      <w:pPr>
        <w:pStyle w:val="TOC2"/>
        <w:tabs>
          <w:tab w:val="right" w:leader="dot" w:pos="8306"/>
        </w:tabs>
      </w:pPr>
      <w:hyperlink w:anchor="_Toc21188" w:history="1">
        <w:r>
          <w:rPr>
            <w:rFonts w:ascii="仿宋" w:eastAsia="仿宋" w:hAnsi="仿宋" w:cs="仿宋" w:hint="eastAsia"/>
            <w:lang w:eastAsia="zh-CN"/>
          </w:rPr>
          <w:t>(一)、成果转化策略制定</w:t>
        </w:r>
        <w:r>
          <w:tab/>
        </w:r>
        <w:r>
          <w:fldChar w:fldCharType="begin"/>
        </w:r>
        <w:r>
          <w:instrText xml:space="preserve"> PAGEREF _Toc21188 \h </w:instrText>
        </w:r>
        <w:r>
          <w:fldChar w:fldCharType="separate"/>
        </w:r>
        <w:r>
          <w:t>75</w:t>
        </w:r>
        <w:r>
          <w:fldChar w:fldCharType="end"/>
        </w:r>
      </w:hyperlink>
    </w:p>
    <w:p>
      <w:pPr>
        <w:pStyle w:val="TOC2"/>
        <w:tabs>
          <w:tab w:val="right" w:leader="dot" w:pos="8306"/>
        </w:tabs>
      </w:pPr>
      <w:hyperlink w:anchor="_Toc29142" w:history="1">
        <w:r>
          <w:rPr>
            <w:rFonts w:ascii="仿宋" w:eastAsia="仿宋" w:hAnsi="仿宋" w:cs="仿宋" w:hint="eastAsia"/>
            <w:lang w:eastAsia="zh-CN"/>
          </w:rPr>
          <w:t>(二)、成果推广应用方案</w:t>
        </w:r>
        <w:r>
          <w:tab/>
        </w:r>
        <w:r>
          <w:fldChar w:fldCharType="begin"/>
        </w:r>
        <w:r>
          <w:instrText xml:space="preserve"> PAGEREF _Toc29142 \h </w:instrText>
        </w:r>
        <w:r>
          <w:fldChar w:fldCharType="separate"/>
        </w:r>
        <w:r>
          <w:t>76</w:t>
        </w:r>
        <w:r>
          <w:fldChar w:fldCharType="end"/>
        </w:r>
      </w:hyperlink>
    </w:p>
    <w:p>
      <w:pPr>
        <w:pStyle w:val="TOC1"/>
        <w:tabs>
          <w:tab w:val="right" w:leader="dot" w:pos="8306"/>
        </w:tabs>
      </w:pPr>
      <w:hyperlink w:anchor="_Toc10171" w:history="1">
        <w:r>
          <w:rPr>
            <w:rFonts w:ascii="仿宋" w:eastAsia="仿宋" w:hAnsi="仿宋" w:cs="仿宋" w:hint="eastAsia"/>
            <w:lang w:eastAsia="zh-CN"/>
          </w:rPr>
          <w:t>十五、质量管理与控制</w:t>
        </w:r>
        <w:r>
          <w:tab/>
        </w:r>
        <w:r>
          <w:fldChar w:fldCharType="begin"/>
        </w:r>
        <w:r>
          <w:instrText xml:space="preserve"> PAGEREF _Toc10171 \h </w:instrText>
        </w:r>
        <w:r>
          <w:fldChar w:fldCharType="separate"/>
        </w:r>
        <w:r>
          <w:t>78</w:t>
        </w:r>
        <w:r>
          <w:fldChar w:fldCharType="end"/>
        </w:r>
      </w:hyperlink>
    </w:p>
    <w:p>
      <w:pPr>
        <w:pStyle w:val="TOC2"/>
        <w:tabs>
          <w:tab w:val="right" w:leader="dot" w:pos="8306"/>
        </w:tabs>
      </w:pPr>
      <w:hyperlink w:anchor="_Toc17518" w:history="1">
        <w:r>
          <w:rPr>
            <w:rFonts w:ascii="仿宋" w:eastAsia="仿宋" w:hAnsi="仿宋" w:cs="仿宋" w:hint="eastAsia"/>
            <w:lang w:eastAsia="zh-CN"/>
          </w:rPr>
          <w:t>(一)、质量管理体系建设</w:t>
        </w:r>
        <w:r>
          <w:tab/>
        </w:r>
        <w:r>
          <w:fldChar w:fldCharType="begin"/>
        </w:r>
        <w:r>
          <w:instrText xml:space="preserve"> PAGEREF _Toc17518 \h </w:instrText>
        </w:r>
        <w:r>
          <w:fldChar w:fldCharType="separate"/>
        </w:r>
        <w:r>
          <w:t>78</w:t>
        </w:r>
        <w:r>
          <w:fldChar w:fldCharType="end"/>
        </w:r>
      </w:hyperlink>
    </w:p>
    <w:p>
      <w:pPr>
        <w:pStyle w:val="TOC2"/>
        <w:tabs>
          <w:tab w:val="right" w:leader="dot" w:pos="8306"/>
        </w:tabs>
      </w:pPr>
      <w:hyperlink w:anchor="_Toc3104" w:history="1">
        <w:r>
          <w:rPr>
            <w:rFonts w:ascii="仿宋" w:eastAsia="仿宋" w:hAnsi="仿宋" w:cs="仿宋" w:hint="eastAsia"/>
            <w:lang w:eastAsia="zh-CN"/>
          </w:rPr>
          <w:t>(二)、质量控制措施</w:t>
        </w:r>
        <w:r>
          <w:tab/>
        </w:r>
        <w:r>
          <w:fldChar w:fldCharType="begin"/>
        </w:r>
        <w:r>
          <w:instrText xml:space="preserve"> PAGEREF _Toc3104 \h </w:instrText>
        </w:r>
        <w:r>
          <w:fldChar w:fldCharType="separate"/>
        </w:r>
        <w:r>
          <w:t>79</w:t>
        </w:r>
        <w:r>
          <w:fldChar w:fldCharType="end"/>
        </w:r>
      </w:hyperlink>
    </w:p>
    <w:p>
      <w:pPr>
        <w:pStyle w:val="TOC1"/>
        <w:tabs>
          <w:tab w:val="right" w:leader="dot" w:pos="8306"/>
        </w:tabs>
      </w:pPr>
      <w:hyperlink w:anchor="_Toc4310" w:history="1">
        <w:r>
          <w:rPr>
            <w:rFonts w:ascii="仿宋" w:eastAsia="仿宋" w:hAnsi="仿宋" w:cs="仿宋" w:hint="eastAsia"/>
            <w:lang w:eastAsia="zh-CN"/>
          </w:rPr>
          <w:t>十六、设施与设备管理</w:t>
        </w:r>
        <w:r>
          <w:tab/>
        </w:r>
        <w:r>
          <w:fldChar w:fldCharType="begin"/>
        </w:r>
        <w:r>
          <w:instrText xml:space="preserve"> PAGEREF _Toc4310 \h </w:instrText>
        </w:r>
        <w:r>
          <w:fldChar w:fldCharType="separate"/>
        </w:r>
        <w:r>
          <w:t>80</w:t>
        </w:r>
        <w:r>
          <w:fldChar w:fldCharType="end"/>
        </w:r>
      </w:hyperlink>
    </w:p>
    <w:p>
      <w:pPr>
        <w:pStyle w:val="TOC2"/>
        <w:tabs>
          <w:tab w:val="right" w:leader="dot" w:pos="8306"/>
        </w:tabs>
      </w:pPr>
      <w:hyperlink w:anchor="_Toc4029" w:history="1">
        <w:r>
          <w:rPr>
            <w:rFonts w:ascii="仿宋" w:eastAsia="仿宋" w:hAnsi="仿宋" w:cs="仿宋" w:hint="eastAsia"/>
            <w:lang w:eastAsia="zh-CN"/>
          </w:rPr>
          <w:t>(一)、设施规划与配置</w:t>
        </w:r>
        <w:r>
          <w:tab/>
        </w:r>
        <w:r>
          <w:fldChar w:fldCharType="begin"/>
        </w:r>
        <w:r>
          <w:instrText xml:space="preserve"> PAGEREF _Toc4029 \h </w:instrText>
        </w:r>
        <w:r>
          <w:fldChar w:fldCharType="separate"/>
        </w:r>
        <w:r>
          <w:t>80</w:t>
        </w:r>
        <w:r>
          <w:fldChar w:fldCharType="end"/>
        </w:r>
      </w:hyperlink>
    </w:p>
    <w:p>
      <w:pPr>
        <w:pStyle w:val="TOC2"/>
        <w:tabs>
          <w:tab w:val="right" w:leader="dot" w:pos="8306"/>
        </w:tabs>
      </w:pPr>
      <w:hyperlink w:anchor="_Toc19106" w:history="1">
        <w:r>
          <w:rPr>
            <w:rFonts w:ascii="仿宋" w:eastAsia="仿宋" w:hAnsi="仿宋" w:cs="仿宋" w:hint="eastAsia"/>
            <w:lang w:eastAsia="zh-CN"/>
          </w:rPr>
          <w:t>(二)、设备采购与维护管理</w:t>
        </w:r>
        <w:r>
          <w:tab/>
        </w:r>
        <w:r>
          <w:fldChar w:fldCharType="begin"/>
        </w:r>
        <w:r>
          <w:instrText xml:space="preserve"> PAGEREF _Toc19106 \h </w:instrText>
        </w:r>
        <w:r>
          <w:fldChar w:fldCharType="separate"/>
        </w:r>
        <w:r>
          <w:t>81</w:t>
        </w:r>
        <w:r>
          <w:fldChar w:fldCharType="end"/>
        </w:r>
      </w:hyperlink>
    </w:p>
    <w:p>
      <w:pPr>
        <w:pStyle w:val="TOC2"/>
        <w:tabs>
          <w:tab w:val="right" w:leader="dot" w:pos="8306"/>
        </w:tabs>
      </w:pPr>
      <w:hyperlink w:anchor="_Toc5913" w:history="1">
        <w:r>
          <w:rPr>
            <w:rFonts w:ascii="仿宋" w:eastAsia="仿宋" w:hAnsi="仿宋" w:cs="仿宋" w:hint="eastAsia"/>
            <w:lang w:eastAsia="zh-CN"/>
          </w:rPr>
          <w:t>(三)、设施设备升级策略</w:t>
        </w:r>
        <w:r>
          <w:tab/>
        </w:r>
        <w:r>
          <w:fldChar w:fldCharType="begin"/>
        </w:r>
        <w:r>
          <w:instrText xml:space="preserve"> PAGEREF _Toc5913 \h </w:instrText>
        </w:r>
        <w:r>
          <w:fldChar w:fldCharType="separate"/>
        </w:r>
        <w:r>
          <w:t>82</w:t>
        </w:r>
        <w:r>
          <w:fldChar w:fldCharType="end"/>
        </w:r>
      </w:hyperlink>
    </w:p>
    <w:p>
      <w:pPr>
        <w:pStyle w:val="TOC1"/>
        <w:tabs>
          <w:tab w:val="right" w:leader="dot" w:pos="8306"/>
        </w:tabs>
      </w:pPr>
      <w:hyperlink w:anchor="_Toc3696" w:history="1">
        <w:r>
          <w:rPr>
            <w:rFonts w:ascii="仿宋" w:eastAsia="仿宋" w:hAnsi="仿宋" w:cs="仿宋" w:hint="eastAsia"/>
            <w:lang w:eastAsia="zh-CN"/>
          </w:rPr>
          <w:t>十七、人力资源管理与开发</w:t>
        </w:r>
        <w:r>
          <w:tab/>
        </w:r>
        <w:r>
          <w:fldChar w:fldCharType="begin"/>
        </w:r>
        <w:r>
          <w:instrText xml:space="preserve"> PAGEREF _Toc3696 \h </w:instrText>
        </w:r>
        <w:r>
          <w:fldChar w:fldCharType="separate"/>
        </w:r>
        <w:r>
          <w:t>82</w:t>
        </w:r>
        <w:r>
          <w:fldChar w:fldCharType="end"/>
        </w:r>
      </w:hyperlink>
    </w:p>
    <w:p>
      <w:pPr>
        <w:pStyle w:val="TOC2"/>
        <w:tabs>
          <w:tab w:val="right" w:leader="dot" w:pos="8306"/>
        </w:tabs>
      </w:pPr>
      <w:hyperlink w:anchor="_Toc21932" w:history="1">
        <w:r>
          <w:rPr>
            <w:rFonts w:ascii="仿宋" w:eastAsia="仿宋" w:hAnsi="仿宋" w:cs="仿宋" w:hint="eastAsia"/>
            <w:lang w:eastAsia="zh-CN"/>
          </w:rPr>
          <w:t>(一)、人力资源规划</w:t>
        </w:r>
        <w:r>
          <w:tab/>
        </w:r>
        <w:r>
          <w:fldChar w:fldCharType="begin"/>
        </w:r>
        <w:r>
          <w:instrText xml:space="preserve"> PAGEREF _Toc21932 \h </w:instrText>
        </w:r>
        <w:r>
          <w:fldChar w:fldCharType="separate"/>
        </w:r>
        <w:r>
          <w:t>82</w:t>
        </w:r>
        <w:r>
          <w:fldChar w:fldCharType="end"/>
        </w:r>
      </w:hyperlink>
    </w:p>
    <w:p>
      <w:pPr>
        <w:pStyle w:val="TOC2"/>
        <w:tabs>
          <w:tab w:val="right" w:leader="dot" w:pos="8306"/>
        </w:tabs>
      </w:pPr>
      <w:hyperlink w:anchor="_Toc28130" w:history="1">
        <w:r>
          <w:rPr>
            <w:rFonts w:ascii="仿宋" w:eastAsia="仿宋" w:hAnsi="仿宋" w:cs="仿宋" w:hint="eastAsia"/>
            <w:lang w:eastAsia="zh-CN"/>
          </w:rPr>
          <w:t>(二)、人力资源开发与培训</w:t>
        </w:r>
        <w:r>
          <w:tab/>
        </w:r>
        <w:r>
          <w:fldChar w:fldCharType="begin"/>
        </w:r>
        <w:r>
          <w:instrText xml:space="preserve"> PAGEREF _Toc28130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直接收益：假设自动旋切贴合蔬菜嫁接机项目的产品或服务年销售收入为XX万元。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若自动旋切贴合蔬菜嫁接机项目成功推广新型环保产品，比如采用可回收材料的包装，可能会激发消费者对可持续产品的需求。这种需求的增长可能迫使整个行业转向更环保的产品设计和生产方法。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9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0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旋切贴合蔬菜嫁接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旋切贴合蔬菜嫁接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自动旋切贴合蔬菜嫁接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18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083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一、自动旋切贴合蔬菜嫁接机项目的技术资源开发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二、自动旋切贴合蔬菜嫁接机项目的人力资源管理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旋切贴合蔬菜嫁接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三、自动旋切贴合蔬菜嫁接机项目的资金资源筹措与优化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旋切贴合蔬菜嫁接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0814"/>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动旋切贴合蔬菜嫁接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https://d.book118.com/528106043106006036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A2908"/>
    <w:rsid w:val="0E4A2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0604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2024-02-05T03:02:00Z</dcterms:created>
  <dcterms:modified xsi:type="dcterms:W3CDTF">2024-02-05T03:03:13Z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5B6AA9B15DE14CADA5AE11CE24A08D93_11</vt:lpwstr>
  </property>
  <property fmtid="{D5CDD505-2E9C-101B-9397-08002B2CF9AE}" pid="3" name="KSOProductBuildVer">
    <vt:lpwstr>2052-12.1.0.16250</vt:lpwstr>
  </property>
</Properties>
</file>