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寄生虫病防治兽药项目建设方案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20" w:history="1">
        <w:r>
          <w:rPr>
            <w:rFonts w:ascii="仿宋" w:eastAsia="仿宋" w:hAnsi="仿宋" w:cs="仿宋" w:hint="eastAsia"/>
            <w:lang w:eastAsia="zh-CN"/>
          </w:rPr>
          <w:t>序言</w:t>
        </w:r>
        <w:r>
          <w:tab/>
        </w:r>
        <w:r>
          <w:fldChar w:fldCharType="begin"/>
        </w:r>
        <w:r>
          <w:instrText xml:space="preserve"> PAGEREF _Toc25520 \h </w:instrText>
        </w:r>
        <w:r>
          <w:fldChar w:fldCharType="separate"/>
        </w:r>
        <w:r>
          <w:t>3</w:t>
        </w:r>
        <w:r>
          <w:fldChar w:fldCharType="end"/>
        </w:r>
      </w:hyperlink>
    </w:p>
    <w:p>
      <w:pPr>
        <w:pStyle w:val="TOC1"/>
        <w:tabs>
          <w:tab w:val="right" w:leader="dot" w:pos="8306"/>
        </w:tabs>
      </w:pPr>
      <w:hyperlink w:anchor="_Toc27867" w:history="1">
        <w:r>
          <w:rPr>
            <w:rFonts w:ascii="仿宋" w:eastAsia="仿宋" w:hAnsi="仿宋" w:cs="仿宋" w:hint="eastAsia"/>
            <w:lang w:eastAsia="zh-CN"/>
          </w:rPr>
          <w:t>一、资源开发及综合利用分析</w:t>
        </w:r>
        <w:r>
          <w:tab/>
        </w:r>
        <w:r>
          <w:fldChar w:fldCharType="begin"/>
        </w:r>
        <w:r>
          <w:instrText xml:space="preserve"> PAGEREF _Toc27867 \h </w:instrText>
        </w:r>
        <w:r>
          <w:fldChar w:fldCharType="separate"/>
        </w:r>
        <w:r>
          <w:t>3</w:t>
        </w:r>
        <w:r>
          <w:fldChar w:fldCharType="end"/>
        </w:r>
      </w:hyperlink>
    </w:p>
    <w:p>
      <w:pPr>
        <w:pStyle w:val="TOC2"/>
        <w:tabs>
          <w:tab w:val="right" w:leader="dot" w:pos="8306"/>
        </w:tabs>
      </w:pPr>
      <w:hyperlink w:anchor="_Toc20453" w:history="1">
        <w:r>
          <w:rPr>
            <w:rFonts w:ascii="仿宋" w:eastAsia="仿宋" w:hAnsi="仿宋" w:cs="仿宋" w:hint="eastAsia"/>
            <w:lang w:eastAsia="zh-CN"/>
          </w:rPr>
          <w:t>(一)、资源开发方案</w:t>
        </w:r>
        <w:r>
          <w:tab/>
        </w:r>
        <w:r>
          <w:fldChar w:fldCharType="begin"/>
        </w:r>
        <w:r>
          <w:instrText xml:space="preserve"> PAGEREF _Toc20453 \h </w:instrText>
        </w:r>
        <w:r>
          <w:fldChar w:fldCharType="separate"/>
        </w:r>
        <w:r>
          <w:t>3</w:t>
        </w:r>
        <w:r>
          <w:fldChar w:fldCharType="end"/>
        </w:r>
      </w:hyperlink>
    </w:p>
    <w:p>
      <w:pPr>
        <w:pStyle w:val="TOC2"/>
        <w:tabs>
          <w:tab w:val="right" w:leader="dot" w:pos="8306"/>
        </w:tabs>
      </w:pPr>
      <w:hyperlink w:anchor="_Toc22674" w:history="1">
        <w:r>
          <w:rPr>
            <w:rFonts w:ascii="仿宋" w:eastAsia="仿宋" w:hAnsi="仿宋" w:cs="仿宋" w:hint="eastAsia"/>
            <w:lang w:eastAsia="zh-CN"/>
          </w:rPr>
          <w:t>(二)、资源利用方案</w:t>
        </w:r>
        <w:r>
          <w:tab/>
        </w:r>
        <w:r>
          <w:fldChar w:fldCharType="begin"/>
        </w:r>
        <w:r>
          <w:instrText xml:space="preserve"> PAGEREF _Toc22674 \h </w:instrText>
        </w:r>
        <w:r>
          <w:fldChar w:fldCharType="separate"/>
        </w:r>
        <w:r>
          <w:t>4</w:t>
        </w:r>
        <w:r>
          <w:fldChar w:fldCharType="end"/>
        </w:r>
      </w:hyperlink>
    </w:p>
    <w:p>
      <w:pPr>
        <w:pStyle w:val="TOC2"/>
        <w:tabs>
          <w:tab w:val="right" w:leader="dot" w:pos="8306"/>
        </w:tabs>
      </w:pPr>
      <w:hyperlink w:anchor="_Toc24796" w:history="1">
        <w:r>
          <w:rPr>
            <w:rFonts w:ascii="仿宋" w:eastAsia="仿宋" w:hAnsi="仿宋" w:cs="仿宋" w:hint="eastAsia"/>
            <w:lang w:eastAsia="zh-CN"/>
          </w:rPr>
          <w:t>(三)、资源节约措施</w:t>
        </w:r>
        <w:r>
          <w:tab/>
        </w:r>
        <w:r>
          <w:fldChar w:fldCharType="begin"/>
        </w:r>
        <w:r>
          <w:instrText xml:space="preserve"> PAGEREF _Toc24796 \h </w:instrText>
        </w:r>
        <w:r>
          <w:fldChar w:fldCharType="separate"/>
        </w:r>
        <w:r>
          <w:t>5</w:t>
        </w:r>
        <w:r>
          <w:fldChar w:fldCharType="end"/>
        </w:r>
      </w:hyperlink>
    </w:p>
    <w:p>
      <w:pPr>
        <w:pStyle w:val="TOC1"/>
        <w:tabs>
          <w:tab w:val="right" w:leader="dot" w:pos="8306"/>
        </w:tabs>
      </w:pPr>
      <w:hyperlink w:anchor="_Toc31225" w:history="1">
        <w:r>
          <w:rPr>
            <w:rFonts w:ascii="仿宋" w:eastAsia="仿宋" w:hAnsi="仿宋" w:cs="仿宋" w:hint="eastAsia"/>
            <w:lang w:eastAsia="zh-CN"/>
          </w:rPr>
          <w:t>二、财务管理与成本控制</w:t>
        </w:r>
        <w:r>
          <w:tab/>
        </w:r>
        <w:r>
          <w:fldChar w:fldCharType="begin"/>
        </w:r>
        <w:r>
          <w:instrText xml:space="preserve"> PAGEREF _Toc31225 \h </w:instrText>
        </w:r>
        <w:r>
          <w:fldChar w:fldCharType="separate"/>
        </w:r>
        <w:r>
          <w:t>6</w:t>
        </w:r>
        <w:r>
          <w:fldChar w:fldCharType="end"/>
        </w:r>
      </w:hyperlink>
    </w:p>
    <w:p>
      <w:pPr>
        <w:pStyle w:val="TOC2"/>
        <w:tabs>
          <w:tab w:val="right" w:leader="dot" w:pos="8306"/>
        </w:tabs>
      </w:pPr>
      <w:hyperlink w:anchor="_Toc3553" w:history="1">
        <w:r>
          <w:rPr>
            <w:rFonts w:ascii="仿宋" w:eastAsia="仿宋" w:hAnsi="仿宋" w:cs="仿宋" w:hint="eastAsia"/>
            <w:lang w:eastAsia="zh-CN"/>
          </w:rPr>
          <w:t>(一)、财务管理体系建设</w:t>
        </w:r>
        <w:r>
          <w:tab/>
        </w:r>
        <w:r>
          <w:fldChar w:fldCharType="begin"/>
        </w:r>
        <w:r>
          <w:instrText xml:space="preserve"> PAGEREF _Toc3553 \h </w:instrText>
        </w:r>
        <w:r>
          <w:fldChar w:fldCharType="separate"/>
        </w:r>
        <w:r>
          <w:t>6</w:t>
        </w:r>
        <w:r>
          <w:fldChar w:fldCharType="end"/>
        </w:r>
      </w:hyperlink>
    </w:p>
    <w:p>
      <w:pPr>
        <w:pStyle w:val="TOC2"/>
        <w:tabs>
          <w:tab w:val="right" w:leader="dot" w:pos="8306"/>
        </w:tabs>
      </w:pPr>
      <w:hyperlink w:anchor="_Toc5346" w:history="1">
        <w:r>
          <w:rPr>
            <w:rFonts w:ascii="仿宋" w:eastAsia="仿宋" w:hAnsi="仿宋" w:cs="仿宋" w:hint="eastAsia"/>
            <w:lang w:eastAsia="zh-CN"/>
          </w:rPr>
          <w:t>(二)、成本控制措施</w:t>
        </w:r>
        <w:r>
          <w:tab/>
        </w:r>
        <w:r>
          <w:fldChar w:fldCharType="begin"/>
        </w:r>
        <w:r>
          <w:instrText xml:space="preserve"> PAGEREF _Toc5346 \h </w:instrText>
        </w:r>
        <w:r>
          <w:fldChar w:fldCharType="separate"/>
        </w:r>
        <w:r>
          <w:t>8</w:t>
        </w:r>
        <w:r>
          <w:fldChar w:fldCharType="end"/>
        </w:r>
      </w:hyperlink>
    </w:p>
    <w:p>
      <w:pPr>
        <w:pStyle w:val="TOC1"/>
        <w:tabs>
          <w:tab w:val="right" w:leader="dot" w:pos="8306"/>
        </w:tabs>
      </w:pPr>
      <w:hyperlink w:anchor="_Toc22119" w:history="1">
        <w:r>
          <w:rPr>
            <w:rFonts w:ascii="仿宋" w:eastAsia="仿宋" w:hAnsi="仿宋" w:cs="仿宋" w:hint="eastAsia"/>
            <w:lang w:eastAsia="zh-CN"/>
          </w:rPr>
          <w:t>三、经济影响分析</w:t>
        </w:r>
        <w:r>
          <w:tab/>
        </w:r>
        <w:r>
          <w:fldChar w:fldCharType="begin"/>
        </w:r>
        <w:r>
          <w:instrText xml:space="preserve"> PAGEREF _Toc22119 \h </w:instrText>
        </w:r>
        <w:r>
          <w:fldChar w:fldCharType="separate"/>
        </w:r>
        <w:r>
          <w:t>9</w:t>
        </w:r>
        <w:r>
          <w:fldChar w:fldCharType="end"/>
        </w:r>
      </w:hyperlink>
    </w:p>
    <w:p>
      <w:pPr>
        <w:pStyle w:val="TOC2"/>
        <w:tabs>
          <w:tab w:val="right" w:leader="dot" w:pos="8306"/>
        </w:tabs>
      </w:pPr>
      <w:hyperlink w:anchor="_Toc29232" w:history="1">
        <w:r>
          <w:rPr>
            <w:rFonts w:ascii="仿宋" w:eastAsia="仿宋" w:hAnsi="仿宋" w:cs="仿宋" w:hint="eastAsia"/>
            <w:lang w:eastAsia="zh-CN"/>
          </w:rPr>
          <w:t>(一)、经济费用效益或费用效果分析</w:t>
        </w:r>
        <w:r>
          <w:tab/>
        </w:r>
        <w:r>
          <w:fldChar w:fldCharType="begin"/>
        </w:r>
        <w:r>
          <w:instrText xml:space="preserve"> PAGEREF _Toc29232 \h </w:instrText>
        </w:r>
        <w:r>
          <w:fldChar w:fldCharType="separate"/>
        </w:r>
        <w:r>
          <w:t>9</w:t>
        </w:r>
        <w:r>
          <w:fldChar w:fldCharType="end"/>
        </w:r>
      </w:hyperlink>
    </w:p>
    <w:p>
      <w:pPr>
        <w:pStyle w:val="TOC2"/>
        <w:tabs>
          <w:tab w:val="right" w:leader="dot" w:pos="8306"/>
        </w:tabs>
      </w:pPr>
      <w:hyperlink w:anchor="_Toc4606" w:history="1">
        <w:r>
          <w:rPr>
            <w:rFonts w:ascii="仿宋" w:eastAsia="仿宋" w:hAnsi="仿宋" w:cs="仿宋" w:hint="eastAsia"/>
            <w:lang w:eastAsia="zh-CN"/>
          </w:rPr>
          <w:t>(二)、行业影响分析</w:t>
        </w:r>
        <w:r>
          <w:tab/>
        </w:r>
        <w:r>
          <w:fldChar w:fldCharType="begin"/>
        </w:r>
        <w:r>
          <w:instrText xml:space="preserve"> PAGEREF _Toc4606 \h </w:instrText>
        </w:r>
        <w:r>
          <w:fldChar w:fldCharType="separate"/>
        </w:r>
        <w:r>
          <w:t>11</w:t>
        </w:r>
        <w:r>
          <w:fldChar w:fldCharType="end"/>
        </w:r>
      </w:hyperlink>
    </w:p>
    <w:p>
      <w:pPr>
        <w:pStyle w:val="TOC2"/>
        <w:tabs>
          <w:tab w:val="right" w:leader="dot" w:pos="8306"/>
        </w:tabs>
      </w:pPr>
      <w:hyperlink w:anchor="_Toc23684" w:history="1">
        <w:r>
          <w:rPr>
            <w:rFonts w:ascii="仿宋" w:eastAsia="仿宋" w:hAnsi="仿宋" w:cs="仿宋" w:hint="eastAsia"/>
            <w:lang w:eastAsia="zh-CN"/>
          </w:rPr>
          <w:t>(三)、区域经济影响分析</w:t>
        </w:r>
        <w:r>
          <w:tab/>
        </w:r>
        <w:r>
          <w:fldChar w:fldCharType="begin"/>
        </w:r>
        <w:r>
          <w:instrText xml:space="preserve"> PAGEREF _Toc23684 \h </w:instrText>
        </w:r>
        <w:r>
          <w:fldChar w:fldCharType="separate"/>
        </w:r>
        <w:r>
          <w:t>13</w:t>
        </w:r>
        <w:r>
          <w:fldChar w:fldCharType="end"/>
        </w:r>
      </w:hyperlink>
    </w:p>
    <w:p>
      <w:pPr>
        <w:pStyle w:val="TOC2"/>
        <w:tabs>
          <w:tab w:val="right" w:leader="dot" w:pos="8306"/>
        </w:tabs>
      </w:pPr>
      <w:hyperlink w:anchor="_Toc13518" w:history="1">
        <w:r>
          <w:rPr>
            <w:rFonts w:ascii="仿宋" w:eastAsia="仿宋" w:hAnsi="仿宋" w:cs="仿宋" w:hint="eastAsia"/>
            <w:lang w:eastAsia="zh-CN"/>
          </w:rPr>
          <w:t>(四)、宏观经济影响分析</w:t>
        </w:r>
        <w:r>
          <w:tab/>
        </w:r>
        <w:r>
          <w:fldChar w:fldCharType="begin"/>
        </w:r>
        <w:r>
          <w:instrText xml:space="preserve"> PAGEREF _Toc13518 \h </w:instrText>
        </w:r>
        <w:r>
          <w:fldChar w:fldCharType="separate"/>
        </w:r>
        <w:r>
          <w:t>14</w:t>
        </w:r>
        <w:r>
          <w:fldChar w:fldCharType="end"/>
        </w:r>
      </w:hyperlink>
    </w:p>
    <w:p>
      <w:pPr>
        <w:pStyle w:val="TOC1"/>
        <w:tabs>
          <w:tab w:val="right" w:leader="dot" w:pos="8306"/>
        </w:tabs>
      </w:pPr>
      <w:hyperlink w:anchor="_Toc9041" w:history="1">
        <w:r>
          <w:rPr>
            <w:rFonts w:ascii="仿宋" w:eastAsia="仿宋" w:hAnsi="仿宋" w:cs="仿宋" w:hint="eastAsia"/>
            <w:lang w:eastAsia="zh-CN"/>
          </w:rPr>
          <w:t>四、发展规划、产业政策和行业准入分析</w:t>
        </w:r>
        <w:r>
          <w:tab/>
        </w:r>
        <w:r>
          <w:fldChar w:fldCharType="begin"/>
        </w:r>
        <w:r>
          <w:instrText xml:space="preserve"> PAGEREF _Toc9041 \h </w:instrText>
        </w:r>
        <w:r>
          <w:fldChar w:fldCharType="separate"/>
        </w:r>
        <w:r>
          <w:t>15</w:t>
        </w:r>
        <w:r>
          <w:fldChar w:fldCharType="end"/>
        </w:r>
      </w:hyperlink>
    </w:p>
    <w:p>
      <w:pPr>
        <w:pStyle w:val="TOC2"/>
        <w:tabs>
          <w:tab w:val="right" w:leader="dot" w:pos="8306"/>
        </w:tabs>
      </w:pPr>
      <w:hyperlink w:anchor="_Toc21722" w:history="1">
        <w:r>
          <w:rPr>
            <w:rFonts w:ascii="仿宋" w:eastAsia="仿宋" w:hAnsi="仿宋" w:cs="仿宋" w:hint="eastAsia"/>
            <w:lang w:eastAsia="zh-CN"/>
          </w:rPr>
          <w:t>(一)、发展规划分析</w:t>
        </w:r>
        <w:r>
          <w:tab/>
        </w:r>
        <w:r>
          <w:fldChar w:fldCharType="begin"/>
        </w:r>
        <w:r>
          <w:instrText xml:space="preserve"> PAGEREF _Toc21722 \h </w:instrText>
        </w:r>
        <w:r>
          <w:fldChar w:fldCharType="separate"/>
        </w:r>
        <w:r>
          <w:t>15</w:t>
        </w:r>
        <w:r>
          <w:fldChar w:fldCharType="end"/>
        </w:r>
      </w:hyperlink>
    </w:p>
    <w:p>
      <w:pPr>
        <w:pStyle w:val="TOC2"/>
        <w:tabs>
          <w:tab w:val="right" w:leader="dot" w:pos="8306"/>
        </w:tabs>
      </w:pPr>
      <w:hyperlink w:anchor="_Toc24437" w:history="1">
        <w:r>
          <w:rPr>
            <w:rFonts w:ascii="仿宋" w:eastAsia="仿宋" w:hAnsi="仿宋" w:cs="仿宋" w:hint="eastAsia"/>
            <w:lang w:eastAsia="zh-CN"/>
          </w:rPr>
          <w:t>(二)、产业政策分析</w:t>
        </w:r>
        <w:r>
          <w:tab/>
        </w:r>
        <w:r>
          <w:fldChar w:fldCharType="begin"/>
        </w:r>
        <w:r>
          <w:instrText xml:space="preserve"> PAGEREF _Toc24437 \h </w:instrText>
        </w:r>
        <w:r>
          <w:fldChar w:fldCharType="separate"/>
        </w:r>
        <w:r>
          <w:t>17</w:t>
        </w:r>
        <w:r>
          <w:fldChar w:fldCharType="end"/>
        </w:r>
      </w:hyperlink>
    </w:p>
    <w:p>
      <w:pPr>
        <w:pStyle w:val="TOC2"/>
        <w:tabs>
          <w:tab w:val="right" w:leader="dot" w:pos="8306"/>
        </w:tabs>
      </w:pPr>
      <w:hyperlink w:anchor="_Toc24239" w:history="1">
        <w:r>
          <w:rPr>
            <w:rFonts w:ascii="仿宋" w:eastAsia="仿宋" w:hAnsi="仿宋" w:cs="仿宋" w:hint="eastAsia"/>
            <w:lang w:eastAsia="zh-CN"/>
          </w:rPr>
          <w:t>(三)、行业准入分析</w:t>
        </w:r>
        <w:r>
          <w:tab/>
        </w:r>
        <w:r>
          <w:fldChar w:fldCharType="begin"/>
        </w:r>
        <w:r>
          <w:instrText xml:space="preserve"> PAGEREF _Toc24239 \h </w:instrText>
        </w:r>
        <w:r>
          <w:fldChar w:fldCharType="separate"/>
        </w:r>
        <w:r>
          <w:t>19</w:t>
        </w:r>
        <w:r>
          <w:fldChar w:fldCharType="end"/>
        </w:r>
      </w:hyperlink>
    </w:p>
    <w:p>
      <w:pPr>
        <w:pStyle w:val="TOC1"/>
        <w:tabs>
          <w:tab w:val="right" w:leader="dot" w:pos="8306"/>
        </w:tabs>
      </w:pPr>
      <w:hyperlink w:anchor="_Toc19922" w:history="1">
        <w:r>
          <w:rPr>
            <w:rFonts w:ascii="仿宋" w:eastAsia="仿宋" w:hAnsi="仿宋" w:cs="仿宋" w:hint="eastAsia"/>
            <w:lang w:eastAsia="zh-CN"/>
          </w:rPr>
          <w:t>五、环境和生态影响分析</w:t>
        </w:r>
        <w:r>
          <w:tab/>
        </w:r>
        <w:r>
          <w:fldChar w:fldCharType="begin"/>
        </w:r>
        <w:r>
          <w:instrText xml:space="preserve"> PAGEREF _Toc19922 \h </w:instrText>
        </w:r>
        <w:r>
          <w:fldChar w:fldCharType="separate"/>
        </w:r>
        <w:r>
          <w:t>20</w:t>
        </w:r>
        <w:r>
          <w:fldChar w:fldCharType="end"/>
        </w:r>
      </w:hyperlink>
    </w:p>
    <w:p>
      <w:pPr>
        <w:pStyle w:val="TOC2"/>
        <w:tabs>
          <w:tab w:val="right" w:leader="dot" w:pos="8306"/>
        </w:tabs>
      </w:pPr>
      <w:hyperlink w:anchor="_Toc7201" w:history="1">
        <w:r>
          <w:rPr>
            <w:rFonts w:ascii="仿宋" w:eastAsia="仿宋" w:hAnsi="仿宋" w:cs="仿宋" w:hint="eastAsia"/>
            <w:lang w:eastAsia="zh-CN"/>
          </w:rPr>
          <w:t>(一)、环境和生态现状</w:t>
        </w:r>
        <w:r>
          <w:tab/>
        </w:r>
        <w:r>
          <w:fldChar w:fldCharType="begin"/>
        </w:r>
        <w:r>
          <w:instrText xml:space="preserve"> PAGEREF _Toc7201 \h </w:instrText>
        </w:r>
        <w:r>
          <w:fldChar w:fldCharType="separate"/>
        </w:r>
        <w:r>
          <w:t>20</w:t>
        </w:r>
        <w:r>
          <w:fldChar w:fldCharType="end"/>
        </w:r>
      </w:hyperlink>
    </w:p>
    <w:p>
      <w:pPr>
        <w:pStyle w:val="TOC2"/>
        <w:tabs>
          <w:tab w:val="right" w:leader="dot" w:pos="8306"/>
        </w:tabs>
      </w:pPr>
      <w:hyperlink w:anchor="_Toc30590" w:history="1">
        <w:r>
          <w:rPr>
            <w:rFonts w:ascii="仿宋" w:eastAsia="仿宋" w:hAnsi="仿宋" w:cs="仿宋" w:hint="eastAsia"/>
            <w:lang w:eastAsia="zh-CN"/>
          </w:rPr>
          <w:t>(二)、生态环境影响分析</w:t>
        </w:r>
        <w:r>
          <w:tab/>
        </w:r>
        <w:r>
          <w:fldChar w:fldCharType="begin"/>
        </w:r>
        <w:r>
          <w:instrText xml:space="preserve"> PAGEREF _Toc30590 \h </w:instrText>
        </w:r>
        <w:r>
          <w:fldChar w:fldCharType="separate"/>
        </w:r>
        <w:r>
          <w:t>22</w:t>
        </w:r>
        <w:r>
          <w:fldChar w:fldCharType="end"/>
        </w:r>
      </w:hyperlink>
    </w:p>
    <w:p>
      <w:pPr>
        <w:pStyle w:val="TOC2"/>
        <w:tabs>
          <w:tab w:val="right" w:leader="dot" w:pos="8306"/>
        </w:tabs>
      </w:pPr>
      <w:hyperlink w:anchor="_Toc1596" w:history="1">
        <w:r>
          <w:rPr>
            <w:rFonts w:ascii="仿宋" w:eastAsia="仿宋" w:hAnsi="仿宋" w:cs="仿宋" w:hint="eastAsia"/>
            <w:lang w:eastAsia="zh-CN"/>
          </w:rPr>
          <w:t>(三)、生态环境保护措施</w:t>
        </w:r>
        <w:r>
          <w:tab/>
        </w:r>
        <w:r>
          <w:fldChar w:fldCharType="begin"/>
        </w:r>
        <w:r>
          <w:instrText xml:space="preserve"> PAGEREF _Toc1596 \h </w:instrText>
        </w:r>
        <w:r>
          <w:fldChar w:fldCharType="separate"/>
        </w:r>
        <w:r>
          <w:t>23</w:t>
        </w:r>
        <w:r>
          <w:fldChar w:fldCharType="end"/>
        </w:r>
      </w:hyperlink>
    </w:p>
    <w:p>
      <w:pPr>
        <w:pStyle w:val="TOC2"/>
        <w:tabs>
          <w:tab w:val="right" w:leader="dot" w:pos="8306"/>
        </w:tabs>
      </w:pPr>
      <w:hyperlink w:anchor="_Toc23668" w:history="1">
        <w:r>
          <w:rPr>
            <w:rFonts w:ascii="仿宋" w:eastAsia="仿宋" w:hAnsi="仿宋" w:cs="仿宋" w:hint="eastAsia"/>
            <w:lang w:eastAsia="zh-CN"/>
          </w:rPr>
          <w:t>(四)、地质灾害影响分析</w:t>
        </w:r>
        <w:r>
          <w:tab/>
        </w:r>
        <w:r>
          <w:fldChar w:fldCharType="begin"/>
        </w:r>
        <w:r>
          <w:instrText xml:space="preserve"> PAGEREF _Toc23668 \h </w:instrText>
        </w:r>
        <w:r>
          <w:fldChar w:fldCharType="separate"/>
        </w:r>
        <w:r>
          <w:t>25</w:t>
        </w:r>
        <w:r>
          <w:fldChar w:fldCharType="end"/>
        </w:r>
      </w:hyperlink>
    </w:p>
    <w:p>
      <w:pPr>
        <w:pStyle w:val="TOC2"/>
        <w:tabs>
          <w:tab w:val="right" w:leader="dot" w:pos="8306"/>
        </w:tabs>
      </w:pPr>
      <w:hyperlink w:anchor="_Toc25507" w:history="1">
        <w:r>
          <w:rPr>
            <w:rFonts w:ascii="仿宋" w:eastAsia="仿宋" w:hAnsi="仿宋" w:cs="仿宋" w:hint="eastAsia"/>
            <w:lang w:eastAsia="zh-CN"/>
          </w:rPr>
          <w:t>(五)、特殊环境影响</w:t>
        </w:r>
        <w:r>
          <w:tab/>
        </w:r>
        <w:r>
          <w:fldChar w:fldCharType="begin"/>
        </w:r>
        <w:r>
          <w:instrText xml:space="preserve"> PAGEREF _Toc25507 \h </w:instrText>
        </w:r>
        <w:r>
          <w:fldChar w:fldCharType="separate"/>
        </w:r>
        <w:r>
          <w:t>26</w:t>
        </w:r>
        <w:r>
          <w:fldChar w:fldCharType="end"/>
        </w:r>
      </w:hyperlink>
    </w:p>
    <w:p>
      <w:pPr>
        <w:pStyle w:val="TOC1"/>
        <w:tabs>
          <w:tab w:val="right" w:leader="dot" w:pos="8306"/>
        </w:tabs>
      </w:pPr>
      <w:hyperlink w:anchor="_Toc15614" w:history="1">
        <w:r>
          <w:rPr>
            <w:rFonts w:ascii="仿宋" w:eastAsia="仿宋" w:hAnsi="仿宋" w:cs="仿宋" w:hint="eastAsia"/>
            <w:lang w:eastAsia="zh-CN"/>
          </w:rPr>
          <w:t>六、建设风险评估分析</w:t>
        </w:r>
        <w:r>
          <w:tab/>
        </w:r>
        <w:r>
          <w:fldChar w:fldCharType="begin"/>
        </w:r>
        <w:r>
          <w:instrText xml:space="preserve"> PAGEREF _Toc15614 \h </w:instrText>
        </w:r>
        <w:r>
          <w:fldChar w:fldCharType="separate"/>
        </w:r>
        <w:r>
          <w:t>27</w:t>
        </w:r>
        <w:r>
          <w:fldChar w:fldCharType="end"/>
        </w:r>
      </w:hyperlink>
    </w:p>
    <w:p>
      <w:pPr>
        <w:pStyle w:val="TOC2"/>
        <w:tabs>
          <w:tab w:val="right" w:leader="dot" w:pos="8306"/>
        </w:tabs>
      </w:pPr>
      <w:hyperlink w:anchor="_Toc32490" w:history="1">
        <w:r>
          <w:rPr>
            <w:rFonts w:ascii="仿宋" w:eastAsia="仿宋" w:hAnsi="仿宋" w:cs="仿宋" w:hint="eastAsia"/>
            <w:lang w:eastAsia="zh-CN"/>
          </w:rPr>
          <w:t>(一)、政策风险分析</w:t>
        </w:r>
        <w:r>
          <w:tab/>
        </w:r>
        <w:r>
          <w:fldChar w:fldCharType="begin"/>
        </w:r>
        <w:r>
          <w:instrText xml:space="preserve"> PAGEREF _Toc32490 \h </w:instrText>
        </w:r>
        <w:r>
          <w:fldChar w:fldCharType="separate"/>
        </w:r>
        <w:r>
          <w:t>27</w:t>
        </w:r>
        <w:r>
          <w:fldChar w:fldCharType="end"/>
        </w:r>
      </w:hyperlink>
    </w:p>
    <w:p>
      <w:pPr>
        <w:pStyle w:val="TOC2"/>
        <w:tabs>
          <w:tab w:val="right" w:leader="dot" w:pos="8306"/>
        </w:tabs>
      </w:pPr>
      <w:hyperlink w:anchor="_Toc16164" w:history="1">
        <w:r>
          <w:rPr>
            <w:rFonts w:ascii="仿宋" w:eastAsia="仿宋" w:hAnsi="仿宋" w:cs="仿宋" w:hint="eastAsia"/>
            <w:lang w:eastAsia="zh-CN"/>
          </w:rPr>
          <w:t>(二)、社会风险分析</w:t>
        </w:r>
        <w:r>
          <w:tab/>
        </w:r>
        <w:r>
          <w:fldChar w:fldCharType="begin"/>
        </w:r>
        <w:r>
          <w:instrText xml:space="preserve"> PAGEREF _Toc16164 \h </w:instrText>
        </w:r>
        <w:r>
          <w:fldChar w:fldCharType="separate"/>
        </w:r>
        <w:r>
          <w:t>28</w:t>
        </w:r>
        <w:r>
          <w:fldChar w:fldCharType="end"/>
        </w:r>
      </w:hyperlink>
    </w:p>
    <w:p>
      <w:pPr>
        <w:pStyle w:val="TOC2"/>
        <w:tabs>
          <w:tab w:val="right" w:leader="dot" w:pos="8306"/>
        </w:tabs>
      </w:pPr>
      <w:hyperlink w:anchor="_Toc23722" w:history="1">
        <w:r>
          <w:rPr>
            <w:rFonts w:ascii="仿宋" w:eastAsia="仿宋" w:hAnsi="仿宋" w:cs="仿宋" w:hint="eastAsia"/>
            <w:lang w:eastAsia="zh-CN"/>
          </w:rPr>
          <w:t>(三)、市场风险分析</w:t>
        </w:r>
        <w:r>
          <w:tab/>
        </w:r>
        <w:r>
          <w:fldChar w:fldCharType="begin"/>
        </w:r>
        <w:r>
          <w:instrText xml:space="preserve"> PAGEREF _Toc23722 \h </w:instrText>
        </w:r>
        <w:r>
          <w:fldChar w:fldCharType="separate"/>
        </w:r>
        <w:r>
          <w:t>30</w:t>
        </w:r>
        <w:r>
          <w:fldChar w:fldCharType="end"/>
        </w:r>
      </w:hyperlink>
    </w:p>
    <w:p>
      <w:pPr>
        <w:pStyle w:val="TOC2"/>
        <w:tabs>
          <w:tab w:val="right" w:leader="dot" w:pos="8306"/>
        </w:tabs>
      </w:pPr>
      <w:hyperlink w:anchor="_Toc22761" w:history="1">
        <w:r>
          <w:rPr>
            <w:rFonts w:ascii="仿宋" w:eastAsia="仿宋" w:hAnsi="仿宋" w:cs="仿宋" w:hint="eastAsia"/>
            <w:lang w:eastAsia="zh-CN"/>
          </w:rPr>
          <w:t>(四)、资金风险分析</w:t>
        </w:r>
        <w:r>
          <w:tab/>
        </w:r>
        <w:r>
          <w:fldChar w:fldCharType="begin"/>
        </w:r>
        <w:r>
          <w:instrText xml:space="preserve"> PAGEREF _Toc22761 \h </w:instrText>
        </w:r>
        <w:r>
          <w:fldChar w:fldCharType="separate"/>
        </w:r>
        <w:r>
          <w:t>31</w:t>
        </w:r>
        <w:r>
          <w:fldChar w:fldCharType="end"/>
        </w:r>
      </w:hyperlink>
    </w:p>
    <w:p>
      <w:pPr>
        <w:pStyle w:val="TOC2"/>
        <w:tabs>
          <w:tab w:val="right" w:leader="dot" w:pos="8306"/>
        </w:tabs>
      </w:pPr>
      <w:hyperlink w:anchor="_Toc22377" w:history="1">
        <w:r>
          <w:rPr>
            <w:rFonts w:ascii="仿宋" w:eastAsia="仿宋" w:hAnsi="仿宋" w:cs="仿宋" w:hint="eastAsia"/>
            <w:lang w:eastAsia="zh-CN"/>
          </w:rPr>
          <w:t>(五)、技术风险分析</w:t>
        </w:r>
        <w:r>
          <w:tab/>
        </w:r>
        <w:r>
          <w:fldChar w:fldCharType="begin"/>
        </w:r>
        <w:r>
          <w:instrText xml:space="preserve"> PAGEREF _Toc22377 \h </w:instrText>
        </w:r>
        <w:r>
          <w:fldChar w:fldCharType="separate"/>
        </w:r>
        <w:r>
          <w:t>32</w:t>
        </w:r>
        <w:r>
          <w:fldChar w:fldCharType="end"/>
        </w:r>
      </w:hyperlink>
    </w:p>
    <w:p>
      <w:pPr>
        <w:pStyle w:val="TOC2"/>
        <w:tabs>
          <w:tab w:val="right" w:leader="dot" w:pos="8306"/>
        </w:tabs>
      </w:pPr>
      <w:hyperlink w:anchor="_Toc27935" w:history="1">
        <w:r>
          <w:rPr>
            <w:rFonts w:ascii="仿宋" w:eastAsia="仿宋" w:hAnsi="仿宋" w:cs="仿宋" w:hint="eastAsia"/>
            <w:lang w:eastAsia="zh-CN"/>
          </w:rPr>
          <w:t>(六)、财务风险分析</w:t>
        </w:r>
        <w:r>
          <w:tab/>
        </w:r>
        <w:r>
          <w:fldChar w:fldCharType="begin"/>
        </w:r>
        <w:r>
          <w:instrText xml:space="preserve"> PAGEREF _Toc27935 \h </w:instrText>
        </w:r>
        <w:r>
          <w:fldChar w:fldCharType="separate"/>
        </w:r>
        <w:r>
          <w:t>33</w:t>
        </w:r>
        <w:r>
          <w:fldChar w:fldCharType="end"/>
        </w:r>
      </w:hyperlink>
    </w:p>
    <w:p>
      <w:pPr>
        <w:pStyle w:val="TOC2"/>
        <w:tabs>
          <w:tab w:val="right" w:leader="dot" w:pos="8306"/>
        </w:tabs>
      </w:pPr>
      <w:hyperlink w:anchor="_Toc30602" w:history="1">
        <w:r>
          <w:rPr>
            <w:rFonts w:ascii="仿宋" w:eastAsia="仿宋" w:hAnsi="仿宋" w:cs="仿宋" w:hint="eastAsia"/>
            <w:lang w:eastAsia="zh-CN"/>
          </w:rPr>
          <w:t>(七)、管理风险分析</w:t>
        </w:r>
        <w:r>
          <w:tab/>
        </w:r>
        <w:r>
          <w:fldChar w:fldCharType="begin"/>
        </w:r>
        <w:r>
          <w:instrText xml:space="preserve"> PAGEREF _Toc30602 \h </w:instrText>
        </w:r>
        <w:r>
          <w:fldChar w:fldCharType="separate"/>
        </w:r>
        <w:r>
          <w:t>35</w:t>
        </w:r>
        <w:r>
          <w:fldChar w:fldCharType="end"/>
        </w:r>
      </w:hyperlink>
    </w:p>
    <w:p>
      <w:pPr>
        <w:pStyle w:val="TOC2"/>
        <w:tabs>
          <w:tab w:val="right" w:leader="dot" w:pos="8306"/>
        </w:tabs>
      </w:pPr>
      <w:hyperlink w:anchor="_Toc14353" w:history="1">
        <w:r>
          <w:rPr>
            <w:rFonts w:ascii="仿宋" w:eastAsia="仿宋" w:hAnsi="仿宋" w:cs="仿宋" w:hint="eastAsia"/>
            <w:lang w:eastAsia="zh-CN"/>
          </w:rPr>
          <w:t>(八)、其它风险分析</w:t>
        </w:r>
        <w:r>
          <w:tab/>
        </w:r>
        <w:r>
          <w:fldChar w:fldCharType="begin"/>
        </w:r>
        <w:r>
          <w:instrText xml:space="preserve"> PAGEREF _Toc14353 \h </w:instrText>
        </w:r>
        <w:r>
          <w:fldChar w:fldCharType="separate"/>
        </w:r>
        <w:r>
          <w:t>36</w:t>
        </w:r>
        <w:r>
          <w:fldChar w:fldCharType="end"/>
        </w:r>
      </w:hyperlink>
    </w:p>
    <w:p>
      <w:pPr>
        <w:pStyle w:val="TOC2"/>
        <w:tabs>
          <w:tab w:val="right" w:leader="dot" w:pos="8306"/>
        </w:tabs>
      </w:pPr>
      <w:hyperlink w:anchor="_Toc20441" w:history="1">
        <w:r>
          <w:rPr>
            <w:rFonts w:ascii="仿宋" w:eastAsia="仿宋" w:hAnsi="仿宋" w:cs="仿宋" w:hint="eastAsia"/>
            <w:lang w:eastAsia="zh-CN"/>
          </w:rPr>
          <w:t>(九)、社会影响评估</w:t>
        </w:r>
        <w:r>
          <w:tab/>
        </w:r>
        <w:r>
          <w:fldChar w:fldCharType="begin"/>
        </w:r>
        <w:r>
          <w:instrText xml:space="preserve"> PAGEREF _Toc20441 \h </w:instrText>
        </w:r>
        <w:r>
          <w:fldChar w:fldCharType="separate"/>
        </w:r>
        <w:r>
          <w:t>38</w:t>
        </w:r>
        <w:r>
          <w:fldChar w:fldCharType="end"/>
        </w:r>
      </w:hyperlink>
    </w:p>
    <w:p>
      <w:pPr>
        <w:pStyle w:val="TOC1"/>
        <w:tabs>
          <w:tab w:val="right" w:leader="dot" w:pos="8306"/>
        </w:tabs>
      </w:pPr>
      <w:hyperlink w:anchor="_Toc21082" w:history="1">
        <w:r>
          <w:rPr>
            <w:rFonts w:ascii="仿宋" w:eastAsia="仿宋" w:hAnsi="仿宋" w:cs="仿宋" w:hint="eastAsia"/>
            <w:lang w:eastAsia="zh-CN"/>
          </w:rPr>
          <w:t>七、环境保护与治理方案</w:t>
        </w:r>
        <w:r>
          <w:tab/>
        </w:r>
        <w:r>
          <w:fldChar w:fldCharType="begin"/>
        </w:r>
        <w:r>
          <w:instrText xml:space="preserve"> PAGEREF _Toc21082 \h </w:instrText>
        </w:r>
        <w:r>
          <w:fldChar w:fldCharType="separate"/>
        </w:r>
        <w:r>
          <w:t>40</w:t>
        </w:r>
        <w:r>
          <w:fldChar w:fldCharType="end"/>
        </w:r>
      </w:hyperlink>
    </w:p>
    <w:p>
      <w:pPr>
        <w:pStyle w:val="TOC2"/>
        <w:tabs>
          <w:tab w:val="right" w:leader="dot" w:pos="8306"/>
        </w:tabs>
      </w:pPr>
      <w:hyperlink w:anchor="_Toc11129" w:history="1">
        <w:r>
          <w:rPr>
            <w:rFonts w:ascii="仿宋" w:eastAsia="仿宋" w:hAnsi="仿宋" w:cs="仿宋" w:hint="eastAsia"/>
            <w:lang w:eastAsia="zh-CN"/>
          </w:rPr>
          <w:t>(一)、项目环境影响评估</w:t>
        </w:r>
        <w:r>
          <w:tab/>
        </w:r>
        <w:r>
          <w:fldChar w:fldCharType="begin"/>
        </w:r>
        <w:r>
          <w:instrText xml:space="preserve"> PAGEREF _Toc11129 \h </w:instrText>
        </w:r>
        <w:r>
          <w:fldChar w:fldCharType="separate"/>
        </w:r>
        <w:r>
          <w:t>40</w:t>
        </w:r>
        <w:r>
          <w:fldChar w:fldCharType="end"/>
        </w:r>
      </w:hyperlink>
    </w:p>
    <w:p>
      <w:pPr>
        <w:pStyle w:val="TOC2"/>
        <w:tabs>
          <w:tab w:val="right" w:leader="dot" w:pos="8306"/>
        </w:tabs>
      </w:pPr>
      <w:hyperlink w:anchor="_Toc932" w:history="1">
        <w:r>
          <w:rPr>
            <w:rFonts w:ascii="仿宋" w:eastAsia="仿宋" w:hAnsi="仿宋" w:cs="仿宋" w:hint="eastAsia"/>
            <w:lang w:eastAsia="zh-CN"/>
          </w:rPr>
          <w:t>(二)、环境保护措施与治理方案</w:t>
        </w:r>
        <w:r>
          <w:tab/>
        </w:r>
        <w:r>
          <w:fldChar w:fldCharType="begin"/>
        </w:r>
        <w:r>
          <w:instrText xml:space="preserve"> PAGEREF _Toc932 \h </w:instrText>
        </w:r>
        <w:r>
          <w:fldChar w:fldCharType="separate"/>
        </w:r>
        <w:r>
          <w:t>40</w:t>
        </w:r>
        <w:r>
          <w:fldChar w:fldCharType="end"/>
        </w:r>
      </w:hyperlink>
    </w:p>
    <w:p>
      <w:pPr>
        <w:pStyle w:val="TOC1"/>
        <w:tabs>
          <w:tab w:val="right" w:leader="dot" w:pos="8306"/>
        </w:tabs>
      </w:pPr>
      <w:hyperlink w:anchor="_Toc59" w:history="1">
        <w:r>
          <w:rPr>
            <w:rFonts w:ascii="仿宋" w:eastAsia="仿宋" w:hAnsi="仿宋" w:cs="仿宋" w:hint="eastAsia"/>
            <w:lang w:eastAsia="zh-CN"/>
          </w:rPr>
          <w:t>八、安全与应急管理</w:t>
        </w:r>
        <w:r>
          <w:tab/>
        </w:r>
        <w:r>
          <w:fldChar w:fldCharType="begin"/>
        </w:r>
        <w:r>
          <w:instrText xml:space="preserve"> PAGEREF _Toc59 \h </w:instrText>
        </w:r>
        <w:r>
          <w:fldChar w:fldCharType="separate"/>
        </w:r>
        <w:r>
          <w:t>41</w:t>
        </w:r>
        <w:r>
          <w:fldChar w:fldCharType="end"/>
        </w:r>
      </w:hyperlink>
    </w:p>
    <w:p>
      <w:pPr>
        <w:pStyle w:val="TOC2"/>
        <w:tabs>
          <w:tab w:val="right" w:leader="dot" w:pos="8306"/>
        </w:tabs>
      </w:pPr>
      <w:hyperlink w:anchor="_Toc11297" w:history="1">
        <w:r>
          <w:rPr>
            <w:rFonts w:ascii="仿宋" w:eastAsia="仿宋" w:hAnsi="仿宋" w:cs="仿宋" w:hint="eastAsia"/>
            <w:lang w:eastAsia="zh-CN"/>
          </w:rPr>
          <w:t>(一)、安全生产管理</w:t>
        </w:r>
        <w:r>
          <w:tab/>
        </w:r>
        <w:r>
          <w:fldChar w:fldCharType="begin"/>
        </w:r>
        <w:r>
          <w:instrText xml:space="preserve"> PAGEREF _Toc11297 \h </w:instrText>
        </w:r>
        <w:r>
          <w:fldChar w:fldCharType="separate"/>
        </w:r>
        <w:r>
          <w:t>41</w:t>
        </w:r>
        <w:r>
          <w:fldChar w:fldCharType="end"/>
        </w:r>
      </w:hyperlink>
    </w:p>
    <w:p>
      <w:pPr>
        <w:pStyle w:val="TOC2"/>
        <w:tabs>
          <w:tab w:val="right" w:leader="dot" w:pos="8306"/>
        </w:tabs>
      </w:pPr>
      <w:hyperlink w:anchor="_Toc28833" w:history="1">
        <w:r>
          <w:rPr>
            <w:rFonts w:ascii="仿宋" w:eastAsia="仿宋" w:hAnsi="仿宋" w:cs="仿宋" w:hint="eastAsia"/>
            <w:lang w:eastAsia="zh-CN"/>
          </w:rPr>
          <w:t>(二)、应急预案与响应</w:t>
        </w:r>
        <w:r>
          <w:tab/>
        </w:r>
        <w:r>
          <w:fldChar w:fldCharType="begin"/>
        </w:r>
        <w:r>
          <w:instrText xml:space="preserve"> PAGEREF _Toc28833 \h </w:instrText>
        </w:r>
        <w:r>
          <w:fldChar w:fldCharType="separate"/>
        </w:r>
        <w:r>
          <w:t>42</w:t>
        </w:r>
        <w:r>
          <w:fldChar w:fldCharType="end"/>
        </w:r>
      </w:hyperlink>
    </w:p>
    <w:p>
      <w:pPr>
        <w:pStyle w:val="TOC1"/>
        <w:tabs>
          <w:tab w:val="right" w:leader="dot" w:pos="8306"/>
        </w:tabs>
      </w:pPr>
      <w:hyperlink w:anchor="_Toc758" w:history="1">
        <w:r>
          <w:rPr>
            <w:rFonts w:ascii="仿宋" w:eastAsia="仿宋" w:hAnsi="仿宋" w:cs="仿宋" w:hint="eastAsia"/>
            <w:lang w:eastAsia="zh-CN"/>
          </w:rPr>
          <w:t>九、项目实施与管理方案</w:t>
        </w:r>
        <w:r>
          <w:tab/>
        </w:r>
        <w:r>
          <w:fldChar w:fldCharType="begin"/>
        </w:r>
        <w:r>
          <w:instrText xml:space="preserve"> PAGEREF _Toc758 \h </w:instrText>
        </w:r>
        <w:r>
          <w:fldChar w:fldCharType="separate"/>
        </w:r>
        <w:r>
          <w:t>44</w:t>
        </w:r>
        <w:r>
          <w:fldChar w:fldCharType="end"/>
        </w:r>
      </w:hyperlink>
    </w:p>
    <w:p>
      <w:pPr>
        <w:pStyle w:val="TOC2"/>
        <w:tabs>
          <w:tab w:val="right" w:leader="dot" w:pos="8306"/>
        </w:tabs>
      </w:pPr>
      <w:hyperlink w:anchor="_Toc17189" w:history="1">
        <w:r>
          <w:rPr>
            <w:rFonts w:ascii="仿宋" w:eastAsia="仿宋" w:hAnsi="仿宋" w:cs="仿宋" w:hint="eastAsia"/>
            <w:lang w:eastAsia="zh-CN"/>
          </w:rPr>
          <w:t>(一)、项目实施计划</w:t>
        </w:r>
        <w:r>
          <w:tab/>
        </w:r>
        <w:r>
          <w:fldChar w:fldCharType="begin"/>
        </w:r>
        <w:r>
          <w:instrText xml:space="preserve"> PAGEREF _Toc17189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98" w:history="1">
        <w:r>
          <w:rPr>
            <w:rFonts w:ascii="仿宋" w:eastAsia="仿宋" w:hAnsi="仿宋" w:cs="仿宋" w:hint="eastAsia"/>
            <w:lang w:eastAsia="zh-CN"/>
          </w:rPr>
          <w:t>(二)、项目组织机构与职责</w:t>
        </w:r>
        <w:r>
          <w:tab/>
        </w:r>
        <w:r>
          <w:fldChar w:fldCharType="begin"/>
        </w:r>
        <w:r>
          <w:instrText xml:space="preserve"> PAGEREF _Toc6398 \h </w:instrText>
        </w:r>
        <w:r>
          <w:fldChar w:fldCharType="separate"/>
        </w:r>
        <w:r>
          <w:t>45</w:t>
        </w:r>
        <w:r>
          <w:fldChar w:fldCharType="end"/>
        </w:r>
      </w:hyperlink>
    </w:p>
    <w:p>
      <w:pPr>
        <w:pStyle w:val="TOC2"/>
        <w:tabs>
          <w:tab w:val="right" w:leader="dot" w:pos="8306"/>
        </w:tabs>
      </w:pPr>
      <w:hyperlink w:anchor="_Toc8308" w:history="1">
        <w:r>
          <w:rPr>
            <w:rFonts w:ascii="仿宋" w:eastAsia="仿宋" w:hAnsi="仿宋" w:cs="仿宋" w:hint="eastAsia"/>
            <w:lang w:eastAsia="zh-CN"/>
          </w:rPr>
          <w:t>(三)、项目管理与监控体系</w:t>
        </w:r>
        <w:r>
          <w:tab/>
        </w:r>
        <w:r>
          <w:fldChar w:fldCharType="begin"/>
        </w:r>
        <w:r>
          <w:instrText xml:space="preserve"> PAGEREF _Toc8308 \h </w:instrText>
        </w:r>
        <w:r>
          <w:fldChar w:fldCharType="separate"/>
        </w:r>
        <w:r>
          <w:t>48</w:t>
        </w:r>
        <w:r>
          <w:fldChar w:fldCharType="end"/>
        </w:r>
      </w:hyperlink>
    </w:p>
    <w:p>
      <w:pPr>
        <w:pStyle w:val="TOC1"/>
        <w:tabs>
          <w:tab w:val="right" w:leader="dot" w:pos="8306"/>
        </w:tabs>
      </w:pPr>
      <w:hyperlink w:anchor="_Toc19073" w:history="1">
        <w:r>
          <w:rPr>
            <w:rFonts w:ascii="仿宋" w:eastAsia="仿宋" w:hAnsi="仿宋" w:cs="仿宋" w:hint="eastAsia"/>
            <w:lang w:eastAsia="zh-CN"/>
          </w:rPr>
          <w:t>十、技术创新与产业升级</w:t>
        </w:r>
        <w:r>
          <w:tab/>
        </w:r>
        <w:r>
          <w:fldChar w:fldCharType="begin"/>
        </w:r>
        <w:r>
          <w:instrText xml:space="preserve"> PAGEREF _Toc19073 \h </w:instrText>
        </w:r>
        <w:r>
          <w:fldChar w:fldCharType="separate"/>
        </w:r>
        <w:r>
          <w:t>50</w:t>
        </w:r>
        <w:r>
          <w:fldChar w:fldCharType="end"/>
        </w:r>
      </w:hyperlink>
    </w:p>
    <w:p>
      <w:pPr>
        <w:pStyle w:val="TOC2"/>
        <w:tabs>
          <w:tab w:val="right" w:leader="dot" w:pos="8306"/>
        </w:tabs>
      </w:pPr>
      <w:hyperlink w:anchor="_Toc14522" w:history="1">
        <w:r>
          <w:rPr>
            <w:rFonts w:ascii="仿宋" w:eastAsia="仿宋" w:hAnsi="仿宋" w:cs="仿宋" w:hint="eastAsia"/>
            <w:lang w:eastAsia="zh-CN"/>
          </w:rPr>
          <w:t>(一)、技术创新方向与目标</w:t>
        </w:r>
        <w:r>
          <w:tab/>
        </w:r>
        <w:r>
          <w:fldChar w:fldCharType="begin"/>
        </w:r>
        <w:r>
          <w:instrText xml:space="preserve"> PAGEREF _Toc14522 \h </w:instrText>
        </w:r>
        <w:r>
          <w:fldChar w:fldCharType="separate"/>
        </w:r>
        <w:r>
          <w:t>50</w:t>
        </w:r>
        <w:r>
          <w:fldChar w:fldCharType="end"/>
        </w:r>
      </w:hyperlink>
    </w:p>
    <w:p>
      <w:pPr>
        <w:pStyle w:val="TOC2"/>
        <w:tabs>
          <w:tab w:val="right" w:leader="dot" w:pos="8306"/>
        </w:tabs>
      </w:pPr>
      <w:hyperlink w:anchor="_Toc24540" w:history="1">
        <w:r>
          <w:rPr>
            <w:rFonts w:ascii="仿宋" w:eastAsia="仿宋" w:hAnsi="仿宋" w:cs="仿宋" w:hint="eastAsia"/>
            <w:lang w:eastAsia="zh-CN"/>
          </w:rPr>
          <w:t>(二)、产业升级路径与措施</w:t>
        </w:r>
        <w:r>
          <w:tab/>
        </w:r>
        <w:r>
          <w:fldChar w:fldCharType="begin"/>
        </w:r>
        <w:r>
          <w:instrText xml:space="preserve"> PAGEREF _Toc24540 \h </w:instrText>
        </w:r>
        <w:r>
          <w:fldChar w:fldCharType="separate"/>
        </w:r>
        <w:r>
          <w:t>51</w:t>
        </w:r>
        <w:r>
          <w:fldChar w:fldCharType="end"/>
        </w:r>
      </w:hyperlink>
    </w:p>
    <w:p>
      <w:pPr>
        <w:pStyle w:val="TOC1"/>
        <w:tabs>
          <w:tab w:val="right" w:leader="dot" w:pos="8306"/>
        </w:tabs>
      </w:pPr>
      <w:hyperlink w:anchor="_Toc12352" w:history="1">
        <w:r>
          <w:rPr>
            <w:rFonts w:ascii="仿宋" w:eastAsia="仿宋" w:hAnsi="仿宋" w:cs="仿宋" w:hint="eastAsia"/>
            <w:lang w:eastAsia="zh-CN"/>
          </w:rPr>
          <w:t>十一、项目进度计划</w:t>
        </w:r>
        <w:r>
          <w:tab/>
        </w:r>
        <w:r>
          <w:fldChar w:fldCharType="begin"/>
        </w:r>
        <w:r>
          <w:instrText xml:space="preserve"> PAGEREF _Toc12352 \h </w:instrText>
        </w:r>
        <w:r>
          <w:fldChar w:fldCharType="separate"/>
        </w:r>
        <w:r>
          <w:t>52</w:t>
        </w:r>
        <w:r>
          <w:fldChar w:fldCharType="end"/>
        </w:r>
      </w:hyperlink>
    </w:p>
    <w:p>
      <w:pPr>
        <w:pStyle w:val="TOC2"/>
        <w:tabs>
          <w:tab w:val="right" w:leader="dot" w:pos="8306"/>
        </w:tabs>
      </w:pPr>
      <w:hyperlink w:anchor="_Toc23595" w:history="1">
        <w:r>
          <w:rPr>
            <w:rFonts w:ascii="仿宋" w:eastAsia="仿宋" w:hAnsi="仿宋" w:cs="仿宋" w:hint="eastAsia"/>
            <w:lang w:eastAsia="zh-CN"/>
          </w:rPr>
          <w:t>(一)、建设周期</w:t>
        </w:r>
        <w:r>
          <w:tab/>
        </w:r>
        <w:r>
          <w:fldChar w:fldCharType="begin"/>
        </w:r>
        <w:r>
          <w:instrText xml:space="preserve"> PAGEREF _Toc23595 \h </w:instrText>
        </w:r>
        <w:r>
          <w:fldChar w:fldCharType="separate"/>
        </w:r>
        <w:r>
          <w:t>52</w:t>
        </w:r>
        <w:r>
          <w:fldChar w:fldCharType="end"/>
        </w:r>
      </w:hyperlink>
    </w:p>
    <w:p>
      <w:pPr>
        <w:pStyle w:val="TOC2"/>
        <w:tabs>
          <w:tab w:val="right" w:leader="dot" w:pos="8306"/>
        </w:tabs>
      </w:pPr>
      <w:hyperlink w:anchor="_Toc30170" w:history="1">
        <w:r>
          <w:rPr>
            <w:rFonts w:ascii="仿宋" w:eastAsia="仿宋" w:hAnsi="仿宋" w:cs="仿宋" w:hint="eastAsia"/>
            <w:lang w:eastAsia="zh-CN"/>
          </w:rPr>
          <w:t>(二)、建设进度</w:t>
        </w:r>
        <w:r>
          <w:tab/>
        </w:r>
        <w:r>
          <w:fldChar w:fldCharType="begin"/>
        </w:r>
        <w:r>
          <w:instrText xml:space="preserve"> PAGEREF _Toc30170 \h </w:instrText>
        </w:r>
        <w:r>
          <w:fldChar w:fldCharType="separate"/>
        </w:r>
        <w:r>
          <w:t>52</w:t>
        </w:r>
        <w:r>
          <w:fldChar w:fldCharType="end"/>
        </w:r>
      </w:hyperlink>
    </w:p>
    <w:p>
      <w:pPr>
        <w:pStyle w:val="TOC2"/>
        <w:tabs>
          <w:tab w:val="right" w:leader="dot" w:pos="8306"/>
        </w:tabs>
      </w:pPr>
      <w:hyperlink w:anchor="_Toc12908" w:history="1">
        <w:r>
          <w:rPr>
            <w:rFonts w:ascii="仿宋" w:eastAsia="仿宋" w:hAnsi="仿宋" w:cs="仿宋" w:hint="eastAsia"/>
            <w:lang w:eastAsia="zh-CN"/>
          </w:rPr>
          <w:t>(三)、进度安排注意事项</w:t>
        </w:r>
        <w:r>
          <w:tab/>
        </w:r>
        <w:r>
          <w:fldChar w:fldCharType="begin"/>
        </w:r>
        <w:r>
          <w:instrText xml:space="preserve"> PAGEREF _Toc12908 \h </w:instrText>
        </w:r>
        <w:r>
          <w:fldChar w:fldCharType="separate"/>
        </w:r>
        <w:r>
          <w:t>54</w:t>
        </w:r>
        <w:r>
          <w:fldChar w:fldCharType="end"/>
        </w:r>
      </w:hyperlink>
    </w:p>
    <w:p>
      <w:pPr>
        <w:pStyle w:val="TOC2"/>
        <w:tabs>
          <w:tab w:val="right" w:leader="dot" w:pos="8306"/>
        </w:tabs>
      </w:pPr>
      <w:hyperlink w:anchor="_Toc31235" w:history="1">
        <w:r>
          <w:rPr>
            <w:rFonts w:ascii="仿宋" w:eastAsia="仿宋" w:hAnsi="仿宋" w:cs="仿宋" w:hint="eastAsia"/>
            <w:lang w:eastAsia="zh-CN"/>
          </w:rPr>
          <w:t>(四)、人力资源配置</w:t>
        </w:r>
        <w:r>
          <w:tab/>
        </w:r>
        <w:r>
          <w:fldChar w:fldCharType="begin"/>
        </w:r>
        <w:r>
          <w:instrText xml:space="preserve"> PAGEREF _Toc31235 \h </w:instrText>
        </w:r>
        <w:r>
          <w:fldChar w:fldCharType="separate"/>
        </w:r>
        <w:r>
          <w:t>55</w:t>
        </w:r>
        <w:r>
          <w:fldChar w:fldCharType="end"/>
        </w:r>
      </w:hyperlink>
    </w:p>
    <w:p>
      <w:pPr>
        <w:pStyle w:val="TOC2"/>
        <w:tabs>
          <w:tab w:val="right" w:leader="dot" w:pos="8306"/>
        </w:tabs>
      </w:pPr>
      <w:hyperlink w:anchor="_Toc7367" w:history="1">
        <w:r>
          <w:rPr>
            <w:rFonts w:ascii="仿宋" w:eastAsia="仿宋" w:hAnsi="仿宋" w:cs="仿宋" w:hint="eastAsia"/>
            <w:lang w:eastAsia="zh-CN"/>
          </w:rPr>
          <w:t>(五)、员工培训</w:t>
        </w:r>
        <w:r>
          <w:tab/>
        </w:r>
        <w:r>
          <w:fldChar w:fldCharType="begin"/>
        </w:r>
        <w:r>
          <w:instrText xml:space="preserve"> PAGEREF _Toc7367 \h </w:instrText>
        </w:r>
        <w:r>
          <w:fldChar w:fldCharType="separate"/>
        </w:r>
        <w:r>
          <w:t>57</w:t>
        </w:r>
        <w:r>
          <w:fldChar w:fldCharType="end"/>
        </w:r>
      </w:hyperlink>
    </w:p>
    <w:p>
      <w:pPr>
        <w:pStyle w:val="TOC2"/>
        <w:tabs>
          <w:tab w:val="right" w:leader="dot" w:pos="8306"/>
        </w:tabs>
      </w:pPr>
      <w:hyperlink w:anchor="_Toc13206" w:history="1">
        <w:r>
          <w:rPr>
            <w:rFonts w:ascii="仿宋" w:eastAsia="仿宋" w:hAnsi="仿宋" w:cs="仿宋" w:hint="eastAsia"/>
            <w:lang w:eastAsia="zh-CN"/>
          </w:rPr>
          <w:t>(六)、项目实施保障</w:t>
        </w:r>
        <w:r>
          <w:tab/>
        </w:r>
        <w:r>
          <w:fldChar w:fldCharType="begin"/>
        </w:r>
        <w:r>
          <w:instrText xml:space="preserve"> PAGEREF _Toc13206 \h </w:instrText>
        </w:r>
        <w:r>
          <w:fldChar w:fldCharType="separate"/>
        </w:r>
        <w:r>
          <w:t>58</w:t>
        </w:r>
        <w:r>
          <w:fldChar w:fldCharType="end"/>
        </w:r>
      </w:hyperlink>
    </w:p>
    <w:p>
      <w:pPr>
        <w:pStyle w:val="TOC2"/>
        <w:tabs>
          <w:tab w:val="right" w:leader="dot" w:pos="8306"/>
        </w:tabs>
      </w:pPr>
      <w:hyperlink w:anchor="_Toc28360" w:history="1">
        <w:r>
          <w:rPr>
            <w:rFonts w:ascii="仿宋" w:eastAsia="仿宋" w:hAnsi="仿宋" w:cs="仿宋" w:hint="eastAsia"/>
            <w:lang w:eastAsia="zh-CN"/>
          </w:rPr>
          <w:t>(七)、安全规范管理</w:t>
        </w:r>
        <w:r>
          <w:tab/>
        </w:r>
        <w:r>
          <w:fldChar w:fldCharType="begin"/>
        </w:r>
        <w:r>
          <w:instrText xml:space="preserve"> PAGEREF _Toc28360 \h </w:instrText>
        </w:r>
        <w:r>
          <w:fldChar w:fldCharType="separate"/>
        </w:r>
        <w:r>
          <w:t>59</w:t>
        </w:r>
        <w:r>
          <w:fldChar w:fldCharType="end"/>
        </w:r>
      </w:hyperlink>
    </w:p>
    <w:p>
      <w:pPr>
        <w:pStyle w:val="TOC1"/>
        <w:tabs>
          <w:tab w:val="right" w:leader="dot" w:pos="8306"/>
        </w:tabs>
      </w:pPr>
      <w:hyperlink w:anchor="_Toc1920" w:history="1">
        <w:r>
          <w:rPr>
            <w:rFonts w:ascii="仿宋" w:eastAsia="仿宋" w:hAnsi="仿宋" w:cs="仿宋" w:hint="eastAsia"/>
            <w:lang w:eastAsia="zh-CN"/>
          </w:rPr>
          <w:t>十二、资金管理与财务规划</w:t>
        </w:r>
        <w:r>
          <w:tab/>
        </w:r>
        <w:r>
          <w:fldChar w:fldCharType="begin"/>
        </w:r>
        <w:r>
          <w:instrText xml:space="preserve"> PAGEREF _Toc1920 \h </w:instrText>
        </w:r>
        <w:r>
          <w:fldChar w:fldCharType="separate"/>
        </w:r>
        <w:r>
          <w:t>60</w:t>
        </w:r>
        <w:r>
          <w:fldChar w:fldCharType="end"/>
        </w:r>
      </w:hyperlink>
    </w:p>
    <w:p>
      <w:pPr>
        <w:pStyle w:val="TOC2"/>
        <w:tabs>
          <w:tab w:val="right" w:leader="dot" w:pos="8306"/>
        </w:tabs>
      </w:pPr>
      <w:hyperlink w:anchor="_Toc17117" w:history="1">
        <w:r>
          <w:rPr>
            <w:rFonts w:ascii="仿宋" w:eastAsia="仿宋" w:hAnsi="仿宋" w:cs="仿宋" w:hint="eastAsia"/>
            <w:lang w:eastAsia="zh-CN"/>
          </w:rPr>
          <w:t>(一)、项目资金来源与筹措</w:t>
        </w:r>
        <w:r>
          <w:tab/>
        </w:r>
        <w:r>
          <w:fldChar w:fldCharType="begin"/>
        </w:r>
        <w:r>
          <w:instrText xml:space="preserve"> PAGEREF _Toc17117 \h </w:instrText>
        </w:r>
        <w:r>
          <w:fldChar w:fldCharType="separate"/>
        </w:r>
        <w:r>
          <w:t>60</w:t>
        </w:r>
        <w:r>
          <w:fldChar w:fldCharType="end"/>
        </w:r>
      </w:hyperlink>
    </w:p>
    <w:p>
      <w:pPr>
        <w:pStyle w:val="TOC2"/>
        <w:tabs>
          <w:tab w:val="right" w:leader="dot" w:pos="8306"/>
        </w:tabs>
      </w:pPr>
      <w:hyperlink w:anchor="_Toc4839" w:history="1">
        <w:r>
          <w:rPr>
            <w:rFonts w:ascii="仿宋" w:eastAsia="仿宋" w:hAnsi="仿宋" w:cs="仿宋" w:hint="eastAsia"/>
            <w:lang w:eastAsia="zh-CN"/>
          </w:rPr>
          <w:t>(二)、资金使用与监管</w:t>
        </w:r>
        <w:r>
          <w:tab/>
        </w:r>
        <w:r>
          <w:fldChar w:fldCharType="begin"/>
        </w:r>
        <w:r>
          <w:instrText xml:space="preserve"> PAGEREF _Toc4839 \h </w:instrText>
        </w:r>
        <w:r>
          <w:fldChar w:fldCharType="separate"/>
        </w:r>
        <w:r>
          <w:t>61</w:t>
        </w:r>
        <w:r>
          <w:fldChar w:fldCharType="end"/>
        </w:r>
      </w:hyperlink>
    </w:p>
    <w:p>
      <w:pPr>
        <w:pStyle w:val="TOC2"/>
        <w:tabs>
          <w:tab w:val="right" w:leader="dot" w:pos="8306"/>
        </w:tabs>
      </w:pPr>
      <w:hyperlink w:anchor="_Toc9303" w:history="1">
        <w:r>
          <w:rPr>
            <w:rFonts w:ascii="仿宋" w:eastAsia="仿宋" w:hAnsi="仿宋" w:cs="仿宋" w:hint="eastAsia"/>
            <w:lang w:eastAsia="zh-CN"/>
          </w:rPr>
          <w:t>(三)、财务规划与预测</w:t>
        </w:r>
        <w:r>
          <w:tab/>
        </w:r>
        <w:r>
          <w:fldChar w:fldCharType="begin"/>
        </w:r>
        <w:r>
          <w:instrText xml:space="preserve"> PAGEREF _Toc9303 \h </w:instrText>
        </w:r>
        <w:r>
          <w:fldChar w:fldCharType="separate"/>
        </w:r>
        <w:r>
          <w:t>63</w:t>
        </w:r>
        <w:r>
          <w:fldChar w:fldCharType="end"/>
        </w:r>
      </w:hyperlink>
    </w:p>
    <w:p>
      <w:pPr>
        <w:pStyle w:val="TOC1"/>
        <w:tabs>
          <w:tab w:val="right" w:leader="dot" w:pos="8306"/>
        </w:tabs>
      </w:pPr>
      <w:hyperlink w:anchor="_Toc5010" w:history="1">
        <w:r>
          <w:rPr>
            <w:rFonts w:ascii="仿宋" w:eastAsia="仿宋" w:hAnsi="仿宋" w:cs="仿宋" w:hint="eastAsia"/>
            <w:lang w:eastAsia="zh-CN"/>
          </w:rPr>
          <w:t>十三、人力资源管理与开发</w:t>
        </w:r>
        <w:r>
          <w:tab/>
        </w:r>
        <w:r>
          <w:fldChar w:fldCharType="begin"/>
        </w:r>
        <w:r>
          <w:instrText xml:space="preserve"> PAGEREF _Toc5010 \h </w:instrText>
        </w:r>
        <w:r>
          <w:fldChar w:fldCharType="separate"/>
        </w:r>
        <w:r>
          <w:t>64</w:t>
        </w:r>
        <w:r>
          <w:fldChar w:fldCharType="end"/>
        </w:r>
      </w:hyperlink>
    </w:p>
    <w:p>
      <w:pPr>
        <w:pStyle w:val="TOC2"/>
        <w:tabs>
          <w:tab w:val="right" w:leader="dot" w:pos="8306"/>
        </w:tabs>
      </w:pPr>
      <w:hyperlink w:anchor="_Toc8878" w:history="1">
        <w:r>
          <w:rPr>
            <w:rFonts w:ascii="仿宋" w:eastAsia="仿宋" w:hAnsi="仿宋" w:cs="仿宋" w:hint="eastAsia"/>
            <w:lang w:eastAsia="zh-CN"/>
          </w:rPr>
          <w:t>(一)、人力资源规划</w:t>
        </w:r>
        <w:r>
          <w:tab/>
        </w:r>
        <w:r>
          <w:fldChar w:fldCharType="begin"/>
        </w:r>
        <w:r>
          <w:instrText xml:space="preserve"> PAGEREF _Toc8878 \h </w:instrText>
        </w:r>
        <w:r>
          <w:fldChar w:fldCharType="separate"/>
        </w:r>
        <w:r>
          <w:t>64</w:t>
        </w:r>
        <w:r>
          <w:fldChar w:fldCharType="end"/>
        </w:r>
      </w:hyperlink>
    </w:p>
    <w:p>
      <w:pPr>
        <w:pStyle w:val="TOC2"/>
        <w:tabs>
          <w:tab w:val="right" w:leader="dot" w:pos="8306"/>
        </w:tabs>
      </w:pPr>
      <w:hyperlink w:anchor="_Toc18591" w:history="1">
        <w:r>
          <w:rPr>
            <w:rFonts w:ascii="仿宋" w:eastAsia="仿宋" w:hAnsi="仿宋" w:cs="仿宋" w:hint="eastAsia"/>
            <w:lang w:eastAsia="zh-CN"/>
          </w:rPr>
          <w:t>(二)、人力资源开发与培训</w:t>
        </w:r>
        <w:r>
          <w:tab/>
        </w:r>
        <w:r>
          <w:fldChar w:fldCharType="begin"/>
        </w:r>
        <w:r>
          <w:instrText xml:space="preserve"> PAGEREF _Toc18591 \h </w:instrText>
        </w:r>
        <w:r>
          <w:fldChar w:fldCharType="separate"/>
        </w:r>
        <w:r>
          <w:t>65</w:t>
        </w:r>
        <w:r>
          <w:fldChar w:fldCharType="end"/>
        </w:r>
      </w:hyperlink>
    </w:p>
    <w:p>
      <w:pPr>
        <w:pStyle w:val="TOC1"/>
        <w:tabs>
          <w:tab w:val="right" w:leader="dot" w:pos="8306"/>
        </w:tabs>
      </w:pPr>
      <w:hyperlink w:anchor="_Toc24560" w:history="1">
        <w:r>
          <w:rPr>
            <w:rFonts w:ascii="仿宋" w:eastAsia="仿宋" w:hAnsi="仿宋" w:cs="仿宋" w:hint="eastAsia"/>
            <w:lang w:eastAsia="zh-CN"/>
          </w:rPr>
          <w:t>十四、创新驱动与持续发展</w:t>
        </w:r>
        <w:r>
          <w:tab/>
        </w:r>
        <w:r>
          <w:fldChar w:fldCharType="begin"/>
        </w:r>
        <w:r>
          <w:instrText xml:space="preserve"> PAGEREF _Toc24560 \h </w:instrText>
        </w:r>
        <w:r>
          <w:fldChar w:fldCharType="separate"/>
        </w:r>
        <w:r>
          <w:t>68</w:t>
        </w:r>
        <w:r>
          <w:fldChar w:fldCharType="end"/>
        </w:r>
      </w:hyperlink>
    </w:p>
    <w:p>
      <w:pPr>
        <w:pStyle w:val="TOC2"/>
        <w:tabs>
          <w:tab w:val="right" w:leader="dot" w:pos="8306"/>
        </w:tabs>
      </w:pPr>
      <w:hyperlink w:anchor="_Toc13761" w:history="1">
        <w:r>
          <w:rPr>
            <w:rFonts w:ascii="仿宋" w:eastAsia="仿宋" w:hAnsi="仿宋" w:cs="仿宋" w:hint="eastAsia"/>
            <w:lang w:eastAsia="zh-CN"/>
          </w:rPr>
          <w:t>(一)、创新驱动战略实施</w:t>
        </w:r>
        <w:r>
          <w:tab/>
        </w:r>
        <w:r>
          <w:fldChar w:fldCharType="begin"/>
        </w:r>
        <w:r>
          <w:instrText xml:space="preserve"> PAGEREF _Toc13761 \h </w:instrText>
        </w:r>
        <w:r>
          <w:fldChar w:fldCharType="separate"/>
        </w:r>
        <w:r>
          <w:t>68</w:t>
        </w:r>
        <w:r>
          <w:fldChar w:fldCharType="end"/>
        </w:r>
      </w:hyperlink>
    </w:p>
    <w:p>
      <w:pPr>
        <w:pStyle w:val="TOC2"/>
        <w:tabs>
          <w:tab w:val="right" w:leader="dot" w:pos="8306"/>
        </w:tabs>
      </w:pPr>
      <w:hyperlink w:anchor="_Toc31603" w:history="1">
        <w:r>
          <w:rPr>
            <w:rFonts w:ascii="仿宋" w:eastAsia="仿宋" w:hAnsi="仿宋" w:cs="仿宋" w:hint="eastAsia"/>
            <w:lang w:eastAsia="zh-CN"/>
          </w:rPr>
          <w:t>(二)、持续发展路径探索</w:t>
        </w:r>
        <w:r>
          <w:tab/>
        </w:r>
        <w:r>
          <w:fldChar w:fldCharType="begin"/>
        </w:r>
        <w:r>
          <w:instrText xml:space="preserve"> PAGEREF _Toc31603 \h </w:instrText>
        </w:r>
        <w:r>
          <w:fldChar w:fldCharType="separate"/>
        </w:r>
        <w:r>
          <w:t>69</w:t>
        </w:r>
        <w:r>
          <w:fldChar w:fldCharType="end"/>
        </w:r>
      </w:hyperlink>
    </w:p>
    <w:p>
      <w:pPr>
        <w:pStyle w:val="TOC1"/>
        <w:tabs>
          <w:tab w:val="right" w:leader="dot" w:pos="8306"/>
        </w:tabs>
      </w:pPr>
      <w:hyperlink w:anchor="_Toc17823" w:history="1">
        <w:r>
          <w:rPr>
            <w:rFonts w:ascii="仿宋" w:eastAsia="仿宋" w:hAnsi="仿宋" w:cs="仿宋" w:hint="eastAsia"/>
            <w:lang w:eastAsia="zh-CN"/>
          </w:rPr>
          <w:t>十五、合作与交流机制建立</w:t>
        </w:r>
        <w:r>
          <w:tab/>
        </w:r>
        <w:r>
          <w:fldChar w:fldCharType="begin"/>
        </w:r>
        <w:r>
          <w:instrText xml:space="preserve"> PAGEREF _Toc17823 \h </w:instrText>
        </w:r>
        <w:r>
          <w:fldChar w:fldCharType="separate"/>
        </w:r>
        <w:r>
          <w:t>74</w:t>
        </w:r>
        <w:r>
          <w:fldChar w:fldCharType="end"/>
        </w:r>
      </w:hyperlink>
    </w:p>
    <w:p>
      <w:pPr>
        <w:pStyle w:val="TOC2"/>
        <w:tabs>
          <w:tab w:val="right" w:leader="dot" w:pos="8306"/>
        </w:tabs>
      </w:pPr>
      <w:hyperlink w:anchor="_Toc834" w:history="1">
        <w:r>
          <w:rPr>
            <w:rFonts w:ascii="仿宋" w:eastAsia="仿宋" w:hAnsi="仿宋" w:cs="仿宋" w:hint="eastAsia"/>
            <w:lang w:eastAsia="zh-CN"/>
          </w:rPr>
          <w:t>(一)、合作伙伴选择与合作方式</w:t>
        </w:r>
        <w:r>
          <w:tab/>
        </w:r>
        <w:r>
          <w:fldChar w:fldCharType="begin"/>
        </w:r>
        <w:r>
          <w:instrText xml:space="preserve"> PAGEREF _Toc834 \h </w:instrText>
        </w:r>
        <w:r>
          <w:fldChar w:fldCharType="separate"/>
        </w:r>
        <w:r>
          <w:t>74</w:t>
        </w:r>
        <w:r>
          <w:fldChar w:fldCharType="end"/>
        </w:r>
      </w:hyperlink>
    </w:p>
    <w:p>
      <w:pPr>
        <w:pStyle w:val="TOC2"/>
        <w:tabs>
          <w:tab w:val="right" w:leader="dot" w:pos="8306"/>
        </w:tabs>
      </w:pPr>
      <w:hyperlink w:anchor="_Toc27667" w:history="1">
        <w:r>
          <w:rPr>
            <w:rFonts w:ascii="仿宋" w:eastAsia="仿宋" w:hAnsi="仿宋" w:cs="仿宋" w:hint="eastAsia"/>
            <w:lang w:eastAsia="zh-CN"/>
          </w:rPr>
          <w:t>(二)、交流与合作平台搭建</w:t>
        </w:r>
        <w:r>
          <w:tab/>
        </w:r>
        <w:r>
          <w:fldChar w:fldCharType="begin"/>
        </w:r>
        <w:r>
          <w:instrText xml:space="preserve"> PAGEREF _Toc27667 \h </w:instrText>
        </w:r>
        <w:r>
          <w:fldChar w:fldCharType="separate"/>
        </w:r>
        <w:r>
          <w:t>75</w:t>
        </w:r>
        <w:r>
          <w:fldChar w:fldCharType="end"/>
        </w:r>
      </w:hyperlink>
    </w:p>
    <w:p>
      <w:pPr>
        <w:pStyle w:val="TOC1"/>
        <w:tabs>
          <w:tab w:val="right" w:leader="dot" w:pos="8306"/>
        </w:tabs>
      </w:pPr>
      <w:hyperlink w:anchor="_Toc10726" w:history="1">
        <w:r>
          <w:rPr>
            <w:rFonts w:ascii="仿宋" w:eastAsia="仿宋" w:hAnsi="仿宋" w:cs="仿宋" w:hint="eastAsia"/>
            <w:lang w:eastAsia="zh-CN"/>
          </w:rPr>
          <w:t>十六、项目施工方案</w:t>
        </w:r>
        <w:r>
          <w:tab/>
        </w:r>
        <w:r>
          <w:fldChar w:fldCharType="begin"/>
        </w:r>
        <w:r>
          <w:instrText xml:space="preserve"> PAGEREF _Toc10726 \h </w:instrText>
        </w:r>
        <w:r>
          <w:fldChar w:fldCharType="separate"/>
        </w:r>
        <w:r>
          <w:t>77</w:t>
        </w:r>
        <w:r>
          <w:fldChar w:fldCharType="end"/>
        </w:r>
      </w:hyperlink>
    </w:p>
    <w:p>
      <w:pPr>
        <w:pStyle w:val="TOC2"/>
        <w:tabs>
          <w:tab w:val="right" w:leader="dot" w:pos="8306"/>
        </w:tabs>
      </w:pPr>
      <w:hyperlink w:anchor="_Toc12107" w:history="1">
        <w:r>
          <w:rPr>
            <w:rFonts w:ascii="仿宋" w:eastAsia="仿宋" w:hAnsi="仿宋" w:cs="仿宋" w:hint="eastAsia"/>
            <w:lang w:eastAsia="zh-CN"/>
          </w:rPr>
          <w:t>(一)、施工组织设计</w:t>
        </w:r>
        <w:r>
          <w:tab/>
        </w:r>
        <w:r>
          <w:fldChar w:fldCharType="begin"/>
        </w:r>
        <w:r>
          <w:instrText xml:space="preserve"> PAGEREF _Toc12107 \h </w:instrText>
        </w:r>
        <w:r>
          <w:fldChar w:fldCharType="separate"/>
        </w:r>
        <w:r>
          <w:t>77</w:t>
        </w:r>
        <w:r>
          <w:fldChar w:fldCharType="end"/>
        </w:r>
      </w:hyperlink>
    </w:p>
    <w:p>
      <w:pPr>
        <w:pStyle w:val="TOC2"/>
        <w:tabs>
          <w:tab w:val="right" w:leader="dot" w:pos="8306"/>
        </w:tabs>
      </w:pPr>
      <w:hyperlink w:anchor="_Toc11123" w:history="1">
        <w:r>
          <w:rPr>
            <w:rFonts w:ascii="仿宋" w:eastAsia="仿宋" w:hAnsi="仿宋" w:cs="仿宋" w:hint="eastAsia"/>
            <w:lang w:eastAsia="zh-CN"/>
          </w:rPr>
          <w:t>(二)、施工工艺与技术路线</w:t>
        </w:r>
        <w:r>
          <w:tab/>
        </w:r>
        <w:r>
          <w:fldChar w:fldCharType="begin"/>
        </w:r>
        <w:r>
          <w:instrText xml:space="preserve"> PAGEREF _Toc11123 \h </w:instrText>
        </w:r>
        <w:r>
          <w:fldChar w:fldCharType="separate"/>
        </w:r>
        <w:r>
          <w:t>78</w:t>
        </w:r>
        <w:r>
          <w:fldChar w:fldCharType="end"/>
        </w:r>
      </w:hyperlink>
    </w:p>
    <w:p>
      <w:pPr>
        <w:pStyle w:val="TOC2"/>
        <w:tabs>
          <w:tab w:val="right" w:leader="dot" w:pos="8306"/>
        </w:tabs>
      </w:pPr>
      <w:hyperlink w:anchor="_Toc30500" w:history="1">
        <w:r>
          <w:rPr>
            <w:rFonts w:ascii="仿宋" w:eastAsia="仿宋" w:hAnsi="仿宋" w:cs="仿宋" w:hint="eastAsia"/>
            <w:lang w:eastAsia="zh-CN"/>
          </w:rPr>
          <w:t>(三)、关键节点施工计划</w:t>
        </w:r>
        <w:r>
          <w:tab/>
        </w:r>
        <w:r>
          <w:fldChar w:fldCharType="begin"/>
        </w:r>
        <w:r>
          <w:instrText xml:space="preserve"> PAGEREF _Toc30500 \h </w:instrText>
        </w:r>
        <w:r>
          <w:fldChar w:fldCharType="separate"/>
        </w:r>
        <w:r>
          <w:t>79</w:t>
        </w:r>
        <w:r>
          <w:fldChar w:fldCharType="end"/>
        </w:r>
      </w:hyperlink>
    </w:p>
    <w:p>
      <w:pPr>
        <w:pStyle w:val="TOC2"/>
        <w:tabs>
          <w:tab w:val="right" w:leader="dot" w:pos="8306"/>
        </w:tabs>
      </w:pPr>
      <w:hyperlink w:anchor="_Toc25603" w:history="1">
        <w:r>
          <w:rPr>
            <w:rFonts w:ascii="仿宋" w:eastAsia="仿宋" w:hAnsi="仿宋" w:cs="仿宋" w:hint="eastAsia"/>
            <w:lang w:eastAsia="zh-CN"/>
          </w:rPr>
          <w:t>(四)、施工现场管理</w:t>
        </w:r>
        <w:r>
          <w:tab/>
        </w:r>
        <w:r>
          <w:fldChar w:fldCharType="begin"/>
        </w:r>
        <w:r>
          <w:instrText xml:space="preserve"> PAGEREF _Toc25603 \h </w:instrText>
        </w:r>
        <w:r>
          <w:fldChar w:fldCharType="separate"/>
        </w:r>
        <w:r>
          <w:t>81</w:t>
        </w:r>
        <w:r>
          <w:fldChar w:fldCharType="end"/>
        </w:r>
      </w:hyperlink>
    </w:p>
    <w:p>
      <w:pPr>
        <w:pStyle w:val="TOC1"/>
        <w:tabs>
          <w:tab w:val="right" w:leader="dot" w:pos="8306"/>
        </w:tabs>
      </w:pPr>
      <w:hyperlink w:anchor="_Toc15419" w:history="1">
        <w:r>
          <w:rPr>
            <w:rFonts w:ascii="仿宋" w:eastAsia="仿宋" w:hAnsi="仿宋" w:cs="仿宋" w:hint="eastAsia"/>
            <w:lang w:eastAsia="zh-CN"/>
          </w:rPr>
          <w:t>十七、设施与设备管理</w:t>
        </w:r>
        <w:r>
          <w:tab/>
        </w:r>
        <w:r>
          <w:fldChar w:fldCharType="begin"/>
        </w:r>
        <w:r>
          <w:instrText xml:space="preserve"> PAGEREF _Toc15419 \h </w:instrText>
        </w:r>
        <w:r>
          <w:fldChar w:fldCharType="separate"/>
        </w:r>
        <w:r>
          <w:t>83</w:t>
        </w:r>
        <w:r>
          <w:fldChar w:fldCharType="end"/>
        </w:r>
      </w:hyperlink>
    </w:p>
    <w:p>
      <w:pPr>
        <w:pStyle w:val="TOC2"/>
        <w:tabs>
          <w:tab w:val="right" w:leader="dot" w:pos="8306"/>
        </w:tabs>
      </w:pPr>
      <w:hyperlink w:anchor="_Toc27399" w:history="1">
        <w:r>
          <w:rPr>
            <w:rFonts w:ascii="仿宋" w:eastAsia="仿宋" w:hAnsi="仿宋" w:cs="仿宋" w:hint="eastAsia"/>
            <w:lang w:eastAsia="zh-CN"/>
          </w:rPr>
          <w:t>(一)、设施规划与配置</w:t>
        </w:r>
        <w:r>
          <w:tab/>
        </w:r>
        <w:r>
          <w:fldChar w:fldCharType="begin"/>
        </w:r>
        <w:r>
          <w:instrText xml:space="preserve"> PAGEREF _Toc27399 \h </w:instrText>
        </w:r>
        <w:r>
          <w:fldChar w:fldCharType="separate"/>
        </w:r>
        <w:r>
          <w:t>83</w:t>
        </w:r>
        <w:r>
          <w:fldChar w:fldCharType="end"/>
        </w:r>
      </w:hyperlink>
    </w:p>
    <w:p>
      <w:pPr>
        <w:pStyle w:val="TOC2"/>
        <w:tabs>
          <w:tab w:val="right" w:leader="dot" w:pos="8306"/>
        </w:tabs>
      </w:pPr>
      <w:hyperlink w:anchor="_Toc15481" w:history="1">
        <w:r>
          <w:rPr>
            <w:rFonts w:ascii="仿宋" w:eastAsia="仿宋" w:hAnsi="仿宋" w:cs="仿宋" w:hint="eastAsia"/>
            <w:lang w:eastAsia="zh-CN"/>
          </w:rPr>
          <w:t>(二)、设备采购与维护管理</w:t>
        </w:r>
        <w:r>
          <w:tab/>
        </w:r>
        <w:r>
          <w:fldChar w:fldCharType="begin"/>
        </w:r>
        <w:r>
          <w:instrText xml:space="preserve"> PAGEREF _Toc15481 \h </w:instrText>
        </w:r>
        <w:r>
          <w:fldChar w:fldCharType="separate"/>
        </w:r>
        <w:r>
          <w:t>84</w:t>
        </w:r>
        <w:r>
          <w:fldChar w:fldCharType="end"/>
        </w:r>
      </w:hyperlink>
    </w:p>
    <w:p>
      <w:pPr>
        <w:pStyle w:val="TOC2"/>
        <w:tabs>
          <w:tab w:val="right" w:leader="dot" w:pos="8306"/>
        </w:tabs>
      </w:pPr>
      <w:hyperlink w:anchor="_Toc25104" w:history="1">
        <w:r>
          <w:rPr>
            <w:rFonts w:ascii="仿宋" w:eastAsia="仿宋" w:hAnsi="仿宋" w:cs="仿宋" w:hint="eastAsia"/>
            <w:lang w:eastAsia="zh-CN"/>
          </w:rPr>
          <w:t>(三)、设施设备升级策略</w:t>
        </w:r>
        <w:r>
          <w:tab/>
        </w:r>
        <w:r>
          <w:fldChar w:fldCharType="begin"/>
        </w:r>
        <w:r>
          <w:instrText xml:space="preserve"> PAGEREF _Toc25104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6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45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一、寄生虫病防治兽药项目的技术资源开发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二、寄生虫病防治兽药项目的人力资源管理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寄生虫病防治兽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三、寄生虫病防治兽药项目的资金资源筹措与优化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寄生虫病防治兽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67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寄生虫病防治兽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寄生虫病防治兽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寄生虫病防治兽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7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寄生虫病防治兽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寄生虫病防治兽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寄生虫病防治兽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22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55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寄生虫病防治兽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34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211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923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直接收益：假设寄生虫病防治兽药项目的产品或服务年销售收入为XX万元。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606"/>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https://d.book118.com/528106107063006046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65F50"/>
    <w:rsid w:val="2C965F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0610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2024-03-04T08:42:00Z</dcterms:created>
  <dcterms:modified xsi:type="dcterms:W3CDTF">2024-03-04T08:43:57Z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C78FCED806CD484DB7F4156A87392E20_11</vt:lpwstr>
  </property>
  <property fmtid="{D5CDD505-2E9C-101B-9397-08002B2CF9AE}" pid="3" name="KSOProductBuildVer">
    <vt:lpwstr>2052-12.1.0.16250</vt:lpwstr>
  </property>
</Properties>
</file>