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1" w:history="1">
        <w:r>
          <w:rPr>
            <w:rFonts w:ascii="仿宋" w:eastAsia="仿宋" w:hAnsi="仿宋" w:cs="仿宋" w:hint="eastAsia"/>
            <w:lang w:eastAsia="zh-CN"/>
          </w:rPr>
          <w:t>前言</w:t>
        </w:r>
        <w:r>
          <w:tab/>
        </w:r>
        <w:r>
          <w:fldChar w:fldCharType="begin"/>
        </w:r>
        <w:r>
          <w:instrText xml:space="preserve"> PAGEREF _Toc26271 \h </w:instrText>
        </w:r>
        <w:r>
          <w:fldChar w:fldCharType="separate"/>
        </w:r>
        <w:r>
          <w:t>3</w:t>
        </w:r>
        <w:r>
          <w:fldChar w:fldCharType="end"/>
        </w:r>
      </w:hyperlink>
    </w:p>
    <w:p>
      <w:pPr>
        <w:pStyle w:val="TOC1"/>
        <w:tabs>
          <w:tab w:val="right" w:leader="dot" w:pos="8306"/>
        </w:tabs>
      </w:pPr>
      <w:hyperlink w:anchor="_Toc9633" w:history="1">
        <w:r>
          <w:rPr>
            <w:rFonts w:ascii="仿宋" w:eastAsia="仿宋" w:hAnsi="仿宋" w:cs="仿宋" w:hint="eastAsia"/>
            <w:lang w:eastAsia="zh-CN"/>
          </w:rPr>
          <w:t>一、资源开发及综合利用分析</w:t>
        </w:r>
        <w:r>
          <w:tab/>
        </w:r>
        <w:r>
          <w:fldChar w:fldCharType="begin"/>
        </w:r>
        <w:r>
          <w:instrText xml:space="preserve"> PAGEREF _Toc9633 \h </w:instrText>
        </w:r>
        <w:r>
          <w:fldChar w:fldCharType="separate"/>
        </w:r>
        <w:r>
          <w:t>3</w:t>
        </w:r>
        <w:r>
          <w:fldChar w:fldCharType="end"/>
        </w:r>
      </w:hyperlink>
    </w:p>
    <w:p>
      <w:pPr>
        <w:pStyle w:val="TOC2"/>
        <w:tabs>
          <w:tab w:val="right" w:leader="dot" w:pos="8306"/>
        </w:tabs>
      </w:pPr>
      <w:hyperlink w:anchor="_Toc445" w:history="1">
        <w:r>
          <w:rPr>
            <w:rFonts w:ascii="仿宋" w:eastAsia="仿宋" w:hAnsi="仿宋" w:cs="仿宋" w:hint="eastAsia"/>
            <w:lang w:eastAsia="zh-CN"/>
          </w:rPr>
          <w:t>(一)、资源开发方案</w:t>
        </w:r>
        <w:r>
          <w:tab/>
        </w:r>
        <w:r>
          <w:fldChar w:fldCharType="begin"/>
        </w:r>
        <w:r>
          <w:instrText xml:space="preserve"> PAGEREF _Toc445 \h </w:instrText>
        </w:r>
        <w:r>
          <w:fldChar w:fldCharType="separate"/>
        </w:r>
        <w:r>
          <w:t>3</w:t>
        </w:r>
        <w:r>
          <w:fldChar w:fldCharType="end"/>
        </w:r>
      </w:hyperlink>
    </w:p>
    <w:p>
      <w:pPr>
        <w:pStyle w:val="TOC2"/>
        <w:tabs>
          <w:tab w:val="right" w:leader="dot" w:pos="8306"/>
        </w:tabs>
      </w:pPr>
      <w:hyperlink w:anchor="_Toc19444" w:history="1">
        <w:r>
          <w:rPr>
            <w:rFonts w:ascii="仿宋" w:eastAsia="仿宋" w:hAnsi="仿宋" w:cs="仿宋" w:hint="eastAsia"/>
            <w:lang w:eastAsia="zh-CN"/>
          </w:rPr>
          <w:t>(二)、资源利用方案</w:t>
        </w:r>
        <w:r>
          <w:tab/>
        </w:r>
        <w:r>
          <w:fldChar w:fldCharType="begin"/>
        </w:r>
        <w:r>
          <w:instrText xml:space="preserve"> PAGEREF _Toc19444 \h </w:instrText>
        </w:r>
        <w:r>
          <w:fldChar w:fldCharType="separate"/>
        </w:r>
        <w:r>
          <w:t>4</w:t>
        </w:r>
        <w:r>
          <w:fldChar w:fldCharType="end"/>
        </w:r>
      </w:hyperlink>
    </w:p>
    <w:p>
      <w:pPr>
        <w:pStyle w:val="TOC2"/>
        <w:tabs>
          <w:tab w:val="right" w:leader="dot" w:pos="8306"/>
        </w:tabs>
      </w:pPr>
      <w:hyperlink w:anchor="_Toc5085" w:history="1">
        <w:r>
          <w:rPr>
            <w:rFonts w:ascii="仿宋" w:eastAsia="仿宋" w:hAnsi="仿宋" w:cs="仿宋" w:hint="eastAsia"/>
            <w:lang w:eastAsia="zh-CN"/>
          </w:rPr>
          <w:t>(三)、资源节约措施</w:t>
        </w:r>
        <w:r>
          <w:tab/>
        </w:r>
        <w:r>
          <w:fldChar w:fldCharType="begin"/>
        </w:r>
        <w:r>
          <w:instrText xml:space="preserve"> PAGEREF _Toc5085 \h </w:instrText>
        </w:r>
        <w:r>
          <w:fldChar w:fldCharType="separate"/>
        </w:r>
        <w:r>
          <w:t>5</w:t>
        </w:r>
        <w:r>
          <w:fldChar w:fldCharType="end"/>
        </w:r>
      </w:hyperlink>
    </w:p>
    <w:p>
      <w:pPr>
        <w:pStyle w:val="TOC1"/>
        <w:tabs>
          <w:tab w:val="right" w:leader="dot" w:pos="8306"/>
        </w:tabs>
      </w:pPr>
      <w:hyperlink w:anchor="_Toc16869" w:history="1">
        <w:r>
          <w:rPr>
            <w:rFonts w:ascii="仿宋" w:eastAsia="仿宋" w:hAnsi="仿宋" w:cs="仿宋" w:hint="eastAsia"/>
            <w:lang w:eastAsia="zh-CN"/>
          </w:rPr>
          <w:t>二、财务管理与成本控制</w:t>
        </w:r>
        <w:r>
          <w:tab/>
        </w:r>
        <w:r>
          <w:fldChar w:fldCharType="begin"/>
        </w:r>
        <w:r>
          <w:instrText xml:space="preserve"> PAGEREF _Toc16869 \h </w:instrText>
        </w:r>
        <w:r>
          <w:fldChar w:fldCharType="separate"/>
        </w:r>
        <w:r>
          <w:t>6</w:t>
        </w:r>
        <w:r>
          <w:fldChar w:fldCharType="end"/>
        </w:r>
      </w:hyperlink>
    </w:p>
    <w:p>
      <w:pPr>
        <w:pStyle w:val="TOC2"/>
        <w:tabs>
          <w:tab w:val="right" w:leader="dot" w:pos="8306"/>
        </w:tabs>
      </w:pPr>
      <w:hyperlink w:anchor="_Toc31288" w:history="1">
        <w:r>
          <w:rPr>
            <w:rFonts w:ascii="仿宋" w:eastAsia="仿宋" w:hAnsi="仿宋" w:cs="仿宋" w:hint="eastAsia"/>
            <w:lang w:eastAsia="zh-CN"/>
          </w:rPr>
          <w:t>(一)、财务管理体系建设</w:t>
        </w:r>
        <w:r>
          <w:tab/>
        </w:r>
        <w:r>
          <w:fldChar w:fldCharType="begin"/>
        </w:r>
        <w:r>
          <w:instrText xml:space="preserve"> PAGEREF _Toc31288 \h </w:instrText>
        </w:r>
        <w:r>
          <w:fldChar w:fldCharType="separate"/>
        </w:r>
        <w:r>
          <w:t>6</w:t>
        </w:r>
        <w:r>
          <w:fldChar w:fldCharType="end"/>
        </w:r>
      </w:hyperlink>
    </w:p>
    <w:p>
      <w:pPr>
        <w:pStyle w:val="TOC2"/>
        <w:tabs>
          <w:tab w:val="right" w:leader="dot" w:pos="8306"/>
        </w:tabs>
      </w:pPr>
      <w:hyperlink w:anchor="_Toc20201" w:history="1">
        <w:r>
          <w:rPr>
            <w:rFonts w:ascii="仿宋" w:eastAsia="仿宋" w:hAnsi="仿宋" w:cs="仿宋" w:hint="eastAsia"/>
            <w:lang w:eastAsia="zh-CN"/>
          </w:rPr>
          <w:t>(二)、成本控制措施</w:t>
        </w:r>
        <w:r>
          <w:tab/>
        </w:r>
        <w:r>
          <w:fldChar w:fldCharType="begin"/>
        </w:r>
        <w:r>
          <w:instrText xml:space="preserve"> PAGEREF _Toc20201 \h </w:instrText>
        </w:r>
        <w:r>
          <w:fldChar w:fldCharType="separate"/>
        </w:r>
        <w:r>
          <w:t>8</w:t>
        </w:r>
        <w:r>
          <w:fldChar w:fldCharType="end"/>
        </w:r>
      </w:hyperlink>
    </w:p>
    <w:p>
      <w:pPr>
        <w:pStyle w:val="TOC1"/>
        <w:tabs>
          <w:tab w:val="right" w:leader="dot" w:pos="8306"/>
        </w:tabs>
      </w:pPr>
      <w:hyperlink w:anchor="_Toc18696" w:history="1">
        <w:r>
          <w:rPr>
            <w:rFonts w:ascii="仿宋" w:eastAsia="仿宋" w:hAnsi="仿宋" w:cs="仿宋" w:hint="eastAsia"/>
            <w:lang w:eastAsia="zh-CN"/>
          </w:rPr>
          <w:t>三、背景、必要性分析</w:t>
        </w:r>
        <w:r>
          <w:tab/>
        </w:r>
        <w:r>
          <w:fldChar w:fldCharType="begin"/>
        </w:r>
        <w:r>
          <w:instrText xml:space="preserve"> PAGEREF _Toc18696 \h </w:instrText>
        </w:r>
        <w:r>
          <w:fldChar w:fldCharType="separate"/>
        </w:r>
        <w:r>
          <w:t>9</w:t>
        </w:r>
        <w:r>
          <w:fldChar w:fldCharType="end"/>
        </w:r>
      </w:hyperlink>
    </w:p>
    <w:p>
      <w:pPr>
        <w:pStyle w:val="TOC2"/>
        <w:tabs>
          <w:tab w:val="right" w:leader="dot" w:pos="8306"/>
        </w:tabs>
      </w:pPr>
      <w:hyperlink w:anchor="_Toc24200" w:history="1">
        <w:r>
          <w:rPr>
            <w:rFonts w:ascii="仿宋" w:eastAsia="仿宋" w:hAnsi="仿宋" w:cs="仿宋" w:hint="eastAsia"/>
            <w:lang w:eastAsia="zh-CN"/>
          </w:rPr>
          <w:t>(一)、项目建设背景</w:t>
        </w:r>
        <w:r>
          <w:tab/>
        </w:r>
        <w:r>
          <w:fldChar w:fldCharType="begin"/>
        </w:r>
        <w:r>
          <w:instrText xml:space="preserve"> PAGEREF _Toc24200 \h </w:instrText>
        </w:r>
        <w:r>
          <w:fldChar w:fldCharType="separate"/>
        </w:r>
        <w:r>
          <w:t>9</w:t>
        </w:r>
        <w:r>
          <w:fldChar w:fldCharType="end"/>
        </w:r>
      </w:hyperlink>
    </w:p>
    <w:p>
      <w:pPr>
        <w:pStyle w:val="TOC2"/>
        <w:tabs>
          <w:tab w:val="right" w:leader="dot" w:pos="8306"/>
        </w:tabs>
      </w:pPr>
      <w:hyperlink w:anchor="_Toc3356" w:history="1">
        <w:r>
          <w:rPr>
            <w:rFonts w:ascii="仿宋" w:eastAsia="仿宋" w:hAnsi="仿宋" w:cs="仿宋" w:hint="eastAsia"/>
            <w:lang w:eastAsia="zh-CN"/>
          </w:rPr>
          <w:t>(二)、必要性分析</w:t>
        </w:r>
        <w:r>
          <w:tab/>
        </w:r>
        <w:r>
          <w:fldChar w:fldCharType="begin"/>
        </w:r>
        <w:r>
          <w:instrText xml:space="preserve"> PAGEREF _Toc3356 \h </w:instrText>
        </w:r>
        <w:r>
          <w:fldChar w:fldCharType="separate"/>
        </w:r>
        <w:r>
          <w:t>10</w:t>
        </w:r>
        <w:r>
          <w:fldChar w:fldCharType="end"/>
        </w:r>
      </w:hyperlink>
    </w:p>
    <w:p>
      <w:pPr>
        <w:pStyle w:val="TOC2"/>
        <w:tabs>
          <w:tab w:val="right" w:leader="dot" w:pos="8306"/>
        </w:tabs>
      </w:pPr>
      <w:hyperlink w:anchor="_Toc1047" w:history="1">
        <w:r>
          <w:rPr>
            <w:rFonts w:ascii="仿宋" w:eastAsia="仿宋" w:hAnsi="仿宋" w:cs="仿宋" w:hint="eastAsia"/>
            <w:lang w:eastAsia="zh-CN"/>
          </w:rPr>
          <w:t>(三)、项目建设有利条件</w:t>
        </w:r>
        <w:r>
          <w:tab/>
        </w:r>
        <w:r>
          <w:fldChar w:fldCharType="begin"/>
        </w:r>
        <w:r>
          <w:instrText xml:space="preserve"> PAGEREF _Toc1047 \h </w:instrText>
        </w:r>
        <w:r>
          <w:fldChar w:fldCharType="separate"/>
        </w:r>
        <w:r>
          <w:t>11</w:t>
        </w:r>
        <w:r>
          <w:fldChar w:fldCharType="end"/>
        </w:r>
      </w:hyperlink>
    </w:p>
    <w:p>
      <w:pPr>
        <w:pStyle w:val="TOC1"/>
        <w:tabs>
          <w:tab w:val="right" w:leader="dot" w:pos="8306"/>
        </w:tabs>
      </w:pPr>
      <w:hyperlink w:anchor="_Toc26419" w:history="1">
        <w:r>
          <w:rPr>
            <w:rFonts w:ascii="仿宋" w:eastAsia="仿宋" w:hAnsi="仿宋" w:cs="仿宋" w:hint="eastAsia"/>
            <w:lang w:eastAsia="zh-CN"/>
          </w:rPr>
          <w:t>四、寄生虫病防治兽药项目概论</w:t>
        </w:r>
        <w:r>
          <w:tab/>
        </w:r>
        <w:r>
          <w:fldChar w:fldCharType="begin"/>
        </w:r>
        <w:r>
          <w:instrText xml:space="preserve"> PAGEREF _Toc26419 \h </w:instrText>
        </w:r>
        <w:r>
          <w:fldChar w:fldCharType="separate"/>
        </w:r>
        <w:r>
          <w:t>13</w:t>
        </w:r>
        <w:r>
          <w:fldChar w:fldCharType="end"/>
        </w:r>
      </w:hyperlink>
    </w:p>
    <w:p>
      <w:pPr>
        <w:pStyle w:val="TOC2"/>
        <w:tabs>
          <w:tab w:val="right" w:leader="dot" w:pos="8306"/>
        </w:tabs>
      </w:pPr>
      <w:hyperlink w:anchor="_Toc13608" w:history="1">
        <w:r>
          <w:rPr>
            <w:rFonts w:ascii="仿宋" w:eastAsia="仿宋" w:hAnsi="仿宋" w:cs="仿宋" w:hint="eastAsia"/>
            <w:lang w:eastAsia="zh-CN"/>
          </w:rPr>
          <w:t>(一)、项目申报单位概况</w:t>
        </w:r>
        <w:r>
          <w:tab/>
        </w:r>
        <w:r>
          <w:fldChar w:fldCharType="begin"/>
        </w:r>
        <w:r>
          <w:instrText xml:space="preserve"> PAGEREF _Toc13608 \h </w:instrText>
        </w:r>
        <w:r>
          <w:fldChar w:fldCharType="separate"/>
        </w:r>
        <w:r>
          <w:t>13</w:t>
        </w:r>
        <w:r>
          <w:fldChar w:fldCharType="end"/>
        </w:r>
      </w:hyperlink>
    </w:p>
    <w:p>
      <w:pPr>
        <w:pStyle w:val="TOC2"/>
        <w:tabs>
          <w:tab w:val="right" w:leader="dot" w:pos="8306"/>
        </w:tabs>
      </w:pPr>
      <w:hyperlink w:anchor="_Toc14112" w:history="1">
        <w:r>
          <w:rPr>
            <w:rFonts w:ascii="仿宋" w:eastAsia="仿宋" w:hAnsi="仿宋" w:cs="仿宋" w:hint="eastAsia"/>
            <w:lang w:eastAsia="zh-CN"/>
          </w:rPr>
          <w:t>(二)、项目概况</w:t>
        </w:r>
        <w:r>
          <w:tab/>
        </w:r>
        <w:r>
          <w:fldChar w:fldCharType="begin"/>
        </w:r>
        <w:r>
          <w:instrText xml:space="preserve"> PAGEREF _Toc14112 \h </w:instrText>
        </w:r>
        <w:r>
          <w:fldChar w:fldCharType="separate"/>
        </w:r>
        <w:r>
          <w:t>14</w:t>
        </w:r>
        <w:r>
          <w:fldChar w:fldCharType="end"/>
        </w:r>
      </w:hyperlink>
    </w:p>
    <w:p>
      <w:pPr>
        <w:pStyle w:val="TOC1"/>
        <w:tabs>
          <w:tab w:val="right" w:leader="dot" w:pos="8306"/>
        </w:tabs>
      </w:pPr>
      <w:hyperlink w:anchor="_Toc14502" w:history="1">
        <w:r>
          <w:rPr>
            <w:rFonts w:ascii="仿宋" w:eastAsia="仿宋" w:hAnsi="仿宋" w:cs="仿宋" w:hint="eastAsia"/>
            <w:lang w:eastAsia="zh-CN"/>
          </w:rPr>
          <w:t>五、建设风险评估分析</w:t>
        </w:r>
        <w:r>
          <w:tab/>
        </w:r>
        <w:r>
          <w:fldChar w:fldCharType="begin"/>
        </w:r>
        <w:r>
          <w:instrText xml:space="preserve"> PAGEREF _Toc14502 \h </w:instrText>
        </w:r>
        <w:r>
          <w:fldChar w:fldCharType="separate"/>
        </w:r>
        <w:r>
          <w:t>17</w:t>
        </w:r>
        <w:r>
          <w:fldChar w:fldCharType="end"/>
        </w:r>
      </w:hyperlink>
    </w:p>
    <w:p>
      <w:pPr>
        <w:pStyle w:val="TOC2"/>
        <w:tabs>
          <w:tab w:val="right" w:leader="dot" w:pos="8306"/>
        </w:tabs>
      </w:pPr>
      <w:hyperlink w:anchor="_Toc31994" w:history="1">
        <w:r>
          <w:rPr>
            <w:rFonts w:ascii="仿宋" w:eastAsia="仿宋" w:hAnsi="仿宋" w:cs="仿宋" w:hint="eastAsia"/>
            <w:lang w:eastAsia="zh-CN"/>
          </w:rPr>
          <w:t>(一)、政策风险分析</w:t>
        </w:r>
        <w:r>
          <w:tab/>
        </w:r>
        <w:r>
          <w:fldChar w:fldCharType="begin"/>
        </w:r>
        <w:r>
          <w:instrText xml:space="preserve"> PAGEREF _Toc31994 \h </w:instrText>
        </w:r>
        <w:r>
          <w:fldChar w:fldCharType="separate"/>
        </w:r>
        <w:r>
          <w:t>17</w:t>
        </w:r>
        <w:r>
          <w:fldChar w:fldCharType="end"/>
        </w:r>
      </w:hyperlink>
    </w:p>
    <w:p>
      <w:pPr>
        <w:pStyle w:val="TOC2"/>
        <w:tabs>
          <w:tab w:val="right" w:leader="dot" w:pos="8306"/>
        </w:tabs>
      </w:pPr>
      <w:hyperlink w:anchor="_Toc30652" w:history="1">
        <w:r>
          <w:rPr>
            <w:rFonts w:ascii="仿宋" w:eastAsia="仿宋" w:hAnsi="仿宋" w:cs="仿宋" w:hint="eastAsia"/>
            <w:lang w:eastAsia="zh-CN"/>
          </w:rPr>
          <w:t>(二)、社会风险分析</w:t>
        </w:r>
        <w:r>
          <w:tab/>
        </w:r>
        <w:r>
          <w:fldChar w:fldCharType="begin"/>
        </w:r>
        <w:r>
          <w:instrText xml:space="preserve"> PAGEREF _Toc30652 \h </w:instrText>
        </w:r>
        <w:r>
          <w:fldChar w:fldCharType="separate"/>
        </w:r>
        <w:r>
          <w:t>18</w:t>
        </w:r>
        <w:r>
          <w:fldChar w:fldCharType="end"/>
        </w:r>
      </w:hyperlink>
    </w:p>
    <w:p>
      <w:pPr>
        <w:pStyle w:val="TOC2"/>
        <w:tabs>
          <w:tab w:val="right" w:leader="dot" w:pos="8306"/>
        </w:tabs>
      </w:pPr>
      <w:hyperlink w:anchor="_Toc2282" w:history="1">
        <w:r>
          <w:rPr>
            <w:rFonts w:ascii="仿宋" w:eastAsia="仿宋" w:hAnsi="仿宋" w:cs="仿宋" w:hint="eastAsia"/>
            <w:lang w:eastAsia="zh-CN"/>
          </w:rPr>
          <w:t>(三)、市场风险分析</w:t>
        </w:r>
        <w:r>
          <w:tab/>
        </w:r>
        <w:r>
          <w:fldChar w:fldCharType="begin"/>
        </w:r>
        <w:r>
          <w:instrText xml:space="preserve"> PAGEREF _Toc2282 \h </w:instrText>
        </w:r>
        <w:r>
          <w:fldChar w:fldCharType="separate"/>
        </w:r>
        <w:r>
          <w:t>20</w:t>
        </w:r>
        <w:r>
          <w:fldChar w:fldCharType="end"/>
        </w:r>
      </w:hyperlink>
    </w:p>
    <w:p>
      <w:pPr>
        <w:pStyle w:val="TOC2"/>
        <w:tabs>
          <w:tab w:val="right" w:leader="dot" w:pos="8306"/>
        </w:tabs>
      </w:pPr>
      <w:hyperlink w:anchor="_Toc1776" w:history="1">
        <w:r>
          <w:rPr>
            <w:rFonts w:ascii="仿宋" w:eastAsia="仿宋" w:hAnsi="仿宋" w:cs="仿宋" w:hint="eastAsia"/>
            <w:lang w:eastAsia="zh-CN"/>
          </w:rPr>
          <w:t>(四)、资金风险分析</w:t>
        </w:r>
        <w:r>
          <w:tab/>
        </w:r>
        <w:r>
          <w:fldChar w:fldCharType="begin"/>
        </w:r>
        <w:r>
          <w:instrText xml:space="preserve"> PAGEREF _Toc1776 \h </w:instrText>
        </w:r>
        <w:r>
          <w:fldChar w:fldCharType="separate"/>
        </w:r>
        <w:r>
          <w:t>20</w:t>
        </w:r>
        <w:r>
          <w:fldChar w:fldCharType="end"/>
        </w:r>
      </w:hyperlink>
    </w:p>
    <w:p>
      <w:pPr>
        <w:pStyle w:val="TOC2"/>
        <w:tabs>
          <w:tab w:val="right" w:leader="dot" w:pos="8306"/>
        </w:tabs>
      </w:pPr>
      <w:hyperlink w:anchor="_Toc5722" w:history="1">
        <w:r>
          <w:rPr>
            <w:rFonts w:ascii="仿宋" w:eastAsia="仿宋" w:hAnsi="仿宋" w:cs="仿宋" w:hint="eastAsia"/>
            <w:lang w:eastAsia="zh-CN"/>
          </w:rPr>
          <w:t>(五)、技术风险分析</w:t>
        </w:r>
        <w:r>
          <w:tab/>
        </w:r>
        <w:r>
          <w:fldChar w:fldCharType="begin"/>
        </w:r>
        <w:r>
          <w:instrText xml:space="preserve"> PAGEREF _Toc5722 \h </w:instrText>
        </w:r>
        <w:r>
          <w:fldChar w:fldCharType="separate"/>
        </w:r>
        <w:r>
          <w:t>22</w:t>
        </w:r>
        <w:r>
          <w:fldChar w:fldCharType="end"/>
        </w:r>
      </w:hyperlink>
    </w:p>
    <w:p>
      <w:pPr>
        <w:pStyle w:val="TOC2"/>
        <w:tabs>
          <w:tab w:val="right" w:leader="dot" w:pos="8306"/>
        </w:tabs>
      </w:pPr>
      <w:hyperlink w:anchor="_Toc12572" w:history="1">
        <w:r>
          <w:rPr>
            <w:rFonts w:ascii="仿宋" w:eastAsia="仿宋" w:hAnsi="仿宋" w:cs="仿宋" w:hint="eastAsia"/>
            <w:lang w:eastAsia="zh-CN"/>
          </w:rPr>
          <w:t>(六)、财务风险分析</w:t>
        </w:r>
        <w:r>
          <w:tab/>
        </w:r>
        <w:r>
          <w:fldChar w:fldCharType="begin"/>
        </w:r>
        <w:r>
          <w:instrText xml:space="preserve"> PAGEREF _Toc12572 \h </w:instrText>
        </w:r>
        <w:r>
          <w:fldChar w:fldCharType="separate"/>
        </w:r>
        <w:r>
          <w:t>23</w:t>
        </w:r>
        <w:r>
          <w:fldChar w:fldCharType="end"/>
        </w:r>
      </w:hyperlink>
    </w:p>
    <w:p>
      <w:pPr>
        <w:pStyle w:val="TOC2"/>
        <w:tabs>
          <w:tab w:val="right" w:leader="dot" w:pos="8306"/>
        </w:tabs>
      </w:pPr>
      <w:hyperlink w:anchor="_Toc5509" w:history="1">
        <w:r>
          <w:rPr>
            <w:rFonts w:ascii="仿宋" w:eastAsia="仿宋" w:hAnsi="仿宋" w:cs="仿宋" w:hint="eastAsia"/>
            <w:lang w:eastAsia="zh-CN"/>
          </w:rPr>
          <w:t>(七)、管理风险分析</w:t>
        </w:r>
        <w:r>
          <w:tab/>
        </w:r>
        <w:r>
          <w:fldChar w:fldCharType="begin"/>
        </w:r>
        <w:r>
          <w:instrText xml:space="preserve"> PAGEREF _Toc5509 \h </w:instrText>
        </w:r>
        <w:r>
          <w:fldChar w:fldCharType="separate"/>
        </w:r>
        <w:r>
          <w:t>25</w:t>
        </w:r>
        <w:r>
          <w:fldChar w:fldCharType="end"/>
        </w:r>
      </w:hyperlink>
    </w:p>
    <w:p>
      <w:pPr>
        <w:pStyle w:val="TOC2"/>
        <w:tabs>
          <w:tab w:val="right" w:leader="dot" w:pos="8306"/>
        </w:tabs>
      </w:pPr>
      <w:hyperlink w:anchor="_Toc23339" w:history="1">
        <w:r>
          <w:rPr>
            <w:rFonts w:ascii="仿宋" w:eastAsia="仿宋" w:hAnsi="仿宋" w:cs="仿宋" w:hint="eastAsia"/>
            <w:lang w:eastAsia="zh-CN"/>
          </w:rPr>
          <w:t>(八)、其它风险分析</w:t>
        </w:r>
        <w:r>
          <w:tab/>
        </w:r>
        <w:r>
          <w:fldChar w:fldCharType="begin"/>
        </w:r>
        <w:r>
          <w:instrText xml:space="preserve"> PAGEREF _Toc23339 \h </w:instrText>
        </w:r>
        <w:r>
          <w:fldChar w:fldCharType="separate"/>
        </w:r>
        <w:r>
          <w:t>26</w:t>
        </w:r>
        <w:r>
          <w:fldChar w:fldCharType="end"/>
        </w:r>
      </w:hyperlink>
    </w:p>
    <w:p>
      <w:pPr>
        <w:pStyle w:val="TOC2"/>
        <w:tabs>
          <w:tab w:val="right" w:leader="dot" w:pos="8306"/>
        </w:tabs>
      </w:pPr>
      <w:hyperlink w:anchor="_Toc16070" w:history="1">
        <w:r>
          <w:rPr>
            <w:rFonts w:ascii="仿宋" w:eastAsia="仿宋" w:hAnsi="仿宋" w:cs="仿宋" w:hint="eastAsia"/>
            <w:lang w:eastAsia="zh-CN"/>
          </w:rPr>
          <w:t>(九)、社会影响评估</w:t>
        </w:r>
        <w:r>
          <w:tab/>
        </w:r>
        <w:r>
          <w:fldChar w:fldCharType="begin"/>
        </w:r>
        <w:r>
          <w:instrText xml:space="preserve"> PAGEREF _Toc16070 \h </w:instrText>
        </w:r>
        <w:r>
          <w:fldChar w:fldCharType="separate"/>
        </w:r>
        <w:r>
          <w:t>27</w:t>
        </w:r>
        <w:r>
          <w:fldChar w:fldCharType="end"/>
        </w:r>
      </w:hyperlink>
    </w:p>
    <w:p>
      <w:pPr>
        <w:pStyle w:val="TOC1"/>
        <w:tabs>
          <w:tab w:val="right" w:leader="dot" w:pos="8306"/>
        </w:tabs>
      </w:pPr>
      <w:hyperlink w:anchor="_Toc3780" w:history="1">
        <w:r>
          <w:rPr>
            <w:rFonts w:ascii="仿宋" w:eastAsia="仿宋" w:hAnsi="仿宋" w:cs="仿宋" w:hint="eastAsia"/>
            <w:lang w:eastAsia="zh-CN"/>
          </w:rPr>
          <w:t>六、经济影响分析</w:t>
        </w:r>
        <w:r>
          <w:tab/>
        </w:r>
        <w:r>
          <w:fldChar w:fldCharType="begin"/>
        </w:r>
        <w:r>
          <w:instrText xml:space="preserve"> PAGEREF _Toc3780 \h </w:instrText>
        </w:r>
        <w:r>
          <w:fldChar w:fldCharType="separate"/>
        </w:r>
        <w:r>
          <w:t>29</w:t>
        </w:r>
        <w:r>
          <w:fldChar w:fldCharType="end"/>
        </w:r>
      </w:hyperlink>
    </w:p>
    <w:p>
      <w:pPr>
        <w:pStyle w:val="TOC2"/>
        <w:tabs>
          <w:tab w:val="right" w:leader="dot" w:pos="8306"/>
        </w:tabs>
      </w:pPr>
      <w:hyperlink w:anchor="_Toc9488" w:history="1">
        <w:r>
          <w:rPr>
            <w:rFonts w:ascii="仿宋" w:eastAsia="仿宋" w:hAnsi="仿宋" w:cs="仿宋" w:hint="eastAsia"/>
            <w:lang w:eastAsia="zh-CN"/>
          </w:rPr>
          <w:t>(一)、经济费用效益或费用效果分析</w:t>
        </w:r>
        <w:r>
          <w:tab/>
        </w:r>
        <w:r>
          <w:fldChar w:fldCharType="begin"/>
        </w:r>
        <w:r>
          <w:instrText xml:space="preserve"> PAGEREF _Toc9488 \h </w:instrText>
        </w:r>
        <w:r>
          <w:fldChar w:fldCharType="separate"/>
        </w:r>
        <w:r>
          <w:t>29</w:t>
        </w:r>
        <w:r>
          <w:fldChar w:fldCharType="end"/>
        </w:r>
      </w:hyperlink>
    </w:p>
    <w:p>
      <w:pPr>
        <w:pStyle w:val="TOC2"/>
        <w:tabs>
          <w:tab w:val="right" w:leader="dot" w:pos="8306"/>
        </w:tabs>
      </w:pPr>
      <w:hyperlink w:anchor="_Toc11081" w:history="1">
        <w:r>
          <w:rPr>
            <w:rFonts w:ascii="仿宋" w:eastAsia="仿宋" w:hAnsi="仿宋" w:cs="仿宋" w:hint="eastAsia"/>
            <w:lang w:eastAsia="zh-CN"/>
          </w:rPr>
          <w:t>(二)、行业影响分析</w:t>
        </w:r>
        <w:r>
          <w:tab/>
        </w:r>
        <w:r>
          <w:fldChar w:fldCharType="begin"/>
        </w:r>
        <w:r>
          <w:instrText xml:space="preserve"> PAGEREF _Toc11081 \h </w:instrText>
        </w:r>
        <w:r>
          <w:fldChar w:fldCharType="separate"/>
        </w:r>
        <w:r>
          <w:t>32</w:t>
        </w:r>
        <w:r>
          <w:fldChar w:fldCharType="end"/>
        </w:r>
      </w:hyperlink>
    </w:p>
    <w:p>
      <w:pPr>
        <w:pStyle w:val="TOC2"/>
        <w:tabs>
          <w:tab w:val="right" w:leader="dot" w:pos="8306"/>
        </w:tabs>
      </w:pPr>
      <w:hyperlink w:anchor="_Toc26998" w:history="1">
        <w:r>
          <w:rPr>
            <w:rFonts w:ascii="仿宋" w:eastAsia="仿宋" w:hAnsi="仿宋" w:cs="仿宋" w:hint="eastAsia"/>
            <w:lang w:eastAsia="zh-CN"/>
          </w:rPr>
          <w:t>(三)、区域经济影响分析</w:t>
        </w:r>
        <w:r>
          <w:tab/>
        </w:r>
        <w:r>
          <w:fldChar w:fldCharType="begin"/>
        </w:r>
        <w:r>
          <w:instrText xml:space="preserve"> PAGEREF _Toc26998 \h </w:instrText>
        </w:r>
        <w:r>
          <w:fldChar w:fldCharType="separate"/>
        </w:r>
        <w:r>
          <w:t>33</w:t>
        </w:r>
        <w:r>
          <w:fldChar w:fldCharType="end"/>
        </w:r>
      </w:hyperlink>
    </w:p>
    <w:p>
      <w:pPr>
        <w:pStyle w:val="TOC2"/>
        <w:tabs>
          <w:tab w:val="right" w:leader="dot" w:pos="8306"/>
        </w:tabs>
      </w:pPr>
      <w:hyperlink w:anchor="_Toc30676" w:history="1">
        <w:r>
          <w:rPr>
            <w:rFonts w:ascii="仿宋" w:eastAsia="仿宋" w:hAnsi="仿宋" w:cs="仿宋" w:hint="eastAsia"/>
            <w:lang w:eastAsia="zh-CN"/>
          </w:rPr>
          <w:t>(四)、宏观经济影响分析</w:t>
        </w:r>
        <w:r>
          <w:tab/>
        </w:r>
        <w:r>
          <w:fldChar w:fldCharType="begin"/>
        </w:r>
        <w:r>
          <w:instrText xml:space="preserve"> PAGEREF _Toc30676 \h </w:instrText>
        </w:r>
        <w:r>
          <w:fldChar w:fldCharType="separate"/>
        </w:r>
        <w:r>
          <w:t>34</w:t>
        </w:r>
        <w:r>
          <w:fldChar w:fldCharType="end"/>
        </w:r>
      </w:hyperlink>
    </w:p>
    <w:p>
      <w:pPr>
        <w:pStyle w:val="TOC1"/>
        <w:tabs>
          <w:tab w:val="right" w:leader="dot" w:pos="8306"/>
        </w:tabs>
      </w:pPr>
      <w:hyperlink w:anchor="_Toc32691" w:history="1">
        <w:r>
          <w:rPr>
            <w:rFonts w:ascii="仿宋" w:eastAsia="仿宋" w:hAnsi="仿宋" w:cs="仿宋" w:hint="eastAsia"/>
            <w:lang w:eastAsia="zh-CN"/>
          </w:rPr>
          <w:t>七、项目实施与管理方案</w:t>
        </w:r>
        <w:r>
          <w:tab/>
        </w:r>
        <w:r>
          <w:fldChar w:fldCharType="begin"/>
        </w:r>
        <w:r>
          <w:instrText xml:space="preserve"> PAGEREF _Toc32691 \h </w:instrText>
        </w:r>
        <w:r>
          <w:fldChar w:fldCharType="separate"/>
        </w:r>
        <w:r>
          <w:t>36</w:t>
        </w:r>
        <w:r>
          <w:fldChar w:fldCharType="end"/>
        </w:r>
      </w:hyperlink>
    </w:p>
    <w:p>
      <w:pPr>
        <w:pStyle w:val="TOC2"/>
        <w:tabs>
          <w:tab w:val="right" w:leader="dot" w:pos="8306"/>
        </w:tabs>
      </w:pPr>
      <w:hyperlink w:anchor="_Toc26140" w:history="1">
        <w:r>
          <w:rPr>
            <w:rFonts w:ascii="仿宋" w:eastAsia="仿宋" w:hAnsi="仿宋" w:cs="仿宋" w:hint="eastAsia"/>
            <w:lang w:eastAsia="zh-CN"/>
          </w:rPr>
          <w:t>(一)、项目实施计划</w:t>
        </w:r>
        <w:r>
          <w:tab/>
        </w:r>
        <w:r>
          <w:fldChar w:fldCharType="begin"/>
        </w:r>
        <w:r>
          <w:instrText xml:space="preserve"> PAGEREF _Toc26140 \h </w:instrText>
        </w:r>
        <w:r>
          <w:fldChar w:fldCharType="separate"/>
        </w:r>
        <w:r>
          <w:t>36</w:t>
        </w:r>
        <w:r>
          <w:fldChar w:fldCharType="end"/>
        </w:r>
      </w:hyperlink>
    </w:p>
    <w:p>
      <w:pPr>
        <w:pStyle w:val="TOC2"/>
        <w:tabs>
          <w:tab w:val="right" w:leader="dot" w:pos="8306"/>
        </w:tabs>
      </w:pPr>
      <w:hyperlink w:anchor="_Toc13315" w:history="1">
        <w:r>
          <w:rPr>
            <w:rFonts w:ascii="仿宋" w:eastAsia="仿宋" w:hAnsi="仿宋" w:cs="仿宋" w:hint="eastAsia"/>
            <w:lang w:eastAsia="zh-CN"/>
          </w:rPr>
          <w:t>(二)、项目组织机构与职责</w:t>
        </w:r>
        <w:r>
          <w:tab/>
        </w:r>
        <w:r>
          <w:fldChar w:fldCharType="begin"/>
        </w:r>
        <w:r>
          <w:instrText xml:space="preserve"> PAGEREF _Toc13315 \h </w:instrText>
        </w:r>
        <w:r>
          <w:fldChar w:fldCharType="separate"/>
        </w:r>
        <w:r>
          <w:t>37</w:t>
        </w:r>
        <w:r>
          <w:fldChar w:fldCharType="end"/>
        </w:r>
      </w:hyperlink>
    </w:p>
    <w:p>
      <w:pPr>
        <w:pStyle w:val="TOC2"/>
        <w:tabs>
          <w:tab w:val="right" w:leader="dot" w:pos="8306"/>
        </w:tabs>
      </w:pPr>
      <w:hyperlink w:anchor="_Toc5468" w:history="1">
        <w:r>
          <w:rPr>
            <w:rFonts w:ascii="仿宋" w:eastAsia="仿宋" w:hAnsi="仿宋" w:cs="仿宋" w:hint="eastAsia"/>
            <w:lang w:eastAsia="zh-CN"/>
          </w:rPr>
          <w:t>(三)、项目管理与监控体系</w:t>
        </w:r>
        <w:r>
          <w:tab/>
        </w:r>
        <w:r>
          <w:fldChar w:fldCharType="begin"/>
        </w:r>
        <w:r>
          <w:instrText xml:space="preserve"> PAGEREF _Toc5468 \h </w:instrText>
        </w:r>
        <w:r>
          <w:fldChar w:fldCharType="separate"/>
        </w:r>
        <w:r>
          <w:t>40</w:t>
        </w:r>
        <w:r>
          <w:fldChar w:fldCharType="end"/>
        </w:r>
      </w:hyperlink>
    </w:p>
    <w:p>
      <w:pPr>
        <w:pStyle w:val="TOC1"/>
        <w:tabs>
          <w:tab w:val="right" w:leader="dot" w:pos="8306"/>
        </w:tabs>
      </w:pPr>
      <w:hyperlink w:anchor="_Toc25816" w:history="1">
        <w:r>
          <w:rPr>
            <w:rFonts w:ascii="仿宋" w:eastAsia="仿宋" w:hAnsi="仿宋" w:cs="仿宋" w:hint="eastAsia"/>
            <w:lang w:eastAsia="zh-CN"/>
          </w:rPr>
          <w:t>八、安全与应急管理</w:t>
        </w:r>
        <w:r>
          <w:tab/>
        </w:r>
        <w:r>
          <w:fldChar w:fldCharType="begin"/>
        </w:r>
        <w:r>
          <w:instrText xml:space="preserve"> PAGEREF _Toc25816 \h </w:instrText>
        </w:r>
        <w:r>
          <w:fldChar w:fldCharType="separate"/>
        </w:r>
        <w:r>
          <w:t>42</w:t>
        </w:r>
        <w:r>
          <w:fldChar w:fldCharType="end"/>
        </w:r>
      </w:hyperlink>
    </w:p>
    <w:p>
      <w:pPr>
        <w:pStyle w:val="TOC2"/>
        <w:tabs>
          <w:tab w:val="right" w:leader="dot" w:pos="8306"/>
        </w:tabs>
      </w:pPr>
      <w:hyperlink w:anchor="_Toc23998" w:history="1">
        <w:r>
          <w:rPr>
            <w:rFonts w:ascii="仿宋" w:eastAsia="仿宋" w:hAnsi="仿宋" w:cs="仿宋" w:hint="eastAsia"/>
            <w:lang w:eastAsia="zh-CN"/>
          </w:rPr>
          <w:t>(一)、安全生产管理</w:t>
        </w:r>
        <w:r>
          <w:tab/>
        </w:r>
        <w:r>
          <w:fldChar w:fldCharType="begin"/>
        </w:r>
        <w:r>
          <w:instrText xml:space="preserve"> PAGEREF _Toc23998 \h </w:instrText>
        </w:r>
        <w:r>
          <w:fldChar w:fldCharType="separate"/>
        </w:r>
        <w:r>
          <w:t>42</w:t>
        </w:r>
        <w:r>
          <w:fldChar w:fldCharType="end"/>
        </w:r>
      </w:hyperlink>
    </w:p>
    <w:p>
      <w:pPr>
        <w:pStyle w:val="TOC2"/>
        <w:tabs>
          <w:tab w:val="right" w:leader="dot" w:pos="8306"/>
        </w:tabs>
      </w:pPr>
      <w:hyperlink w:anchor="_Toc14129" w:history="1">
        <w:r>
          <w:rPr>
            <w:rFonts w:ascii="仿宋" w:eastAsia="仿宋" w:hAnsi="仿宋" w:cs="仿宋" w:hint="eastAsia"/>
            <w:lang w:eastAsia="zh-CN"/>
          </w:rPr>
          <w:t>(二)、应急预案与响应</w:t>
        </w:r>
        <w:r>
          <w:tab/>
        </w:r>
        <w:r>
          <w:fldChar w:fldCharType="begin"/>
        </w:r>
        <w:r>
          <w:instrText xml:space="preserve"> PAGEREF _Toc14129 \h </w:instrText>
        </w:r>
        <w:r>
          <w:fldChar w:fldCharType="separate"/>
        </w:r>
        <w:r>
          <w:t>43</w:t>
        </w:r>
        <w:r>
          <w:fldChar w:fldCharType="end"/>
        </w:r>
      </w:hyperlink>
    </w:p>
    <w:p>
      <w:pPr>
        <w:pStyle w:val="TOC1"/>
        <w:tabs>
          <w:tab w:val="right" w:leader="dot" w:pos="8306"/>
        </w:tabs>
      </w:pPr>
      <w:hyperlink w:anchor="_Toc12247" w:history="1">
        <w:r>
          <w:rPr>
            <w:rFonts w:ascii="仿宋" w:eastAsia="仿宋" w:hAnsi="仿宋" w:cs="仿宋" w:hint="eastAsia"/>
            <w:lang w:eastAsia="zh-CN"/>
          </w:rPr>
          <w:t>九、技术创新与产业升级</w:t>
        </w:r>
        <w:r>
          <w:tab/>
        </w:r>
        <w:r>
          <w:fldChar w:fldCharType="begin"/>
        </w:r>
        <w:r>
          <w:instrText xml:space="preserve"> PAGEREF _Toc12247 \h </w:instrText>
        </w:r>
        <w:r>
          <w:fldChar w:fldCharType="separate"/>
        </w:r>
        <w:r>
          <w:t>45</w:t>
        </w:r>
        <w:r>
          <w:fldChar w:fldCharType="end"/>
        </w:r>
      </w:hyperlink>
    </w:p>
    <w:p>
      <w:pPr>
        <w:pStyle w:val="TOC2"/>
        <w:tabs>
          <w:tab w:val="right" w:leader="dot" w:pos="8306"/>
        </w:tabs>
      </w:pPr>
      <w:hyperlink w:anchor="_Toc663" w:history="1">
        <w:r>
          <w:rPr>
            <w:rFonts w:ascii="仿宋" w:eastAsia="仿宋" w:hAnsi="仿宋" w:cs="仿宋" w:hint="eastAsia"/>
            <w:lang w:eastAsia="zh-CN"/>
          </w:rPr>
          <w:t>(一)、技术创新方向与目标</w:t>
        </w:r>
        <w:r>
          <w:tab/>
        </w:r>
        <w:r>
          <w:fldChar w:fldCharType="begin"/>
        </w:r>
        <w:r>
          <w:instrText xml:space="preserve"> PAGEREF _Toc663 \h </w:instrText>
        </w:r>
        <w:r>
          <w:fldChar w:fldCharType="separate"/>
        </w:r>
        <w:r>
          <w:t>45</w:t>
        </w:r>
        <w:r>
          <w:fldChar w:fldCharType="end"/>
        </w:r>
      </w:hyperlink>
    </w:p>
    <w:p>
      <w:pPr>
        <w:pStyle w:val="TOC2"/>
        <w:tabs>
          <w:tab w:val="right" w:leader="dot" w:pos="8306"/>
        </w:tabs>
      </w:pPr>
      <w:hyperlink w:anchor="_Toc12592" w:history="1">
        <w:r>
          <w:rPr>
            <w:rFonts w:ascii="仿宋" w:eastAsia="仿宋" w:hAnsi="仿宋" w:cs="仿宋" w:hint="eastAsia"/>
            <w:lang w:eastAsia="zh-CN"/>
          </w:rPr>
          <w:t>(二)、产业升级路径与措施</w:t>
        </w:r>
        <w:r>
          <w:tab/>
        </w:r>
        <w:r>
          <w:fldChar w:fldCharType="begin"/>
        </w:r>
        <w:r>
          <w:instrText xml:space="preserve"> PAGEREF _Toc12592 \h </w:instrText>
        </w:r>
        <w:r>
          <w:fldChar w:fldCharType="separate"/>
        </w:r>
        <w:r>
          <w:t>46</w:t>
        </w:r>
        <w:r>
          <w:fldChar w:fldCharType="end"/>
        </w:r>
      </w:hyperlink>
    </w:p>
    <w:p>
      <w:pPr>
        <w:pStyle w:val="TOC1"/>
        <w:tabs>
          <w:tab w:val="right" w:leader="dot" w:pos="8306"/>
        </w:tabs>
      </w:pPr>
      <w:hyperlink w:anchor="_Toc23051" w:history="1">
        <w:r>
          <w:rPr>
            <w:rFonts w:ascii="仿宋" w:eastAsia="仿宋" w:hAnsi="仿宋" w:cs="仿宋" w:hint="eastAsia"/>
            <w:lang w:eastAsia="zh-CN"/>
          </w:rPr>
          <w:t>十、项目质量与标准</w:t>
        </w:r>
        <w:r>
          <w:tab/>
        </w:r>
        <w:r>
          <w:fldChar w:fldCharType="begin"/>
        </w:r>
        <w:r>
          <w:instrText xml:space="preserve"> PAGEREF _Toc23051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 w:history="1">
        <w:r>
          <w:rPr>
            <w:rFonts w:ascii="仿宋" w:eastAsia="仿宋" w:hAnsi="仿宋" w:cs="仿宋" w:hint="eastAsia"/>
            <w:lang w:eastAsia="zh-CN"/>
          </w:rPr>
          <w:t>(一)、质量保障体系</w:t>
        </w:r>
        <w:r>
          <w:tab/>
        </w:r>
        <w:r>
          <w:fldChar w:fldCharType="begin"/>
        </w:r>
        <w:r>
          <w:instrText xml:space="preserve"> PAGEREF _Toc1525 \h </w:instrText>
        </w:r>
        <w:r>
          <w:fldChar w:fldCharType="separate"/>
        </w:r>
        <w:r>
          <w:t>48</w:t>
        </w:r>
        <w:r>
          <w:fldChar w:fldCharType="end"/>
        </w:r>
      </w:hyperlink>
    </w:p>
    <w:p>
      <w:pPr>
        <w:pStyle w:val="TOC2"/>
        <w:tabs>
          <w:tab w:val="right" w:leader="dot" w:pos="8306"/>
        </w:tabs>
      </w:pPr>
      <w:hyperlink w:anchor="_Toc369" w:history="1">
        <w:r>
          <w:rPr>
            <w:rFonts w:ascii="仿宋" w:eastAsia="仿宋" w:hAnsi="仿宋" w:cs="仿宋" w:hint="eastAsia"/>
            <w:lang w:eastAsia="zh-CN"/>
          </w:rPr>
          <w:t>(二)、标准化作业流程</w:t>
        </w:r>
        <w:r>
          <w:tab/>
        </w:r>
        <w:r>
          <w:fldChar w:fldCharType="begin"/>
        </w:r>
        <w:r>
          <w:instrText xml:space="preserve"> PAGEREF _Toc369 \h </w:instrText>
        </w:r>
        <w:r>
          <w:fldChar w:fldCharType="separate"/>
        </w:r>
        <w:r>
          <w:t>49</w:t>
        </w:r>
        <w:r>
          <w:fldChar w:fldCharType="end"/>
        </w:r>
      </w:hyperlink>
    </w:p>
    <w:p>
      <w:pPr>
        <w:pStyle w:val="TOC2"/>
        <w:tabs>
          <w:tab w:val="right" w:leader="dot" w:pos="8306"/>
        </w:tabs>
      </w:pPr>
      <w:hyperlink w:anchor="_Toc31041" w:history="1">
        <w:r>
          <w:rPr>
            <w:rFonts w:ascii="仿宋" w:eastAsia="仿宋" w:hAnsi="仿宋" w:cs="仿宋" w:hint="eastAsia"/>
            <w:lang w:eastAsia="zh-CN"/>
          </w:rPr>
          <w:t>(三)、质量监控与评估</w:t>
        </w:r>
        <w:r>
          <w:tab/>
        </w:r>
        <w:r>
          <w:fldChar w:fldCharType="begin"/>
        </w:r>
        <w:r>
          <w:instrText xml:space="preserve"> PAGEREF _Toc31041 \h </w:instrText>
        </w:r>
        <w:r>
          <w:fldChar w:fldCharType="separate"/>
        </w:r>
        <w:r>
          <w:t>51</w:t>
        </w:r>
        <w:r>
          <w:fldChar w:fldCharType="end"/>
        </w:r>
      </w:hyperlink>
    </w:p>
    <w:p>
      <w:pPr>
        <w:pStyle w:val="TOC2"/>
        <w:tabs>
          <w:tab w:val="right" w:leader="dot" w:pos="8306"/>
        </w:tabs>
      </w:pPr>
      <w:hyperlink w:anchor="_Toc23350" w:history="1">
        <w:r>
          <w:rPr>
            <w:rFonts w:ascii="仿宋" w:eastAsia="仿宋" w:hAnsi="仿宋" w:cs="仿宋" w:hint="eastAsia"/>
            <w:lang w:eastAsia="zh-CN"/>
          </w:rPr>
          <w:t>(四)、质量改进计划</w:t>
        </w:r>
        <w:r>
          <w:tab/>
        </w:r>
        <w:r>
          <w:fldChar w:fldCharType="begin"/>
        </w:r>
        <w:r>
          <w:instrText xml:space="preserve"> PAGEREF _Toc23350 \h </w:instrText>
        </w:r>
        <w:r>
          <w:fldChar w:fldCharType="separate"/>
        </w:r>
        <w:r>
          <w:t>52</w:t>
        </w:r>
        <w:r>
          <w:fldChar w:fldCharType="end"/>
        </w:r>
      </w:hyperlink>
    </w:p>
    <w:p>
      <w:pPr>
        <w:pStyle w:val="TOC1"/>
        <w:tabs>
          <w:tab w:val="right" w:leader="dot" w:pos="8306"/>
        </w:tabs>
      </w:pPr>
      <w:hyperlink w:anchor="_Toc158" w:history="1">
        <w:r>
          <w:rPr>
            <w:rFonts w:ascii="仿宋" w:eastAsia="仿宋" w:hAnsi="仿宋" w:cs="仿宋" w:hint="eastAsia"/>
            <w:lang w:eastAsia="zh-CN"/>
          </w:rPr>
          <w:t>十一、项目变更管理</w:t>
        </w:r>
        <w:r>
          <w:tab/>
        </w:r>
        <w:r>
          <w:fldChar w:fldCharType="begin"/>
        </w:r>
        <w:r>
          <w:instrText xml:space="preserve"> PAGEREF _Toc158 \h </w:instrText>
        </w:r>
        <w:r>
          <w:fldChar w:fldCharType="separate"/>
        </w:r>
        <w:r>
          <w:t>53</w:t>
        </w:r>
        <w:r>
          <w:fldChar w:fldCharType="end"/>
        </w:r>
      </w:hyperlink>
    </w:p>
    <w:p>
      <w:pPr>
        <w:pStyle w:val="TOC2"/>
        <w:tabs>
          <w:tab w:val="right" w:leader="dot" w:pos="8306"/>
        </w:tabs>
      </w:pPr>
      <w:hyperlink w:anchor="_Toc30786" w:history="1">
        <w:r>
          <w:rPr>
            <w:rFonts w:ascii="仿宋" w:eastAsia="仿宋" w:hAnsi="仿宋" w:cs="仿宋" w:hint="eastAsia"/>
            <w:lang w:eastAsia="zh-CN"/>
          </w:rPr>
          <w:t>(一)、变更控制流程</w:t>
        </w:r>
        <w:r>
          <w:tab/>
        </w:r>
        <w:r>
          <w:fldChar w:fldCharType="begin"/>
        </w:r>
        <w:r>
          <w:instrText xml:space="preserve"> PAGEREF _Toc30786 \h </w:instrText>
        </w:r>
        <w:r>
          <w:fldChar w:fldCharType="separate"/>
        </w:r>
        <w:r>
          <w:t>53</w:t>
        </w:r>
        <w:r>
          <w:fldChar w:fldCharType="end"/>
        </w:r>
      </w:hyperlink>
    </w:p>
    <w:p>
      <w:pPr>
        <w:pStyle w:val="TOC2"/>
        <w:tabs>
          <w:tab w:val="right" w:leader="dot" w:pos="8306"/>
        </w:tabs>
      </w:pPr>
      <w:hyperlink w:anchor="_Toc15537" w:history="1">
        <w:r>
          <w:rPr>
            <w:rFonts w:ascii="仿宋" w:eastAsia="仿宋" w:hAnsi="仿宋" w:cs="仿宋" w:hint="eastAsia"/>
            <w:lang w:eastAsia="zh-CN"/>
          </w:rPr>
          <w:t>(二)、影响评估与处理</w:t>
        </w:r>
        <w:r>
          <w:tab/>
        </w:r>
        <w:r>
          <w:fldChar w:fldCharType="begin"/>
        </w:r>
        <w:r>
          <w:instrText xml:space="preserve"> PAGEREF _Toc15537 \h </w:instrText>
        </w:r>
        <w:r>
          <w:fldChar w:fldCharType="separate"/>
        </w:r>
        <w:r>
          <w:t>54</w:t>
        </w:r>
        <w:r>
          <w:fldChar w:fldCharType="end"/>
        </w:r>
      </w:hyperlink>
    </w:p>
    <w:p>
      <w:pPr>
        <w:pStyle w:val="TOC2"/>
        <w:tabs>
          <w:tab w:val="right" w:leader="dot" w:pos="8306"/>
        </w:tabs>
      </w:pPr>
      <w:hyperlink w:anchor="_Toc1151" w:history="1">
        <w:r>
          <w:rPr>
            <w:rFonts w:ascii="仿宋" w:eastAsia="仿宋" w:hAnsi="仿宋" w:cs="仿宋" w:hint="eastAsia"/>
            <w:lang w:eastAsia="zh-CN"/>
          </w:rPr>
          <w:t>(三)、变更记录与追踪</w:t>
        </w:r>
        <w:r>
          <w:tab/>
        </w:r>
        <w:r>
          <w:fldChar w:fldCharType="begin"/>
        </w:r>
        <w:r>
          <w:instrText xml:space="preserve"> PAGEREF _Toc1151 \h </w:instrText>
        </w:r>
        <w:r>
          <w:fldChar w:fldCharType="separate"/>
        </w:r>
        <w:r>
          <w:t>55</w:t>
        </w:r>
        <w:r>
          <w:fldChar w:fldCharType="end"/>
        </w:r>
      </w:hyperlink>
    </w:p>
    <w:p>
      <w:pPr>
        <w:pStyle w:val="TOC2"/>
        <w:tabs>
          <w:tab w:val="right" w:leader="dot" w:pos="8306"/>
        </w:tabs>
      </w:pPr>
      <w:hyperlink w:anchor="_Toc26675" w:history="1">
        <w:r>
          <w:rPr>
            <w:rFonts w:ascii="仿宋" w:eastAsia="仿宋" w:hAnsi="仿宋" w:cs="仿宋" w:hint="eastAsia"/>
            <w:lang w:eastAsia="zh-CN"/>
          </w:rPr>
          <w:t>(四)、变更管理策略</w:t>
        </w:r>
        <w:r>
          <w:tab/>
        </w:r>
        <w:r>
          <w:fldChar w:fldCharType="begin"/>
        </w:r>
        <w:r>
          <w:instrText xml:space="preserve"> PAGEREF _Toc26675 \h </w:instrText>
        </w:r>
        <w:r>
          <w:fldChar w:fldCharType="separate"/>
        </w:r>
        <w:r>
          <w:t>57</w:t>
        </w:r>
        <w:r>
          <w:fldChar w:fldCharType="end"/>
        </w:r>
      </w:hyperlink>
    </w:p>
    <w:p>
      <w:pPr>
        <w:pStyle w:val="TOC1"/>
        <w:tabs>
          <w:tab w:val="right" w:leader="dot" w:pos="8306"/>
        </w:tabs>
      </w:pPr>
      <w:hyperlink w:anchor="_Toc23665" w:history="1">
        <w:r>
          <w:rPr>
            <w:rFonts w:ascii="仿宋" w:eastAsia="仿宋" w:hAnsi="仿宋" w:cs="仿宋" w:hint="eastAsia"/>
            <w:lang w:eastAsia="zh-CN"/>
          </w:rPr>
          <w:t>十二、环境保护与绿色发展</w:t>
        </w:r>
        <w:r>
          <w:tab/>
        </w:r>
        <w:r>
          <w:fldChar w:fldCharType="begin"/>
        </w:r>
        <w:r>
          <w:instrText xml:space="preserve"> PAGEREF _Toc23665 \h </w:instrText>
        </w:r>
        <w:r>
          <w:fldChar w:fldCharType="separate"/>
        </w:r>
        <w:r>
          <w:t>59</w:t>
        </w:r>
        <w:r>
          <w:fldChar w:fldCharType="end"/>
        </w:r>
      </w:hyperlink>
    </w:p>
    <w:p>
      <w:pPr>
        <w:pStyle w:val="TOC2"/>
        <w:tabs>
          <w:tab w:val="right" w:leader="dot" w:pos="8306"/>
        </w:tabs>
      </w:pPr>
      <w:hyperlink w:anchor="_Toc28567" w:history="1">
        <w:r>
          <w:rPr>
            <w:rFonts w:ascii="仿宋" w:eastAsia="仿宋" w:hAnsi="仿宋" w:cs="仿宋" w:hint="eastAsia"/>
            <w:lang w:eastAsia="zh-CN"/>
          </w:rPr>
          <w:t>(一)、环境保护措施</w:t>
        </w:r>
        <w:r>
          <w:tab/>
        </w:r>
        <w:r>
          <w:fldChar w:fldCharType="begin"/>
        </w:r>
        <w:r>
          <w:instrText xml:space="preserve"> PAGEREF _Toc28567 \h </w:instrText>
        </w:r>
        <w:r>
          <w:fldChar w:fldCharType="separate"/>
        </w:r>
        <w:r>
          <w:t>59</w:t>
        </w:r>
        <w:r>
          <w:fldChar w:fldCharType="end"/>
        </w:r>
      </w:hyperlink>
    </w:p>
    <w:p>
      <w:pPr>
        <w:pStyle w:val="TOC2"/>
        <w:tabs>
          <w:tab w:val="right" w:leader="dot" w:pos="8306"/>
        </w:tabs>
      </w:pPr>
      <w:hyperlink w:anchor="_Toc15542" w:history="1">
        <w:r>
          <w:rPr>
            <w:rFonts w:ascii="仿宋" w:eastAsia="仿宋" w:hAnsi="仿宋" w:cs="仿宋" w:hint="eastAsia"/>
            <w:lang w:eastAsia="zh-CN"/>
          </w:rPr>
          <w:t>(二)、绿色发展与可持续发展策略</w:t>
        </w:r>
        <w:r>
          <w:tab/>
        </w:r>
        <w:r>
          <w:fldChar w:fldCharType="begin"/>
        </w:r>
        <w:r>
          <w:instrText xml:space="preserve"> PAGEREF _Toc15542 \h </w:instrText>
        </w:r>
        <w:r>
          <w:fldChar w:fldCharType="separate"/>
        </w:r>
        <w:r>
          <w:t>61</w:t>
        </w:r>
        <w:r>
          <w:fldChar w:fldCharType="end"/>
        </w:r>
      </w:hyperlink>
    </w:p>
    <w:p>
      <w:pPr>
        <w:pStyle w:val="TOC1"/>
        <w:tabs>
          <w:tab w:val="right" w:leader="dot" w:pos="8306"/>
        </w:tabs>
      </w:pPr>
      <w:hyperlink w:anchor="_Toc32535" w:history="1">
        <w:r>
          <w:rPr>
            <w:rFonts w:ascii="仿宋" w:eastAsia="仿宋" w:hAnsi="仿宋" w:cs="仿宋" w:hint="eastAsia"/>
            <w:lang w:eastAsia="zh-CN"/>
          </w:rPr>
          <w:t>十三、项目施工方案</w:t>
        </w:r>
        <w:r>
          <w:tab/>
        </w:r>
        <w:r>
          <w:fldChar w:fldCharType="begin"/>
        </w:r>
        <w:r>
          <w:instrText xml:space="preserve"> PAGEREF _Toc32535 \h </w:instrText>
        </w:r>
        <w:r>
          <w:fldChar w:fldCharType="separate"/>
        </w:r>
        <w:r>
          <w:t>62</w:t>
        </w:r>
        <w:r>
          <w:fldChar w:fldCharType="end"/>
        </w:r>
      </w:hyperlink>
    </w:p>
    <w:p>
      <w:pPr>
        <w:pStyle w:val="TOC2"/>
        <w:tabs>
          <w:tab w:val="right" w:leader="dot" w:pos="8306"/>
        </w:tabs>
      </w:pPr>
      <w:hyperlink w:anchor="_Toc17002" w:history="1">
        <w:r>
          <w:rPr>
            <w:rFonts w:ascii="仿宋" w:eastAsia="仿宋" w:hAnsi="仿宋" w:cs="仿宋" w:hint="eastAsia"/>
            <w:lang w:eastAsia="zh-CN"/>
          </w:rPr>
          <w:t>(一)、施工组织设计</w:t>
        </w:r>
        <w:r>
          <w:tab/>
        </w:r>
        <w:r>
          <w:fldChar w:fldCharType="begin"/>
        </w:r>
        <w:r>
          <w:instrText xml:space="preserve"> PAGEREF _Toc17002 \h </w:instrText>
        </w:r>
        <w:r>
          <w:fldChar w:fldCharType="separate"/>
        </w:r>
        <w:r>
          <w:t>62</w:t>
        </w:r>
        <w:r>
          <w:fldChar w:fldCharType="end"/>
        </w:r>
      </w:hyperlink>
    </w:p>
    <w:p>
      <w:pPr>
        <w:pStyle w:val="TOC2"/>
        <w:tabs>
          <w:tab w:val="right" w:leader="dot" w:pos="8306"/>
        </w:tabs>
      </w:pPr>
      <w:hyperlink w:anchor="_Toc512" w:history="1">
        <w:r>
          <w:rPr>
            <w:rFonts w:ascii="仿宋" w:eastAsia="仿宋" w:hAnsi="仿宋" w:cs="仿宋" w:hint="eastAsia"/>
            <w:lang w:eastAsia="zh-CN"/>
          </w:rPr>
          <w:t>(二)、施工工艺与技术路线</w:t>
        </w:r>
        <w:r>
          <w:tab/>
        </w:r>
        <w:r>
          <w:fldChar w:fldCharType="begin"/>
        </w:r>
        <w:r>
          <w:instrText xml:space="preserve"> PAGEREF _Toc512 \h </w:instrText>
        </w:r>
        <w:r>
          <w:fldChar w:fldCharType="separate"/>
        </w:r>
        <w:r>
          <w:t>64</w:t>
        </w:r>
        <w:r>
          <w:fldChar w:fldCharType="end"/>
        </w:r>
      </w:hyperlink>
    </w:p>
    <w:p>
      <w:pPr>
        <w:pStyle w:val="TOC2"/>
        <w:tabs>
          <w:tab w:val="right" w:leader="dot" w:pos="8306"/>
        </w:tabs>
      </w:pPr>
      <w:hyperlink w:anchor="_Toc27583" w:history="1">
        <w:r>
          <w:rPr>
            <w:rFonts w:ascii="仿宋" w:eastAsia="仿宋" w:hAnsi="仿宋" w:cs="仿宋" w:hint="eastAsia"/>
            <w:lang w:eastAsia="zh-CN"/>
          </w:rPr>
          <w:t>(三)、关键节点施工计划</w:t>
        </w:r>
        <w:r>
          <w:tab/>
        </w:r>
        <w:r>
          <w:fldChar w:fldCharType="begin"/>
        </w:r>
        <w:r>
          <w:instrText xml:space="preserve"> PAGEREF _Toc27583 \h </w:instrText>
        </w:r>
        <w:r>
          <w:fldChar w:fldCharType="separate"/>
        </w:r>
        <w:r>
          <w:t>65</w:t>
        </w:r>
        <w:r>
          <w:fldChar w:fldCharType="end"/>
        </w:r>
      </w:hyperlink>
    </w:p>
    <w:p>
      <w:pPr>
        <w:pStyle w:val="TOC2"/>
        <w:tabs>
          <w:tab w:val="right" w:leader="dot" w:pos="8306"/>
        </w:tabs>
      </w:pPr>
      <w:hyperlink w:anchor="_Toc9582" w:history="1">
        <w:r>
          <w:rPr>
            <w:rFonts w:ascii="仿宋" w:eastAsia="仿宋" w:hAnsi="仿宋" w:cs="仿宋" w:hint="eastAsia"/>
            <w:lang w:eastAsia="zh-CN"/>
          </w:rPr>
          <w:t>(四)、施工现场管理</w:t>
        </w:r>
        <w:r>
          <w:tab/>
        </w:r>
        <w:r>
          <w:fldChar w:fldCharType="begin"/>
        </w:r>
        <w:r>
          <w:instrText xml:space="preserve"> PAGEREF _Toc9582 \h </w:instrText>
        </w:r>
        <w:r>
          <w:fldChar w:fldCharType="separate"/>
        </w:r>
        <w:r>
          <w:t>66</w:t>
        </w:r>
        <w:r>
          <w:fldChar w:fldCharType="end"/>
        </w:r>
      </w:hyperlink>
    </w:p>
    <w:p>
      <w:pPr>
        <w:pStyle w:val="TOC1"/>
        <w:tabs>
          <w:tab w:val="right" w:leader="dot" w:pos="8306"/>
        </w:tabs>
      </w:pPr>
      <w:hyperlink w:anchor="_Toc590" w:history="1">
        <w:r>
          <w:rPr>
            <w:rFonts w:ascii="仿宋" w:eastAsia="仿宋" w:hAnsi="仿宋" w:cs="仿宋" w:hint="eastAsia"/>
            <w:lang w:eastAsia="zh-CN"/>
          </w:rPr>
          <w:t>十四、创新驱动与持续发展</w:t>
        </w:r>
        <w:r>
          <w:tab/>
        </w:r>
        <w:r>
          <w:fldChar w:fldCharType="begin"/>
        </w:r>
        <w:r>
          <w:instrText xml:space="preserve"> PAGEREF _Toc590 \h </w:instrText>
        </w:r>
        <w:r>
          <w:fldChar w:fldCharType="separate"/>
        </w:r>
        <w:r>
          <w:t>68</w:t>
        </w:r>
        <w:r>
          <w:fldChar w:fldCharType="end"/>
        </w:r>
      </w:hyperlink>
    </w:p>
    <w:p>
      <w:pPr>
        <w:pStyle w:val="TOC2"/>
        <w:tabs>
          <w:tab w:val="right" w:leader="dot" w:pos="8306"/>
        </w:tabs>
      </w:pPr>
      <w:hyperlink w:anchor="_Toc16857" w:history="1">
        <w:r>
          <w:rPr>
            <w:rFonts w:ascii="仿宋" w:eastAsia="仿宋" w:hAnsi="仿宋" w:cs="仿宋" w:hint="eastAsia"/>
            <w:lang w:eastAsia="zh-CN"/>
          </w:rPr>
          <w:t>(一)、创新驱动战略实施</w:t>
        </w:r>
        <w:r>
          <w:tab/>
        </w:r>
        <w:r>
          <w:fldChar w:fldCharType="begin"/>
        </w:r>
        <w:r>
          <w:instrText xml:space="preserve"> PAGEREF _Toc16857 \h </w:instrText>
        </w:r>
        <w:r>
          <w:fldChar w:fldCharType="separate"/>
        </w:r>
        <w:r>
          <w:t>68</w:t>
        </w:r>
        <w:r>
          <w:fldChar w:fldCharType="end"/>
        </w:r>
      </w:hyperlink>
    </w:p>
    <w:p>
      <w:pPr>
        <w:pStyle w:val="TOC2"/>
        <w:tabs>
          <w:tab w:val="right" w:leader="dot" w:pos="8306"/>
        </w:tabs>
      </w:pPr>
      <w:hyperlink w:anchor="_Toc25830" w:history="1">
        <w:r>
          <w:rPr>
            <w:rFonts w:ascii="仿宋" w:eastAsia="仿宋" w:hAnsi="仿宋" w:cs="仿宋" w:hint="eastAsia"/>
            <w:lang w:eastAsia="zh-CN"/>
          </w:rPr>
          <w:t>(二)、持续发展路径探索</w:t>
        </w:r>
        <w:r>
          <w:tab/>
        </w:r>
        <w:r>
          <w:fldChar w:fldCharType="begin"/>
        </w:r>
        <w:r>
          <w:instrText xml:space="preserve"> PAGEREF _Toc25830 \h </w:instrText>
        </w:r>
        <w:r>
          <w:fldChar w:fldCharType="separate"/>
        </w:r>
        <w:r>
          <w:t>70</w:t>
        </w:r>
        <w:r>
          <w:fldChar w:fldCharType="end"/>
        </w:r>
      </w:hyperlink>
    </w:p>
    <w:p>
      <w:pPr>
        <w:pStyle w:val="TOC1"/>
        <w:tabs>
          <w:tab w:val="right" w:leader="dot" w:pos="8306"/>
        </w:tabs>
      </w:pPr>
      <w:hyperlink w:anchor="_Toc27172" w:history="1">
        <w:r>
          <w:rPr>
            <w:rFonts w:ascii="仿宋" w:eastAsia="仿宋" w:hAnsi="仿宋" w:cs="仿宋" w:hint="eastAsia"/>
            <w:lang w:eastAsia="zh-CN"/>
          </w:rPr>
          <w:t>十五、产业协同与集群发展</w:t>
        </w:r>
        <w:r>
          <w:tab/>
        </w:r>
        <w:r>
          <w:fldChar w:fldCharType="begin"/>
        </w:r>
        <w:r>
          <w:instrText xml:space="preserve"> PAGEREF _Toc27172 \h </w:instrText>
        </w:r>
        <w:r>
          <w:fldChar w:fldCharType="separate"/>
        </w:r>
        <w:r>
          <w:t>74</w:t>
        </w:r>
        <w:r>
          <w:fldChar w:fldCharType="end"/>
        </w:r>
      </w:hyperlink>
    </w:p>
    <w:p>
      <w:pPr>
        <w:pStyle w:val="TOC2"/>
        <w:tabs>
          <w:tab w:val="right" w:leader="dot" w:pos="8306"/>
        </w:tabs>
      </w:pPr>
      <w:hyperlink w:anchor="_Toc5352" w:history="1">
        <w:r>
          <w:rPr>
            <w:rFonts w:ascii="仿宋" w:eastAsia="仿宋" w:hAnsi="仿宋" w:cs="仿宋" w:hint="eastAsia"/>
            <w:lang w:eastAsia="zh-CN"/>
          </w:rPr>
          <w:t>(一)、产业协同机制建设</w:t>
        </w:r>
        <w:r>
          <w:tab/>
        </w:r>
        <w:r>
          <w:fldChar w:fldCharType="begin"/>
        </w:r>
        <w:r>
          <w:instrText xml:space="preserve"> PAGEREF _Toc5352 \h </w:instrText>
        </w:r>
        <w:r>
          <w:fldChar w:fldCharType="separate"/>
        </w:r>
        <w:r>
          <w:t>74</w:t>
        </w:r>
        <w:r>
          <w:fldChar w:fldCharType="end"/>
        </w:r>
      </w:hyperlink>
    </w:p>
    <w:p>
      <w:pPr>
        <w:pStyle w:val="TOC2"/>
        <w:tabs>
          <w:tab w:val="right" w:leader="dot" w:pos="8306"/>
        </w:tabs>
      </w:pPr>
      <w:hyperlink w:anchor="_Toc5135" w:history="1">
        <w:r>
          <w:rPr>
            <w:rFonts w:ascii="仿宋" w:eastAsia="仿宋" w:hAnsi="仿宋" w:cs="仿宋" w:hint="eastAsia"/>
            <w:lang w:eastAsia="zh-CN"/>
          </w:rPr>
          <w:t>(二)、产业集群培育与发展</w:t>
        </w:r>
        <w:r>
          <w:tab/>
        </w:r>
        <w:r>
          <w:fldChar w:fldCharType="begin"/>
        </w:r>
        <w:r>
          <w:instrText xml:space="preserve"> PAGEREF _Toc5135 \h </w:instrText>
        </w:r>
        <w:r>
          <w:fldChar w:fldCharType="separate"/>
        </w:r>
        <w:r>
          <w:t>75</w:t>
        </w:r>
        <w:r>
          <w:fldChar w:fldCharType="end"/>
        </w:r>
      </w:hyperlink>
    </w:p>
    <w:p>
      <w:pPr>
        <w:pStyle w:val="TOC1"/>
        <w:tabs>
          <w:tab w:val="right" w:leader="dot" w:pos="8306"/>
        </w:tabs>
      </w:pPr>
      <w:hyperlink w:anchor="_Toc19315" w:history="1">
        <w:r>
          <w:rPr>
            <w:rFonts w:ascii="仿宋" w:eastAsia="仿宋" w:hAnsi="仿宋" w:cs="仿宋" w:hint="eastAsia"/>
            <w:lang w:eastAsia="zh-CN"/>
          </w:rPr>
          <w:t>十六、法律法规与政策遵循</w:t>
        </w:r>
        <w:r>
          <w:tab/>
        </w:r>
        <w:r>
          <w:fldChar w:fldCharType="begin"/>
        </w:r>
        <w:r>
          <w:instrText xml:space="preserve"> PAGEREF _Toc19315 \h </w:instrText>
        </w:r>
        <w:r>
          <w:fldChar w:fldCharType="separate"/>
        </w:r>
        <w:r>
          <w:t>76</w:t>
        </w:r>
        <w:r>
          <w:fldChar w:fldCharType="end"/>
        </w:r>
      </w:hyperlink>
    </w:p>
    <w:p>
      <w:pPr>
        <w:pStyle w:val="TOC2"/>
        <w:tabs>
          <w:tab w:val="right" w:leader="dot" w:pos="8306"/>
        </w:tabs>
      </w:pPr>
      <w:hyperlink w:anchor="_Toc11569" w:history="1">
        <w:r>
          <w:rPr>
            <w:rFonts w:ascii="仿宋" w:eastAsia="仿宋" w:hAnsi="仿宋" w:cs="仿宋" w:hint="eastAsia"/>
            <w:lang w:eastAsia="zh-CN"/>
          </w:rPr>
          <w:t>(一)、法律法规遵守</w:t>
        </w:r>
        <w:r>
          <w:tab/>
        </w:r>
        <w:r>
          <w:fldChar w:fldCharType="begin"/>
        </w:r>
        <w:r>
          <w:instrText xml:space="preserve"> PAGEREF _Toc11569 \h </w:instrText>
        </w:r>
        <w:r>
          <w:fldChar w:fldCharType="separate"/>
        </w:r>
        <w:r>
          <w:t>76</w:t>
        </w:r>
        <w:r>
          <w:fldChar w:fldCharType="end"/>
        </w:r>
      </w:hyperlink>
    </w:p>
    <w:p>
      <w:pPr>
        <w:pStyle w:val="TOC2"/>
        <w:tabs>
          <w:tab w:val="right" w:leader="dot" w:pos="8306"/>
        </w:tabs>
      </w:pPr>
      <w:hyperlink w:anchor="_Toc15588" w:history="1">
        <w:r>
          <w:rPr>
            <w:rFonts w:ascii="仿宋" w:eastAsia="仿宋" w:hAnsi="仿宋" w:cs="仿宋" w:hint="eastAsia"/>
            <w:lang w:eastAsia="zh-CN"/>
          </w:rPr>
          <w:t>(二)、政策导向与利用</w:t>
        </w:r>
        <w:r>
          <w:tab/>
        </w:r>
        <w:r>
          <w:fldChar w:fldCharType="begin"/>
        </w:r>
        <w:r>
          <w:instrText xml:space="preserve"> PAGEREF _Toc15588 \h </w:instrText>
        </w:r>
        <w:r>
          <w:fldChar w:fldCharType="separate"/>
        </w:r>
        <w:r>
          <w:t>77</w:t>
        </w:r>
        <w:r>
          <w:fldChar w:fldCharType="end"/>
        </w:r>
      </w:hyperlink>
    </w:p>
    <w:p>
      <w:pPr>
        <w:pStyle w:val="TOC1"/>
        <w:tabs>
          <w:tab w:val="right" w:leader="dot" w:pos="8306"/>
        </w:tabs>
      </w:pPr>
      <w:hyperlink w:anchor="_Toc18676" w:history="1">
        <w:r>
          <w:rPr>
            <w:rFonts w:ascii="仿宋" w:eastAsia="仿宋" w:hAnsi="仿宋" w:cs="仿宋" w:hint="eastAsia"/>
            <w:lang w:eastAsia="zh-CN"/>
          </w:rPr>
          <w:t>十七、合作与交流机制建立</w:t>
        </w:r>
        <w:r>
          <w:tab/>
        </w:r>
        <w:r>
          <w:fldChar w:fldCharType="begin"/>
        </w:r>
        <w:r>
          <w:instrText xml:space="preserve"> PAGEREF _Toc18676 \h </w:instrText>
        </w:r>
        <w:r>
          <w:fldChar w:fldCharType="separate"/>
        </w:r>
        <w:r>
          <w:t>78</w:t>
        </w:r>
        <w:r>
          <w:fldChar w:fldCharType="end"/>
        </w:r>
      </w:hyperlink>
    </w:p>
    <w:p>
      <w:pPr>
        <w:pStyle w:val="TOC2"/>
        <w:tabs>
          <w:tab w:val="right" w:leader="dot" w:pos="8306"/>
        </w:tabs>
      </w:pPr>
      <w:hyperlink w:anchor="_Toc9598" w:history="1">
        <w:r>
          <w:rPr>
            <w:rFonts w:ascii="仿宋" w:eastAsia="仿宋" w:hAnsi="仿宋" w:cs="仿宋" w:hint="eastAsia"/>
            <w:lang w:eastAsia="zh-CN"/>
          </w:rPr>
          <w:t>(一)、合作伙伴选择与合作方式</w:t>
        </w:r>
        <w:r>
          <w:tab/>
        </w:r>
        <w:r>
          <w:fldChar w:fldCharType="begin"/>
        </w:r>
        <w:r>
          <w:instrText xml:space="preserve"> PAGEREF _Toc9598 \h </w:instrText>
        </w:r>
        <w:r>
          <w:fldChar w:fldCharType="separate"/>
        </w:r>
        <w:r>
          <w:t>78</w:t>
        </w:r>
        <w:r>
          <w:fldChar w:fldCharType="end"/>
        </w:r>
      </w:hyperlink>
    </w:p>
    <w:p>
      <w:pPr>
        <w:pStyle w:val="TOC2"/>
        <w:tabs>
          <w:tab w:val="right" w:leader="dot" w:pos="8306"/>
        </w:tabs>
      </w:pPr>
      <w:hyperlink w:anchor="_Toc14108" w:history="1">
        <w:r>
          <w:rPr>
            <w:rFonts w:ascii="仿宋" w:eastAsia="仿宋" w:hAnsi="仿宋" w:cs="仿宋" w:hint="eastAsia"/>
            <w:lang w:eastAsia="zh-CN"/>
          </w:rPr>
          <w:t>(二)、交流与合作平台搭建</w:t>
        </w:r>
        <w:r>
          <w:tab/>
        </w:r>
        <w:r>
          <w:fldChar w:fldCharType="begin"/>
        </w:r>
        <w:r>
          <w:instrText xml:space="preserve"> PAGEREF _Toc14108 \h </w:instrText>
        </w:r>
        <w:r>
          <w:fldChar w:fldCharType="separate"/>
        </w:r>
        <w:r>
          <w:t>79</w:t>
        </w:r>
        <w:r>
          <w:fldChar w:fldCharType="end"/>
        </w:r>
      </w:hyperlink>
    </w:p>
    <w:p>
      <w:pPr>
        <w:pStyle w:val="TOC1"/>
        <w:tabs>
          <w:tab w:val="right" w:leader="dot" w:pos="8306"/>
        </w:tabs>
      </w:pPr>
      <w:hyperlink w:anchor="_Toc20539" w:history="1">
        <w:r>
          <w:rPr>
            <w:rFonts w:ascii="仿宋" w:eastAsia="仿宋" w:hAnsi="仿宋" w:cs="仿宋" w:hint="eastAsia"/>
            <w:lang w:eastAsia="zh-CN"/>
          </w:rPr>
          <w:t>十八、知识产权管理与保护</w:t>
        </w:r>
        <w:r>
          <w:tab/>
        </w:r>
        <w:r>
          <w:fldChar w:fldCharType="begin"/>
        </w:r>
        <w:r>
          <w:instrText xml:space="preserve"> PAGEREF _Toc20539 \h </w:instrText>
        </w:r>
        <w:r>
          <w:fldChar w:fldCharType="separate"/>
        </w:r>
        <w:r>
          <w:t>81</w:t>
        </w:r>
        <w:r>
          <w:fldChar w:fldCharType="end"/>
        </w:r>
      </w:hyperlink>
    </w:p>
    <w:p>
      <w:pPr>
        <w:pStyle w:val="TOC2"/>
        <w:tabs>
          <w:tab w:val="right" w:leader="dot" w:pos="8306"/>
        </w:tabs>
      </w:pPr>
      <w:hyperlink w:anchor="_Toc4069" w:history="1">
        <w:r>
          <w:rPr>
            <w:rFonts w:ascii="仿宋" w:eastAsia="仿宋" w:hAnsi="仿宋" w:cs="仿宋" w:hint="eastAsia"/>
            <w:lang w:eastAsia="zh-CN"/>
          </w:rPr>
          <w:t>(一)、知识产权管理体系建设</w:t>
        </w:r>
        <w:r>
          <w:tab/>
        </w:r>
        <w:r>
          <w:fldChar w:fldCharType="begin"/>
        </w:r>
        <w:r>
          <w:instrText xml:space="preserve"> PAGEREF _Toc4069 \h </w:instrText>
        </w:r>
        <w:r>
          <w:fldChar w:fldCharType="separate"/>
        </w:r>
        <w:r>
          <w:t>81</w:t>
        </w:r>
        <w:r>
          <w:fldChar w:fldCharType="end"/>
        </w:r>
      </w:hyperlink>
    </w:p>
    <w:p>
      <w:pPr>
        <w:pStyle w:val="TOC2"/>
        <w:tabs>
          <w:tab w:val="right" w:leader="dot" w:pos="8306"/>
        </w:tabs>
      </w:pPr>
      <w:hyperlink w:anchor="_Toc4357" w:history="1">
        <w:r>
          <w:rPr>
            <w:rFonts w:ascii="仿宋" w:eastAsia="仿宋" w:hAnsi="仿宋" w:cs="仿宋" w:hint="eastAsia"/>
            <w:lang w:eastAsia="zh-CN"/>
          </w:rPr>
          <w:t>(二)、知识产权保护措施</w:t>
        </w:r>
        <w:r>
          <w:tab/>
        </w:r>
        <w:r>
          <w:fldChar w:fldCharType="begin"/>
        </w:r>
        <w:r>
          <w:instrText xml:space="preserve"> PAGEREF _Toc4357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一、寄生虫病防治兽药项目的技术资源开发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二、寄生虫病防治兽药项目的人力资源管理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寄生虫病防治兽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三、寄生虫病防治兽药项目的资金资源筹措与优化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寄生虫病防治兽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寄生虫病防治兽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寄生虫病防治兽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寄生虫病防治兽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0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寄生虫病防治兽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寄生虫病防治兽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寄生虫病防治兽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8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2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寄生虫病防治兽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2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69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420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寄生虫病防治兽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寄生虫病防治兽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35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寄生虫病防治兽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寄生虫病防治兽药项目在其专注的领域内，特别是在人工智能和数据科学方面，有望推动显著的技术革新。项目的研发活动不仅有望孕育出改变行业运作方式的新技术，还可能在长远中影响整个技术生态系统。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寄生虫病防治兽药项目还致力于提升当地居民的技能和就业能力，通过与当地教育机构合作提供培训和教育机会，从而提高社区整体的生活水平和社会福祉。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寄生虫病防治兽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047"/>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https://d.book118.com/528106111063006046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1139D"/>
    <w:rsid w:val="3FE113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061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2024-03-04T08:46:00Z</dcterms:created>
  <dcterms:modified xsi:type="dcterms:W3CDTF">2024-03-04T08:47:44Z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BA06C40CB035426BA8CA7393784DDFE5_11</vt:lpwstr>
  </property>
  <property fmtid="{D5CDD505-2E9C-101B-9397-08002B2CF9AE}" pid="3" name="KSOProductBuildVer">
    <vt:lpwstr>2052-12.1.0.16250</vt:lpwstr>
  </property>
</Properties>
</file>