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numPr>
          <w:ilvl w:val="0"/>
          <w:numId w:val="0"/>
        </w:numPr>
        <w:bidi w:val="0"/>
        <w:rPr>
          <w:rFonts w:hint="eastAsia"/>
        </w:rPr>
      </w:pPr>
      <w:bookmarkStart w:id="0" w:name="_GoBack"/>
      <w:bookmarkEnd w:id="0"/>
      <w:r>
        <w:rPr>
          <w:rFonts w:hint="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11620500</wp:posOffset>
            </wp:positionV>
            <wp:extent cx="431800" cy="444500"/>
            <wp:effectExtent l="0" t="0" r="6350" b="12700"/>
            <wp:wrapNone/>
            <wp:docPr id="100098" name="图片 10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8" name="图片 1000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第</w:t>
      </w:r>
      <w:r>
        <w:rPr>
          <w:rFonts w:hint="eastAsia"/>
          <w:lang w:val="en-US" w:eastAsia="zh-CN"/>
        </w:rPr>
        <w:t>20讲-</w:t>
      </w:r>
      <w:r>
        <w:rPr>
          <w:rFonts w:hint="eastAsia"/>
        </w:rPr>
        <w:t>线段与角的画法 单元测试</w:t>
      </w:r>
    </w:p>
    <w:p>
      <w:pPr>
        <w:numPr>
          <w:ilvl w:val="0"/>
          <w:numId w:val="0"/>
        </w:numPr>
        <w:jc w:val="both"/>
        <w:textAlignment w:val="center"/>
        <w:rPr>
          <w:rFonts w:ascii="Calibri" w:eastAsia="Calibri" w:hAnsi="Calibri" w:cs="Calibri" w:hint="eastAsia"/>
          <w:b w:val="0"/>
          <w:color w:val="auto"/>
        </w:rPr>
      </w:pPr>
    </w:p>
    <w:p>
      <w:pPr>
        <w:numPr>
          <w:ilvl w:val="0"/>
          <w:numId w:val="0"/>
        </w:numPr>
        <w:jc w:val="both"/>
        <w:textAlignment w:val="center"/>
        <w:rPr>
          <w:rFonts w:ascii="Calibri" w:eastAsia="Calibri" w:hAnsi="Calibri" w:cs="Calibri" w:hint="eastAsia"/>
          <w:b w:val="0"/>
          <w:color w:val="auto"/>
        </w:rPr>
      </w:pPr>
      <w:r>
        <w:rPr>
          <w:rFonts w:ascii="Calibri" w:eastAsia="Calibri" w:hAnsi="Calibri" w:cs="Calibri" w:hint="eastAsia"/>
          <w:b w:val="0"/>
          <w:color w:val="auto"/>
          <w:sz w:val="21"/>
        </w:rPr>
        <w:t>学校:___________姓名：___________班级：___________考号：___________</w:t>
      </w:r>
    </w:p>
    <w:p>
      <w:pPr>
        <w:jc w:val="left"/>
        <w:textAlignment w:val="center"/>
        <w:rPr>
          <w:rFonts w:ascii="宋体" w:hAnsi="宋体" w:cs="宋体" w:hint="eastAsia"/>
          <w:b/>
          <w:color w:val="auto"/>
        </w:rPr>
      </w:pPr>
      <w:r>
        <w:rPr>
          <w:rFonts w:ascii="宋体" w:eastAsia="宋体" w:hAnsi="宋体" w:cs="宋体" w:hint="eastAsia"/>
          <w:b/>
          <w:color w:val="auto"/>
          <w:sz w:val="21"/>
        </w:rPr>
        <w:t>一、单选题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1．（2021·上海市延安初级中学期末）下列说法不正确的是（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）．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A．如果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fc5f0e2cc2158bd508edd68e05a892b" style="width:49.25pt;height:11.4pt" o:ole="" coordsize="21600,21600" o:preferrelative="t" filled="f" stroked="f">
            <v:stroke joinstyle="miter"/>
            <v:imagedata r:id="rId5" o:title="eqId0fc5f0e2cc2158bd508edd68e05a892b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color w:val="auto"/>
        </w:rPr>
        <w:t>，则</w:t>
      </w:r>
      <w:r>
        <w:rPr>
          <w:rFonts w:ascii="Times New Roman" w:eastAsia="Times New Roman" w:hAnsi="Times New Roman" w:cs="Times New Roman"/>
          <w:i/>
          <w:color w:val="auto"/>
        </w:rPr>
        <w:t>M</w:t>
      </w:r>
      <w:r>
        <w:rPr>
          <w:color w:val="auto"/>
        </w:rPr>
        <w:t>是线段</w:t>
      </w:r>
      <w:r>
        <w:rPr>
          <w:color w:val="auto"/>
        </w:rPr>
        <w:object>
          <v:shape id="_x0000_i1026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color w:val="auto"/>
        </w:rPr>
        <w:t>的中点</w:t>
      </w:r>
      <w:r>
        <w:rPr>
          <w:color w:val="auto"/>
        </w:rPr>
        <w:tab/>
      </w:r>
      <w:r>
        <w:rPr>
          <w:color w:val="auto"/>
        </w:rPr>
        <w:t>B．锐角的补角一定是钝角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C．联结两点的线段的长度叫两点之间的距离</w:t>
      </w:r>
      <w:r>
        <w:rPr>
          <w:color w:val="auto"/>
        </w:rPr>
        <w:tab/>
      </w:r>
      <w:r>
        <w:rPr>
          <w:color w:val="auto"/>
        </w:rPr>
        <w:t>D．利用一副三角尺，可以画出任意角度为</w:t>
      </w:r>
      <w:r>
        <w:rPr>
          <w:color w:val="auto"/>
        </w:rPr>
        <w:object>
          <v:shape id="_x0000_i1027" type="#_x0000_t75" alt="eqId76c12e76fbd84eeec721386bd3b04cc4" style="width:16.7pt;height:12.05pt" o:ole="" coordsize="21600,21600" o:preferrelative="t" filled="f" stroked="f">
            <v:stroke joinstyle="miter"/>
            <v:imagedata r:id="rId9" o:title="eqId76c12e76fbd84eeec721386bd3b04cc4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color w:val="auto"/>
        </w:rPr>
        <w:t>的倍数的角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2．（2021·上海市浦东模范中学东校期末）在下列叙述中，正确的是（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A．两点之间，直线最短</w:t>
      </w:r>
      <w:r>
        <w:rPr>
          <w:color w:val="auto"/>
        </w:rPr>
        <w:tab/>
      </w:r>
      <w:r>
        <w:rPr>
          <w:color w:val="auto"/>
        </w:rPr>
        <w:t>B．任何有理数都有相反数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C．长方体中任何一个面都与两个面垂直</w:t>
      </w:r>
      <w:r>
        <w:rPr>
          <w:color w:val="auto"/>
        </w:rPr>
        <w:tab/>
      </w:r>
      <w:r>
        <w:rPr>
          <w:color w:val="auto"/>
        </w:rPr>
        <w:t>D．角的两边越长，角就越大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3．（2021·上海市民办扬波中学期末）已知线段</w:t>
      </w:r>
      <w:r>
        <w:rPr>
          <w:color w:val="auto"/>
        </w:rPr>
        <w:object>
          <v:shape id="_x0000_i1028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color w:val="auto"/>
        </w:rPr>
        <w:t>、</w:t>
      </w:r>
      <w:r>
        <w:rPr>
          <w:color w:val="auto"/>
        </w:rPr>
        <w:object>
          <v:shape id="_x0000_i1029" type="#_x0000_t75" alt="eqId9d78abbad68bbbf12af10cd40ef4c353" style="width:17.55pt;height:11.5pt" o:ole="" coordsize="21600,21600" o:preferrelative="t" filled="f" stroked="f">
            <v:stroke joinstyle="miter"/>
            <v:imagedata r:id="rId12" o:title="eqId9d78abbad68bbbf12af10cd40ef4c353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color w:val="auto"/>
        </w:rPr>
        <w:t>，且</w:t>
      </w:r>
      <w:r>
        <w:rPr>
          <w:color w:val="auto"/>
        </w:rPr>
        <w:object>
          <v:shape id="_x0000_i1030" type="#_x0000_t75" alt="eqIdb8ce3618abaf1907e7661e4204047f4c" style="width:42.2pt;height:12.5pt" o:ole="" coordsize="21600,21600" o:preferrelative="t" filled="f" stroked="f">
            <v:stroke joinstyle="miter"/>
            <v:imagedata r:id="rId14" o:title="eqIdb8ce3618abaf1907e7661e4204047f4c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color w:val="auto"/>
        </w:rPr>
        <w:t>，如果将</w:t>
      </w:r>
      <w:r>
        <w:rPr>
          <w:color w:val="auto"/>
        </w:rPr>
        <w:object>
          <v:shape id="_x0000_i1031" type="#_x0000_t75" alt="eqId9d78abbad68bbbf12af10cd40ef4c353" style="width:17.55pt;height:11.5pt" o:ole="" coordsize="21600,21600" o:preferrelative="t" filled="f" stroked="f">
            <v:stroke joinstyle="miter"/>
            <v:imagedata r:id="rId12" o:title="eqId9d78abbad68bbbf12af10cd40ef4c353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color w:val="auto"/>
        </w:rPr>
        <w:t>移动到</w:t>
      </w:r>
      <w:r>
        <w:rPr>
          <w:color w:val="auto"/>
        </w:rPr>
        <w:object>
          <v:shape id="_x0000_i1032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32" DrawAspect="Content" ObjectID="_1468075732" r:id="rId17"/>
        </w:object>
      </w:r>
      <w:r>
        <w:rPr>
          <w:color w:val="auto"/>
        </w:rPr>
        <w:t>的位置，使点</w:t>
      </w:r>
      <w:r>
        <w:rPr>
          <w:color w:val="auto"/>
        </w:rPr>
        <w:object>
          <v:shape id="_x0000_i1033" type="#_x0000_t75" alt="eqIdc5db41a1f31d6baee7c69990811edb9f" style="width:10.65pt;height:12.9pt" o:ole="" coordsize="21600,21600" o:preferrelative="t" filled="f" stroked="f">
            <v:stroke joinstyle="miter"/>
            <v:imagedata r:id="rId18" o:title="eqIdc5db41a1f31d6baee7c69990811edb9f"/>
            <o:lock v:ext="edit" aspectratio="t"/>
            <w10:anchorlock/>
          </v:shape>
          <o:OLEObject Type="Embed" ProgID="Equation.DSMT4" ShapeID="_x0000_i1033" DrawAspect="Content" ObjectID="_1468075733" r:id="rId19"/>
        </w:object>
      </w:r>
      <w:r>
        <w:rPr>
          <w:color w:val="auto"/>
        </w:rPr>
        <w:t>与点</w:t>
      </w:r>
      <w:r>
        <w:rPr>
          <w:color w:val="auto"/>
        </w:rPr>
        <w:object>
          <v:shape id="_x0000_i1034" type="#_x0000_t75" alt="eqId5963abe8f421bd99a2aaa94831a951e9" style="width:10.55pt;height:10.55pt" o:ole="" coordsize="21600,21600" o:preferrelative="t" filled="f" stroked="f">
            <v:stroke joinstyle="miter"/>
            <v:imagedata r:id="rId20" o:title="eqId5963abe8f421bd99a2aaa94831a951e9"/>
            <o:lock v:ext="edit" aspectratio="t"/>
            <w10:anchorlock/>
          </v:shape>
          <o:OLEObject Type="Embed" ProgID="Equation.DSMT4" ShapeID="_x0000_i1034" DrawAspect="Content" ObjectID="_1468075734" r:id="rId21"/>
        </w:object>
      </w:r>
      <w:r>
        <w:rPr>
          <w:color w:val="auto"/>
        </w:rPr>
        <w:t>重合，</w:t>
      </w:r>
      <w:r>
        <w:rPr>
          <w:color w:val="auto"/>
        </w:rPr>
        <w:object>
          <v:shape id="_x0000_i1035" type="#_x0000_t75" alt="eqId9d78abbad68bbbf12af10cd40ef4c353" style="width:17.55pt;height:11.5pt" o:ole="" coordsize="21600,21600" o:preferrelative="t" filled="f" stroked="f">
            <v:stroke joinstyle="miter"/>
            <v:imagedata r:id="rId12" o:title="eqId9d78abbad68bbbf12af10cd40ef4c353"/>
            <o:lock v:ext="edit" aspectratio="t"/>
            <w10:anchorlock/>
          </v:shape>
          <o:OLEObject Type="Embed" ProgID="Equation.DSMT4" ShapeID="_x0000_i1035" DrawAspect="Content" ObjectID="_1468075735" r:id="rId22"/>
        </w:object>
      </w:r>
      <w:r>
        <w:rPr>
          <w:color w:val="auto"/>
        </w:rPr>
        <w:t>与</w:t>
      </w:r>
      <w:r>
        <w:rPr>
          <w:color w:val="auto"/>
        </w:rPr>
        <w:object>
          <v:shape id="_x0000_i1036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36" DrawAspect="Content" ObjectID="_1468075736" r:id="rId23"/>
        </w:object>
      </w:r>
      <w:r>
        <w:rPr>
          <w:color w:val="auto"/>
        </w:rPr>
        <w:t>叠合，那么点</w:t>
      </w:r>
      <w:r>
        <w:rPr>
          <w:color w:val="auto"/>
        </w:rPr>
        <w:object>
          <v:shape id="_x0000_i1037" type="#_x0000_t75" alt="eqId8455657dde27aabe6adb7b188e031c11" style="width:11.4pt;height:11.4pt" o:ole="" coordsize="21600,21600" o:preferrelative="t" filled="f" stroked="f">
            <v:stroke joinstyle="miter"/>
            <v:imagedata r:id="rId24" o:title="eqId8455657dde27aabe6adb7b188e031c11"/>
            <o:lock v:ext="edit" aspectratio="t"/>
            <w10:anchorlock/>
          </v:shape>
          <o:OLEObject Type="Embed" ProgID="Equation.DSMT4" ShapeID="_x0000_i1037" DrawAspect="Content" ObjectID="_1468075737" r:id="rId25"/>
        </w:object>
      </w:r>
      <w:r>
        <w:rPr>
          <w:color w:val="auto"/>
        </w:rPr>
        <w:t>的位置是（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A．点</w:t>
      </w:r>
      <w:r>
        <w:rPr>
          <w:color w:val="auto"/>
        </w:rPr>
        <w:object>
          <v:shape id="_x0000_i1038" type="#_x0000_t75" alt="eqId8455657dde27aabe6adb7b188e031c11" style="width:11.4pt;height:11.4pt" o:ole="" coordsize="21600,21600" o:preferrelative="t" filled="f" stroked="f">
            <v:stroke joinstyle="miter"/>
            <v:imagedata r:id="rId24" o:title="eqId8455657dde27aabe6adb7b188e031c11"/>
            <o:lock v:ext="edit" aspectratio="t"/>
            <w10:anchorlock/>
          </v:shape>
          <o:OLEObject Type="Embed" ProgID="Equation.DSMT4" ShapeID="_x0000_i1038" DrawAspect="Content" ObjectID="_1468075738" r:id="rId26"/>
        </w:object>
      </w:r>
      <w:r>
        <w:rPr>
          <w:color w:val="auto"/>
        </w:rPr>
        <w:t>与点</w:t>
      </w:r>
      <w:r>
        <w:rPr>
          <w:color w:val="auto"/>
        </w:rPr>
        <w:object>
          <v:shape id="_x0000_i1039" type="#_x0000_t75" alt="eqId7f9e8449aad35c5d840a3395ea86df6d" style="width:9.65pt;height:10.2pt" o:ole="" coordsize="21600,21600" o:preferrelative="t" filled="f" stroked="f">
            <v:stroke joinstyle="miter"/>
            <v:imagedata r:id="rId27" o:title="eqId7f9e8449aad35c5d840a3395ea86df6d"/>
            <o:lock v:ext="edit" aspectratio="t"/>
            <w10:anchorlock/>
          </v:shape>
          <o:OLEObject Type="Embed" ProgID="Equation.DSMT4" ShapeID="_x0000_i1039" DrawAspect="Content" ObjectID="_1468075739" r:id="rId28"/>
        </w:object>
      </w:r>
      <w:r>
        <w:rPr>
          <w:color w:val="auto"/>
        </w:rPr>
        <w:t>重合</w:t>
      </w:r>
      <w:r>
        <w:rPr>
          <w:color w:val="auto"/>
        </w:rPr>
        <w:tab/>
      </w:r>
      <w:r>
        <w:rPr>
          <w:color w:val="auto"/>
        </w:rPr>
        <w:t>B．点</w:t>
      </w:r>
      <w:r>
        <w:rPr>
          <w:color w:val="auto"/>
        </w:rPr>
        <w:object>
          <v:shape id="_x0000_i1040" type="#_x0000_t75" alt="eqId8455657dde27aabe6adb7b188e031c11" style="width:11.4pt;height:11.4pt" o:ole="" coordsize="21600,21600" o:preferrelative="t" filled="f" stroked="f">
            <v:stroke joinstyle="miter"/>
            <v:imagedata r:id="rId24" o:title="eqId8455657dde27aabe6adb7b188e031c11"/>
            <o:lock v:ext="edit" aspectratio="t"/>
            <w10:anchorlock/>
          </v:shape>
          <o:OLEObject Type="Embed" ProgID="Equation.DSMT4" ShapeID="_x0000_i1040" DrawAspect="Content" ObjectID="_1468075740" r:id="rId29"/>
        </w:object>
      </w:r>
      <w:r>
        <w:rPr>
          <w:color w:val="auto"/>
        </w:rPr>
        <w:t>在线段</w:t>
      </w:r>
      <w:r>
        <w:rPr>
          <w:color w:val="auto"/>
        </w:rPr>
        <w:object>
          <v:shape id="_x0000_i1041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41" DrawAspect="Content" ObjectID="_1468075741" r:id="rId30"/>
        </w:object>
      </w:r>
      <w:r>
        <w:rPr>
          <w:color w:val="auto"/>
        </w:rPr>
        <w:t>上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C．点</w:t>
      </w:r>
      <w:r>
        <w:rPr>
          <w:color w:val="auto"/>
        </w:rPr>
        <w:object>
          <v:shape id="_x0000_i1042" type="#_x0000_t75" alt="eqId8455657dde27aabe6adb7b188e031c11" style="width:11.4pt;height:11.4pt" o:ole="" coordsize="21600,21600" o:preferrelative="t" filled="f" stroked="f">
            <v:stroke joinstyle="miter"/>
            <v:imagedata r:id="rId24" o:title="eqId8455657dde27aabe6adb7b188e031c11"/>
            <o:lock v:ext="edit" aspectratio="t"/>
            <w10:anchorlock/>
          </v:shape>
          <o:OLEObject Type="Embed" ProgID="Equation.DSMT4" ShapeID="_x0000_i1042" DrawAspect="Content" ObjectID="_1468075742" r:id="rId31"/>
        </w:object>
      </w:r>
      <w:r>
        <w:rPr>
          <w:color w:val="auto"/>
        </w:rPr>
        <w:t>在线段</w:t>
      </w:r>
      <w:r>
        <w:rPr>
          <w:color w:val="auto"/>
        </w:rPr>
        <w:object>
          <v:shape id="_x0000_i1043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43" DrawAspect="Content" ObjectID="_1468075743" r:id="rId32"/>
        </w:object>
      </w:r>
      <w:r>
        <w:rPr>
          <w:color w:val="auto"/>
        </w:rPr>
        <w:t>的延长线上</w:t>
      </w:r>
      <w:r>
        <w:rPr>
          <w:color w:val="auto"/>
        </w:rPr>
        <w:tab/>
      </w:r>
      <w:r>
        <w:rPr>
          <w:color w:val="auto"/>
        </w:rPr>
        <w:t>D．无法判断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4．（2021·上海·期末）用一副三角板不能拼成的角度是（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</w:t>
      </w:r>
      <w:r>
        <w:rPr>
          <w:color w:val="auto"/>
        </w:rPr>
        <w:object>
          <v:shape id="_x0000_i1044" type="#_x0000_t75" alt="eqId76c12e76fbd84eeec721386bd3b04cc4" style="width:16.7pt;height:12.05pt" o:ole="" coordsize="21600,21600" o:preferrelative="t" filled="f" stroked="f">
            <v:stroke joinstyle="miter"/>
            <v:imagedata r:id="rId9" o:title="eqId76c12e76fbd84eeec721386bd3b04cc4"/>
            <o:lock v:ext="edit" aspectratio="t"/>
            <w10:anchorlock/>
          </v:shape>
          <o:OLEObject Type="Embed" ProgID="Equation.DSMT4" ShapeID="_x0000_i1044" DrawAspect="Content" ObjectID="_1468075744" r:id="rId33"/>
        </w:objec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color w:val="auto"/>
        </w:rPr>
        <w:object>
          <v:shape id="_x0000_i1045" type="#_x0000_t75" alt="eqIdad36099d4f257b472895e2c5209ea286" style="width:17.55pt;height:12.25pt" o:ole="" coordsize="21600,21600" o:preferrelative="t" filled="f" stroked="f">
            <v:stroke joinstyle="miter"/>
            <v:imagedata r:id="rId34" o:title="eqIdad36099d4f257b472895e2c5209ea286"/>
            <o:lock v:ext="edit" aspectratio="t"/>
            <w10:anchorlock/>
          </v:shape>
          <o:OLEObject Type="Embed" ProgID="Equation.DSMT4" ShapeID="_x0000_i1045" DrawAspect="Content" ObjectID="_1468075745" r:id="rId35"/>
        </w:object>
      </w:r>
      <w:r>
        <w:rPr>
          <w:color w:val="auto"/>
        </w:rPr>
        <w:tab/>
      </w:r>
      <w:r>
        <w:rPr>
          <w:color w:val="auto"/>
        </w:rPr>
        <w:t>C．</w:t>
      </w:r>
      <w:r>
        <w:rPr>
          <w:color w:val="auto"/>
        </w:rPr>
        <w:object>
          <v:shape id="_x0000_i1046" type="#_x0000_t75" alt="eqIdb975f35ecfc9641688e682bcee70e1f4" style="width:21.95pt;height:11.95pt" o:ole="" coordsize="21600,21600" o:preferrelative="t" filled="f" stroked="f">
            <v:stroke joinstyle="miter"/>
            <v:imagedata r:id="rId36" o:title="eqIdb975f35ecfc9641688e682bcee70e1f4"/>
            <o:lock v:ext="edit" aspectratio="t"/>
            <w10:anchorlock/>
          </v:shape>
          <o:OLEObject Type="Embed" ProgID="Equation.DSMT4" ShapeID="_x0000_i1046" DrawAspect="Content" ObjectID="_1468075746" r:id="rId37"/>
        </w:objec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color w:val="auto"/>
        </w:rPr>
        <w:object>
          <v:shape id="_x0000_i1047" type="#_x0000_t75" alt="eqIde1cde7aace5b888a1a1c26fb911e2f49" style="width:21.95pt;height:12.3pt" o:ole="" coordsize="21600,21600" o:preferrelative="t" filled="f" stroked="f">
            <v:stroke joinstyle="miter"/>
            <v:imagedata r:id="rId38" o:title="eqIde1cde7aace5b888a1a1c26fb911e2f49"/>
            <o:lock v:ext="edit" aspectratio="t"/>
            <w10:anchorlock/>
          </v:shape>
          <o:OLEObject Type="Embed" ProgID="Equation.DSMT4" ShapeID="_x0000_i1047" DrawAspect="Content" ObjectID="_1468075747" r:id="rId39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5．（2021·上海市嘉定区金鹤学校期末）下列有关“线段与角”的知识中，不正确的是（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A．两点之间线段最短</w:t>
      </w:r>
      <w:r>
        <w:rPr>
          <w:color w:val="auto"/>
        </w:rPr>
        <w:tab/>
      </w:r>
      <w:r>
        <w:rPr>
          <w:color w:val="auto"/>
        </w:rPr>
        <w:t>B．一个锐角的余角比这个角的补角小</w:t>
      </w:r>
      <w:r>
        <w:rPr>
          <w:color w:val="auto"/>
        </w:rPr>
        <w:object>
          <v:shape id="_x0000_i1048" type="#_x0000_t75" alt="eqIdc02b54dc6b3e1bb6544f47d4c8743fcf" style="width:17.55pt;height:12.35pt" o:ole="" coordsize="21600,21600" o:preferrelative="t" filled="f" stroked="f">
            <v:stroke joinstyle="miter"/>
            <v:imagedata r:id="rId40" o:title="eqIdc02b54dc6b3e1bb6544f47d4c8743fcf"/>
            <o:lock v:ext="edit" aspectratio="t"/>
            <w10:anchorlock/>
          </v:shape>
          <o:OLEObject Type="Embed" ProgID="Equation.DSMT4" ShapeID="_x0000_i1048" DrawAspect="Content" ObjectID="_1468075748" r:id="rId41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C．互余的两个角都是锐角</w:t>
      </w:r>
      <w:r>
        <w:rPr>
          <w:color w:val="auto"/>
        </w:rPr>
        <w:tab/>
      </w:r>
      <w:r>
        <w:rPr>
          <w:color w:val="auto"/>
        </w:rPr>
        <w:t>D．若线段</w:t>
      </w:r>
      <w:r>
        <w:rPr>
          <w:color w:val="auto"/>
        </w:rPr>
        <w:object>
          <v:shape id="_x0000_i1049" type="#_x0000_t75" alt="eqId3570a95f68349fcd9417fcda62e78e7e" style="width:42.2pt;height:12.5pt" o:ole="" coordsize="21600,21600" o:preferrelative="t" filled="f" stroked="f">
            <v:stroke joinstyle="miter"/>
            <v:imagedata r:id="rId42" o:title="eqId3570a95f68349fcd9417fcda62e78e7e"/>
            <o:lock v:ext="edit" aspectratio="t"/>
            <w10:anchorlock/>
          </v:shape>
          <o:OLEObject Type="Embed" ProgID="Equation.DSMT4" ShapeID="_x0000_i1049" DrawAspect="Content" ObjectID="_1468075749" r:id="rId43"/>
        </w:object>
      </w:r>
      <w:r>
        <w:rPr>
          <w:color w:val="auto"/>
        </w:rPr>
        <w:t>，则</w:t>
      </w:r>
      <w:r>
        <w:rPr>
          <w:color w:val="auto"/>
        </w:rPr>
        <w:object>
          <v:shape id="_x0000_i1050" type="#_x0000_t75" alt="eqId7f9e8449aad35c5d840a3395ea86df6d" style="width:9.65pt;height:10.2pt" o:ole="" coordsize="21600,21600" o:preferrelative="t" filled="f" stroked="f">
            <v:stroke joinstyle="miter"/>
            <v:imagedata r:id="rId27" o:title="eqId7f9e8449aad35c5d840a3395ea86df6d"/>
            <o:lock v:ext="edit" aspectratio="t"/>
            <w10:anchorlock/>
          </v:shape>
          <o:OLEObject Type="Embed" ProgID="Equation.DSMT4" ShapeID="_x0000_i1050" DrawAspect="Content" ObjectID="_1468075750" r:id="rId44"/>
        </w:object>
      </w:r>
      <w:r>
        <w:rPr>
          <w:color w:val="auto"/>
        </w:rPr>
        <w:t>是线段</w:t>
      </w:r>
      <w:r>
        <w:rPr>
          <w:color w:val="auto"/>
        </w:rPr>
        <w:object>
          <v:shape id="_x0000_i1051" type="#_x0000_t75" alt="eqId60ef95894ceebaf236170e8832dcf7e3" style="width:18.45pt;height:12.3pt" o:ole="" coordsize="21600,21600" o:preferrelative="t" filled="f" stroked="f">
            <v:stroke joinstyle="miter"/>
            <v:imagedata r:id="rId45" o:title="eqId60ef95894ceebaf236170e8832dcf7e3"/>
            <o:lock v:ext="edit" aspectratio="t"/>
            <w10:anchorlock/>
          </v:shape>
          <o:OLEObject Type="Embed" ProgID="Equation.DSMT4" ShapeID="_x0000_i1051" DrawAspect="Content" ObjectID="_1468075751" r:id="rId46"/>
        </w:object>
      </w:r>
      <w:r>
        <w:rPr>
          <w:color w:val="auto"/>
        </w:rPr>
        <w:t>的中点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6．（2021·上海宝山·九年级期末）如果</w:t>
      </w:r>
      <w:r>
        <w:rPr>
          <w:color w:val="auto"/>
        </w:rPr>
        <w:object>
          <v:shape id="_x0000_i1052" type="#_x0000_t75" alt="eqIdc5db41a1f31d6baee7c69990811edb9f" style="width:10.65pt;height:12.9pt" o:ole="" coordsize="21600,21600" o:preferrelative="t" filled="f" stroked="f">
            <v:stroke joinstyle="miter"/>
            <v:imagedata r:id="rId18" o:title="eqIdc5db41a1f31d6baee7c69990811edb9f"/>
            <o:lock v:ext="edit" aspectratio="t"/>
            <w10:anchorlock/>
          </v:shape>
          <o:OLEObject Type="Embed" ProgID="Equation.DSMT4" ShapeID="_x0000_i1052" DrawAspect="Content" ObjectID="_1468075752" r:id="rId47"/>
        </w:object>
      </w:r>
      <w:r>
        <w:rPr>
          <w:color w:val="auto"/>
        </w:rPr>
        <w:t>是线段</w:t>
      </w:r>
      <w:r>
        <w:rPr>
          <w:color w:val="auto"/>
        </w:rPr>
        <w:object>
          <v:shape id="_x0000_i1053" type="#_x0000_t75" alt="eqIdf52a58fbaf4fea03567e88a9f0f6e37e" style="width:17.55pt;height:11.05pt" o:ole="" coordsize="21600,21600" o:preferrelative="t" filled="f" stroked="f">
            <v:stroke joinstyle="miter"/>
            <v:imagedata r:id="rId7" o:title="eqIdf52a58fbaf4fea03567e88a9f0f6e37e"/>
            <o:lock v:ext="edit" aspectratio="t"/>
            <w10:anchorlock/>
          </v:shape>
          <o:OLEObject Type="Embed" ProgID="Equation.DSMT4" ShapeID="_x0000_i1053" DrawAspect="Content" ObjectID="_1468075753" r:id="rId48"/>
        </w:object>
      </w:r>
      <w:r>
        <w:rPr>
          <w:color w:val="auto"/>
        </w:rPr>
        <w:t>延长线上一点，且</w:t>
      </w:r>
      <w:r>
        <w:rPr>
          <w:color w:val="auto"/>
        </w:rPr>
        <w:object>
          <v:shape id="_x0000_i1054" type="#_x0000_t75" alt="eqId8b28ef176d78867a81ac621c62e341b2" style="width:63.3pt;height:12.65pt" o:ole="" coordsize="21600,21600" o:preferrelative="t" filled="f" stroked="f">
            <v:stroke joinstyle="miter"/>
            <v:imagedata r:id="rId49" o:title="eqId8b28ef176d78867a81ac621c62e341b2"/>
            <o:lock v:ext="edit" aspectratio="t"/>
            <w10:anchorlock/>
          </v:shape>
          <o:OLEObject Type="Embed" ProgID="Equation.DSMT4" ShapeID="_x0000_i1054" DrawAspect="Content" ObjectID="_1468075754" r:id="rId50"/>
        </w:object>
      </w:r>
      <w:r>
        <w:rPr>
          <w:color w:val="auto"/>
        </w:rPr>
        <w:t>，那么</w:t>
      </w:r>
      <w:r>
        <w:rPr>
          <w:color w:val="auto"/>
        </w:rPr>
        <w:object>
          <v:shape id="_x0000_i1055" type="#_x0000_t75" alt="eqId92d1a6cc222a38c7c7df67c1c63a5336" style="width:37.8pt;height:12.6pt" o:ole="" coordsize="21600,21600" o:preferrelative="t" filled="f" stroked="f">
            <v:stroke joinstyle="miter"/>
            <v:imagedata r:id="rId51" o:title="eqId92d1a6cc222a38c7c7df67c1c63a5336"/>
            <o:lock v:ext="edit" aspectratio="t"/>
            <w10:anchorlock/>
          </v:shape>
          <o:OLEObject Type="Embed" ProgID="Equation.DSMT4" ShapeID="_x0000_i1055" DrawAspect="Content" ObjectID="_1468075755" r:id="rId52"/>
        </w:object>
      </w:r>
      <w:r>
        <w:rPr>
          <w:color w:val="auto"/>
        </w:rPr>
        <w:t>等于（</w:t>
      </w:r>
      <w:r>
        <w:rPr>
          <w:rFonts w:ascii="'Times New Roman'" w:eastAsia="'Times New Roman'" w:hAnsi="'Times New Roman'" w:cs="'Times New Roman'"/>
          <w:color w:val="auto"/>
        </w:rPr>
        <w:t>       </w:t>
      </w:r>
      <w:r>
        <w:rPr>
          <w:color w:val="auto"/>
        </w:rPr>
        <w:t>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</w:t>
      </w:r>
      <w:r>
        <w:rPr>
          <w:color w:val="auto"/>
        </w:rPr>
        <w:object>
          <v:shape id="_x0000_i1056" type="#_x0000_t75" alt="eqIdbbe103f073845122c66f22dcb14b711f" style="width:17.55pt;height:12.35pt" o:ole="" coordsize="21600,21600" o:preferrelative="t" filled="f" stroked="f">
            <v:stroke joinstyle="miter"/>
            <v:imagedata r:id="rId53" o:title="eqIdbbe103f073845122c66f22dcb14b711f"/>
            <o:lock v:ext="edit" aspectratio="t"/>
            <w10:anchorlock/>
          </v:shape>
          <o:OLEObject Type="Embed" ProgID="Equation.DSMT4" ShapeID="_x0000_i1056" DrawAspect="Content" ObjectID="_1468075756" r:id="rId54"/>
        </w:object>
      </w:r>
      <w:r>
        <w:rPr>
          <w:color w:val="auto"/>
        </w:rPr>
        <w:tab/>
      </w:r>
      <w:r>
        <w:rPr>
          <w:color w:val="auto"/>
        </w:rPr>
        <w:t>B．</w:t>
      </w:r>
      <w:r>
        <w:rPr>
          <w:color w:val="auto"/>
        </w:rPr>
        <w:object>
          <v:shape id="_x0000_i1057" type="#_x0000_t75" alt="eqId37d65e051e943ab28fa57aee2fb57994" style="width:17.55pt;height:12.7pt" o:ole="" coordsize="21600,21600" o:preferrelative="t" filled="f" stroked="f">
            <v:stroke joinstyle="miter"/>
            <v:imagedata r:id="rId55" o:title="eqId37d65e051e943ab28fa57aee2fb57994"/>
            <o:lock v:ext="edit" aspectratio="t"/>
            <w10:anchorlock/>
          </v:shape>
          <o:OLEObject Type="Embed" ProgID="Equation.DSMT4" ShapeID="_x0000_i1057" DrawAspect="Content" ObjectID="_1468075757" r:id="rId56"/>
        </w:object>
      </w:r>
      <w:r>
        <w:rPr>
          <w:color w:val="auto"/>
        </w:rPr>
        <w:tab/>
      </w:r>
      <w:r>
        <w:rPr>
          <w:color w:val="auto"/>
        </w:rPr>
        <w:t>C．</w:t>
      </w:r>
      <w:r>
        <w:rPr>
          <w:color w:val="auto"/>
        </w:rPr>
        <w:object>
          <v:shape id="_x0000_i1058" type="#_x0000_t75" alt="eqId320896d1b4b9217d9ba527604ac35d3d" style="width:17.55pt;height:12.35pt" o:ole="" coordsize="21600,21600" o:preferrelative="t" filled="f" stroked="f">
            <v:stroke joinstyle="miter"/>
            <v:imagedata r:id="rId57" o:title="eqId320896d1b4b9217d9ba527604ac35d3d"/>
            <o:lock v:ext="edit" aspectratio="t"/>
            <w10:anchorlock/>
          </v:shape>
          <o:OLEObject Type="Embed" ProgID="Equation.DSMT4" ShapeID="_x0000_i1058" DrawAspect="Content" ObjectID="_1468075758" r:id="rId58"/>
        </w:object>
      </w:r>
      <w:r>
        <w:rPr>
          <w:color w:val="auto"/>
        </w:rPr>
        <w:tab/>
      </w:r>
      <w:r>
        <w:rPr>
          <w:color w:val="auto"/>
        </w:rPr>
        <w:t>D．</w:t>
      </w:r>
      <w:r>
        <w:rPr>
          <w:color w:val="auto"/>
        </w:rPr>
        <w:object>
          <v:shape id="_x0000_i1059" type="#_x0000_t75" alt="eqIdfa9c934d84feba963335cc7edf01610e" style="width:17.55pt;height:12.4pt" o:ole="" coordsize="21600,21600" o:preferrelative="t" filled="f" stroked="f">
            <v:stroke joinstyle="miter"/>
            <v:imagedata r:id="rId59" o:title="eqIdfa9c934d84feba963335cc7edf01610e"/>
            <o:lock v:ext="edit" aspectratio="t"/>
            <w10:anchorlock/>
          </v:shape>
          <o:OLEObject Type="Embed" ProgID="Equation.DSMT4" ShapeID="_x0000_i1059" DrawAspect="Content" ObjectID="_1468075759" r:id="rId6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7．（2018·上海浦东新·七年级期中）已知，OA⊥OC，且∠AOB：∠AOC＝2：3，则∠BOC的度数为（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A．30°</w:t>
      </w:r>
      <w:r>
        <w:rPr>
          <w:color w:val="auto"/>
        </w:rPr>
        <w:tab/>
      </w:r>
      <w:r>
        <w:rPr>
          <w:color w:val="auto"/>
        </w:rPr>
        <w:t>B．150°</w:t>
      </w:r>
      <w:r>
        <w:rPr>
          <w:color w:val="auto"/>
        </w:rPr>
        <w:tab/>
      </w:r>
      <w:r>
        <w:rPr>
          <w:color w:val="auto"/>
        </w:rPr>
        <w:t>C．30°或150°</w:t>
      </w:r>
      <w:r>
        <w:rPr>
          <w:color w:val="auto"/>
        </w:rPr>
        <w:tab/>
      </w:r>
      <w:r>
        <w:rPr>
          <w:color w:val="auto"/>
        </w:rPr>
        <w:t>D．90°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rPr>
          <w:color w:val="auto"/>
        </w:rPr>
        <w:t>8．（2021·上海交通大学附属第二中学九年级阶段练习）如果从甲船看乙船,乙船在甲船的北偏东30°方向,那么从乙船看甲船,甲船在乙船的(</w:t>
      </w:r>
      <w:r>
        <w:rPr>
          <w:b/>
          <w:color w:val="auto"/>
        </w:rPr>
        <w:t>        </w:t>
      </w:r>
      <w:r>
        <w:rPr>
          <w:rFonts w:ascii="Times New Roman" w:eastAsia="Times New Roman" w:hAnsi="Times New Roman" w:cs="Times New Roman"/>
          <w:i/>
          <w:color w:val="auto"/>
        </w:rPr>
        <w:t>　</w:t>
      </w:r>
      <w:r>
        <w:rPr>
          <w:color w:val="auto"/>
        </w:rPr>
        <w:t>)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A．南偏西30°方向</w:t>
      </w:r>
      <w:r>
        <w:rPr>
          <w:color w:val="auto"/>
        </w:rPr>
        <w:tab/>
      </w:r>
      <w:r>
        <w:rPr>
          <w:color w:val="auto"/>
        </w:rPr>
        <w:t>B．南偏西60°方向</w:t>
      </w:r>
      <w:r>
        <w:rPr>
          <w:color w:val="auto"/>
        </w:rPr>
        <w:tab/>
      </w:r>
      <w:r>
        <w:rPr>
          <w:color w:val="auto"/>
        </w:rPr>
        <w:t>C．南偏东30°方向</w:t>
      </w:r>
      <w:r>
        <w:rPr>
          <w:color w:val="auto"/>
        </w:rPr>
        <w:tab/>
      </w:r>
      <w:r>
        <w:rPr>
          <w:color w:val="auto"/>
        </w:rPr>
        <w:t>D．南偏东60°方向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  <w:color w:val="auto"/>
        </w:rPr>
      </w:pPr>
      <w:r>
        <w:rPr>
          <w:rFonts w:ascii="宋体" w:eastAsia="宋体" w:hAnsi="宋体" w:cs="宋体"/>
          <w:b/>
          <w:color w:val="auto"/>
          <w:sz w:val="21"/>
        </w:rPr>
        <w:t>二、填空题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9．（2021·上海市建平中学西校期末）同一平面内，已知∠</w:t>
      </w:r>
      <w:r>
        <w:rPr>
          <w:rFonts w:ascii="Times New Roman" w:eastAsia="Times New Roman" w:hAnsi="Times New Roman" w:cs="Times New Roman"/>
          <w:i/>
          <w:color w:val="auto"/>
        </w:rPr>
        <w:t>AOB</w:t>
      </w:r>
      <w:r>
        <w:rPr>
          <w:color w:val="auto"/>
        </w:rPr>
        <w:t>＝40°，∠</w:t>
      </w:r>
      <w:r>
        <w:rPr>
          <w:rFonts w:ascii="Times New Roman" w:eastAsia="Times New Roman" w:hAnsi="Times New Roman" w:cs="Times New Roman"/>
          <w:i/>
          <w:color w:val="auto"/>
        </w:rPr>
        <w:t>BOC</w:t>
      </w:r>
      <w:r>
        <w:rPr>
          <w:color w:val="auto"/>
        </w:rPr>
        <w:t>与∠</w:t>
      </w:r>
      <w:r>
        <w:rPr>
          <w:rFonts w:ascii="Times New Roman" w:eastAsia="Times New Roman" w:hAnsi="Times New Roman" w:cs="Times New Roman"/>
          <w:i/>
          <w:color w:val="auto"/>
        </w:rPr>
        <w:t>AOB</w:t>
      </w:r>
      <w:r>
        <w:rPr>
          <w:color w:val="auto"/>
        </w:rPr>
        <w:t>互补，且</w:t>
      </w:r>
      <w:r>
        <w:rPr>
          <w:rFonts w:ascii="Times New Roman" w:eastAsia="Times New Roman" w:hAnsi="Times New Roman" w:cs="Times New Roman"/>
          <w:i/>
          <w:color w:val="auto"/>
        </w:rPr>
        <w:t>OM</w:t>
      </w:r>
      <w:r>
        <w:rPr>
          <w:color w:val="auto"/>
        </w:rPr>
        <w:t>平分∠</w:t>
      </w:r>
      <w:r>
        <w:rPr>
          <w:rFonts w:ascii="Times New Roman" w:eastAsia="Times New Roman" w:hAnsi="Times New Roman" w:cs="Times New Roman"/>
          <w:i/>
          <w:color w:val="auto"/>
        </w:rPr>
        <w:t>AOC</w:t>
      </w:r>
      <w:r>
        <w:rPr>
          <w:color w:val="auto"/>
        </w:rPr>
        <w:t>，则∠</w:t>
      </w:r>
      <w:r>
        <w:rPr>
          <w:rFonts w:ascii="Times New Roman" w:eastAsia="Times New Roman" w:hAnsi="Times New Roman" w:cs="Times New Roman"/>
          <w:i/>
          <w:color w:val="auto"/>
        </w:rPr>
        <w:t>AOM</w:t>
      </w:r>
      <w:r>
        <w:rPr>
          <w:color w:val="auto"/>
        </w:rPr>
        <w:t>＝______．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10．（2021·上海市延安初级中学期末）如图，</w:t>
      </w:r>
      <w:r>
        <w:rPr>
          <w:rFonts w:ascii="Times New Roman" w:eastAsia="Times New Roman" w:hAnsi="Times New Roman" w:cs="Times New Roman"/>
          <w:i/>
          <w:color w:val="auto"/>
        </w:rPr>
        <w:t>O</w:t>
      </w:r>
      <w:r>
        <w:rPr>
          <w:color w:val="auto"/>
        </w:rPr>
        <w:t>为直线</w:t>
      </w:r>
      <w:r>
        <w:rPr>
          <w:color w:val="auto"/>
        </w:rPr>
        <w:object>
          <v:shape id="_x0000_i1060" type="#_x0000_t75" alt="eqId67d822262ff00915910e5b87d81ad1ba" style="width:17.85pt;height:11.25pt" o:ole="" coordsize="21600,21600" o:preferrelative="t" filled="f" stroked="f">
            <v:stroke joinstyle="miter"/>
            <v:imagedata r:id="rId61" o:title="eqId67d822262ff00915910e5b87d81ad1ba"/>
            <o:lock v:ext="edit" aspectratio="t"/>
            <w10:anchorlock/>
          </v:shape>
          <o:OLEObject Type="Embed" ProgID="Equation.DSMT4" ShapeID="_x0000_i1060" DrawAspect="Content" ObjectID="_1468075760" r:id="rId62"/>
        </w:object>
      </w:r>
      <w:r>
        <w:rPr>
          <w:color w:val="auto"/>
        </w:rPr>
        <w:t>上一点，</w:t>
      </w:r>
      <w:r>
        <w:rPr>
          <w:color w:val="auto"/>
        </w:rPr>
        <w:object>
          <v:shape id="_x0000_i1061" type="#_x0000_t75" alt="eqId9ff5c21185c13eae675906dabd3593c7" style="width:54.55pt;height:11.15pt" o:ole="" coordsize="21600,21600" o:preferrelative="t" filled="f" stroked="f">
            <v:stroke joinstyle="miter"/>
            <v:imagedata r:id="rId63" o:title="eqId9ff5c21185c13eae675906dabd3593c7"/>
            <o:lock v:ext="edit" aspectratio="t"/>
            <w10:anchorlock/>
          </v:shape>
          <o:OLEObject Type="Embed" ProgID="Equation.DSMT4" ShapeID="_x0000_i1061" DrawAspect="Content" ObjectID="_1468075761" r:id="rId64"/>
        </w:object>
      </w:r>
      <w:r>
        <w:rPr>
          <w:color w:val="auto"/>
        </w:rPr>
        <w:t>，</w:t>
      </w:r>
      <w:r>
        <w:rPr>
          <w:color w:val="auto"/>
        </w:rPr>
        <w:object>
          <v:shape id="_x0000_i1062" type="#_x0000_t75" alt="eqIda299d2b999568e80be8005565ba209a4" style="width:17.55pt;height:12.4pt" o:ole="" coordsize="21600,21600" o:preferrelative="t" filled="f" stroked="f">
            <v:stroke joinstyle="miter"/>
            <v:imagedata r:id="rId65" o:title="eqIda299d2b999568e80be8005565ba209a4"/>
            <o:lock v:ext="edit" aspectratio="t"/>
            <w10:anchorlock/>
          </v:shape>
          <o:OLEObject Type="Embed" ProgID="Equation.DSMT4" ShapeID="_x0000_i1062" DrawAspect="Content" ObjectID="_1468075762" r:id="rId66"/>
        </w:object>
      </w:r>
      <w:r>
        <w:rPr>
          <w:color w:val="auto"/>
        </w:rPr>
        <w:t>为</w:t>
      </w:r>
      <w:r>
        <w:rPr>
          <w:color w:val="auto"/>
        </w:rPr>
        <w:object>
          <v:shape id="_x0000_i1063" type="#_x0000_t75" alt="eqId6d7b2fe01a33c4825f9974ed9663a99c" style="width:31.65pt;height:12.1pt" o:ole="" coordsize="21600,21600" o:preferrelative="t" filled="f" stroked="f">
            <v:stroke joinstyle="miter"/>
            <v:imagedata r:id="rId67" o:title="eqId6d7b2fe01a33c4825f9974ed9663a99c"/>
            <o:lock v:ext="edit" aspectratio="t"/>
            <w10:anchorlock/>
          </v:shape>
          <o:OLEObject Type="Embed" ProgID="Equation.DSMT4" ShapeID="_x0000_i1063" DrawAspect="Content" ObjectID="_1468075763" r:id="rId68"/>
        </w:object>
      </w:r>
      <w:r>
        <w:rPr>
          <w:color w:val="auto"/>
        </w:rPr>
        <w:t>的平分线，</w:t>
      </w:r>
      <w:r>
        <w:rPr>
          <w:color w:val="auto"/>
        </w:rPr>
        <w:object>
          <v:shape id="_x0000_i1064" type="#_x0000_t75" alt="eqId334528b4f29f9301875430197753b630" style="width:57.15pt;height:12.45pt" o:ole="" coordsize="21600,21600" o:preferrelative="t" filled="f" stroked="f">
            <v:stroke joinstyle="miter"/>
            <v:imagedata r:id="rId69" o:title="eqId334528b4f29f9301875430197753b630"/>
            <o:lock v:ext="edit" aspectratio="t"/>
            <w10:anchorlock/>
          </v:shape>
          <o:OLEObject Type="Embed" ProgID="Equation.DSMT4" ShapeID="_x0000_i1064" DrawAspect="Content" ObjectID="_1468075764" r:id="rId70"/>
        </w:object>
      </w:r>
      <w:r>
        <w:rPr>
          <w:color w:val="auto"/>
        </w:rPr>
        <w:t>，则</w:t>
      </w:r>
      <w:r>
        <w:rPr>
          <w:color w:val="auto"/>
        </w:rPr>
        <w:object>
          <v:shape id="_x0000_i1065" type="#_x0000_t75" alt="eqId9c9ec9a0b3a5aba39f61ac1ec5084a61" style="width:32.55pt;height:12.6pt" o:ole="" coordsize="21600,21600" o:preferrelative="t" filled="f" stroked="f">
            <v:stroke joinstyle="miter"/>
            <v:imagedata r:id="rId71" o:title="eqId9c9ec9a0b3a5aba39f61ac1ec5084a61"/>
            <o:lock v:ext="edit" aspectratio="t"/>
            <w10:anchorlock/>
          </v:shape>
          <o:OLEObject Type="Embed" ProgID="Equation.DSMT4" ShapeID="_x0000_i1065" DrawAspect="Content" ObjectID="_1468075765" r:id="rId72"/>
        </w:object>
      </w:r>
      <w:r>
        <w:rPr>
          <w:color w:val="auto"/>
        </w:rPr>
        <w:t>的度数是_______．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057400" cy="119062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11．（2021·上海中学东校期末）如图，将一副直角三角板叠放在一起，使直角顶点重合于点</w:t>
      </w:r>
      <w:r>
        <w:rPr>
          <w:rFonts w:ascii="Times New Roman" w:eastAsia="Times New Roman" w:hAnsi="Times New Roman" w:cs="Times New Roman"/>
          <w:i/>
          <w:color w:val="auto"/>
        </w:rPr>
        <w:t>C</w:t>
      </w:r>
      <w:r>
        <w:rPr>
          <w:color w:val="auto"/>
        </w:rPr>
        <w:t>，若</w:t>
      </w:r>
      <w:r>
        <w:rPr>
          <w:color w:val="auto"/>
        </w:rPr>
        <w:object>
          <v:shape id="_x0000_i1066" type="#_x0000_t75" alt="eqId3942a3dac061113949262abe831acfb9" style="width:61.6pt;height:12.45pt" o:ole="" coordsize="21600,21600" o:preferrelative="t" filled="f" stroked="f">
            <v:stroke joinstyle="miter"/>
            <v:imagedata r:id="rId74" o:title="eqId3942a3dac061113949262abe831acfb9"/>
            <o:lock v:ext="edit" aspectratio="t"/>
            <w10:anchorlock/>
          </v:shape>
          <o:OLEObject Type="Embed" ProgID="Equation.DSMT4" ShapeID="_x0000_i1066" DrawAspect="Content" ObjectID="_1468075766" r:id="rId75"/>
        </w:object>
      </w:r>
      <w:r>
        <w:rPr>
          <w:color w:val="auto"/>
        </w:rPr>
        <w:t>，则</w:t>
      </w:r>
      <w:r>
        <w:rPr>
          <w:color w:val="auto"/>
        </w:rPr>
        <w:object>
          <v:shape id="_x0000_i1067" type="#_x0000_t75" alt="eqIdb753dbb5a670dd4f5e23bb919e44dda2" style="width:35.15pt;height:11.95pt" o:ole="" coordsize="21600,21600" o:preferrelative="t" filled="f" stroked="f">
            <v:stroke joinstyle="miter"/>
            <v:imagedata r:id="rId76" o:title="eqIdb753dbb5a670dd4f5e23bb919e44dda2"/>
            <o:lock v:ext="edit" aspectratio="t"/>
            <w10:anchorlock/>
          </v:shape>
          <o:OLEObject Type="Embed" ProgID="Equation.DSMT4" ShapeID="_x0000_i1067" DrawAspect="Content" ObjectID="_1468075767" r:id="rId77"/>
        </w:object>
      </w:r>
      <w:r>
        <w:rPr>
          <w:color w:val="auto"/>
        </w:rPr>
        <w:t>______度．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04950" cy="1466850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12．（2021·上海市民办尚德实验学校期末）如果</w:t>
      </w:r>
      <w:r>
        <w:rPr>
          <w:color w:val="auto"/>
        </w:rPr>
        <w:object>
          <v:shape id="_x0000_i1068" type="#_x0000_t75" alt="eqIdde5a4adb75f712ba3ceafb3d3bdec4a1" style="width:56.3pt;height:12.4pt" o:ole="" coordsize="21600,21600" o:preferrelative="t" filled="f" stroked="f">
            <v:stroke joinstyle="miter"/>
            <v:imagedata r:id="rId79" o:title="eqIdde5a4adb75f712ba3ceafb3d3bdec4a1"/>
            <o:lock v:ext="edit" aspectratio="t"/>
            <w10:anchorlock/>
          </v:shape>
          <o:OLEObject Type="Embed" ProgID="Equation.DSMT4" ShapeID="_x0000_i1068" DrawAspect="Content" ObjectID="_1468075768" r:id="rId80"/>
        </w:object>
      </w:r>
      <w:r>
        <w:rPr>
          <w:color w:val="auto"/>
        </w:rPr>
        <w:t>，则它的余角为______．</w:t>
      </w:r>
    </w:p>
    <w:p>
      <w:pPr>
        <w:spacing w:line="360" w:lineRule="auto"/>
        <w:jc w:val="left"/>
        <w:textAlignment w:val="center"/>
        <w:rPr>
          <w:color w:val="auto"/>
        </w:rPr>
      </w:pP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13．（2021·上海市民办扬波中学期末）如图，</w:t>
      </w:r>
      <w:r>
        <w:rPr>
          <w:color w:val="auto"/>
        </w:rPr>
        <w:object>
          <v:shape id="_x0000_i1069" type="#_x0000_t75" alt="eqIdabd13974aebe38eb2a1d744a01ea5aa5" style="width:17.55pt;height:12.45pt" o:ole="" coordsize="21600,21600" o:preferrelative="t" filled="f" stroked="f">
            <v:stroke joinstyle="miter"/>
            <v:imagedata r:id="rId81" o:title="eqIdabd13974aebe38eb2a1d744a01ea5aa5"/>
            <o:lock v:ext="edit" aspectratio="t"/>
            <w10:anchorlock/>
          </v:shape>
          <o:OLEObject Type="Embed" ProgID="Equation.DSMT4" ShapeID="_x0000_i1069" DrawAspect="Content" ObjectID="_1468075769" r:id="rId82"/>
        </w:object>
      </w:r>
      <w:r>
        <w:rPr>
          <w:color w:val="auto"/>
        </w:rPr>
        <w:t>、</w:t>
      </w:r>
      <w:r>
        <w:rPr>
          <w:color w:val="auto"/>
        </w:rPr>
        <w:object>
          <v:shape id="_x0000_i1070" type="#_x0000_t75" alt="eqId9f0009063fe00277645aff1be6e32471" style="width:16.7pt;height:13.35pt" o:ole="" coordsize="21600,21600" o:preferrelative="t" filled="f" stroked="f">
            <v:stroke joinstyle="miter"/>
            <v:imagedata r:id="rId83" o:title="eqId9f0009063fe00277645aff1be6e32471"/>
            <o:lock v:ext="edit" aspectratio="t"/>
            <w10:anchorlock/>
          </v:shape>
          <o:OLEObject Type="Embed" ProgID="Equation.DSMT4" ShapeID="_x0000_i1070" DrawAspect="Content" ObjectID="_1468075770" r:id="rId84"/>
        </w:object>
      </w:r>
      <w:r>
        <w:rPr>
          <w:color w:val="auto"/>
        </w:rPr>
        <w:t>分别是</w:t>
      </w:r>
      <w:r>
        <w:rPr>
          <w:color w:val="auto"/>
        </w:rPr>
        <w:object>
          <v:shape id="_x0000_i1071" type="#_x0000_t75" alt="eqId6d7b2fe01a33c4825f9974ed9663a99c" style="width:31.65pt;height:12.1pt" o:ole="" coordsize="21600,21600" o:preferrelative="t" filled="f" stroked="f">
            <v:stroke joinstyle="miter"/>
            <v:imagedata r:id="rId67" o:title="eqId6d7b2fe01a33c4825f9974ed9663a99c"/>
            <o:lock v:ext="edit" aspectratio="t"/>
            <w10:anchorlock/>
          </v:shape>
          <o:OLEObject Type="Embed" ProgID="Equation.DSMT4" ShapeID="_x0000_i1071" DrawAspect="Content" ObjectID="_1468075771" r:id="rId85"/>
        </w:object>
      </w:r>
      <w:r>
        <w:rPr>
          <w:color w:val="auto"/>
        </w:rPr>
        <w:t>，</w:t>
      </w:r>
      <w:r>
        <w:rPr>
          <w:color w:val="auto"/>
        </w:rPr>
        <w:object>
          <v:shape id="_x0000_i1072" type="#_x0000_t75" alt="eqIdd22df2977de56cc69be0c1e847653d7a" style="width:32.55pt;height:12.25pt" o:ole="" coordsize="21600,21600" o:preferrelative="t" filled="f" stroked="f">
            <v:stroke joinstyle="miter"/>
            <v:imagedata r:id="rId86" o:title="eqIdd22df2977de56cc69be0c1e847653d7a"/>
            <o:lock v:ext="edit" aspectratio="t"/>
            <w10:anchorlock/>
          </v:shape>
          <o:OLEObject Type="Embed" ProgID="Equation.DSMT4" ShapeID="_x0000_i1072" DrawAspect="Content" ObjectID="_1468075772" r:id="rId87"/>
        </w:object>
      </w:r>
      <w:r>
        <w:rPr>
          <w:color w:val="auto"/>
        </w:rPr>
        <w:t>的平分线，如果</w:t>
      </w:r>
      <w:r>
        <w:rPr>
          <w:color w:val="auto"/>
        </w:rPr>
        <w:object>
          <v:shape id="_x0000_i1073" type="#_x0000_t75" alt="eqId975f890aff5c55ecb46e9460518b32fb" style="width:71.25pt;height:13.85pt" o:ole="" coordsize="21600,21600" o:preferrelative="t" filled="f" stroked="f">
            <v:stroke joinstyle="miter"/>
            <v:imagedata r:id="rId88" o:title="eqId975f890aff5c55ecb46e9460518b32fb"/>
            <o:lock v:ext="edit" aspectratio="t"/>
            <w10:anchorlock/>
          </v:shape>
          <o:OLEObject Type="Embed" ProgID="Equation.DSMT4" ShapeID="_x0000_i1073" DrawAspect="Content" ObjectID="_1468075773" r:id="rId89"/>
        </w:object>
      </w:r>
      <w:r>
        <w:rPr>
          <w:color w:val="auto"/>
        </w:rPr>
        <w:t>，那么</w:t>
      </w:r>
      <w:r>
        <w:rPr>
          <w:color w:val="auto"/>
        </w:rPr>
        <w:object>
          <v:shape id="_x0000_i1074" type="#_x0000_t75" alt="eqId021bc0ff7e36c9d6d70ddd2e51e8c04c" style="width:41.35pt;height:12.3pt" o:ole="" coordsize="21600,21600" o:preferrelative="t" filled="f" stroked="f">
            <v:stroke joinstyle="miter"/>
            <v:imagedata r:id="rId90" o:title="eqId021bc0ff7e36c9d6d70ddd2e51e8c04c"/>
            <o:lock v:ext="edit" aspectratio="t"/>
            <w10:anchorlock/>
          </v:shape>
          <o:OLEObject Type="Embed" ProgID="Equation.DSMT4" ShapeID="_x0000_i1074" DrawAspect="Content" ObjectID="_1468075774" r:id="rId91"/>
        </w:object>
      </w:r>
      <w:r>
        <w:rPr>
          <w:color w:val="auto"/>
        </w:rPr>
        <w:t>______．（结果用度、分、秒表示）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52600" cy="1343025"/>
            <wp:effectExtent l="0" t="0" r="0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https://d.book118.com/528107076126006046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7" w:h="16839"/>
      <w:pgMar w:top="900" w:right="1997" w:bottom="900" w:left="1997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BF535F"/>
    <w:rsid w:val="00C02FC6"/>
    <w:rsid w:val="00C806B0"/>
    <w:rsid w:val="00EF035E"/>
    <w:rsid w:val="06715E48"/>
    <w:rsid w:val="0ACE28BE"/>
    <w:rsid w:val="17FE72BD"/>
    <w:rsid w:val="3CD16363"/>
    <w:rsid w:val="61F929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autoRedefine/>
    <w:uiPriority w:val="9"/>
    <w:qFormat/>
    <w:pPr>
      <w:autoSpaceDE w:val="0"/>
      <w:autoSpaceDN w:val="0"/>
      <w:ind w:left="297"/>
      <w:jc w:val="center"/>
      <w:outlineLvl w:val="0"/>
    </w:pPr>
    <w:rPr>
      <w:rFonts w:ascii="宋体" w:eastAsia="宋体" w:hAnsi="宋体" w:cs="宋体"/>
      <w:b/>
      <w:bCs/>
      <w:kern w:val="0"/>
      <w:sz w:val="36"/>
      <w:szCs w:val="21"/>
      <w:lang w:val="zh-CN" w:bidi="zh-CN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autoRedefine/>
    <w:uiPriority w:val="99"/>
    <w:semiHidden/>
    <w:unhideWhenUsed/>
    <w:qFormat/>
    <w:pPr>
      <w:spacing w:after="120" w:afterLines="0" w:afterAutospacing="0"/>
    </w:p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Header"/>
    <w:autoRedefine/>
    <w:uiPriority w:val="99"/>
    <w:semiHidden/>
    <w:qFormat/>
    <w:rPr>
      <w:sz w:val="18"/>
      <w:szCs w:val="18"/>
      <w:lang w:eastAsia="zh-CN"/>
    </w:rPr>
  </w:style>
  <w:style w:type="character" w:customStyle="1" w:styleId="Char0">
    <w:name w:val="页脚 Char"/>
    <w:link w:val="Footer"/>
    <w:autoRedefine/>
    <w:uiPriority w:val="99"/>
    <w:semiHidden/>
    <w:qFormat/>
    <w:rPr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oleObject" Target="embeddings/oleObject4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5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6.bin" /><Relationship Id="rId16" Type="http://schemas.openxmlformats.org/officeDocument/2006/relationships/oleObject" Target="embeddings/oleObject7.bin" /><Relationship Id="rId17" Type="http://schemas.openxmlformats.org/officeDocument/2006/relationships/oleObject" Target="embeddings/oleObject8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9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10.bin" /><Relationship Id="rId22" Type="http://schemas.openxmlformats.org/officeDocument/2006/relationships/oleObject" Target="embeddings/oleObject11.bin" /><Relationship Id="rId23" Type="http://schemas.openxmlformats.org/officeDocument/2006/relationships/oleObject" Target="embeddings/oleObject12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13.bin" /><Relationship Id="rId26" Type="http://schemas.openxmlformats.org/officeDocument/2006/relationships/oleObject" Target="embeddings/oleObject14.bin" /><Relationship Id="rId27" Type="http://schemas.openxmlformats.org/officeDocument/2006/relationships/image" Target="media/image10.wmf" /><Relationship Id="rId28" Type="http://schemas.openxmlformats.org/officeDocument/2006/relationships/oleObject" Target="embeddings/oleObject15.bin" /><Relationship Id="rId29" Type="http://schemas.openxmlformats.org/officeDocument/2006/relationships/oleObject" Target="embeddings/oleObject1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7.bin" /><Relationship Id="rId31" Type="http://schemas.openxmlformats.org/officeDocument/2006/relationships/oleObject" Target="embeddings/oleObject18.bin" /><Relationship Id="rId32" Type="http://schemas.openxmlformats.org/officeDocument/2006/relationships/oleObject" Target="embeddings/oleObject19.bin" /><Relationship Id="rId33" Type="http://schemas.openxmlformats.org/officeDocument/2006/relationships/oleObject" Target="embeddings/oleObject20.bin" /><Relationship Id="rId34" Type="http://schemas.openxmlformats.org/officeDocument/2006/relationships/image" Target="media/image11.wmf" /><Relationship Id="rId35" Type="http://schemas.openxmlformats.org/officeDocument/2006/relationships/oleObject" Target="embeddings/oleObject21.bin" /><Relationship Id="rId36" Type="http://schemas.openxmlformats.org/officeDocument/2006/relationships/image" Target="media/image12.wmf" /><Relationship Id="rId37" Type="http://schemas.openxmlformats.org/officeDocument/2006/relationships/oleObject" Target="embeddings/oleObject22.bin" /><Relationship Id="rId38" Type="http://schemas.openxmlformats.org/officeDocument/2006/relationships/image" Target="media/image13.wmf" /><Relationship Id="rId39" Type="http://schemas.openxmlformats.org/officeDocument/2006/relationships/oleObject" Target="embeddings/oleObject23.bin" /><Relationship Id="rId4" Type="http://schemas.openxmlformats.org/officeDocument/2006/relationships/image" Target="media/image1.png" /><Relationship Id="rId40" Type="http://schemas.openxmlformats.org/officeDocument/2006/relationships/image" Target="media/image14.wmf" /><Relationship Id="rId41" Type="http://schemas.openxmlformats.org/officeDocument/2006/relationships/oleObject" Target="embeddings/oleObject24.bin" /><Relationship Id="rId42" Type="http://schemas.openxmlformats.org/officeDocument/2006/relationships/image" Target="media/image15.wmf" /><Relationship Id="rId43" Type="http://schemas.openxmlformats.org/officeDocument/2006/relationships/oleObject" Target="embeddings/oleObject25.bin" /><Relationship Id="rId44" Type="http://schemas.openxmlformats.org/officeDocument/2006/relationships/oleObject" Target="embeddings/oleObject26.bin" /><Relationship Id="rId45" Type="http://schemas.openxmlformats.org/officeDocument/2006/relationships/image" Target="media/image16.wmf" /><Relationship Id="rId46" Type="http://schemas.openxmlformats.org/officeDocument/2006/relationships/oleObject" Target="embeddings/oleObject27.bin" /><Relationship Id="rId47" Type="http://schemas.openxmlformats.org/officeDocument/2006/relationships/oleObject" Target="embeddings/oleObject28.bin" /><Relationship Id="rId48" Type="http://schemas.openxmlformats.org/officeDocument/2006/relationships/oleObject" Target="embeddings/oleObject29.bin" /><Relationship Id="rId49" Type="http://schemas.openxmlformats.org/officeDocument/2006/relationships/image" Target="media/image17.wmf" /><Relationship Id="rId5" Type="http://schemas.openxmlformats.org/officeDocument/2006/relationships/image" Target="media/image2.wmf" /><Relationship Id="rId50" Type="http://schemas.openxmlformats.org/officeDocument/2006/relationships/oleObject" Target="embeddings/oleObject30.bin" /><Relationship Id="rId51" Type="http://schemas.openxmlformats.org/officeDocument/2006/relationships/image" Target="media/image18.wmf" /><Relationship Id="rId52" Type="http://schemas.openxmlformats.org/officeDocument/2006/relationships/oleObject" Target="embeddings/oleObject31.bin" /><Relationship Id="rId53" Type="http://schemas.openxmlformats.org/officeDocument/2006/relationships/image" Target="media/image19.wmf" /><Relationship Id="rId54" Type="http://schemas.openxmlformats.org/officeDocument/2006/relationships/oleObject" Target="embeddings/oleObject32.bin" /><Relationship Id="rId55" Type="http://schemas.openxmlformats.org/officeDocument/2006/relationships/image" Target="media/image20.wmf" /><Relationship Id="rId56" Type="http://schemas.openxmlformats.org/officeDocument/2006/relationships/oleObject" Target="embeddings/oleObject33.bin" /><Relationship Id="rId57" Type="http://schemas.openxmlformats.org/officeDocument/2006/relationships/image" Target="media/image21.wmf" /><Relationship Id="rId58" Type="http://schemas.openxmlformats.org/officeDocument/2006/relationships/oleObject" Target="embeddings/oleObject34.bin" /><Relationship Id="rId59" Type="http://schemas.openxmlformats.org/officeDocument/2006/relationships/image" Target="media/image22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35.bin" /><Relationship Id="rId61" Type="http://schemas.openxmlformats.org/officeDocument/2006/relationships/image" Target="media/image23.wmf" /><Relationship Id="rId62" Type="http://schemas.openxmlformats.org/officeDocument/2006/relationships/oleObject" Target="embeddings/oleObject36.bin" /><Relationship Id="rId63" Type="http://schemas.openxmlformats.org/officeDocument/2006/relationships/image" Target="media/image24.wmf" /><Relationship Id="rId64" Type="http://schemas.openxmlformats.org/officeDocument/2006/relationships/oleObject" Target="embeddings/oleObject37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38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39.bin" /><Relationship Id="rId69" Type="http://schemas.openxmlformats.org/officeDocument/2006/relationships/image" Target="media/image27.wmf" /><Relationship Id="rId7" Type="http://schemas.openxmlformats.org/officeDocument/2006/relationships/image" Target="media/image3.wmf" /><Relationship Id="rId70" Type="http://schemas.openxmlformats.org/officeDocument/2006/relationships/oleObject" Target="embeddings/oleObject40.bin" /><Relationship Id="rId71" Type="http://schemas.openxmlformats.org/officeDocument/2006/relationships/image" Target="media/image28.wmf" /><Relationship Id="rId72" Type="http://schemas.openxmlformats.org/officeDocument/2006/relationships/oleObject" Target="embeddings/oleObject41.bin" /><Relationship Id="rId73" Type="http://schemas.openxmlformats.org/officeDocument/2006/relationships/image" Target="media/image29.png" /><Relationship Id="rId74" Type="http://schemas.openxmlformats.org/officeDocument/2006/relationships/image" Target="media/image30.wmf" /><Relationship Id="rId75" Type="http://schemas.openxmlformats.org/officeDocument/2006/relationships/oleObject" Target="embeddings/oleObject42.bin" /><Relationship Id="rId76" Type="http://schemas.openxmlformats.org/officeDocument/2006/relationships/image" Target="media/image31.wmf" /><Relationship Id="rId77" Type="http://schemas.openxmlformats.org/officeDocument/2006/relationships/oleObject" Target="embeddings/oleObject43.bin" /><Relationship Id="rId78" Type="http://schemas.openxmlformats.org/officeDocument/2006/relationships/image" Target="media/image32.png" /><Relationship Id="rId79" Type="http://schemas.openxmlformats.org/officeDocument/2006/relationships/image" Target="media/image33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4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45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46.bin" /><Relationship Id="rId85" Type="http://schemas.openxmlformats.org/officeDocument/2006/relationships/oleObject" Target="embeddings/oleObject47.bin" /><Relationship Id="rId86" Type="http://schemas.openxmlformats.org/officeDocument/2006/relationships/image" Target="media/image36.wmf" /><Relationship Id="rId87" Type="http://schemas.openxmlformats.org/officeDocument/2006/relationships/oleObject" Target="embeddings/oleObject48.bin" /><Relationship Id="rId88" Type="http://schemas.openxmlformats.org/officeDocument/2006/relationships/image" Target="media/image37.wmf" /><Relationship Id="rId89" Type="http://schemas.openxmlformats.org/officeDocument/2006/relationships/oleObject" Target="embeddings/oleObject49.bin" /><Relationship Id="rId9" Type="http://schemas.openxmlformats.org/officeDocument/2006/relationships/image" Target="media/image4.wmf" /><Relationship Id="rId90" Type="http://schemas.openxmlformats.org/officeDocument/2006/relationships/image" Target="media/image38.wmf" /><Relationship Id="rId91" Type="http://schemas.openxmlformats.org/officeDocument/2006/relationships/oleObject" Target="embeddings/oleObject50.bin" /><Relationship Id="rId92" Type="http://schemas.openxmlformats.org/officeDocument/2006/relationships/image" Target="media/image39.png" /><Relationship Id="rId93" Type="http://schemas.openxmlformats.org/officeDocument/2006/relationships/hyperlink" Target="https://d.book118.com/528107076126006046" TargetMode="External" /><Relationship Id="rId94" Type="http://schemas.openxmlformats.org/officeDocument/2006/relationships/theme" Target="theme/theme1.xml" /><Relationship Id="rId9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5745</Words>
  <Characters>6402</Characters>
  <Application>Microsoft Office Word</Application>
  <DocSecurity>0</DocSecurity>
  <Lines>0</Lines>
  <Paragraphs>0</Paragraphs>
  <ScaleCrop>false</ScaleCrop>
  <Company/>
  <LinksUpToDate>false</LinksUpToDate>
  <CharactersWithSpaces>6532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9</cp:revision>
  <dcterms:created xsi:type="dcterms:W3CDTF">2017-07-19T12:07:00Z</dcterms:created>
  <dcterms:modified xsi:type="dcterms:W3CDTF">2024-03-13T02:45:42Z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0FAA0E7ED86B4FB2999AD7B3BEFBFB9F_13</vt:lpwstr>
  </property>
  <property fmtid="{D5CDD505-2E9C-101B-9397-08002B2CF9AE}" pid="7" name="KSOProductBuildVer">
    <vt:lpwstr>2052-12.1.0.16364</vt:lpwstr>
  </property>
</Properties>
</file>