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85" w:history="1">
        <w:r>
          <w:rPr>
            <w:rFonts w:ascii="仿宋" w:eastAsia="仿宋" w:hAnsi="仿宋" w:cs="仿宋" w:hint="eastAsia"/>
            <w:lang w:eastAsia="zh-CN"/>
          </w:rPr>
          <w:t>前言</w:t>
        </w:r>
        <w:r>
          <w:tab/>
        </w:r>
        <w:r>
          <w:fldChar w:fldCharType="begin"/>
        </w:r>
        <w:r>
          <w:instrText xml:space="preserve"> PAGEREF _Toc4185 \h </w:instrText>
        </w:r>
        <w:r>
          <w:fldChar w:fldCharType="separate"/>
        </w:r>
        <w:r>
          <w:t>3</w:t>
        </w:r>
        <w:r>
          <w:fldChar w:fldCharType="end"/>
        </w:r>
      </w:hyperlink>
    </w:p>
    <w:p>
      <w:pPr>
        <w:pStyle w:val="TOC1"/>
        <w:tabs>
          <w:tab w:val="right" w:leader="dot" w:pos="8306"/>
        </w:tabs>
      </w:pPr>
      <w:hyperlink w:anchor="_Toc6974" w:history="1">
        <w:r>
          <w:rPr>
            <w:rFonts w:ascii="仿宋" w:eastAsia="仿宋" w:hAnsi="仿宋" w:cs="仿宋" w:hint="eastAsia"/>
            <w:lang w:eastAsia="zh-CN"/>
          </w:rPr>
          <w:t>一、电气石项目建设单位说明</w:t>
        </w:r>
        <w:r>
          <w:tab/>
        </w:r>
        <w:r>
          <w:fldChar w:fldCharType="begin"/>
        </w:r>
        <w:r>
          <w:instrText xml:space="preserve"> PAGEREF _Toc6974 \h </w:instrText>
        </w:r>
        <w:r>
          <w:fldChar w:fldCharType="separate"/>
        </w:r>
        <w:r>
          <w:t>3</w:t>
        </w:r>
        <w:r>
          <w:fldChar w:fldCharType="end"/>
        </w:r>
      </w:hyperlink>
    </w:p>
    <w:p>
      <w:pPr>
        <w:pStyle w:val="TOC2"/>
        <w:tabs>
          <w:tab w:val="right" w:leader="dot" w:pos="8306"/>
        </w:tabs>
      </w:pPr>
      <w:hyperlink w:anchor="_Toc16814" w:history="1">
        <w:r>
          <w:rPr>
            <w:rFonts w:ascii="仿宋" w:eastAsia="仿宋" w:hAnsi="仿宋" w:cs="仿宋" w:hint="eastAsia"/>
            <w:lang w:eastAsia="zh-CN"/>
          </w:rPr>
          <w:t>(一)、电气石项目承办单位基本情况</w:t>
        </w:r>
        <w:r>
          <w:tab/>
        </w:r>
        <w:r>
          <w:fldChar w:fldCharType="begin"/>
        </w:r>
        <w:r>
          <w:instrText xml:space="preserve"> PAGEREF _Toc16814 \h </w:instrText>
        </w:r>
        <w:r>
          <w:fldChar w:fldCharType="separate"/>
        </w:r>
        <w:r>
          <w:t>3</w:t>
        </w:r>
        <w:r>
          <w:fldChar w:fldCharType="end"/>
        </w:r>
      </w:hyperlink>
    </w:p>
    <w:p>
      <w:pPr>
        <w:pStyle w:val="TOC2"/>
        <w:tabs>
          <w:tab w:val="right" w:leader="dot" w:pos="8306"/>
        </w:tabs>
      </w:pPr>
      <w:hyperlink w:anchor="_Toc32304" w:history="1">
        <w:r>
          <w:rPr>
            <w:rFonts w:ascii="仿宋" w:eastAsia="仿宋" w:hAnsi="仿宋" w:cs="仿宋" w:hint="eastAsia"/>
            <w:lang w:eastAsia="zh-CN"/>
          </w:rPr>
          <w:t>(二)、公司经济效益分析</w:t>
        </w:r>
        <w:r>
          <w:tab/>
        </w:r>
        <w:r>
          <w:fldChar w:fldCharType="begin"/>
        </w:r>
        <w:r>
          <w:instrText xml:space="preserve"> PAGEREF _Toc32304 \h </w:instrText>
        </w:r>
        <w:r>
          <w:fldChar w:fldCharType="separate"/>
        </w:r>
        <w:r>
          <w:t>4</w:t>
        </w:r>
        <w:r>
          <w:fldChar w:fldCharType="end"/>
        </w:r>
      </w:hyperlink>
    </w:p>
    <w:p>
      <w:pPr>
        <w:pStyle w:val="TOC1"/>
        <w:tabs>
          <w:tab w:val="right" w:leader="dot" w:pos="8306"/>
        </w:tabs>
      </w:pPr>
      <w:hyperlink w:anchor="_Toc27045" w:history="1">
        <w:r>
          <w:rPr>
            <w:rFonts w:ascii="仿宋" w:eastAsia="仿宋" w:hAnsi="仿宋" w:cs="仿宋" w:hint="eastAsia"/>
            <w:lang w:eastAsia="zh-CN"/>
          </w:rPr>
          <w:t>二、电气石项目土建工程</w:t>
        </w:r>
        <w:r>
          <w:tab/>
        </w:r>
        <w:r>
          <w:fldChar w:fldCharType="begin"/>
        </w:r>
        <w:r>
          <w:instrText xml:space="preserve"> PAGEREF _Toc27045 \h </w:instrText>
        </w:r>
        <w:r>
          <w:fldChar w:fldCharType="separate"/>
        </w:r>
        <w:r>
          <w:t>5</w:t>
        </w:r>
        <w:r>
          <w:fldChar w:fldCharType="end"/>
        </w:r>
      </w:hyperlink>
    </w:p>
    <w:p>
      <w:pPr>
        <w:pStyle w:val="TOC2"/>
        <w:tabs>
          <w:tab w:val="right" w:leader="dot" w:pos="8306"/>
        </w:tabs>
      </w:pPr>
      <w:hyperlink w:anchor="_Toc29443" w:history="1">
        <w:r>
          <w:rPr>
            <w:rFonts w:ascii="仿宋" w:eastAsia="仿宋" w:hAnsi="仿宋" w:cs="仿宋" w:hint="eastAsia"/>
            <w:lang w:eastAsia="zh-CN"/>
          </w:rPr>
          <w:t>(一)、建筑工程设计原则</w:t>
        </w:r>
        <w:r>
          <w:tab/>
        </w:r>
        <w:r>
          <w:fldChar w:fldCharType="begin"/>
        </w:r>
        <w:r>
          <w:instrText xml:space="preserve"> PAGEREF _Toc29443 \h </w:instrText>
        </w:r>
        <w:r>
          <w:fldChar w:fldCharType="separate"/>
        </w:r>
        <w:r>
          <w:t>5</w:t>
        </w:r>
        <w:r>
          <w:fldChar w:fldCharType="end"/>
        </w:r>
      </w:hyperlink>
    </w:p>
    <w:p>
      <w:pPr>
        <w:pStyle w:val="TOC2"/>
        <w:tabs>
          <w:tab w:val="right" w:leader="dot" w:pos="8306"/>
        </w:tabs>
      </w:pPr>
      <w:hyperlink w:anchor="_Toc10150" w:history="1">
        <w:r>
          <w:rPr>
            <w:rFonts w:ascii="仿宋" w:eastAsia="仿宋" w:hAnsi="仿宋" w:cs="仿宋" w:hint="eastAsia"/>
            <w:lang w:eastAsia="zh-CN"/>
          </w:rPr>
          <w:t>(二)、土建工程设计年限及安全等级</w:t>
        </w:r>
        <w:r>
          <w:tab/>
        </w:r>
        <w:r>
          <w:fldChar w:fldCharType="begin"/>
        </w:r>
        <w:r>
          <w:instrText xml:space="preserve"> PAGEREF _Toc10150 \h </w:instrText>
        </w:r>
        <w:r>
          <w:fldChar w:fldCharType="separate"/>
        </w:r>
        <w:r>
          <w:t>6</w:t>
        </w:r>
        <w:r>
          <w:fldChar w:fldCharType="end"/>
        </w:r>
      </w:hyperlink>
    </w:p>
    <w:p>
      <w:pPr>
        <w:pStyle w:val="TOC2"/>
        <w:tabs>
          <w:tab w:val="right" w:leader="dot" w:pos="8306"/>
        </w:tabs>
      </w:pPr>
      <w:hyperlink w:anchor="_Toc15291" w:history="1">
        <w:r>
          <w:rPr>
            <w:rFonts w:ascii="仿宋" w:eastAsia="仿宋" w:hAnsi="仿宋" w:cs="仿宋" w:hint="eastAsia"/>
            <w:lang w:eastAsia="zh-CN"/>
          </w:rPr>
          <w:t>(三)、建筑工程设计总体要求</w:t>
        </w:r>
        <w:r>
          <w:tab/>
        </w:r>
        <w:r>
          <w:fldChar w:fldCharType="begin"/>
        </w:r>
        <w:r>
          <w:instrText xml:space="preserve"> PAGEREF _Toc15291 \h </w:instrText>
        </w:r>
        <w:r>
          <w:fldChar w:fldCharType="separate"/>
        </w:r>
        <w:r>
          <w:t>7</w:t>
        </w:r>
        <w:r>
          <w:fldChar w:fldCharType="end"/>
        </w:r>
      </w:hyperlink>
    </w:p>
    <w:p>
      <w:pPr>
        <w:pStyle w:val="TOC2"/>
        <w:tabs>
          <w:tab w:val="right" w:leader="dot" w:pos="8306"/>
        </w:tabs>
      </w:pPr>
      <w:hyperlink w:anchor="_Toc15600" w:history="1">
        <w:r>
          <w:rPr>
            <w:rFonts w:ascii="仿宋" w:eastAsia="仿宋" w:hAnsi="仿宋" w:cs="仿宋" w:hint="eastAsia"/>
            <w:lang w:eastAsia="zh-CN"/>
          </w:rPr>
          <w:t>(四)、土建工程建设指标</w:t>
        </w:r>
        <w:r>
          <w:tab/>
        </w:r>
        <w:r>
          <w:fldChar w:fldCharType="begin"/>
        </w:r>
        <w:r>
          <w:instrText xml:space="preserve"> PAGEREF _Toc15600 \h </w:instrText>
        </w:r>
        <w:r>
          <w:fldChar w:fldCharType="separate"/>
        </w:r>
        <w:r>
          <w:t>8</w:t>
        </w:r>
        <w:r>
          <w:fldChar w:fldCharType="end"/>
        </w:r>
      </w:hyperlink>
    </w:p>
    <w:p>
      <w:pPr>
        <w:pStyle w:val="TOC1"/>
        <w:tabs>
          <w:tab w:val="right" w:leader="dot" w:pos="8306"/>
        </w:tabs>
      </w:pPr>
      <w:hyperlink w:anchor="_Toc18081" w:history="1">
        <w:r>
          <w:rPr>
            <w:rFonts w:ascii="仿宋" w:eastAsia="仿宋" w:hAnsi="仿宋" w:cs="仿宋" w:hint="eastAsia"/>
            <w:lang w:eastAsia="zh-CN"/>
          </w:rPr>
          <w:t>三、电气石项目可持续发展</w:t>
        </w:r>
        <w:r>
          <w:tab/>
        </w:r>
        <w:r>
          <w:fldChar w:fldCharType="begin"/>
        </w:r>
        <w:r>
          <w:instrText xml:space="preserve"> PAGEREF _Toc18081 \h </w:instrText>
        </w:r>
        <w:r>
          <w:fldChar w:fldCharType="separate"/>
        </w:r>
        <w:r>
          <w:t>8</w:t>
        </w:r>
        <w:r>
          <w:fldChar w:fldCharType="end"/>
        </w:r>
      </w:hyperlink>
    </w:p>
    <w:p>
      <w:pPr>
        <w:pStyle w:val="TOC2"/>
        <w:tabs>
          <w:tab w:val="right" w:leader="dot" w:pos="8306"/>
        </w:tabs>
      </w:pPr>
      <w:hyperlink w:anchor="_Toc28817" w:history="1">
        <w:r>
          <w:rPr>
            <w:rFonts w:ascii="仿宋" w:eastAsia="仿宋" w:hAnsi="仿宋" w:cs="仿宋" w:hint="eastAsia"/>
            <w:lang w:eastAsia="zh-CN"/>
          </w:rPr>
          <w:t>(一)、可持续战略与实践</w:t>
        </w:r>
        <w:r>
          <w:tab/>
        </w:r>
        <w:r>
          <w:fldChar w:fldCharType="begin"/>
        </w:r>
        <w:r>
          <w:instrText xml:space="preserve"> PAGEREF _Toc28817 \h </w:instrText>
        </w:r>
        <w:r>
          <w:fldChar w:fldCharType="separate"/>
        </w:r>
        <w:r>
          <w:t>8</w:t>
        </w:r>
        <w:r>
          <w:fldChar w:fldCharType="end"/>
        </w:r>
      </w:hyperlink>
    </w:p>
    <w:p>
      <w:pPr>
        <w:pStyle w:val="TOC2"/>
        <w:tabs>
          <w:tab w:val="right" w:leader="dot" w:pos="8306"/>
        </w:tabs>
      </w:pPr>
      <w:hyperlink w:anchor="_Toc4327" w:history="1">
        <w:r>
          <w:rPr>
            <w:rFonts w:ascii="仿宋" w:eastAsia="仿宋" w:hAnsi="仿宋" w:cs="仿宋" w:hint="eastAsia"/>
            <w:lang w:eastAsia="zh-CN"/>
          </w:rPr>
          <w:t>(二)、环保与社会责任</w:t>
        </w:r>
        <w:r>
          <w:tab/>
        </w:r>
        <w:r>
          <w:fldChar w:fldCharType="begin"/>
        </w:r>
        <w:r>
          <w:instrText xml:space="preserve"> PAGEREF _Toc4327 \h </w:instrText>
        </w:r>
        <w:r>
          <w:fldChar w:fldCharType="separate"/>
        </w:r>
        <w:r>
          <w:t>9</w:t>
        </w:r>
        <w:r>
          <w:fldChar w:fldCharType="end"/>
        </w:r>
      </w:hyperlink>
    </w:p>
    <w:p>
      <w:pPr>
        <w:pStyle w:val="TOC1"/>
        <w:tabs>
          <w:tab w:val="right" w:leader="dot" w:pos="8306"/>
        </w:tabs>
      </w:pPr>
      <w:hyperlink w:anchor="_Toc15329" w:history="1">
        <w:r>
          <w:rPr>
            <w:rFonts w:ascii="仿宋" w:eastAsia="仿宋" w:hAnsi="仿宋" w:cs="仿宋" w:hint="eastAsia"/>
            <w:lang w:eastAsia="zh-CN"/>
          </w:rPr>
          <w:t>四、电气石项目文档管理</w:t>
        </w:r>
        <w:r>
          <w:tab/>
        </w:r>
        <w:r>
          <w:fldChar w:fldCharType="begin"/>
        </w:r>
        <w:r>
          <w:instrText xml:space="preserve"> PAGEREF _Toc15329 \h </w:instrText>
        </w:r>
        <w:r>
          <w:fldChar w:fldCharType="separate"/>
        </w:r>
        <w:r>
          <w:t>9</w:t>
        </w:r>
        <w:r>
          <w:fldChar w:fldCharType="end"/>
        </w:r>
      </w:hyperlink>
    </w:p>
    <w:p>
      <w:pPr>
        <w:pStyle w:val="TOC2"/>
        <w:tabs>
          <w:tab w:val="right" w:leader="dot" w:pos="8306"/>
        </w:tabs>
      </w:pPr>
      <w:hyperlink w:anchor="_Toc9139" w:history="1">
        <w:r>
          <w:rPr>
            <w:rFonts w:ascii="仿宋" w:eastAsia="仿宋" w:hAnsi="仿宋" w:cs="仿宋" w:hint="eastAsia"/>
            <w:lang w:eastAsia="zh-CN"/>
          </w:rPr>
          <w:t>(一)、文档编制与审查</w:t>
        </w:r>
        <w:r>
          <w:tab/>
        </w:r>
        <w:r>
          <w:fldChar w:fldCharType="begin"/>
        </w:r>
        <w:r>
          <w:instrText xml:space="preserve"> PAGEREF _Toc9139 \h </w:instrText>
        </w:r>
        <w:r>
          <w:fldChar w:fldCharType="separate"/>
        </w:r>
        <w:r>
          <w:t>9</w:t>
        </w:r>
        <w:r>
          <w:fldChar w:fldCharType="end"/>
        </w:r>
      </w:hyperlink>
    </w:p>
    <w:p>
      <w:pPr>
        <w:pStyle w:val="TOC2"/>
        <w:tabs>
          <w:tab w:val="right" w:leader="dot" w:pos="8306"/>
        </w:tabs>
      </w:pPr>
      <w:hyperlink w:anchor="_Toc19443" w:history="1">
        <w:r>
          <w:rPr>
            <w:rFonts w:ascii="仿宋" w:eastAsia="仿宋" w:hAnsi="仿宋" w:cs="仿宋" w:hint="eastAsia"/>
            <w:lang w:eastAsia="zh-CN"/>
          </w:rPr>
          <w:t>(二)、文档发布与分发</w:t>
        </w:r>
        <w:r>
          <w:tab/>
        </w:r>
        <w:r>
          <w:fldChar w:fldCharType="begin"/>
        </w:r>
        <w:r>
          <w:instrText xml:space="preserve"> PAGEREF _Toc19443 \h </w:instrText>
        </w:r>
        <w:r>
          <w:fldChar w:fldCharType="separate"/>
        </w:r>
        <w:r>
          <w:t>11</w:t>
        </w:r>
        <w:r>
          <w:fldChar w:fldCharType="end"/>
        </w:r>
      </w:hyperlink>
    </w:p>
    <w:p>
      <w:pPr>
        <w:pStyle w:val="TOC2"/>
        <w:tabs>
          <w:tab w:val="right" w:leader="dot" w:pos="8306"/>
        </w:tabs>
      </w:pPr>
      <w:hyperlink w:anchor="_Toc9789" w:history="1">
        <w:r>
          <w:rPr>
            <w:rFonts w:ascii="仿宋" w:eastAsia="仿宋" w:hAnsi="仿宋" w:cs="仿宋" w:hint="eastAsia"/>
            <w:lang w:eastAsia="zh-CN"/>
          </w:rPr>
          <w:t>(三)、文档存档与归档</w:t>
        </w:r>
        <w:r>
          <w:tab/>
        </w:r>
        <w:r>
          <w:fldChar w:fldCharType="begin"/>
        </w:r>
        <w:r>
          <w:instrText xml:space="preserve"> PAGEREF _Toc9789 \h </w:instrText>
        </w:r>
        <w:r>
          <w:fldChar w:fldCharType="separate"/>
        </w:r>
        <w:r>
          <w:t>12</w:t>
        </w:r>
        <w:r>
          <w:fldChar w:fldCharType="end"/>
        </w:r>
      </w:hyperlink>
    </w:p>
    <w:p>
      <w:pPr>
        <w:pStyle w:val="TOC1"/>
        <w:tabs>
          <w:tab w:val="right" w:leader="dot" w:pos="8306"/>
        </w:tabs>
      </w:pPr>
      <w:hyperlink w:anchor="_Toc1965" w:history="1">
        <w:r>
          <w:rPr>
            <w:rFonts w:ascii="仿宋" w:eastAsia="仿宋" w:hAnsi="仿宋" w:cs="仿宋" w:hint="eastAsia"/>
            <w:lang w:eastAsia="zh-CN"/>
          </w:rPr>
          <w:t>五、市场分析、调研</w:t>
        </w:r>
        <w:r>
          <w:tab/>
        </w:r>
        <w:r>
          <w:fldChar w:fldCharType="begin"/>
        </w:r>
        <w:r>
          <w:instrText xml:space="preserve"> PAGEREF _Toc1965 \h </w:instrText>
        </w:r>
        <w:r>
          <w:fldChar w:fldCharType="separate"/>
        </w:r>
        <w:r>
          <w:t>13</w:t>
        </w:r>
        <w:r>
          <w:fldChar w:fldCharType="end"/>
        </w:r>
      </w:hyperlink>
    </w:p>
    <w:p>
      <w:pPr>
        <w:pStyle w:val="TOC2"/>
        <w:tabs>
          <w:tab w:val="right" w:leader="dot" w:pos="8306"/>
        </w:tabs>
      </w:pPr>
      <w:hyperlink w:anchor="_Toc5668" w:history="1">
        <w:r>
          <w:rPr>
            <w:rFonts w:ascii="仿宋" w:eastAsia="仿宋" w:hAnsi="仿宋" w:cs="仿宋" w:hint="eastAsia"/>
            <w:lang w:eastAsia="zh-CN"/>
          </w:rPr>
          <w:t>(一)、电气石行业分析</w:t>
        </w:r>
        <w:r>
          <w:tab/>
        </w:r>
        <w:r>
          <w:fldChar w:fldCharType="begin"/>
        </w:r>
        <w:r>
          <w:instrText xml:space="preserve"> PAGEREF _Toc5668 \h </w:instrText>
        </w:r>
        <w:r>
          <w:fldChar w:fldCharType="separate"/>
        </w:r>
        <w:r>
          <w:t>13</w:t>
        </w:r>
        <w:r>
          <w:fldChar w:fldCharType="end"/>
        </w:r>
      </w:hyperlink>
    </w:p>
    <w:p>
      <w:pPr>
        <w:pStyle w:val="TOC2"/>
        <w:tabs>
          <w:tab w:val="right" w:leader="dot" w:pos="8306"/>
        </w:tabs>
      </w:pPr>
      <w:hyperlink w:anchor="_Toc1880" w:history="1">
        <w:r>
          <w:rPr>
            <w:rFonts w:ascii="仿宋" w:eastAsia="仿宋" w:hAnsi="仿宋" w:cs="仿宋" w:hint="eastAsia"/>
            <w:lang w:eastAsia="zh-CN"/>
          </w:rPr>
          <w:t>(二)、电气石市场分析预测</w:t>
        </w:r>
        <w:r>
          <w:tab/>
        </w:r>
        <w:r>
          <w:fldChar w:fldCharType="begin"/>
        </w:r>
        <w:r>
          <w:instrText xml:space="preserve"> PAGEREF _Toc1880 \h </w:instrText>
        </w:r>
        <w:r>
          <w:fldChar w:fldCharType="separate"/>
        </w:r>
        <w:r>
          <w:t>13</w:t>
        </w:r>
        <w:r>
          <w:fldChar w:fldCharType="end"/>
        </w:r>
      </w:hyperlink>
    </w:p>
    <w:p>
      <w:pPr>
        <w:pStyle w:val="TOC1"/>
        <w:tabs>
          <w:tab w:val="right" w:leader="dot" w:pos="8306"/>
        </w:tabs>
      </w:pPr>
      <w:hyperlink w:anchor="_Toc32552" w:history="1">
        <w:r>
          <w:rPr>
            <w:rFonts w:ascii="仿宋" w:eastAsia="仿宋" w:hAnsi="仿宋" w:cs="仿宋" w:hint="eastAsia"/>
            <w:lang w:eastAsia="zh-CN"/>
          </w:rPr>
          <w:t>六、工艺说明</w:t>
        </w:r>
        <w:r>
          <w:tab/>
        </w:r>
        <w:r>
          <w:fldChar w:fldCharType="begin"/>
        </w:r>
        <w:r>
          <w:instrText xml:space="preserve"> PAGEREF _Toc32552 \h </w:instrText>
        </w:r>
        <w:r>
          <w:fldChar w:fldCharType="separate"/>
        </w:r>
        <w:r>
          <w:t>14</w:t>
        </w:r>
        <w:r>
          <w:fldChar w:fldCharType="end"/>
        </w:r>
      </w:hyperlink>
    </w:p>
    <w:p>
      <w:pPr>
        <w:pStyle w:val="TOC2"/>
        <w:tabs>
          <w:tab w:val="right" w:leader="dot" w:pos="8306"/>
        </w:tabs>
      </w:pPr>
      <w:hyperlink w:anchor="_Toc4577" w:history="1">
        <w:r>
          <w:rPr>
            <w:rFonts w:ascii="仿宋" w:eastAsia="仿宋" w:hAnsi="仿宋" w:cs="仿宋" w:hint="eastAsia"/>
            <w:lang w:eastAsia="zh-CN"/>
          </w:rPr>
          <w:t>(一)、技术管理特点</w:t>
        </w:r>
        <w:r>
          <w:tab/>
        </w:r>
        <w:r>
          <w:fldChar w:fldCharType="begin"/>
        </w:r>
        <w:r>
          <w:instrText xml:space="preserve"> PAGEREF _Toc4577 \h </w:instrText>
        </w:r>
        <w:r>
          <w:fldChar w:fldCharType="separate"/>
        </w:r>
        <w:r>
          <w:t>14</w:t>
        </w:r>
        <w:r>
          <w:fldChar w:fldCharType="end"/>
        </w:r>
      </w:hyperlink>
    </w:p>
    <w:p>
      <w:pPr>
        <w:pStyle w:val="TOC2"/>
        <w:tabs>
          <w:tab w:val="right" w:leader="dot" w:pos="8306"/>
        </w:tabs>
      </w:pPr>
      <w:hyperlink w:anchor="_Toc5607" w:history="1">
        <w:r>
          <w:rPr>
            <w:rFonts w:ascii="仿宋" w:eastAsia="仿宋" w:hAnsi="仿宋" w:cs="仿宋" w:hint="eastAsia"/>
            <w:lang w:eastAsia="zh-CN"/>
          </w:rPr>
          <w:t>(二)、电气石项目工艺技术设计方案</w:t>
        </w:r>
        <w:r>
          <w:tab/>
        </w:r>
        <w:r>
          <w:fldChar w:fldCharType="begin"/>
        </w:r>
        <w:r>
          <w:instrText xml:space="preserve"> PAGEREF _Toc5607 \h </w:instrText>
        </w:r>
        <w:r>
          <w:fldChar w:fldCharType="separate"/>
        </w:r>
        <w:r>
          <w:t>15</w:t>
        </w:r>
        <w:r>
          <w:fldChar w:fldCharType="end"/>
        </w:r>
      </w:hyperlink>
    </w:p>
    <w:p>
      <w:pPr>
        <w:pStyle w:val="TOC2"/>
        <w:tabs>
          <w:tab w:val="right" w:leader="dot" w:pos="8306"/>
        </w:tabs>
      </w:pPr>
      <w:hyperlink w:anchor="_Toc5431" w:history="1">
        <w:r>
          <w:rPr>
            <w:rFonts w:ascii="仿宋" w:eastAsia="仿宋" w:hAnsi="仿宋" w:cs="仿宋" w:hint="eastAsia"/>
            <w:lang w:eastAsia="zh-CN"/>
          </w:rPr>
          <w:t>(三)、设备选型方案</w:t>
        </w:r>
        <w:r>
          <w:tab/>
        </w:r>
        <w:r>
          <w:fldChar w:fldCharType="begin"/>
        </w:r>
        <w:r>
          <w:instrText xml:space="preserve"> PAGEREF _Toc5431 \h </w:instrText>
        </w:r>
        <w:r>
          <w:fldChar w:fldCharType="separate"/>
        </w:r>
        <w:r>
          <w:t>17</w:t>
        </w:r>
        <w:r>
          <w:fldChar w:fldCharType="end"/>
        </w:r>
      </w:hyperlink>
    </w:p>
    <w:p>
      <w:pPr>
        <w:pStyle w:val="TOC1"/>
        <w:tabs>
          <w:tab w:val="right" w:leader="dot" w:pos="8306"/>
        </w:tabs>
      </w:pPr>
      <w:hyperlink w:anchor="_Toc30031" w:history="1">
        <w:r>
          <w:rPr>
            <w:rFonts w:ascii="仿宋" w:eastAsia="仿宋" w:hAnsi="仿宋" w:cs="仿宋" w:hint="eastAsia"/>
            <w:lang w:eastAsia="zh-CN"/>
          </w:rPr>
          <w:t>七、电气石项目财务管理</w:t>
        </w:r>
        <w:r>
          <w:tab/>
        </w:r>
        <w:r>
          <w:fldChar w:fldCharType="begin"/>
        </w:r>
        <w:r>
          <w:instrText xml:space="preserve"> PAGEREF _Toc30031 \h </w:instrText>
        </w:r>
        <w:r>
          <w:fldChar w:fldCharType="separate"/>
        </w:r>
        <w:r>
          <w:t>18</w:t>
        </w:r>
        <w:r>
          <w:fldChar w:fldCharType="end"/>
        </w:r>
      </w:hyperlink>
    </w:p>
    <w:p>
      <w:pPr>
        <w:pStyle w:val="TOC2"/>
        <w:tabs>
          <w:tab w:val="right" w:leader="dot" w:pos="8306"/>
        </w:tabs>
      </w:pPr>
      <w:hyperlink w:anchor="_Toc31324" w:history="1">
        <w:r>
          <w:rPr>
            <w:rFonts w:ascii="仿宋" w:eastAsia="仿宋" w:hAnsi="仿宋" w:cs="仿宋" w:hint="eastAsia"/>
            <w:lang w:eastAsia="zh-CN"/>
          </w:rPr>
          <w:t>(一)、资金需求大</w:t>
        </w:r>
        <w:r>
          <w:tab/>
        </w:r>
        <w:r>
          <w:fldChar w:fldCharType="begin"/>
        </w:r>
        <w:r>
          <w:instrText xml:space="preserve"> PAGEREF _Toc31324 \h </w:instrText>
        </w:r>
        <w:r>
          <w:fldChar w:fldCharType="separate"/>
        </w:r>
        <w:r>
          <w:t>18</w:t>
        </w:r>
        <w:r>
          <w:fldChar w:fldCharType="end"/>
        </w:r>
      </w:hyperlink>
    </w:p>
    <w:p>
      <w:pPr>
        <w:pStyle w:val="TOC2"/>
        <w:tabs>
          <w:tab w:val="right" w:leader="dot" w:pos="8306"/>
        </w:tabs>
      </w:pPr>
      <w:hyperlink w:anchor="_Toc31976" w:history="1">
        <w:r>
          <w:rPr>
            <w:rFonts w:ascii="仿宋" w:eastAsia="仿宋" w:hAnsi="仿宋" w:cs="仿宋" w:hint="eastAsia"/>
            <w:lang w:eastAsia="zh-CN"/>
          </w:rPr>
          <w:t>(二)、研发周期长</w:t>
        </w:r>
        <w:r>
          <w:tab/>
        </w:r>
        <w:r>
          <w:fldChar w:fldCharType="begin"/>
        </w:r>
        <w:r>
          <w:instrText xml:space="preserve"> PAGEREF _Toc31976 \h </w:instrText>
        </w:r>
        <w:r>
          <w:fldChar w:fldCharType="separate"/>
        </w:r>
        <w:r>
          <w:t>19</w:t>
        </w:r>
        <w:r>
          <w:fldChar w:fldCharType="end"/>
        </w:r>
      </w:hyperlink>
    </w:p>
    <w:p>
      <w:pPr>
        <w:pStyle w:val="TOC2"/>
        <w:tabs>
          <w:tab w:val="right" w:leader="dot" w:pos="8306"/>
        </w:tabs>
      </w:pPr>
      <w:hyperlink w:anchor="_Toc31516" w:history="1">
        <w:r>
          <w:rPr>
            <w:rFonts w:ascii="仿宋" w:eastAsia="仿宋" w:hAnsi="仿宋" w:cs="仿宋" w:hint="eastAsia"/>
            <w:lang w:eastAsia="zh-CN"/>
          </w:rPr>
          <w:t>(三)、市场风险大</w:t>
        </w:r>
        <w:r>
          <w:tab/>
        </w:r>
        <w:r>
          <w:fldChar w:fldCharType="begin"/>
        </w:r>
        <w:r>
          <w:instrText xml:space="preserve"> PAGEREF _Toc31516 \h </w:instrText>
        </w:r>
        <w:r>
          <w:fldChar w:fldCharType="separate"/>
        </w:r>
        <w:r>
          <w:t>20</w:t>
        </w:r>
        <w:r>
          <w:fldChar w:fldCharType="end"/>
        </w:r>
      </w:hyperlink>
    </w:p>
    <w:p>
      <w:pPr>
        <w:pStyle w:val="TOC2"/>
        <w:tabs>
          <w:tab w:val="right" w:leader="dot" w:pos="8306"/>
        </w:tabs>
      </w:pPr>
      <w:hyperlink w:anchor="_Toc32290" w:history="1">
        <w:r>
          <w:rPr>
            <w:rFonts w:ascii="仿宋" w:eastAsia="仿宋" w:hAnsi="仿宋" w:cs="仿宋" w:hint="eastAsia"/>
            <w:lang w:eastAsia="zh-CN"/>
          </w:rPr>
          <w:t>(四)、利润率高</w:t>
        </w:r>
        <w:r>
          <w:tab/>
        </w:r>
        <w:r>
          <w:fldChar w:fldCharType="begin"/>
        </w:r>
        <w:r>
          <w:instrText xml:space="preserve"> PAGEREF _Toc32290 \h </w:instrText>
        </w:r>
        <w:r>
          <w:fldChar w:fldCharType="separate"/>
        </w:r>
        <w:r>
          <w:t>23</w:t>
        </w:r>
        <w:r>
          <w:fldChar w:fldCharType="end"/>
        </w:r>
      </w:hyperlink>
    </w:p>
    <w:p>
      <w:pPr>
        <w:pStyle w:val="TOC1"/>
        <w:tabs>
          <w:tab w:val="right" w:leader="dot" w:pos="8306"/>
        </w:tabs>
      </w:pPr>
      <w:hyperlink w:anchor="_Toc3738" w:history="1">
        <w:r>
          <w:rPr>
            <w:rFonts w:ascii="仿宋" w:eastAsia="仿宋" w:hAnsi="仿宋" w:cs="仿宋" w:hint="eastAsia"/>
            <w:lang w:eastAsia="zh-CN"/>
          </w:rPr>
          <w:t>八、电气石项目计划安排</w:t>
        </w:r>
        <w:r>
          <w:tab/>
        </w:r>
        <w:r>
          <w:fldChar w:fldCharType="begin"/>
        </w:r>
        <w:r>
          <w:instrText xml:space="preserve"> PAGEREF _Toc3738 \h </w:instrText>
        </w:r>
        <w:r>
          <w:fldChar w:fldCharType="separate"/>
        </w:r>
        <w:r>
          <w:t>25</w:t>
        </w:r>
        <w:r>
          <w:fldChar w:fldCharType="end"/>
        </w:r>
      </w:hyperlink>
    </w:p>
    <w:p>
      <w:pPr>
        <w:pStyle w:val="TOC2"/>
        <w:tabs>
          <w:tab w:val="right" w:leader="dot" w:pos="8306"/>
        </w:tabs>
      </w:pPr>
      <w:hyperlink w:anchor="_Toc6467" w:history="1">
        <w:r>
          <w:rPr>
            <w:rFonts w:ascii="仿宋" w:eastAsia="仿宋" w:hAnsi="仿宋" w:cs="仿宋" w:hint="eastAsia"/>
            <w:lang w:eastAsia="zh-CN"/>
          </w:rPr>
          <w:t>(一)、建设周期</w:t>
        </w:r>
        <w:r>
          <w:tab/>
        </w:r>
        <w:r>
          <w:fldChar w:fldCharType="begin"/>
        </w:r>
        <w:r>
          <w:instrText xml:space="preserve"> PAGEREF _Toc6467 \h </w:instrText>
        </w:r>
        <w:r>
          <w:fldChar w:fldCharType="separate"/>
        </w:r>
        <w:r>
          <w:t>25</w:t>
        </w:r>
        <w:r>
          <w:fldChar w:fldCharType="end"/>
        </w:r>
      </w:hyperlink>
    </w:p>
    <w:p>
      <w:pPr>
        <w:pStyle w:val="TOC2"/>
        <w:tabs>
          <w:tab w:val="right" w:leader="dot" w:pos="8306"/>
        </w:tabs>
      </w:pPr>
      <w:hyperlink w:anchor="_Toc27398" w:history="1">
        <w:r>
          <w:rPr>
            <w:rFonts w:ascii="仿宋" w:eastAsia="仿宋" w:hAnsi="仿宋" w:cs="仿宋" w:hint="eastAsia"/>
            <w:lang w:eastAsia="zh-CN"/>
          </w:rPr>
          <w:t>(二)、建设进度</w:t>
        </w:r>
        <w:r>
          <w:tab/>
        </w:r>
        <w:r>
          <w:fldChar w:fldCharType="begin"/>
        </w:r>
        <w:r>
          <w:instrText xml:space="preserve"> PAGEREF _Toc27398 \h </w:instrText>
        </w:r>
        <w:r>
          <w:fldChar w:fldCharType="separate"/>
        </w:r>
        <w:r>
          <w:t>26</w:t>
        </w:r>
        <w:r>
          <w:fldChar w:fldCharType="end"/>
        </w:r>
      </w:hyperlink>
    </w:p>
    <w:p>
      <w:pPr>
        <w:pStyle w:val="TOC2"/>
        <w:tabs>
          <w:tab w:val="right" w:leader="dot" w:pos="8306"/>
        </w:tabs>
      </w:pPr>
      <w:hyperlink w:anchor="_Toc28339" w:history="1">
        <w:r>
          <w:rPr>
            <w:rFonts w:ascii="仿宋" w:eastAsia="仿宋" w:hAnsi="仿宋" w:cs="仿宋" w:hint="eastAsia"/>
            <w:lang w:eastAsia="zh-CN"/>
          </w:rPr>
          <w:t>(三)、进度安排注意事项</w:t>
        </w:r>
        <w:r>
          <w:tab/>
        </w:r>
        <w:r>
          <w:fldChar w:fldCharType="begin"/>
        </w:r>
        <w:r>
          <w:instrText xml:space="preserve"> PAGEREF _Toc28339 \h </w:instrText>
        </w:r>
        <w:r>
          <w:fldChar w:fldCharType="separate"/>
        </w:r>
        <w:r>
          <w:t>27</w:t>
        </w:r>
        <w:r>
          <w:fldChar w:fldCharType="end"/>
        </w:r>
      </w:hyperlink>
    </w:p>
    <w:p>
      <w:pPr>
        <w:pStyle w:val="TOC2"/>
        <w:tabs>
          <w:tab w:val="right" w:leader="dot" w:pos="8306"/>
        </w:tabs>
      </w:pPr>
      <w:hyperlink w:anchor="_Toc20025" w:history="1">
        <w:r>
          <w:rPr>
            <w:rFonts w:ascii="仿宋" w:eastAsia="仿宋" w:hAnsi="仿宋" w:cs="仿宋" w:hint="eastAsia"/>
            <w:lang w:eastAsia="zh-CN"/>
          </w:rPr>
          <w:t>(四)、人力资源配置</w:t>
        </w:r>
        <w:r>
          <w:tab/>
        </w:r>
        <w:r>
          <w:fldChar w:fldCharType="begin"/>
        </w:r>
        <w:r>
          <w:instrText xml:space="preserve"> PAGEREF _Toc20025 \h </w:instrText>
        </w:r>
        <w:r>
          <w:fldChar w:fldCharType="separate"/>
        </w:r>
        <w:r>
          <w:t>28</w:t>
        </w:r>
        <w:r>
          <w:fldChar w:fldCharType="end"/>
        </w:r>
      </w:hyperlink>
    </w:p>
    <w:p>
      <w:pPr>
        <w:pStyle w:val="TOC1"/>
        <w:tabs>
          <w:tab w:val="right" w:leader="dot" w:pos="8306"/>
        </w:tabs>
      </w:pPr>
      <w:hyperlink w:anchor="_Toc12213" w:history="1">
        <w:r>
          <w:rPr>
            <w:rFonts w:ascii="仿宋" w:eastAsia="仿宋" w:hAnsi="仿宋" w:cs="仿宋" w:hint="eastAsia"/>
            <w:lang w:eastAsia="zh-CN"/>
          </w:rPr>
          <w:t>九、电气石项目投资规划</w:t>
        </w:r>
        <w:r>
          <w:tab/>
        </w:r>
        <w:r>
          <w:fldChar w:fldCharType="begin"/>
        </w:r>
        <w:r>
          <w:instrText xml:space="preserve"> PAGEREF _Toc12213 \h </w:instrText>
        </w:r>
        <w:r>
          <w:fldChar w:fldCharType="separate"/>
        </w:r>
        <w:r>
          <w:t>29</w:t>
        </w:r>
        <w:r>
          <w:fldChar w:fldCharType="end"/>
        </w:r>
      </w:hyperlink>
    </w:p>
    <w:p>
      <w:pPr>
        <w:pStyle w:val="TOC2"/>
        <w:tabs>
          <w:tab w:val="right" w:leader="dot" w:pos="8306"/>
        </w:tabs>
      </w:pPr>
      <w:hyperlink w:anchor="_Toc3086" w:history="1">
        <w:r>
          <w:rPr>
            <w:rFonts w:ascii="仿宋" w:eastAsia="仿宋" w:hAnsi="仿宋" w:cs="仿宋" w:hint="eastAsia"/>
            <w:lang w:eastAsia="zh-CN"/>
          </w:rPr>
          <w:t>(一)、电气石项目总投资估算</w:t>
        </w:r>
        <w:r>
          <w:tab/>
        </w:r>
        <w:r>
          <w:fldChar w:fldCharType="begin"/>
        </w:r>
        <w:r>
          <w:instrText xml:space="preserve"> PAGEREF _Toc3086 \h </w:instrText>
        </w:r>
        <w:r>
          <w:fldChar w:fldCharType="separate"/>
        </w:r>
        <w:r>
          <w:t>29</w:t>
        </w:r>
        <w:r>
          <w:fldChar w:fldCharType="end"/>
        </w:r>
      </w:hyperlink>
    </w:p>
    <w:p>
      <w:pPr>
        <w:pStyle w:val="TOC2"/>
        <w:tabs>
          <w:tab w:val="right" w:leader="dot" w:pos="8306"/>
        </w:tabs>
      </w:pPr>
      <w:hyperlink w:anchor="_Toc12744" w:history="1">
        <w:r>
          <w:rPr>
            <w:rFonts w:ascii="仿宋" w:eastAsia="仿宋" w:hAnsi="仿宋" w:cs="仿宋" w:hint="eastAsia"/>
            <w:lang w:eastAsia="zh-CN"/>
          </w:rPr>
          <w:t>(二)、资金筹措</w:t>
        </w:r>
        <w:r>
          <w:tab/>
        </w:r>
        <w:r>
          <w:fldChar w:fldCharType="begin"/>
        </w:r>
        <w:r>
          <w:instrText xml:space="preserve"> PAGEREF _Toc12744 \h </w:instrText>
        </w:r>
        <w:r>
          <w:fldChar w:fldCharType="separate"/>
        </w:r>
        <w:r>
          <w:t>30</w:t>
        </w:r>
        <w:r>
          <w:fldChar w:fldCharType="end"/>
        </w:r>
      </w:hyperlink>
    </w:p>
    <w:p>
      <w:pPr>
        <w:pStyle w:val="TOC1"/>
        <w:tabs>
          <w:tab w:val="right" w:leader="dot" w:pos="8306"/>
        </w:tabs>
      </w:pPr>
      <w:hyperlink w:anchor="_Toc6325" w:history="1">
        <w:r>
          <w:rPr>
            <w:rFonts w:ascii="仿宋" w:eastAsia="仿宋" w:hAnsi="仿宋" w:cs="仿宋" w:hint="eastAsia"/>
            <w:lang w:eastAsia="zh-CN"/>
          </w:rPr>
          <w:t>十、电气石项目经营效益</w:t>
        </w:r>
        <w:r>
          <w:tab/>
        </w:r>
        <w:r>
          <w:fldChar w:fldCharType="begin"/>
        </w:r>
        <w:r>
          <w:instrText xml:space="preserve"> PAGEREF _Toc6325 \h </w:instrText>
        </w:r>
        <w:r>
          <w:fldChar w:fldCharType="separate"/>
        </w:r>
        <w:r>
          <w:t>31</w:t>
        </w:r>
        <w:r>
          <w:fldChar w:fldCharType="end"/>
        </w:r>
      </w:hyperlink>
    </w:p>
    <w:p>
      <w:pPr>
        <w:pStyle w:val="TOC2"/>
        <w:tabs>
          <w:tab w:val="right" w:leader="dot" w:pos="8306"/>
        </w:tabs>
      </w:pPr>
      <w:hyperlink w:anchor="_Toc591" w:history="1">
        <w:r>
          <w:rPr>
            <w:rFonts w:ascii="仿宋" w:eastAsia="仿宋" w:hAnsi="仿宋" w:cs="仿宋" w:hint="eastAsia"/>
            <w:lang w:eastAsia="zh-CN"/>
          </w:rPr>
          <w:t>(一)、经济评价财务测算</w:t>
        </w:r>
        <w:r>
          <w:tab/>
        </w:r>
        <w:r>
          <w:fldChar w:fldCharType="begin"/>
        </w:r>
        <w:r>
          <w:instrText xml:space="preserve"> PAGEREF _Toc591 \h </w:instrText>
        </w:r>
        <w:r>
          <w:fldChar w:fldCharType="separate"/>
        </w:r>
        <w:r>
          <w:t>31</w:t>
        </w:r>
        <w:r>
          <w:fldChar w:fldCharType="end"/>
        </w:r>
      </w:hyperlink>
    </w:p>
    <w:p>
      <w:pPr>
        <w:pStyle w:val="TOC2"/>
        <w:tabs>
          <w:tab w:val="right" w:leader="dot" w:pos="8306"/>
        </w:tabs>
      </w:pPr>
      <w:hyperlink w:anchor="_Toc13898" w:history="1">
        <w:r>
          <w:rPr>
            <w:rFonts w:ascii="仿宋" w:eastAsia="仿宋" w:hAnsi="仿宋" w:cs="仿宋" w:hint="eastAsia"/>
            <w:lang w:eastAsia="zh-CN"/>
          </w:rPr>
          <w:t>(二)、电气石项目盈利能力分析</w:t>
        </w:r>
        <w:r>
          <w:tab/>
        </w:r>
        <w:r>
          <w:fldChar w:fldCharType="begin"/>
        </w:r>
        <w:r>
          <w:instrText xml:space="preserve"> PAGEREF _Toc13898 \h </w:instrText>
        </w:r>
        <w:r>
          <w:fldChar w:fldCharType="separate"/>
        </w:r>
        <w:r>
          <w:t>32</w:t>
        </w:r>
        <w:r>
          <w:fldChar w:fldCharType="end"/>
        </w:r>
      </w:hyperlink>
    </w:p>
    <w:p>
      <w:pPr>
        <w:pStyle w:val="TOC1"/>
        <w:tabs>
          <w:tab w:val="right" w:leader="dot" w:pos="8306"/>
        </w:tabs>
      </w:pPr>
      <w:hyperlink w:anchor="_Toc9262" w:history="1">
        <w:r>
          <w:rPr>
            <w:rFonts w:ascii="仿宋" w:eastAsia="仿宋" w:hAnsi="仿宋" w:cs="仿宋" w:hint="eastAsia"/>
            <w:lang w:eastAsia="zh-CN"/>
          </w:rPr>
          <w:t>十一、电气石项目社会影响</w:t>
        </w:r>
        <w:r>
          <w:tab/>
        </w:r>
        <w:r>
          <w:fldChar w:fldCharType="begin"/>
        </w:r>
        <w:r>
          <w:instrText xml:space="preserve"> PAGEREF _Toc9262 \h </w:instrText>
        </w:r>
        <w:r>
          <w:fldChar w:fldCharType="separate"/>
        </w:r>
        <w:r>
          <w:t>33</w:t>
        </w:r>
        <w:r>
          <w:fldChar w:fldCharType="end"/>
        </w:r>
      </w:hyperlink>
    </w:p>
    <w:p>
      <w:pPr>
        <w:pStyle w:val="TOC2"/>
        <w:tabs>
          <w:tab w:val="right" w:leader="dot" w:pos="8306"/>
        </w:tabs>
      </w:pPr>
      <w:hyperlink w:anchor="_Toc26743" w:history="1">
        <w:r>
          <w:rPr>
            <w:rFonts w:ascii="仿宋" w:eastAsia="仿宋" w:hAnsi="仿宋" w:cs="仿宋" w:hint="eastAsia"/>
            <w:lang w:eastAsia="zh-CN"/>
          </w:rPr>
          <w:t>(一)、社会责任与义务</w:t>
        </w:r>
        <w:r>
          <w:tab/>
        </w:r>
        <w:r>
          <w:fldChar w:fldCharType="begin"/>
        </w:r>
        <w:r>
          <w:instrText xml:space="preserve"> PAGEREF _Toc26743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46" w:history="1">
        <w:r>
          <w:rPr>
            <w:rFonts w:ascii="仿宋" w:eastAsia="仿宋" w:hAnsi="仿宋" w:cs="仿宋" w:hint="eastAsia"/>
            <w:lang w:eastAsia="zh-CN"/>
          </w:rPr>
          <w:t>(二)、社会参与与沟通</w:t>
        </w:r>
        <w:r>
          <w:tab/>
        </w:r>
        <w:r>
          <w:fldChar w:fldCharType="begin"/>
        </w:r>
        <w:r>
          <w:instrText xml:space="preserve"> PAGEREF _Toc12146 \h </w:instrText>
        </w:r>
        <w:r>
          <w:fldChar w:fldCharType="separate"/>
        </w:r>
        <w:r>
          <w:t>34</w:t>
        </w:r>
        <w:r>
          <w:fldChar w:fldCharType="end"/>
        </w:r>
      </w:hyperlink>
    </w:p>
    <w:p>
      <w:pPr>
        <w:pStyle w:val="TOC1"/>
        <w:tabs>
          <w:tab w:val="right" w:leader="dot" w:pos="8306"/>
        </w:tabs>
      </w:pPr>
      <w:hyperlink w:anchor="_Toc9713" w:history="1">
        <w:r>
          <w:rPr>
            <w:rFonts w:ascii="仿宋" w:eastAsia="仿宋" w:hAnsi="仿宋" w:cs="仿宋" w:hint="eastAsia"/>
            <w:lang w:eastAsia="zh-CN"/>
          </w:rPr>
          <w:t>十二、电气石项目人力资源管理</w:t>
        </w:r>
        <w:r>
          <w:tab/>
        </w:r>
        <w:r>
          <w:fldChar w:fldCharType="begin"/>
        </w:r>
        <w:r>
          <w:instrText xml:space="preserve"> PAGEREF _Toc9713 \h </w:instrText>
        </w:r>
        <w:r>
          <w:fldChar w:fldCharType="separate"/>
        </w:r>
        <w:r>
          <w:t>35</w:t>
        </w:r>
        <w:r>
          <w:fldChar w:fldCharType="end"/>
        </w:r>
      </w:hyperlink>
    </w:p>
    <w:p>
      <w:pPr>
        <w:pStyle w:val="TOC2"/>
        <w:tabs>
          <w:tab w:val="right" w:leader="dot" w:pos="8306"/>
        </w:tabs>
      </w:pPr>
      <w:hyperlink w:anchor="_Toc2896" w:history="1">
        <w:r>
          <w:rPr>
            <w:rFonts w:ascii="仿宋" w:eastAsia="仿宋" w:hAnsi="仿宋" w:cs="仿宋" w:hint="eastAsia"/>
            <w:lang w:eastAsia="zh-CN"/>
          </w:rPr>
          <w:t>(一)、建立健全的预算管理制度</w:t>
        </w:r>
        <w:r>
          <w:tab/>
        </w:r>
        <w:r>
          <w:fldChar w:fldCharType="begin"/>
        </w:r>
        <w:r>
          <w:instrText xml:space="preserve"> PAGEREF _Toc2896 \h </w:instrText>
        </w:r>
        <w:r>
          <w:fldChar w:fldCharType="separate"/>
        </w:r>
        <w:r>
          <w:t>35</w:t>
        </w:r>
        <w:r>
          <w:fldChar w:fldCharType="end"/>
        </w:r>
      </w:hyperlink>
    </w:p>
    <w:p>
      <w:pPr>
        <w:pStyle w:val="TOC2"/>
        <w:tabs>
          <w:tab w:val="right" w:leader="dot" w:pos="8306"/>
        </w:tabs>
      </w:pPr>
      <w:hyperlink w:anchor="_Toc16142" w:history="1">
        <w:r>
          <w:rPr>
            <w:rFonts w:ascii="仿宋" w:eastAsia="仿宋" w:hAnsi="仿宋" w:cs="仿宋" w:hint="eastAsia"/>
            <w:lang w:eastAsia="zh-CN"/>
          </w:rPr>
          <w:t>(二)、加强资金流动监控</w:t>
        </w:r>
        <w:r>
          <w:tab/>
        </w:r>
        <w:r>
          <w:fldChar w:fldCharType="begin"/>
        </w:r>
        <w:r>
          <w:instrText xml:space="preserve"> PAGEREF _Toc16142 \h </w:instrText>
        </w:r>
        <w:r>
          <w:fldChar w:fldCharType="separate"/>
        </w:r>
        <w:r>
          <w:t>36</w:t>
        </w:r>
        <w:r>
          <w:fldChar w:fldCharType="end"/>
        </w:r>
      </w:hyperlink>
    </w:p>
    <w:p>
      <w:pPr>
        <w:pStyle w:val="TOC2"/>
        <w:tabs>
          <w:tab w:val="right" w:leader="dot" w:pos="8306"/>
        </w:tabs>
      </w:pPr>
      <w:hyperlink w:anchor="_Toc31991" w:history="1">
        <w:r>
          <w:rPr>
            <w:rFonts w:ascii="仿宋" w:eastAsia="仿宋" w:hAnsi="仿宋" w:cs="仿宋" w:hint="eastAsia"/>
            <w:lang w:eastAsia="zh-CN"/>
          </w:rPr>
          <w:t>(三)、制定完善的风险控制机制</w:t>
        </w:r>
        <w:r>
          <w:tab/>
        </w:r>
        <w:r>
          <w:fldChar w:fldCharType="begin"/>
        </w:r>
        <w:r>
          <w:instrText xml:space="preserve"> PAGEREF _Toc31991 \h </w:instrText>
        </w:r>
        <w:r>
          <w:fldChar w:fldCharType="separate"/>
        </w:r>
        <w:r>
          <w:t>37</w:t>
        </w:r>
        <w:r>
          <w:fldChar w:fldCharType="end"/>
        </w:r>
      </w:hyperlink>
    </w:p>
    <w:p>
      <w:pPr>
        <w:pStyle w:val="TOC2"/>
        <w:tabs>
          <w:tab w:val="right" w:leader="dot" w:pos="8306"/>
        </w:tabs>
      </w:pPr>
      <w:hyperlink w:anchor="_Toc27072" w:history="1">
        <w:r>
          <w:rPr>
            <w:rFonts w:ascii="仿宋" w:eastAsia="仿宋" w:hAnsi="仿宋" w:cs="仿宋" w:hint="eastAsia"/>
            <w:lang w:eastAsia="zh-CN"/>
          </w:rPr>
          <w:t>(四)、优化成本管理</w:t>
        </w:r>
        <w:r>
          <w:tab/>
        </w:r>
        <w:r>
          <w:fldChar w:fldCharType="begin"/>
        </w:r>
        <w:r>
          <w:instrText xml:space="preserve"> PAGEREF _Toc27072 \h </w:instrText>
        </w:r>
        <w:r>
          <w:fldChar w:fldCharType="separate"/>
        </w:r>
        <w:r>
          <w:t>39</w:t>
        </w:r>
        <w:r>
          <w:fldChar w:fldCharType="end"/>
        </w:r>
      </w:hyperlink>
    </w:p>
    <w:p>
      <w:pPr>
        <w:pStyle w:val="TOC1"/>
        <w:tabs>
          <w:tab w:val="right" w:leader="dot" w:pos="8306"/>
        </w:tabs>
      </w:pPr>
      <w:hyperlink w:anchor="_Toc23048" w:history="1">
        <w:r>
          <w:rPr>
            <w:rFonts w:ascii="仿宋" w:eastAsia="仿宋" w:hAnsi="仿宋" w:cs="仿宋" w:hint="eastAsia"/>
            <w:lang w:eastAsia="zh-CN"/>
          </w:rPr>
          <w:t>十三、电气石项目实施保障措施</w:t>
        </w:r>
        <w:r>
          <w:tab/>
        </w:r>
        <w:r>
          <w:fldChar w:fldCharType="begin"/>
        </w:r>
        <w:r>
          <w:instrText xml:space="preserve"> PAGEREF _Toc23048 \h </w:instrText>
        </w:r>
        <w:r>
          <w:fldChar w:fldCharType="separate"/>
        </w:r>
        <w:r>
          <w:t>40</w:t>
        </w:r>
        <w:r>
          <w:fldChar w:fldCharType="end"/>
        </w:r>
      </w:hyperlink>
    </w:p>
    <w:p>
      <w:pPr>
        <w:pStyle w:val="TOC2"/>
        <w:tabs>
          <w:tab w:val="right" w:leader="dot" w:pos="8306"/>
        </w:tabs>
      </w:pPr>
      <w:hyperlink w:anchor="_Toc9916" w:history="1">
        <w:r>
          <w:rPr>
            <w:rFonts w:ascii="仿宋" w:eastAsia="仿宋" w:hAnsi="仿宋" w:cs="仿宋" w:hint="eastAsia"/>
            <w:lang w:eastAsia="zh-CN"/>
          </w:rPr>
          <w:t>(一)、电气石项目实施保障机制</w:t>
        </w:r>
        <w:r>
          <w:tab/>
        </w:r>
        <w:r>
          <w:fldChar w:fldCharType="begin"/>
        </w:r>
        <w:r>
          <w:instrText xml:space="preserve"> PAGEREF _Toc9916 \h </w:instrText>
        </w:r>
        <w:r>
          <w:fldChar w:fldCharType="separate"/>
        </w:r>
        <w:r>
          <w:t>40</w:t>
        </w:r>
        <w:r>
          <w:fldChar w:fldCharType="end"/>
        </w:r>
      </w:hyperlink>
    </w:p>
    <w:p>
      <w:pPr>
        <w:pStyle w:val="TOC2"/>
        <w:tabs>
          <w:tab w:val="right" w:leader="dot" w:pos="8306"/>
        </w:tabs>
      </w:pPr>
      <w:hyperlink w:anchor="_Toc25518" w:history="1">
        <w:r>
          <w:rPr>
            <w:rFonts w:ascii="仿宋" w:eastAsia="仿宋" w:hAnsi="仿宋" w:cs="仿宋" w:hint="eastAsia"/>
            <w:lang w:eastAsia="zh-CN"/>
          </w:rPr>
          <w:t>(二)、电气石项目法律合规要求</w:t>
        </w:r>
        <w:r>
          <w:tab/>
        </w:r>
        <w:r>
          <w:fldChar w:fldCharType="begin"/>
        </w:r>
        <w:r>
          <w:instrText xml:space="preserve"> PAGEREF _Toc25518 \h </w:instrText>
        </w:r>
        <w:r>
          <w:fldChar w:fldCharType="separate"/>
        </w:r>
        <w:r>
          <w:t>43</w:t>
        </w:r>
        <w:r>
          <w:fldChar w:fldCharType="end"/>
        </w:r>
      </w:hyperlink>
    </w:p>
    <w:p>
      <w:pPr>
        <w:pStyle w:val="TOC2"/>
        <w:tabs>
          <w:tab w:val="right" w:leader="dot" w:pos="8306"/>
        </w:tabs>
      </w:pPr>
      <w:hyperlink w:anchor="_Toc4252" w:history="1">
        <w:r>
          <w:rPr>
            <w:rFonts w:ascii="仿宋" w:eastAsia="仿宋" w:hAnsi="仿宋" w:cs="仿宋" w:hint="eastAsia"/>
            <w:lang w:eastAsia="zh-CN"/>
          </w:rPr>
          <w:t>(三)、电气石项目合同管理与法律事务</w:t>
        </w:r>
        <w:r>
          <w:tab/>
        </w:r>
        <w:r>
          <w:fldChar w:fldCharType="begin"/>
        </w:r>
        <w:r>
          <w:instrText xml:space="preserve"> PAGEREF _Toc4252 \h </w:instrText>
        </w:r>
        <w:r>
          <w:fldChar w:fldCharType="separate"/>
        </w:r>
        <w:r>
          <w:t>47</w:t>
        </w:r>
        <w:r>
          <w:fldChar w:fldCharType="end"/>
        </w:r>
      </w:hyperlink>
    </w:p>
    <w:p>
      <w:pPr>
        <w:pStyle w:val="TOC2"/>
        <w:tabs>
          <w:tab w:val="right" w:leader="dot" w:pos="8306"/>
        </w:tabs>
      </w:pPr>
      <w:hyperlink w:anchor="_Toc14260" w:history="1">
        <w:r>
          <w:rPr>
            <w:rFonts w:ascii="仿宋" w:eastAsia="仿宋" w:hAnsi="仿宋" w:cs="仿宋" w:hint="eastAsia"/>
            <w:lang w:eastAsia="zh-CN"/>
          </w:rPr>
          <w:t>(四)、电气石项目知识产权保护策略</w:t>
        </w:r>
        <w:r>
          <w:tab/>
        </w:r>
        <w:r>
          <w:fldChar w:fldCharType="begin"/>
        </w:r>
        <w:r>
          <w:instrText xml:space="preserve"> PAGEREF _Toc14260 \h </w:instrText>
        </w:r>
        <w:r>
          <w:fldChar w:fldCharType="separate"/>
        </w:r>
        <w:r>
          <w:t>54</w:t>
        </w:r>
        <w:r>
          <w:fldChar w:fldCharType="end"/>
        </w:r>
      </w:hyperlink>
    </w:p>
    <w:p>
      <w:pPr>
        <w:pStyle w:val="TOC1"/>
        <w:tabs>
          <w:tab w:val="right" w:leader="dot" w:pos="8306"/>
        </w:tabs>
      </w:pPr>
      <w:hyperlink w:anchor="_Toc27956" w:history="1">
        <w:r>
          <w:rPr>
            <w:rFonts w:ascii="仿宋" w:eastAsia="仿宋" w:hAnsi="仿宋" w:cs="仿宋" w:hint="eastAsia"/>
            <w:lang w:eastAsia="zh-CN"/>
          </w:rPr>
          <w:t>十四、电气石项目工程方案分析</w:t>
        </w:r>
        <w:r>
          <w:tab/>
        </w:r>
        <w:r>
          <w:fldChar w:fldCharType="begin"/>
        </w:r>
        <w:r>
          <w:instrText xml:space="preserve"> PAGEREF _Toc27956 \h </w:instrText>
        </w:r>
        <w:r>
          <w:fldChar w:fldCharType="separate"/>
        </w:r>
        <w:r>
          <w:t>56</w:t>
        </w:r>
        <w:r>
          <w:fldChar w:fldCharType="end"/>
        </w:r>
      </w:hyperlink>
    </w:p>
    <w:p>
      <w:pPr>
        <w:pStyle w:val="TOC2"/>
        <w:tabs>
          <w:tab w:val="right" w:leader="dot" w:pos="8306"/>
        </w:tabs>
      </w:pPr>
      <w:hyperlink w:anchor="_Toc28426" w:history="1">
        <w:r>
          <w:rPr>
            <w:rFonts w:ascii="仿宋" w:eastAsia="仿宋" w:hAnsi="仿宋" w:cs="仿宋" w:hint="eastAsia"/>
            <w:lang w:eastAsia="zh-CN"/>
          </w:rPr>
          <w:t>(一)、建筑工程设计原则</w:t>
        </w:r>
        <w:r>
          <w:tab/>
        </w:r>
        <w:r>
          <w:fldChar w:fldCharType="begin"/>
        </w:r>
        <w:r>
          <w:instrText xml:space="preserve"> PAGEREF _Toc28426 \h </w:instrText>
        </w:r>
        <w:r>
          <w:fldChar w:fldCharType="separate"/>
        </w:r>
        <w:r>
          <w:t>56</w:t>
        </w:r>
        <w:r>
          <w:fldChar w:fldCharType="end"/>
        </w:r>
      </w:hyperlink>
    </w:p>
    <w:p>
      <w:pPr>
        <w:pStyle w:val="TOC2"/>
        <w:tabs>
          <w:tab w:val="right" w:leader="dot" w:pos="8306"/>
        </w:tabs>
      </w:pPr>
      <w:hyperlink w:anchor="_Toc23160" w:history="1">
        <w:r>
          <w:rPr>
            <w:rFonts w:ascii="仿宋" w:eastAsia="仿宋" w:hAnsi="仿宋" w:cs="仿宋" w:hint="eastAsia"/>
            <w:lang w:eastAsia="zh-CN"/>
          </w:rPr>
          <w:t>(二)、土建工程建设指标</w:t>
        </w:r>
        <w:r>
          <w:tab/>
        </w:r>
        <w:r>
          <w:fldChar w:fldCharType="begin"/>
        </w:r>
        <w:r>
          <w:instrText xml:space="preserve"> PAGEREF _Toc23160 \h </w:instrText>
        </w:r>
        <w:r>
          <w:fldChar w:fldCharType="separate"/>
        </w:r>
        <w:r>
          <w:t>59</w:t>
        </w:r>
        <w:r>
          <w:fldChar w:fldCharType="end"/>
        </w:r>
      </w:hyperlink>
    </w:p>
    <w:p>
      <w:pPr>
        <w:pStyle w:val="TOC1"/>
        <w:tabs>
          <w:tab w:val="right" w:leader="dot" w:pos="8306"/>
        </w:tabs>
      </w:pPr>
      <w:hyperlink w:anchor="_Toc32141" w:history="1">
        <w:r>
          <w:rPr>
            <w:rFonts w:ascii="仿宋" w:eastAsia="仿宋" w:hAnsi="仿宋" w:cs="仿宋" w:hint="eastAsia"/>
            <w:lang w:eastAsia="zh-CN"/>
          </w:rPr>
          <w:t>十五、利益相关者分析与沟通计划</w:t>
        </w:r>
        <w:r>
          <w:tab/>
        </w:r>
        <w:r>
          <w:fldChar w:fldCharType="begin"/>
        </w:r>
        <w:r>
          <w:instrText xml:space="preserve"> PAGEREF _Toc32141 \h </w:instrText>
        </w:r>
        <w:r>
          <w:fldChar w:fldCharType="separate"/>
        </w:r>
        <w:r>
          <w:t>61</w:t>
        </w:r>
        <w:r>
          <w:fldChar w:fldCharType="end"/>
        </w:r>
      </w:hyperlink>
    </w:p>
    <w:p>
      <w:pPr>
        <w:pStyle w:val="TOC2"/>
        <w:tabs>
          <w:tab w:val="right" w:leader="dot" w:pos="8306"/>
        </w:tabs>
      </w:pPr>
      <w:hyperlink w:anchor="_Toc31650" w:history="1">
        <w:r>
          <w:rPr>
            <w:rFonts w:ascii="仿宋" w:eastAsia="仿宋" w:hAnsi="仿宋" w:cs="仿宋" w:hint="eastAsia"/>
            <w:lang w:eastAsia="zh-CN"/>
          </w:rPr>
          <w:t>(一)、利益相关者分析</w:t>
        </w:r>
        <w:r>
          <w:tab/>
        </w:r>
        <w:r>
          <w:fldChar w:fldCharType="begin"/>
        </w:r>
        <w:r>
          <w:instrText xml:space="preserve"> PAGEREF _Toc31650 \h </w:instrText>
        </w:r>
        <w:r>
          <w:fldChar w:fldCharType="separate"/>
        </w:r>
        <w:r>
          <w:t>61</w:t>
        </w:r>
        <w:r>
          <w:fldChar w:fldCharType="end"/>
        </w:r>
      </w:hyperlink>
    </w:p>
    <w:p>
      <w:pPr>
        <w:pStyle w:val="TOC2"/>
        <w:tabs>
          <w:tab w:val="right" w:leader="dot" w:pos="8306"/>
        </w:tabs>
      </w:pPr>
      <w:hyperlink w:anchor="_Toc17690" w:history="1">
        <w:r>
          <w:rPr>
            <w:rFonts w:ascii="仿宋" w:eastAsia="仿宋" w:hAnsi="仿宋" w:cs="仿宋" w:hint="eastAsia"/>
            <w:lang w:eastAsia="zh-CN"/>
          </w:rPr>
          <w:t>(二)、沟通计划</w:t>
        </w:r>
        <w:r>
          <w:tab/>
        </w:r>
        <w:r>
          <w:fldChar w:fldCharType="begin"/>
        </w:r>
        <w:r>
          <w:instrText xml:space="preserve"> PAGEREF _Toc17690 \h </w:instrText>
        </w:r>
        <w:r>
          <w:fldChar w:fldCharType="separate"/>
        </w:r>
        <w:r>
          <w:t>62</w:t>
        </w:r>
        <w:r>
          <w:fldChar w:fldCharType="end"/>
        </w:r>
      </w:hyperlink>
    </w:p>
    <w:p>
      <w:pPr>
        <w:pStyle w:val="TOC1"/>
        <w:tabs>
          <w:tab w:val="right" w:leader="dot" w:pos="8306"/>
        </w:tabs>
      </w:pPr>
      <w:hyperlink w:anchor="_Toc28793" w:history="1">
        <w:r>
          <w:rPr>
            <w:rFonts w:ascii="仿宋" w:eastAsia="仿宋" w:hAnsi="仿宋" w:cs="仿宋" w:hint="eastAsia"/>
            <w:lang w:eastAsia="zh-CN"/>
          </w:rPr>
          <w:t>十六、质量管理体系</w:t>
        </w:r>
        <w:r>
          <w:tab/>
        </w:r>
        <w:r>
          <w:fldChar w:fldCharType="begin"/>
        </w:r>
        <w:r>
          <w:instrText xml:space="preserve"> PAGEREF _Toc28793 \h </w:instrText>
        </w:r>
        <w:r>
          <w:fldChar w:fldCharType="separate"/>
        </w:r>
        <w:r>
          <w:t>63</w:t>
        </w:r>
        <w:r>
          <w:fldChar w:fldCharType="end"/>
        </w:r>
      </w:hyperlink>
    </w:p>
    <w:p>
      <w:pPr>
        <w:pStyle w:val="TOC2"/>
        <w:tabs>
          <w:tab w:val="right" w:leader="dot" w:pos="8306"/>
        </w:tabs>
      </w:pPr>
      <w:hyperlink w:anchor="_Toc7732" w:history="1">
        <w:r>
          <w:rPr>
            <w:rFonts w:ascii="仿宋" w:eastAsia="仿宋" w:hAnsi="仿宋" w:cs="仿宋" w:hint="eastAsia"/>
            <w:lang w:eastAsia="zh-CN"/>
          </w:rPr>
          <w:t>(一)、质量目标与方针</w:t>
        </w:r>
        <w:r>
          <w:tab/>
        </w:r>
        <w:r>
          <w:fldChar w:fldCharType="begin"/>
        </w:r>
        <w:r>
          <w:instrText xml:space="preserve"> PAGEREF _Toc7732 \h </w:instrText>
        </w:r>
        <w:r>
          <w:fldChar w:fldCharType="separate"/>
        </w:r>
        <w:r>
          <w:t>63</w:t>
        </w:r>
        <w:r>
          <w:fldChar w:fldCharType="end"/>
        </w:r>
      </w:hyperlink>
    </w:p>
    <w:p>
      <w:pPr>
        <w:pStyle w:val="TOC2"/>
        <w:tabs>
          <w:tab w:val="right" w:leader="dot" w:pos="8306"/>
        </w:tabs>
      </w:pPr>
      <w:hyperlink w:anchor="_Toc28652" w:history="1">
        <w:r>
          <w:rPr>
            <w:rFonts w:ascii="仿宋" w:eastAsia="仿宋" w:hAnsi="仿宋" w:cs="仿宋" w:hint="eastAsia"/>
            <w:lang w:eastAsia="zh-CN"/>
          </w:rPr>
          <w:t>(二)、质量管理责任</w:t>
        </w:r>
        <w:r>
          <w:tab/>
        </w:r>
        <w:r>
          <w:fldChar w:fldCharType="begin"/>
        </w:r>
        <w:r>
          <w:instrText xml:space="preserve"> PAGEREF _Toc28652 \h </w:instrText>
        </w:r>
        <w:r>
          <w:fldChar w:fldCharType="separate"/>
        </w:r>
        <w:r>
          <w:t>64</w:t>
        </w:r>
        <w:r>
          <w:fldChar w:fldCharType="end"/>
        </w:r>
      </w:hyperlink>
    </w:p>
    <w:p>
      <w:pPr>
        <w:pStyle w:val="TOC2"/>
        <w:tabs>
          <w:tab w:val="right" w:leader="dot" w:pos="8306"/>
        </w:tabs>
      </w:pPr>
      <w:hyperlink w:anchor="_Toc27323" w:history="1">
        <w:r>
          <w:rPr>
            <w:rFonts w:ascii="仿宋" w:eastAsia="仿宋" w:hAnsi="仿宋" w:cs="仿宋" w:hint="eastAsia"/>
            <w:lang w:eastAsia="zh-CN"/>
          </w:rPr>
          <w:t>(三)、质量管理体系文件</w:t>
        </w:r>
        <w:r>
          <w:tab/>
        </w:r>
        <w:r>
          <w:fldChar w:fldCharType="begin"/>
        </w:r>
        <w:r>
          <w:instrText xml:space="preserve"> PAGEREF _Toc27323 \h </w:instrText>
        </w:r>
        <w:r>
          <w:fldChar w:fldCharType="separate"/>
        </w:r>
        <w:r>
          <w:t>65</w:t>
        </w:r>
        <w:r>
          <w:fldChar w:fldCharType="end"/>
        </w:r>
      </w:hyperlink>
    </w:p>
    <w:p>
      <w:pPr>
        <w:pStyle w:val="TOC2"/>
        <w:tabs>
          <w:tab w:val="right" w:leader="dot" w:pos="8306"/>
        </w:tabs>
      </w:pPr>
      <w:hyperlink w:anchor="_Toc26712" w:history="1">
        <w:r>
          <w:rPr>
            <w:rFonts w:ascii="仿宋" w:eastAsia="仿宋" w:hAnsi="仿宋" w:cs="仿宋" w:hint="eastAsia"/>
            <w:lang w:eastAsia="zh-CN"/>
          </w:rPr>
          <w:t>(四)、质量培训与教育</w:t>
        </w:r>
        <w:r>
          <w:tab/>
        </w:r>
        <w:r>
          <w:fldChar w:fldCharType="begin"/>
        </w:r>
        <w:r>
          <w:instrText xml:space="preserve"> PAGEREF _Toc26712 \h </w:instrText>
        </w:r>
        <w:r>
          <w:fldChar w:fldCharType="separate"/>
        </w:r>
        <w:r>
          <w:t>68</w:t>
        </w:r>
        <w:r>
          <w:fldChar w:fldCharType="end"/>
        </w:r>
      </w:hyperlink>
    </w:p>
    <w:p>
      <w:pPr>
        <w:pStyle w:val="TOC2"/>
        <w:tabs>
          <w:tab w:val="right" w:leader="dot" w:pos="8306"/>
        </w:tabs>
      </w:pPr>
      <w:hyperlink w:anchor="_Toc11150" w:history="1">
        <w:r>
          <w:rPr>
            <w:rFonts w:ascii="仿宋" w:eastAsia="仿宋" w:hAnsi="仿宋" w:cs="仿宋" w:hint="eastAsia"/>
            <w:lang w:eastAsia="zh-CN"/>
          </w:rPr>
          <w:t>(五)、质量审核与评价</w:t>
        </w:r>
        <w:r>
          <w:tab/>
        </w:r>
        <w:r>
          <w:fldChar w:fldCharType="begin"/>
        </w:r>
        <w:r>
          <w:instrText xml:space="preserve"> PAGEREF _Toc11150 \h </w:instrText>
        </w:r>
        <w:r>
          <w:fldChar w:fldCharType="separate"/>
        </w:r>
        <w:r>
          <w:t>69</w:t>
        </w:r>
        <w:r>
          <w:fldChar w:fldCharType="end"/>
        </w:r>
      </w:hyperlink>
    </w:p>
    <w:p>
      <w:pPr>
        <w:pStyle w:val="TOC2"/>
        <w:tabs>
          <w:tab w:val="right" w:leader="dot" w:pos="8306"/>
        </w:tabs>
      </w:pPr>
      <w:hyperlink w:anchor="_Toc23351" w:history="1">
        <w:r>
          <w:rPr>
            <w:rFonts w:ascii="仿宋" w:eastAsia="仿宋" w:hAnsi="仿宋" w:cs="仿宋" w:hint="eastAsia"/>
            <w:lang w:eastAsia="zh-CN"/>
          </w:rPr>
          <w:t>(六)、不符合与纠正措施</w:t>
        </w:r>
        <w:r>
          <w:tab/>
        </w:r>
        <w:r>
          <w:fldChar w:fldCharType="begin"/>
        </w:r>
        <w:r>
          <w:instrText xml:space="preserve"> PAGEREF _Toc23351 \h </w:instrText>
        </w:r>
        <w:r>
          <w:fldChar w:fldCharType="separate"/>
        </w:r>
        <w:r>
          <w:t>70</w:t>
        </w:r>
        <w:r>
          <w:fldChar w:fldCharType="end"/>
        </w:r>
      </w:hyperlink>
    </w:p>
    <w:p>
      <w:pPr>
        <w:pStyle w:val="TOC1"/>
        <w:tabs>
          <w:tab w:val="right" w:leader="dot" w:pos="8306"/>
        </w:tabs>
      </w:pPr>
      <w:hyperlink w:anchor="_Toc6157" w:history="1">
        <w:r>
          <w:rPr>
            <w:rFonts w:ascii="仿宋" w:eastAsia="仿宋" w:hAnsi="仿宋" w:cs="仿宋" w:hint="eastAsia"/>
            <w:lang w:eastAsia="zh-CN"/>
          </w:rPr>
          <w:t>十七、供应链管理</w:t>
        </w:r>
        <w:r>
          <w:tab/>
        </w:r>
        <w:r>
          <w:fldChar w:fldCharType="begin"/>
        </w:r>
        <w:r>
          <w:instrText xml:space="preserve"> PAGEREF _Toc6157 \h </w:instrText>
        </w:r>
        <w:r>
          <w:fldChar w:fldCharType="separate"/>
        </w:r>
        <w:r>
          <w:t>71</w:t>
        </w:r>
        <w:r>
          <w:fldChar w:fldCharType="end"/>
        </w:r>
      </w:hyperlink>
    </w:p>
    <w:p>
      <w:pPr>
        <w:pStyle w:val="TOC2"/>
        <w:tabs>
          <w:tab w:val="right" w:leader="dot" w:pos="8306"/>
        </w:tabs>
      </w:pPr>
      <w:hyperlink w:anchor="_Toc5897" w:history="1">
        <w:r>
          <w:rPr>
            <w:rFonts w:ascii="仿宋" w:eastAsia="仿宋" w:hAnsi="仿宋" w:cs="仿宋" w:hint="eastAsia"/>
            <w:lang w:eastAsia="zh-CN"/>
          </w:rPr>
          <w:t>(一)、供应链战略规划</w:t>
        </w:r>
        <w:r>
          <w:tab/>
        </w:r>
        <w:r>
          <w:fldChar w:fldCharType="begin"/>
        </w:r>
        <w:r>
          <w:instrText xml:space="preserve"> PAGEREF _Toc5897 \h </w:instrText>
        </w:r>
        <w:r>
          <w:fldChar w:fldCharType="separate"/>
        </w:r>
        <w:r>
          <w:t>71</w:t>
        </w:r>
        <w:r>
          <w:fldChar w:fldCharType="end"/>
        </w:r>
      </w:hyperlink>
    </w:p>
    <w:p>
      <w:pPr>
        <w:pStyle w:val="TOC2"/>
        <w:tabs>
          <w:tab w:val="right" w:leader="dot" w:pos="8306"/>
        </w:tabs>
      </w:pPr>
      <w:hyperlink w:anchor="_Toc28370" w:history="1">
        <w:r>
          <w:rPr>
            <w:rFonts w:ascii="仿宋" w:eastAsia="仿宋" w:hAnsi="仿宋" w:cs="仿宋" w:hint="eastAsia"/>
            <w:lang w:eastAsia="zh-CN"/>
          </w:rPr>
          <w:t>(二)、供应商选择与合作</w:t>
        </w:r>
        <w:r>
          <w:tab/>
        </w:r>
        <w:r>
          <w:fldChar w:fldCharType="begin"/>
        </w:r>
        <w:r>
          <w:instrText xml:space="preserve"> PAGEREF _Toc28370 \h </w:instrText>
        </w:r>
        <w:r>
          <w:fldChar w:fldCharType="separate"/>
        </w:r>
        <w:r>
          <w:t>72</w:t>
        </w:r>
        <w:r>
          <w:fldChar w:fldCharType="end"/>
        </w:r>
      </w:hyperlink>
    </w:p>
    <w:p>
      <w:pPr>
        <w:pStyle w:val="TOC2"/>
        <w:tabs>
          <w:tab w:val="right" w:leader="dot" w:pos="8306"/>
        </w:tabs>
      </w:pPr>
      <w:hyperlink w:anchor="_Toc18862" w:history="1">
        <w:r>
          <w:rPr>
            <w:rFonts w:ascii="仿宋" w:eastAsia="仿宋" w:hAnsi="仿宋" w:cs="仿宋" w:hint="eastAsia"/>
            <w:lang w:eastAsia="zh-CN"/>
          </w:rPr>
          <w:t>(三)、物流与库存管理</w:t>
        </w:r>
        <w:r>
          <w:tab/>
        </w:r>
        <w:r>
          <w:fldChar w:fldCharType="begin"/>
        </w:r>
        <w:r>
          <w:instrText xml:space="preserve"> PAGEREF _Toc18862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74"/>
      <w:r>
        <w:rPr>
          <w:rFonts w:ascii="仿宋" w:eastAsia="仿宋" w:hAnsi="仿宋" w:cs="仿宋" w:hint="eastAsia"/>
          <w:sz w:val="28"/>
          <w:lang w:eastAsia="zh-CN"/>
        </w:rPr>
        <w:t>一、电气石项目建设单位说明</w:t>
      </w:r>
      <w:bookmarkEnd w:id="2"/>
    </w:p>
    <w:p>
      <w:pPr>
        <w:pStyle w:val="Heading2"/>
        <w:rPr>
          <w:rFonts w:ascii="仿宋" w:eastAsia="仿宋" w:hAnsi="仿宋" w:cs="仿宋" w:hint="eastAsia"/>
          <w:lang w:eastAsia="zh-CN"/>
        </w:rPr>
      </w:pPr>
      <w:bookmarkStart w:id="3" w:name="_Toc16814"/>
      <w:r>
        <w:rPr>
          <w:rFonts w:ascii="仿宋" w:eastAsia="仿宋" w:hAnsi="仿宋" w:cs="仿宋" w:hint="eastAsia"/>
          <w:lang w:eastAsia="zh-CN"/>
        </w:rPr>
        <w:t>(一)、电气石项目承办单位基本情况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30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气石项目承办单位的XXXX，我们着眼于实现可持续的经济效益。通过技术创新和解决方案的提供，公司预计在电气石项目执行期间将获得可观的收入增长。这一收入来源主要包括电气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同时，我们注重成本控制和效率提升，以确保电气石项目的可持续盈利。透过精细的管理和资源优化，公司期望实现电气石项目利润最大化。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气石项目实施进行全面的投资评估，包括电气石项目启动阶段的资金投入和后续运营成本。通过对电气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气石项目实施过程中具备足够的资金流动性，公司将进行详尽的现金流分析。这包括资金需求的合理预测、电气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045"/>
      <w:r>
        <w:rPr>
          <w:rFonts w:ascii="仿宋" w:eastAsia="仿宋" w:hAnsi="仿宋" w:cs="仿宋" w:hint="eastAsia"/>
          <w:sz w:val="28"/>
          <w:lang w:eastAsia="zh-CN"/>
        </w:rPr>
        <w:t>二、电气石项目土建工程</w:t>
      </w:r>
      <w:bookmarkEnd w:id="5"/>
    </w:p>
    <w:p>
      <w:pPr>
        <w:pStyle w:val="Heading2"/>
        <w:rPr>
          <w:rFonts w:ascii="仿宋" w:eastAsia="仿宋" w:hAnsi="仿宋" w:cs="仿宋" w:hint="eastAsia"/>
          <w:lang w:eastAsia="zh-CN"/>
        </w:rPr>
      </w:pPr>
      <w:bookmarkStart w:id="6" w:name="_Toc2944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在电气石项目的建筑工程设计中，我们将秉承一系列重要的设计原则，以确保电气石项目建筑在功能、美观、可持续性等方面达到最佳效果。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首要原则是确保建筑的功能性得到最大化的发挥。我们将充分理解电气石项目的实际需求，合理布局各个功能区域，保证建筑在满足业务需求的同时，提供高效的工作环境。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在建筑设计中，我们将综合考虑建设和运营成本。通过精细的经济效益分析，确保设计方案在高效利用资源的同时，对电气石项目的长期盈利能力有积极的贡献。</w:t>
      </w:r>
    </w:p>
    <w:p>
      <w:pPr>
        <w:pStyle w:val="Heading2"/>
        <w:ind w:firstLine="560" w:firstLineChars="200"/>
        <w:rPr>
          <w:rFonts w:ascii="仿宋" w:eastAsia="仿宋" w:hAnsi="仿宋" w:cs="仿宋" w:hint="eastAsia"/>
          <w:sz w:val="28"/>
          <w:lang w:eastAsia="zh-CN"/>
        </w:rPr>
      </w:pPr>
      <w:bookmarkStart w:id="7" w:name="_Toc1015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项目的土建工程设计中，我们将精准设定设计年限，结合电气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气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529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气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气石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气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60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本期工程电气石项目预计总建筑面积XXX平方米，其中：计容建筑面积XXX平方米，计划建筑工程投资XX万元，占电气石项目总投资的XX%。</w:t>
      </w:r>
    </w:p>
    <w:p>
      <w:pPr>
        <w:pStyle w:val="Heading1"/>
        <w:ind w:firstLine="560" w:firstLineChars="200"/>
        <w:rPr>
          <w:rFonts w:ascii="仿宋" w:eastAsia="仿宋" w:hAnsi="仿宋" w:cs="仿宋" w:hint="eastAsia"/>
          <w:sz w:val="28"/>
          <w:lang w:eastAsia="zh-CN"/>
        </w:rPr>
      </w:pPr>
      <w:bookmarkStart w:id="10" w:name="_Toc18081"/>
      <w:r>
        <w:rPr>
          <w:rFonts w:ascii="仿宋" w:eastAsia="仿宋" w:hAnsi="仿宋" w:cs="仿宋" w:hint="eastAsia"/>
          <w:sz w:val="28"/>
          <w:lang w:eastAsia="zh-CN"/>
        </w:rPr>
        <w:t>三、电气石项目可持续发展</w:t>
      </w:r>
      <w:bookmarkEnd w:id="10"/>
    </w:p>
    <w:p>
      <w:pPr>
        <w:pStyle w:val="Heading2"/>
        <w:rPr>
          <w:rFonts w:ascii="仿宋" w:eastAsia="仿宋" w:hAnsi="仿宋" w:cs="仿宋" w:hint="eastAsia"/>
          <w:lang w:eastAsia="zh-CN"/>
        </w:rPr>
      </w:pPr>
      <w:bookmarkStart w:id="11" w:name="_Toc2881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项目中，电气石项目团队着眼于未来，明确了可持续发展的战略方向。制定的具体可持续发展目标包括降低资源使用、采用环保技术、最大化社会效益等。这一步骤不仅有助于电气石项目在环保和社会责任方面达到最高标准，也为未来提供了明确的指引，确保电气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可持续实践的融入电气石项目管理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电气石项目管理周期。从电气石项目规划开始，电气石项目团队就考虑了环境和社会的因素。在执行阶段，电气石项目团队积极推动绿色技术的应用，优化资源利用。此外，关注员工的社会责任，通过培训和沟通活动提高员工对可持续发展的认知，使他们能够在日常工作中践行可持续实践。这些举措不仅为电气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432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扎根于电气石项目的可持续发展理念，我们深信环保与社会责任是电气石项目成功的关键支柱。在电气石项目的每一步，我们都致力于通过创新和实践，履行对环境和社会的坚定责任。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团队通过引入先进的环保技术、建立高效的废物处理系统以及推动能源节约措施，积极履行环保责任。定期的环保监测和评估确保电气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不仅致力于自身可持续发展，还注重对社会的回馈。通过支持社区电气石项目、参与慈善事业、提供培训机会等方式，电气石项目积极履行社会责任。与当地社区建立积极互动，关注员工的工作与生活平衡，以及员工的身心健康，是电气石项目在社会责任层面的关键举措。这样的实践不仅增强了电气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5329"/>
      <w:r>
        <w:rPr>
          <w:rFonts w:ascii="仿宋" w:eastAsia="仿宋" w:hAnsi="仿宋" w:cs="仿宋" w:hint="eastAsia"/>
          <w:sz w:val="28"/>
          <w:lang w:eastAsia="zh-CN"/>
        </w:rPr>
        <w:t>四、电气石项目文档管理</w:t>
      </w:r>
      <w:bookmarkEnd w:id="13"/>
    </w:p>
    <w:p>
      <w:pPr>
        <w:pStyle w:val="Heading2"/>
        <w:rPr>
          <w:rFonts w:ascii="仿宋" w:eastAsia="仿宋" w:hAnsi="仿宋" w:cs="仿宋" w:hint="eastAsia"/>
          <w:lang w:eastAsia="zh-CN"/>
        </w:rPr>
      </w:pPr>
      <w:bookmarkStart w:id="14" w:name="_Toc913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电气石项目高度重视文档的质量和准确性，以支持电气石项目的各项活动和决策。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文档的编制始于电气石项目计划的初期，我们制定了详细的文档编制计划，明确了每个文档的内容、格式和编写责任人。在电气石项目启动阶段，我们首先编制了电气石项目章程，明确定义了电气石项目的目标、范围、风险等关键要素。随后，电气石项目团队根据计划陆续编制了需求文档、设计文档、测试文档等各类文档，确保电气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气石项目管理中的重要环节，旨在确保电气石项目文档符合质量标准和电气石项目需求。在电气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除了内部审查，我们还进行了外部审查，邀请电气石项目相关利益方和专业领域的专家对文档进行独立审查。这有助于获取更全面、客观的反馈，确保电气石项目文档不仅符合内部标准，也满足外部需求。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电气石项目在文档编制与审查方面建立了严格的管理机制，通过规范的流程和多维度的审查，确保电气石项目文档的质量、准确性和可靠性，为电气石项目的顺利推进提供了有力支持。</w:t>
      </w:r>
    </w:p>
    <w:p>
      <w:pPr>
        <w:pStyle w:val="Heading2"/>
        <w:ind w:firstLine="560" w:firstLineChars="200"/>
        <w:rPr>
          <w:rFonts w:ascii="仿宋" w:eastAsia="仿宋" w:hAnsi="仿宋" w:cs="仿宋" w:hint="eastAsia"/>
          <w:sz w:val="28"/>
          <w:lang w:eastAsia="zh-CN"/>
        </w:rPr>
      </w:pPr>
      <w:bookmarkStart w:id="15" w:name="_Toc1944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我们通过多渠道发布文档，包括电子邮件、电气石项目管理平台、内部网站等，以满足不同团队成员的偏好和需求。多渠道发布确保了信息的全面覆盖。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我们采用了精细的权限控制，确保只有授权人员可以访问敏感信息。这种安全措施保护了电气石项目文档的机密性，防止了未经授权的信息泄露。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978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文档存档与归档是电气石项目生命周期中一个至关重要的环节，直接关系到电气石项目信息的长期保存和历史记录的完整性。在电气石项目中，我们实施了一系列有效的文档存档与归档管理策略：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96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5668"/>
      <w:r>
        <w:rPr>
          <w:rFonts w:ascii="仿宋" w:eastAsia="仿宋" w:hAnsi="仿宋" w:cs="仿宋" w:hint="eastAsia"/>
          <w:lang w:eastAsia="zh-CN"/>
        </w:rPr>
        <w:t>(一)、电气石行业分析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气石行业一直以来都是市场的关注焦点。行业内的发展趋势、竞争态势以及潜在机会都对电气石项目的推进产生深远的影响。通过深入研究行业的整体概貌，我们将更好地理解行业的核心特征，为电气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行业，技术一直是推动创新和发展的关键因素。我们将对当前技术趋势进行详尽分析，包括但不限于人工智能、大数据应用、先进制造技术等。这有助于电气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气石项目成功的基础。我们将对主要竞争对手进行深入研究，包括其市场份额、产品特点、市场定位等。通过全面了解竞争对手的优势和劣势，电气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880"/>
      <w:r>
        <w:rPr>
          <w:rFonts w:ascii="仿宋" w:eastAsia="仿宋" w:hAnsi="仿宋" w:cs="仿宋" w:hint="eastAsia"/>
          <w:sz w:val="28"/>
          <w:lang w:eastAsia="zh-CN"/>
        </w:rPr>
        <w:t>(二)、电气石市场分析预测</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通过对市场规模的深入调研，我们将预测电气石市场未来的增长趋势。这包括市场的整体规模、各细分领域的发展趋势等。电气石项目可以根据市场的扩张速度和潜在机会，制定更符合市场需求的发展策略。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了解消费者的需求是市场分析的核心。我们将通过调查研究，深入挖掘目标消费者的需求特点、购买习惯以及对产品和服务的期望。这有助于电气石项目更好地定位目标市场，提供更符合消费者期待的解决方案。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气石项目实施过程中需要充分考虑的因素。我们将对市场风险进行全面评估，包括但不限于政策法规风险、市场竞争风险、技术变革风险等。通过对潜在风险的深入分析，电气石项目可以制定相应的风险缓解策略，降低不确定性对电气石项目的影响。</w:t>
      </w:r>
    </w:p>
    <w:p>
      <w:pPr>
        <w:pStyle w:val="Heading1"/>
        <w:ind w:firstLine="560" w:firstLineChars="200"/>
        <w:rPr>
          <w:rFonts w:ascii="仿宋" w:eastAsia="仿宋" w:hAnsi="仿宋" w:cs="仿宋" w:hint="eastAsia"/>
          <w:sz w:val="28"/>
          <w:lang w:eastAsia="zh-CN"/>
        </w:rPr>
      </w:pPr>
      <w:bookmarkStart w:id="20" w:name="_Toc3255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457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气石项目的技术管理特点体现在其创新导向。通过引入最先进的技术趋势和解决方案，电气石项目致力于提升科技含量、提高质量和效率水平。这意味着我们将采用最新的工具和方法，确保电气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气石项目技术管理的显著特征。通过整合不同领域的技术资源，我们实现了跨学科的协同工作。这有助于优化技术架构，提高整体效能。此外，整合性策略还促进了不同技术团队之间的紧密沟通和高效合作，确保电气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气石项目所采用的技术。通过不断优化技术方案，电气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气石项目团队将在电气石项目初期识别可能的技术风险，并采取相应的预防和应对措施。通过建立健全的风险评估机制，电气石项目能够在实施过程中及时发现并解决潜在的技术问题，保障电气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通过这些独特的技术管理特点，我们确信在电气石项目中，技术将成为电气石项目成功的有力支持。这一深度剖析揭示了技术管理在电气石项目实施中的关键作用，为电气石项目的技术基础奠定了坚实的基础。</w:t>
      </w:r>
    </w:p>
    <w:p>
      <w:pPr>
        <w:pStyle w:val="Heading2"/>
        <w:ind w:firstLine="560" w:firstLineChars="200"/>
        <w:rPr>
          <w:rFonts w:ascii="仿宋" w:eastAsia="仿宋" w:hAnsi="仿宋" w:cs="仿宋" w:hint="eastAsia"/>
          <w:sz w:val="28"/>
          <w:lang w:eastAsia="zh-CN"/>
        </w:rPr>
      </w:pPr>
      <w:bookmarkStart w:id="22" w:name="_Toc5607"/>
      <w:r>
        <w:rPr>
          <w:rFonts w:ascii="仿宋" w:eastAsia="仿宋" w:hAnsi="仿宋" w:cs="仿宋" w:hint="eastAsia"/>
          <w:sz w:val="28"/>
          <w:lang w:eastAsia="zh-CN"/>
        </w:rPr>
        <w:t>(二)、电气石项目工艺技术设计方案</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气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气石项目将严格按照相关行业规范要求进行组织。通过有效控制产品质量，电气石项目将致力于为顾客提供优质的电气石项目产品和良好的服务。这体现了电气石项目对于生产活动合规性和质量标准的高度重视，为电气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气石项目注重生态效益和清洁生产原则。电气石项目建设将紧密结合地方特色经济发展，与社会经济发展规划和区域环境保护规划方案相协调一致。通过与当地区域自然生态系统的结合，电气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气石项目产品具有多样化的客户需求和个性化的特点。因此，电气石项目产品规格品种多样，且单批生产数量较小。为满足这一特点，电气石项目承办单位将建设先进的柔性制造生产线。通过广泛应用柔性制造技术，电气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气石项目采用的技术具有较高的技术含量和自动化水平，处于国内先进水平。这一技术选用不仅体现了对生产效率、质量和环境友好性的高标准要求，同时为电气石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https://d.book118.com/528110122065006022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C937FC"/>
    <w:rsid w:val="57C937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1012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2023-12-29T16:03:00Z</dcterms:created>
  <dcterms:modified xsi:type="dcterms:W3CDTF">2023-12-29T16:04:06Z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C2958DE8EFE34AA686B5B7BCB4385C00_11</vt:lpwstr>
  </property>
  <property fmtid="{D5CDD505-2E9C-101B-9397-08002B2CF9AE}" pid="3" name="KSOProductBuildVer">
    <vt:lpwstr>2052-12.1.0.16120</vt:lpwstr>
  </property>
</Properties>
</file>