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投影机照明灯项目规划设计纲要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663" w:history="1">
        <w:r>
          <w:rPr>
            <w:rFonts w:ascii="仿宋" w:eastAsia="仿宋" w:hAnsi="仿宋" w:cs="仿宋" w:hint="eastAsia"/>
            <w:lang w:eastAsia="zh-CN"/>
          </w:rPr>
          <w:t>序言</w:t>
        </w:r>
        <w:r>
          <w:tab/>
        </w:r>
        <w:r>
          <w:fldChar w:fldCharType="begin"/>
        </w:r>
        <w:r>
          <w:instrText xml:space="preserve"> PAGEREF _Toc12663 \h </w:instrText>
        </w:r>
        <w:r>
          <w:fldChar w:fldCharType="separate"/>
        </w:r>
        <w:r>
          <w:t>3</w:t>
        </w:r>
        <w:r>
          <w:fldChar w:fldCharType="end"/>
        </w:r>
      </w:hyperlink>
    </w:p>
    <w:p>
      <w:pPr>
        <w:pStyle w:val="TOC1"/>
        <w:tabs>
          <w:tab w:val="right" w:leader="dot" w:pos="8306"/>
        </w:tabs>
      </w:pPr>
      <w:hyperlink w:anchor="_Toc15194" w:history="1">
        <w:r>
          <w:rPr>
            <w:rFonts w:ascii="仿宋" w:eastAsia="仿宋" w:hAnsi="仿宋" w:cs="仿宋" w:hint="eastAsia"/>
            <w:lang w:eastAsia="zh-CN"/>
          </w:rPr>
          <w:t>一、投影机照明灯项目建设背景及必要性分析</w:t>
        </w:r>
        <w:r>
          <w:tab/>
        </w:r>
        <w:r>
          <w:fldChar w:fldCharType="begin"/>
        </w:r>
        <w:r>
          <w:instrText xml:space="preserve"> PAGEREF _Toc15194 \h </w:instrText>
        </w:r>
        <w:r>
          <w:fldChar w:fldCharType="separate"/>
        </w:r>
        <w:r>
          <w:t>3</w:t>
        </w:r>
        <w:r>
          <w:fldChar w:fldCharType="end"/>
        </w:r>
      </w:hyperlink>
    </w:p>
    <w:p>
      <w:pPr>
        <w:pStyle w:val="TOC2"/>
        <w:tabs>
          <w:tab w:val="right" w:leader="dot" w:pos="8306"/>
        </w:tabs>
      </w:pPr>
      <w:hyperlink w:anchor="_Toc23401" w:history="1">
        <w:r>
          <w:rPr>
            <w:rFonts w:ascii="仿宋" w:eastAsia="仿宋" w:hAnsi="仿宋" w:cs="仿宋" w:hint="eastAsia"/>
            <w:lang w:eastAsia="zh-CN"/>
          </w:rPr>
          <w:t>(一)、投影机照明灯项目背景分析</w:t>
        </w:r>
        <w:r>
          <w:tab/>
        </w:r>
        <w:r>
          <w:fldChar w:fldCharType="begin"/>
        </w:r>
        <w:r>
          <w:instrText xml:space="preserve"> PAGEREF _Toc23401 \h </w:instrText>
        </w:r>
        <w:r>
          <w:fldChar w:fldCharType="separate"/>
        </w:r>
        <w:r>
          <w:t>3</w:t>
        </w:r>
        <w:r>
          <w:fldChar w:fldCharType="end"/>
        </w:r>
      </w:hyperlink>
    </w:p>
    <w:p>
      <w:pPr>
        <w:pStyle w:val="TOC2"/>
        <w:tabs>
          <w:tab w:val="right" w:leader="dot" w:pos="8306"/>
        </w:tabs>
      </w:pPr>
      <w:hyperlink w:anchor="_Toc30090" w:history="1">
        <w:r>
          <w:rPr>
            <w:rFonts w:ascii="仿宋" w:eastAsia="仿宋" w:hAnsi="仿宋" w:cs="仿宋" w:hint="eastAsia"/>
            <w:lang w:eastAsia="zh-CN"/>
          </w:rPr>
          <w:t>(二)、投影机照明灯项目建设必要性分析</w:t>
        </w:r>
        <w:r>
          <w:tab/>
        </w:r>
        <w:r>
          <w:fldChar w:fldCharType="begin"/>
        </w:r>
        <w:r>
          <w:instrText xml:space="preserve"> PAGEREF _Toc30090 \h </w:instrText>
        </w:r>
        <w:r>
          <w:fldChar w:fldCharType="separate"/>
        </w:r>
        <w:r>
          <w:t>5</w:t>
        </w:r>
        <w:r>
          <w:fldChar w:fldCharType="end"/>
        </w:r>
      </w:hyperlink>
    </w:p>
    <w:p>
      <w:pPr>
        <w:pStyle w:val="TOC1"/>
        <w:tabs>
          <w:tab w:val="right" w:leader="dot" w:pos="8306"/>
        </w:tabs>
      </w:pPr>
      <w:hyperlink w:anchor="_Toc24046" w:history="1">
        <w:r>
          <w:rPr>
            <w:rFonts w:ascii="仿宋" w:eastAsia="仿宋" w:hAnsi="仿宋" w:cs="仿宋" w:hint="eastAsia"/>
            <w:lang w:eastAsia="zh-CN"/>
          </w:rPr>
          <w:t>二、产品规划分析</w:t>
        </w:r>
        <w:r>
          <w:tab/>
        </w:r>
        <w:r>
          <w:fldChar w:fldCharType="begin"/>
        </w:r>
        <w:r>
          <w:instrText xml:space="preserve"> PAGEREF _Toc24046 \h </w:instrText>
        </w:r>
        <w:r>
          <w:fldChar w:fldCharType="separate"/>
        </w:r>
        <w:r>
          <w:t>6</w:t>
        </w:r>
        <w:r>
          <w:fldChar w:fldCharType="end"/>
        </w:r>
      </w:hyperlink>
    </w:p>
    <w:p>
      <w:pPr>
        <w:pStyle w:val="TOC2"/>
        <w:tabs>
          <w:tab w:val="right" w:leader="dot" w:pos="8306"/>
        </w:tabs>
      </w:pPr>
      <w:hyperlink w:anchor="_Toc20315" w:history="1">
        <w:r>
          <w:rPr>
            <w:rFonts w:ascii="仿宋" w:eastAsia="仿宋" w:hAnsi="仿宋" w:cs="仿宋" w:hint="eastAsia"/>
            <w:lang w:eastAsia="zh-CN"/>
          </w:rPr>
          <w:t>(一)、产品规划</w:t>
        </w:r>
        <w:r>
          <w:tab/>
        </w:r>
        <w:r>
          <w:fldChar w:fldCharType="begin"/>
        </w:r>
        <w:r>
          <w:instrText xml:space="preserve"> PAGEREF _Toc20315 \h </w:instrText>
        </w:r>
        <w:r>
          <w:fldChar w:fldCharType="separate"/>
        </w:r>
        <w:r>
          <w:t>6</w:t>
        </w:r>
        <w:r>
          <w:fldChar w:fldCharType="end"/>
        </w:r>
      </w:hyperlink>
    </w:p>
    <w:p>
      <w:pPr>
        <w:pStyle w:val="TOC2"/>
        <w:tabs>
          <w:tab w:val="right" w:leader="dot" w:pos="8306"/>
        </w:tabs>
      </w:pPr>
      <w:hyperlink w:anchor="_Toc20085" w:history="1">
        <w:r>
          <w:rPr>
            <w:rFonts w:ascii="仿宋" w:eastAsia="仿宋" w:hAnsi="仿宋" w:cs="仿宋" w:hint="eastAsia"/>
            <w:lang w:eastAsia="zh-CN"/>
          </w:rPr>
          <w:t>(二)、建设规模</w:t>
        </w:r>
        <w:r>
          <w:tab/>
        </w:r>
        <w:r>
          <w:fldChar w:fldCharType="begin"/>
        </w:r>
        <w:r>
          <w:instrText xml:space="preserve"> PAGEREF _Toc20085 \h </w:instrText>
        </w:r>
        <w:r>
          <w:fldChar w:fldCharType="separate"/>
        </w:r>
        <w:r>
          <w:t>7</w:t>
        </w:r>
        <w:r>
          <w:fldChar w:fldCharType="end"/>
        </w:r>
      </w:hyperlink>
    </w:p>
    <w:p>
      <w:pPr>
        <w:pStyle w:val="TOC1"/>
        <w:tabs>
          <w:tab w:val="right" w:leader="dot" w:pos="8306"/>
        </w:tabs>
      </w:pPr>
      <w:hyperlink w:anchor="_Toc7546" w:history="1">
        <w:r>
          <w:rPr>
            <w:rFonts w:ascii="仿宋" w:eastAsia="仿宋" w:hAnsi="仿宋" w:cs="仿宋" w:hint="eastAsia"/>
            <w:lang w:eastAsia="zh-CN"/>
          </w:rPr>
          <w:t>三、投影机照明灯项目文档管理</w:t>
        </w:r>
        <w:r>
          <w:tab/>
        </w:r>
        <w:r>
          <w:fldChar w:fldCharType="begin"/>
        </w:r>
        <w:r>
          <w:instrText xml:space="preserve"> PAGEREF _Toc7546 \h </w:instrText>
        </w:r>
        <w:r>
          <w:fldChar w:fldCharType="separate"/>
        </w:r>
        <w:r>
          <w:t>8</w:t>
        </w:r>
        <w:r>
          <w:fldChar w:fldCharType="end"/>
        </w:r>
      </w:hyperlink>
    </w:p>
    <w:p>
      <w:pPr>
        <w:pStyle w:val="TOC2"/>
        <w:tabs>
          <w:tab w:val="right" w:leader="dot" w:pos="8306"/>
        </w:tabs>
      </w:pPr>
      <w:hyperlink w:anchor="_Toc14369" w:history="1">
        <w:r>
          <w:rPr>
            <w:rFonts w:ascii="仿宋" w:eastAsia="仿宋" w:hAnsi="仿宋" w:cs="仿宋" w:hint="eastAsia"/>
            <w:lang w:eastAsia="zh-CN"/>
          </w:rPr>
          <w:t>(一)、文档编制与审查</w:t>
        </w:r>
        <w:r>
          <w:tab/>
        </w:r>
        <w:r>
          <w:fldChar w:fldCharType="begin"/>
        </w:r>
        <w:r>
          <w:instrText xml:space="preserve"> PAGEREF _Toc14369 \h </w:instrText>
        </w:r>
        <w:r>
          <w:fldChar w:fldCharType="separate"/>
        </w:r>
        <w:r>
          <w:t>8</w:t>
        </w:r>
        <w:r>
          <w:fldChar w:fldCharType="end"/>
        </w:r>
      </w:hyperlink>
    </w:p>
    <w:p>
      <w:pPr>
        <w:pStyle w:val="TOC2"/>
        <w:tabs>
          <w:tab w:val="right" w:leader="dot" w:pos="8306"/>
        </w:tabs>
      </w:pPr>
      <w:hyperlink w:anchor="_Toc19192" w:history="1">
        <w:r>
          <w:rPr>
            <w:rFonts w:ascii="仿宋" w:eastAsia="仿宋" w:hAnsi="仿宋" w:cs="仿宋" w:hint="eastAsia"/>
            <w:lang w:eastAsia="zh-CN"/>
          </w:rPr>
          <w:t>(二)、文档发布与分发</w:t>
        </w:r>
        <w:r>
          <w:tab/>
        </w:r>
        <w:r>
          <w:fldChar w:fldCharType="begin"/>
        </w:r>
        <w:r>
          <w:instrText xml:space="preserve"> PAGEREF _Toc19192 \h </w:instrText>
        </w:r>
        <w:r>
          <w:fldChar w:fldCharType="separate"/>
        </w:r>
        <w:r>
          <w:t>9</w:t>
        </w:r>
        <w:r>
          <w:fldChar w:fldCharType="end"/>
        </w:r>
      </w:hyperlink>
    </w:p>
    <w:p>
      <w:pPr>
        <w:pStyle w:val="TOC2"/>
        <w:tabs>
          <w:tab w:val="right" w:leader="dot" w:pos="8306"/>
        </w:tabs>
      </w:pPr>
      <w:hyperlink w:anchor="_Toc15415" w:history="1">
        <w:r>
          <w:rPr>
            <w:rFonts w:ascii="仿宋" w:eastAsia="仿宋" w:hAnsi="仿宋" w:cs="仿宋" w:hint="eastAsia"/>
            <w:lang w:eastAsia="zh-CN"/>
          </w:rPr>
          <w:t>(三)、文档存档与归档</w:t>
        </w:r>
        <w:r>
          <w:tab/>
        </w:r>
        <w:r>
          <w:fldChar w:fldCharType="begin"/>
        </w:r>
        <w:r>
          <w:instrText xml:space="preserve"> PAGEREF _Toc15415 \h </w:instrText>
        </w:r>
        <w:r>
          <w:fldChar w:fldCharType="separate"/>
        </w:r>
        <w:r>
          <w:t>10</w:t>
        </w:r>
        <w:r>
          <w:fldChar w:fldCharType="end"/>
        </w:r>
      </w:hyperlink>
    </w:p>
    <w:p>
      <w:pPr>
        <w:pStyle w:val="TOC1"/>
        <w:tabs>
          <w:tab w:val="right" w:leader="dot" w:pos="8306"/>
        </w:tabs>
      </w:pPr>
      <w:hyperlink w:anchor="_Toc13473" w:history="1">
        <w:r>
          <w:rPr>
            <w:rFonts w:ascii="仿宋" w:eastAsia="仿宋" w:hAnsi="仿宋" w:cs="仿宋" w:hint="eastAsia"/>
            <w:lang w:eastAsia="zh-CN"/>
          </w:rPr>
          <w:t>四、投影机照明灯项目绩效评估</w:t>
        </w:r>
        <w:r>
          <w:tab/>
        </w:r>
        <w:r>
          <w:fldChar w:fldCharType="begin"/>
        </w:r>
        <w:r>
          <w:instrText xml:space="preserve"> PAGEREF _Toc13473 \h </w:instrText>
        </w:r>
        <w:r>
          <w:fldChar w:fldCharType="separate"/>
        </w:r>
        <w:r>
          <w:t>11</w:t>
        </w:r>
        <w:r>
          <w:fldChar w:fldCharType="end"/>
        </w:r>
      </w:hyperlink>
    </w:p>
    <w:p>
      <w:pPr>
        <w:pStyle w:val="TOC2"/>
        <w:tabs>
          <w:tab w:val="right" w:leader="dot" w:pos="8306"/>
        </w:tabs>
      </w:pPr>
      <w:hyperlink w:anchor="_Toc19109" w:history="1">
        <w:r>
          <w:rPr>
            <w:rFonts w:ascii="仿宋" w:eastAsia="仿宋" w:hAnsi="仿宋" w:cs="仿宋" w:hint="eastAsia"/>
            <w:lang w:eastAsia="zh-CN"/>
          </w:rPr>
          <w:t>(一)、绩效评估指标</w:t>
        </w:r>
        <w:r>
          <w:tab/>
        </w:r>
        <w:r>
          <w:fldChar w:fldCharType="begin"/>
        </w:r>
        <w:r>
          <w:instrText xml:space="preserve"> PAGEREF _Toc19109 \h </w:instrText>
        </w:r>
        <w:r>
          <w:fldChar w:fldCharType="separate"/>
        </w:r>
        <w:r>
          <w:t>11</w:t>
        </w:r>
        <w:r>
          <w:fldChar w:fldCharType="end"/>
        </w:r>
      </w:hyperlink>
    </w:p>
    <w:p>
      <w:pPr>
        <w:pStyle w:val="TOC2"/>
        <w:tabs>
          <w:tab w:val="right" w:leader="dot" w:pos="8306"/>
        </w:tabs>
      </w:pPr>
      <w:hyperlink w:anchor="_Toc8135" w:history="1">
        <w:r>
          <w:rPr>
            <w:rFonts w:ascii="仿宋" w:eastAsia="仿宋" w:hAnsi="仿宋" w:cs="仿宋" w:hint="eastAsia"/>
            <w:lang w:eastAsia="zh-CN"/>
          </w:rPr>
          <w:t>(二)、绩效评估方法</w:t>
        </w:r>
        <w:r>
          <w:tab/>
        </w:r>
        <w:r>
          <w:fldChar w:fldCharType="begin"/>
        </w:r>
        <w:r>
          <w:instrText xml:space="preserve"> PAGEREF _Toc8135 \h </w:instrText>
        </w:r>
        <w:r>
          <w:fldChar w:fldCharType="separate"/>
        </w:r>
        <w:r>
          <w:t>12</w:t>
        </w:r>
        <w:r>
          <w:fldChar w:fldCharType="end"/>
        </w:r>
      </w:hyperlink>
    </w:p>
    <w:p>
      <w:pPr>
        <w:pStyle w:val="TOC2"/>
        <w:tabs>
          <w:tab w:val="right" w:leader="dot" w:pos="8306"/>
        </w:tabs>
      </w:pPr>
      <w:hyperlink w:anchor="_Toc23556" w:history="1">
        <w:r>
          <w:rPr>
            <w:rFonts w:ascii="仿宋" w:eastAsia="仿宋" w:hAnsi="仿宋" w:cs="仿宋" w:hint="eastAsia"/>
            <w:lang w:eastAsia="zh-CN"/>
          </w:rPr>
          <w:t>(三)、绩效评估周期</w:t>
        </w:r>
        <w:r>
          <w:tab/>
        </w:r>
        <w:r>
          <w:fldChar w:fldCharType="begin"/>
        </w:r>
        <w:r>
          <w:instrText xml:space="preserve"> PAGEREF _Toc23556 \h </w:instrText>
        </w:r>
        <w:r>
          <w:fldChar w:fldCharType="separate"/>
        </w:r>
        <w:r>
          <w:t>14</w:t>
        </w:r>
        <w:r>
          <w:fldChar w:fldCharType="end"/>
        </w:r>
      </w:hyperlink>
    </w:p>
    <w:p>
      <w:pPr>
        <w:pStyle w:val="TOC1"/>
        <w:tabs>
          <w:tab w:val="right" w:leader="dot" w:pos="8306"/>
        </w:tabs>
      </w:pPr>
      <w:hyperlink w:anchor="_Toc12496" w:history="1">
        <w:r>
          <w:rPr>
            <w:rFonts w:ascii="仿宋" w:eastAsia="仿宋" w:hAnsi="仿宋" w:cs="仿宋" w:hint="eastAsia"/>
            <w:lang w:eastAsia="zh-CN"/>
          </w:rPr>
          <w:t>五、工艺说明</w:t>
        </w:r>
        <w:r>
          <w:tab/>
        </w:r>
        <w:r>
          <w:fldChar w:fldCharType="begin"/>
        </w:r>
        <w:r>
          <w:instrText xml:space="preserve"> PAGEREF _Toc12496 \h </w:instrText>
        </w:r>
        <w:r>
          <w:fldChar w:fldCharType="separate"/>
        </w:r>
        <w:r>
          <w:t>15</w:t>
        </w:r>
        <w:r>
          <w:fldChar w:fldCharType="end"/>
        </w:r>
      </w:hyperlink>
    </w:p>
    <w:p>
      <w:pPr>
        <w:pStyle w:val="TOC2"/>
        <w:tabs>
          <w:tab w:val="right" w:leader="dot" w:pos="8306"/>
        </w:tabs>
      </w:pPr>
      <w:hyperlink w:anchor="_Toc8338" w:history="1">
        <w:r>
          <w:rPr>
            <w:rFonts w:ascii="仿宋" w:eastAsia="仿宋" w:hAnsi="仿宋" w:cs="仿宋" w:hint="eastAsia"/>
            <w:lang w:eastAsia="zh-CN"/>
          </w:rPr>
          <w:t>(一)、技术管理特点</w:t>
        </w:r>
        <w:r>
          <w:tab/>
        </w:r>
        <w:r>
          <w:fldChar w:fldCharType="begin"/>
        </w:r>
        <w:r>
          <w:instrText xml:space="preserve"> PAGEREF _Toc8338 \h </w:instrText>
        </w:r>
        <w:r>
          <w:fldChar w:fldCharType="separate"/>
        </w:r>
        <w:r>
          <w:t>15</w:t>
        </w:r>
        <w:r>
          <w:fldChar w:fldCharType="end"/>
        </w:r>
      </w:hyperlink>
    </w:p>
    <w:p>
      <w:pPr>
        <w:pStyle w:val="TOC2"/>
        <w:tabs>
          <w:tab w:val="right" w:leader="dot" w:pos="8306"/>
        </w:tabs>
      </w:pPr>
      <w:hyperlink w:anchor="_Toc9927" w:history="1">
        <w:r>
          <w:rPr>
            <w:rFonts w:ascii="仿宋" w:eastAsia="仿宋" w:hAnsi="仿宋" w:cs="仿宋" w:hint="eastAsia"/>
            <w:lang w:eastAsia="zh-CN"/>
          </w:rPr>
          <w:t>(二)、投影机照明灯项目工艺技术设计方案</w:t>
        </w:r>
        <w:r>
          <w:tab/>
        </w:r>
        <w:r>
          <w:fldChar w:fldCharType="begin"/>
        </w:r>
        <w:r>
          <w:instrText xml:space="preserve"> PAGEREF _Toc9927 \h </w:instrText>
        </w:r>
        <w:r>
          <w:fldChar w:fldCharType="separate"/>
        </w:r>
        <w:r>
          <w:t>16</w:t>
        </w:r>
        <w:r>
          <w:fldChar w:fldCharType="end"/>
        </w:r>
      </w:hyperlink>
    </w:p>
    <w:p>
      <w:pPr>
        <w:pStyle w:val="TOC2"/>
        <w:tabs>
          <w:tab w:val="right" w:leader="dot" w:pos="8306"/>
        </w:tabs>
      </w:pPr>
      <w:hyperlink w:anchor="_Toc29672" w:history="1">
        <w:r>
          <w:rPr>
            <w:rFonts w:ascii="仿宋" w:eastAsia="仿宋" w:hAnsi="仿宋" w:cs="仿宋" w:hint="eastAsia"/>
            <w:lang w:eastAsia="zh-CN"/>
          </w:rPr>
          <w:t>(三)、设备选型方案</w:t>
        </w:r>
        <w:r>
          <w:tab/>
        </w:r>
        <w:r>
          <w:fldChar w:fldCharType="begin"/>
        </w:r>
        <w:r>
          <w:instrText xml:space="preserve"> PAGEREF _Toc29672 \h </w:instrText>
        </w:r>
        <w:r>
          <w:fldChar w:fldCharType="separate"/>
        </w:r>
        <w:r>
          <w:t>17</w:t>
        </w:r>
        <w:r>
          <w:fldChar w:fldCharType="end"/>
        </w:r>
      </w:hyperlink>
    </w:p>
    <w:p>
      <w:pPr>
        <w:pStyle w:val="TOC1"/>
        <w:tabs>
          <w:tab w:val="right" w:leader="dot" w:pos="8306"/>
        </w:tabs>
      </w:pPr>
      <w:hyperlink w:anchor="_Toc3250" w:history="1">
        <w:r>
          <w:rPr>
            <w:rFonts w:ascii="仿宋" w:eastAsia="仿宋" w:hAnsi="仿宋" w:cs="仿宋" w:hint="eastAsia"/>
            <w:lang w:eastAsia="zh-CN"/>
          </w:rPr>
          <w:t>六、投影机照明灯项目土建工程</w:t>
        </w:r>
        <w:r>
          <w:tab/>
        </w:r>
        <w:r>
          <w:fldChar w:fldCharType="begin"/>
        </w:r>
        <w:r>
          <w:instrText xml:space="preserve"> PAGEREF _Toc3250 \h </w:instrText>
        </w:r>
        <w:r>
          <w:fldChar w:fldCharType="separate"/>
        </w:r>
        <w:r>
          <w:t>18</w:t>
        </w:r>
        <w:r>
          <w:fldChar w:fldCharType="end"/>
        </w:r>
      </w:hyperlink>
    </w:p>
    <w:p>
      <w:pPr>
        <w:pStyle w:val="TOC2"/>
        <w:tabs>
          <w:tab w:val="right" w:leader="dot" w:pos="8306"/>
        </w:tabs>
      </w:pPr>
      <w:hyperlink w:anchor="_Toc9087" w:history="1">
        <w:r>
          <w:rPr>
            <w:rFonts w:ascii="仿宋" w:eastAsia="仿宋" w:hAnsi="仿宋" w:cs="仿宋" w:hint="eastAsia"/>
            <w:lang w:eastAsia="zh-CN"/>
          </w:rPr>
          <w:t>(一)、建筑工程设计原则</w:t>
        </w:r>
        <w:r>
          <w:tab/>
        </w:r>
        <w:r>
          <w:fldChar w:fldCharType="begin"/>
        </w:r>
        <w:r>
          <w:instrText xml:space="preserve"> PAGEREF _Toc9087 \h </w:instrText>
        </w:r>
        <w:r>
          <w:fldChar w:fldCharType="separate"/>
        </w:r>
        <w:r>
          <w:t>18</w:t>
        </w:r>
        <w:r>
          <w:fldChar w:fldCharType="end"/>
        </w:r>
      </w:hyperlink>
    </w:p>
    <w:p>
      <w:pPr>
        <w:pStyle w:val="TOC2"/>
        <w:tabs>
          <w:tab w:val="right" w:leader="dot" w:pos="8306"/>
        </w:tabs>
      </w:pPr>
      <w:hyperlink w:anchor="_Toc22156" w:history="1">
        <w:r>
          <w:rPr>
            <w:rFonts w:ascii="仿宋" w:eastAsia="仿宋" w:hAnsi="仿宋" w:cs="仿宋" w:hint="eastAsia"/>
            <w:lang w:eastAsia="zh-CN"/>
          </w:rPr>
          <w:t>(二)、土建工程设计年限及安全等级</w:t>
        </w:r>
        <w:r>
          <w:tab/>
        </w:r>
        <w:r>
          <w:fldChar w:fldCharType="begin"/>
        </w:r>
        <w:r>
          <w:instrText xml:space="preserve"> PAGEREF _Toc22156 \h </w:instrText>
        </w:r>
        <w:r>
          <w:fldChar w:fldCharType="separate"/>
        </w:r>
        <w:r>
          <w:t>20</w:t>
        </w:r>
        <w:r>
          <w:fldChar w:fldCharType="end"/>
        </w:r>
      </w:hyperlink>
    </w:p>
    <w:p>
      <w:pPr>
        <w:pStyle w:val="TOC2"/>
        <w:tabs>
          <w:tab w:val="right" w:leader="dot" w:pos="8306"/>
        </w:tabs>
      </w:pPr>
      <w:hyperlink w:anchor="_Toc17982" w:history="1">
        <w:r>
          <w:rPr>
            <w:rFonts w:ascii="仿宋" w:eastAsia="仿宋" w:hAnsi="仿宋" w:cs="仿宋" w:hint="eastAsia"/>
            <w:lang w:eastAsia="zh-CN"/>
          </w:rPr>
          <w:t>(三)、建筑工程设计总体要求</w:t>
        </w:r>
        <w:r>
          <w:tab/>
        </w:r>
        <w:r>
          <w:fldChar w:fldCharType="begin"/>
        </w:r>
        <w:r>
          <w:instrText xml:space="preserve"> PAGEREF _Toc17982 \h </w:instrText>
        </w:r>
        <w:r>
          <w:fldChar w:fldCharType="separate"/>
        </w:r>
        <w:r>
          <w:t>21</w:t>
        </w:r>
        <w:r>
          <w:fldChar w:fldCharType="end"/>
        </w:r>
      </w:hyperlink>
    </w:p>
    <w:p>
      <w:pPr>
        <w:pStyle w:val="TOC2"/>
        <w:tabs>
          <w:tab w:val="right" w:leader="dot" w:pos="8306"/>
        </w:tabs>
      </w:pPr>
      <w:hyperlink w:anchor="_Toc20235" w:history="1">
        <w:r>
          <w:rPr>
            <w:rFonts w:ascii="仿宋" w:eastAsia="仿宋" w:hAnsi="仿宋" w:cs="仿宋" w:hint="eastAsia"/>
            <w:lang w:eastAsia="zh-CN"/>
          </w:rPr>
          <w:t>(四)、土建工程建设指标</w:t>
        </w:r>
        <w:r>
          <w:tab/>
        </w:r>
        <w:r>
          <w:fldChar w:fldCharType="begin"/>
        </w:r>
        <w:r>
          <w:instrText xml:space="preserve"> PAGEREF _Toc20235 \h </w:instrText>
        </w:r>
        <w:r>
          <w:fldChar w:fldCharType="separate"/>
        </w:r>
        <w:r>
          <w:t>21</w:t>
        </w:r>
        <w:r>
          <w:fldChar w:fldCharType="end"/>
        </w:r>
      </w:hyperlink>
    </w:p>
    <w:p>
      <w:pPr>
        <w:pStyle w:val="TOC1"/>
        <w:tabs>
          <w:tab w:val="right" w:leader="dot" w:pos="8306"/>
        </w:tabs>
      </w:pPr>
      <w:hyperlink w:anchor="_Toc5549" w:history="1">
        <w:r>
          <w:rPr>
            <w:rFonts w:ascii="仿宋" w:eastAsia="仿宋" w:hAnsi="仿宋" w:cs="仿宋" w:hint="eastAsia"/>
            <w:lang w:eastAsia="zh-CN"/>
          </w:rPr>
          <w:t>七、投影机照明灯项目经营效益</w:t>
        </w:r>
        <w:r>
          <w:tab/>
        </w:r>
        <w:r>
          <w:fldChar w:fldCharType="begin"/>
        </w:r>
        <w:r>
          <w:instrText xml:space="preserve"> PAGEREF _Toc5549 \h </w:instrText>
        </w:r>
        <w:r>
          <w:fldChar w:fldCharType="separate"/>
        </w:r>
        <w:r>
          <w:t>22</w:t>
        </w:r>
        <w:r>
          <w:fldChar w:fldCharType="end"/>
        </w:r>
      </w:hyperlink>
    </w:p>
    <w:p>
      <w:pPr>
        <w:pStyle w:val="TOC2"/>
        <w:tabs>
          <w:tab w:val="right" w:leader="dot" w:pos="8306"/>
        </w:tabs>
      </w:pPr>
      <w:hyperlink w:anchor="_Toc9372" w:history="1">
        <w:r>
          <w:rPr>
            <w:rFonts w:ascii="仿宋" w:eastAsia="仿宋" w:hAnsi="仿宋" w:cs="仿宋" w:hint="eastAsia"/>
            <w:lang w:eastAsia="zh-CN"/>
          </w:rPr>
          <w:t>(一)、经济评价财务测算</w:t>
        </w:r>
        <w:r>
          <w:tab/>
        </w:r>
        <w:r>
          <w:fldChar w:fldCharType="begin"/>
        </w:r>
        <w:r>
          <w:instrText xml:space="preserve"> PAGEREF _Toc9372 \h </w:instrText>
        </w:r>
        <w:r>
          <w:fldChar w:fldCharType="separate"/>
        </w:r>
        <w:r>
          <w:t>22</w:t>
        </w:r>
        <w:r>
          <w:fldChar w:fldCharType="end"/>
        </w:r>
      </w:hyperlink>
    </w:p>
    <w:p>
      <w:pPr>
        <w:pStyle w:val="TOC2"/>
        <w:tabs>
          <w:tab w:val="right" w:leader="dot" w:pos="8306"/>
        </w:tabs>
      </w:pPr>
      <w:hyperlink w:anchor="_Toc32125" w:history="1">
        <w:r>
          <w:rPr>
            <w:rFonts w:ascii="仿宋" w:eastAsia="仿宋" w:hAnsi="仿宋" w:cs="仿宋" w:hint="eastAsia"/>
            <w:lang w:eastAsia="zh-CN"/>
          </w:rPr>
          <w:t>(二)、投影机照明灯项目盈利能力分析</w:t>
        </w:r>
        <w:r>
          <w:tab/>
        </w:r>
        <w:r>
          <w:fldChar w:fldCharType="begin"/>
        </w:r>
        <w:r>
          <w:instrText xml:space="preserve"> PAGEREF _Toc32125 \h </w:instrText>
        </w:r>
        <w:r>
          <w:fldChar w:fldCharType="separate"/>
        </w:r>
        <w:r>
          <w:t>23</w:t>
        </w:r>
        <w:r>
          <w:fldChar w:fldCharType="end"/>
        </w:r>
      </w:hyperlink>
    </w:p>
    <w:p>
      <w:pPr>
        <w:pStyle w:val="TOC1"/>
        <w:tabs>
          <w:tab w:val="right" w:leader="dot" w:pos="8306"/>
        </w:tabs>
      </w:pPr>
      <w:hyperlink w:anchor="_Toc5949" w:history="1">
        <w:r>
          <w:rPr>
            <w:rFonts w:ascii="仿宋" w:eastAsia="仿宋" w:hAnsi="仿宋" w:cs="仿宋" w:hint="eastAsia"/>
            <w:lang w:eastAsia="zh-CN"/>
          </w:rPr>
          <w:t>八、投影机照明灯项目风险管理</w:t>
        </w:r>
        <w:r>
          <w:tab/>
        </w:r>
        <w:r>
          <w:fldChar w:fldCharType="begin"/>
        </w:r>
        <w:r>
          <w:instrText xml:space="preserve"> PAGEREF _Toc5949 \h </w:instrText>
        </w:r>
        <w:r>
          <w:fldChar w:fldCharType="separate"/>
        </w:r>
        <w:r>
          <w:t>24</w:t>
        </w:r>
        <w:r>
          <w:fldChar w:fldCharType="end"/>
        </w:r>
      </w:hyperlink>
    </w:p>
    <w:p>
      <w:pPr>
        <w:pStyle w:val="TOC2"/>
        <w:tabs>
          <w:tab w:val="right" w:leader="dot" w:pos="8306"/>
        </w:tabs>
      </w:pPr>
      <w:hyperlink w:anchor="_Toc31874" w:history="1">
        <w:r>
          <w:rPr>
            <w:rFonts w:ascii="仿宋" w:eastAsia="仿宋" w:hAnsi="仿宋" w:cs="仿宋" w:hint="eastAsia"/>
            <w:lang w:eastAsia="zh-CN"/>
          </w:rPr>
          <w:t>(一)、风险识别与评估</w:t>
        </w:r>
        <w:r>
          <w:tab/>
        </w:r>
        <w:r>
          <w:fldChar w:fldCharType="begin"/>
        </w:r>
        <w:r>
          <w:instrText xml:space="preserve"> PAGEREF _Toc31874 \h </w:instrText>
        </w:r>
        <w:r>
          <w:fldChar w:fldCharType="separate"/>
        </w:r>
        <w:r>
          <w:t>24</w:t>
        </w:r>
        <w:r>
          <w:fldChar w:fldCharType="end"/>
        </w:r>
      </w:hyperlink>
    </w:p>
    <w:p>
      <w:pPr>
        <w:pStyle w:val="TOC2"/>
        <w:tabs>
          <w:tab w:val="right" w:leader="dot" w:pos="8306"/>
        </w:tabs>
      </w:pPr>
      <w:hyperlink w:anchor="_Toc5656" w:history="1">
        <w:r>
          <w:rPr>
            <w:rFonts w:ascii="仿宋" w:eastAsia="仿宋" w:hAnsi="仿宋" w:cs="仿宋" w:hint="eastAsia"/>
            <w:lang w:eastAsia="zh-CN"/>
          </w:rPr>
          <w:t>(二)、风险应对策略</w:t>
        </w:r>
        <w:r>
          <w:tab/>
        </w:r>
        <w:r>
          <w:fldChar w:fldCharType="begin"/>
        </w:r>
        <w:r>
          <w:instrText xml:space="preserve"> PAGEREF _Toc5656 \h </w:instrText>
        </w:r>
        <w:r>
          <w:fldChar w:fldCharType="separate"/>
        </w:r>
        <w:r>
          <w:t>25</w:t>
        </w:r>
        <w:r>
          <w:fldChar w:fldCharType="end"/>
        </w:r>
      </w:hyperlink>
    </w:p>
    <w:p>
      <w:pPr>
        <w:pStyle w:val="TOC2"/>
        <w:tabs>
          <w:tab w:val="right" w:leader="dot" w:pos="8306"/>
        </w:tabs>
      </w:pPr>
      <w:hyperlink w:anchor="_Toc2645" w:history="1">
        <w:r>
          <w:rPr>
            <w:rFonts w:ascii="仿宋" w:eastAsia="仿宋" w:hAnsi="仿宋" w:cs="仿宋" w:hint="eastAsia"/>
            <w:lang w:eastAsia="zh-CN"/>
          </w:rPr>
          <w:t>(三)、风险监控与控制</w:t>
        </w:r>
        <w:r>
          <w:tab/>
        </w:r>
        <w:r>
          <w:fldChar w:fldCharType="begin"/>
        </w:r>
        <w:r>
          <w:instrText xml:space="preserve"> PAGEREF _Toc2645 \h </w:instrText>
        </w:r>
        <w:r>
          <w:fldChar w:fldCharType="separate"/>
        </w:r>
        <w:r>
          <w:t>27</w:t>
        </w:r>
        <w:r>
          <w:fldChar w:fldCharType="end"/>
        </w:r>
      </w:hyperlink>
    </w:p>
    <w:p>
      <w:pPr>
        <w:pStyle w:val="TOC1"/>
        <w:tabs>
          <w:tab w:val="right" w:leader="dot" w:pos="8306"/>
        </w:tabs>
      </w:pPr>
      <w:hyperlink w:anchor="_Toc21264" w:history="1">
        <w:r>
          <w:rPr>
            <w:rFonts w:ascii="仿宋" w:eastAsia="仿宋" w:hAnsi="仿宋" w:cs="仿宋" w:hint="eastAsia"/>
            <w:lang w:eastAsia="zh-CN"/>
          </w:rPr>
          <w:t>九、投影机照明灯项目计划安排</w:t>
        </w:r>
        <w:r>
          <w:tab/>
        </w:r>
        <w:r>
          <w:fldChar w:fldCharType="begin"/>
        </w:r>
        <w:r>
          <w:instrText xml:space="preserve"> PAGEREF _Toc21264 \h </w:instrText>
        </w:r>
        <w:r>
          <w:fldChar w:fldCharType="separate"/>
        </w:r>
        <w:r>
          <w:t>28</w:t>
        </w:r>
        <w:r>
          <w:fldChar w:fldCharType="end"/>
        </w:r>
      </w:hyperlink>
    </w:p>
    <w:p>
      <w:pPr>
        <w:pStyle w:val="TOC2"/>
        <w:tabs>
          <w:tab w:val="right" w:leader="dot" w:pos="8306"/>
        </w:tabs>
      </w:pPr>
      <w:hyperlink w:anchor="_Toc3897" w:history="1">
        <w:r>
          <w:rPr>
            <w:rFonts w:ascii="仿宋" w:eastAsia="仿宋" w:hAnsi="仿宋" w:cs="仿宋" w:hint="eastAsia"/>
            <w:lang w:eastAsia="zh-CN"/>
          </w:rPr>
          <w:t>(一)、建设周期</w:t>
        </w:r>
        <w:r>
          <w:tab/>
        </w:r>
        <w:r>
          <w:fldChar w:fldCharType="begin"/>
        </w:r>
        <w:r>
          <w:instrText xml:space="preserve"> PAGEREF _Toc3897 \h </w:instrText>
        </w:r>
        <w:r>
          <w:fldChar w:fldCharType="separate"/>
        </w:r>
        <w:r>
          <w:t>28</w:t>
        </w:r>
        <w:r>
          <w:fldChar w:fldCharType="end"/>
        </w:r>
      </w:hyperlink>
    </w:p>
    <w:p>
      <w:pPr>
        <w:pStyle w:val="TOC2"/>
        <w:tabs>
          <w:tab w:val="right" w:leader="dot" w:pos="8306"/>
        </w:tabs>
      </w:pPr>
      <w:hyperlink w:anchor="_Toc17311" w:history="1">
        <w:r>
          <w:rPr>
            <w:rFonts w:ascii="仿宋" w:eastAsia="仿宋" w:hAnsi="仿宋" w:cs="仿宋" w:hint="eastAsia"/>
            <w:lang w:eastAsia="zh-CN"/>
          </w:rPr>
          <w:t>(二)、建设进度</w:t>
        </w:r>
        <w:r>
          <w:tab/>
        </w:r>
        <w:r>
          <w:fldChar w:fldCharType="begin"/>
        </w:r>
        <w:r>
          <w:instrText xml:space="preserve"> PAGEREF _Toc17311 \h </w:instrText>
        </w:r>
        <w:r>
          <w:fldChar w:fldCharType="separate"/>
        </w:r>
        <w:r>
          <w:t>29</w:t>
        </w:r>
        <w:r>
          <w:fldChar w:fldCharType="end"/>
        </w:r>
      </w:hyperlink>
    </w:p>
    <w:p>
      <w:pPr>
        <w:pStyle w:val="TOC2"/>
        <w:tabs>
          <w:tab w:val="right" w:leader="dot" w:pos="8306"/>
        </w:tabs>
      </w:pPr>
      <w:hyperlink w:anchor="_Toc10235" w:history="1">
        <w:r>
          <w:rPr>
            <w:rFonts w:ascii="仿宋" w:eastAsia="仿宋" w:hAnsi="仿宋" w:cs="仿宋" w:hint="eastAsia"/>
            <w:lang w:eastAsia="zh-CN"/>
          </w:rPr>
          <w:t>(三)、进度安排注意事项</w:t>
        </w:r>
        <w:r>
          <w:tab/>
        </w:r>
        <w:r>
          <w:fldChar w:fldCharType="begin"/>
        </w:r>
        <w:r>
          <w:instrText xml:space="preserve"> PAGEREF _Toc10235 \h </w:instrText>
        </w:r>
        <w:r>
          <w:fldChar w:fldCharType="separate"/>
        </w:r>
        <w:r>
          <w:t>30</w:t>
        </w:r>
        <w:r>
          <w:fldChar w:fldCharType="end"/>
        </w:r>
      </w:hyperlink>
    </w:p>
    <w:p>
      <w:pPr>
        <w:pStyle w:val="TOC2"/>
        <w:tabs>
          <w:tab w:val="right" w:leader="dot" w:pos="8306"/>
        </w:tabs>
      </w:pPr>
      <w:hyperlink w:anchor="_Toc434" w:history="1">
        <w:r>
          <w:rPr>
            <w:rFonts w:ascii="仿宋" w:eastAsia="仿宋" w:hAnsi="仿宋" w:cs="仿宋" w:hint="eastAsia"/>
            <w:lang w:eastAsia="zh-CN"/>
          </w:rPr>
          <w:t>(四)、人力资源配置</w:t>
        </w:r>
        <w:r>
          <w:tab/>
        </w:r>
        <w:r>
          <w:fldChar w:fldCharType="begin"/>
        </w:r>
        <w:r>
          <w:instrText xml:space="preserve"> PAGEREF _Toc434 \h </w:instrText>
        </w:r>
        <w:r>
          <w:fldChar w:fldCharType="separate"/>
        </w:r>
        <w:r>
          <w:t>31</w:t>
        </w:r>
        <w:r>
          <w:fldChar w:fldCharType="end"/>
        </w:r>
      </w:hyperlink>
    </w:p>
    <w:p>
      <w:pPr>
        <w:pStyle w:val="TOC1"/>
        <w:tabs>
          <w:tab w:val="right" w:leader="dot" w:pos="8306"/>
        </w:tabs>
      </w:pPr>
      <w:hyperlink w:anchor="_Toc32217" w:history="1">
        <w:r>
          <w:rPr>
            <w:rFonts w:ascii="仿宋" w:eastAsia="仿宋" w:hAnsi="仿宋" w:cs="仿宋" w:hint="eastAsia"/>
            <w:lang w:eastAsia="zh-CN"/>
          </w:rPr>
          <w:t>十、投影机照明灯项目社会影响</w:t>
        </w:r>
        <w:r>
          <w:tab/>
        </w:r>
        <w:r>
          <w:fldChar w:fldCharType="begin"/>
        </w:r>
        <w:r>
          <w:instrText xml:space="preserve"> PAGEREF _Toc32217 \h </w:instrText>
        </w:r>
        <w:r>
          <w:fldChar w:fldCharType="separate"/>
        </w:r>
        <w:r>
          <w:t>32</w:t>
        </w:r>
        <w:r>
          <w:fldChar w:fldCharType="end"/>
        </w:r>
      </w:hyperlink>
    </w:p>
    <w:p>
      <w:pPr>
        <w:pStyle w:val="TOC2"/>
        <w:tabs>
          <w:tab w:val="right" w:leader="dot" w:pos="8306"/>
        </w:tabs>
      </w:pPr>
      <w:hyperlink w:anchor="_Toc21615" w:history="1">
        <w:r>
          <w:rPr>
            <w:rFonts w:ascii="仿宋" w:eastAsia="仿宋" w:hAnsi="仿宋" w:cs="仿宋" w:hint="eastAsia"/>
            <w:lang w:eastAsia="zh-CN"/>
          </w:rPr>
          <w:t>(一)、社会责任与义务</w:t>
        </w:r>
        <w:r>
          <w:tab/>
        </w:r>
        <w:r>
          <w:fldChar w:fldCharType="begin"/>
        </w:r>
        <w:r>
          <w:instrText xml:space="preserve"> PAGEREF _Toc21615 \h </w:instrText>
        </w:r>
        <w:r>
          <w:fldChar w:fldCharType="separate"/>
        </w:r>
        <w:r>
          <w:t>32</w:t>
        </w:r>
        <w:r>
          <w:fldChar w:fldCharType="end"/>
        </w:r>
      </w:hyperlink>
    </w:p>
    <w:p>
      <w:pPr>
        <w:pStyle w:val="TOC2"/>
        <w:tabs>
          <w:tab w:val="right" w:leader="dot" w:pos="8306"/>
        </w:tabs>
      </w:pPr>
      <w:hyperlink w:anchor="_Toc31425" w:history="1">
        <w:r>
          <w:rPr>
            <w:rFonts w:ascii="仿宋" w:eastAsia="仿宋" w:hAnsi="仿宋" w:cs="仿宋" w:hint="eastAsia"/>
            <w:lang w:eastAsia="zh-CN"/>
          </w:rPr>
          <w:t>(二)、社会参与与沟通</w:t>
        </w:r>
        <w:r>
          <w:tab/>
        </w:r>
        <w:r>
          <w:fldChar w:fldCharType="begin"/>
        </w:r>
        <w:r>
          <w:instrText xml:space="preserve"> PAGEREF _Toc31425 \h </w:instrText>
        </w:r>
        <w:r>
          <w:fldChar w:fldCharType="separate"/>
        </w:r>
        <w:r>
          <w:t>33</w:t>
        </w:r>
        <w:r>
          <w:fldChar w:fldCharType="end"/>
        </w:r>
      </w:hyperlink>
    </w:p>
    <w:p>
      <w:pPr>
        <w:pStyle w:val="TOC1"/>
        <w:tabs>
          <w:tab w:val="right" w:leader="dot" w:pos="8306"/>
        </w:tabs>
      </w:pPr>
      <w:hyperlink w:anchor="_Toc10237" w:history="1">
        <w:r>
          <w:rPr>
            <w:rFonts w:ascii="仿宋" w:eastAsia="仿宋" w:hAnsi="仿宋" w:cs="仿宋" w:hint="eastAsia"/>
            <w:lang w:eastAsia="zh-CN"/>
          </w:rPr>
          <w:t>十一、投影机照明灯项目创新与研发</w:t>
        </w:r>
        <w:r>
          <w:tab/>
        </w:r>
        <w:r>
          <w:fldChar w:fldCharType="begin"/>
        </w:r>
        <w:r>
          <w:instrText xml:space="preserve"> PAGEREF _Toc10237 \h </w:instrText>
        </w:r>
        <w:r>
          <w:fldChar w:fldCharType="separate"/>
        </w:r>
        <w:r>
          <w:t>34</w:t>
        </w:r>
        <w:r>
          <w:fldChar w:fldCharType="end"/>
        </w:r>
      </w:hyperlink>
    </w:p>
    <w:p>
      <w:pPr>
        <w:pStyle w:val="TOC2"/>
        <w:tabs>
          <w:tab w:val="right" w:leader="dot" w:pos="8306"/>
        </w:tabs>
      </w:pPr>
      <w:hyperlink w:anchor="_Toc9315" w:history="1">
        <w:r>
          <w:rPr>
            <w:rFonts w:ascii="仿宋" w:eastAsia="仿宋" w:hAnsi="仿宋" w:cs="仿宋" w:hint="eastAsia"/>
            <w:lang w:eastAsia="zh-CN"/>
          </w:rPr>
          <w:t>(一)、创新策略与方向</w:t>
        </w:r>
        <w:r>
          <w:tab/>
        </w:r>
        <w:r>
          <w:fldChar w:fldCharType="begin"/>
        </w:r>
        <w:r>
          <w:instrText xml:space="preserve"> PAGEREF _Toc9315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517" w:history="1">
        <w:r>
          <w:rPr>
            <w:rFonts w:ascii="仿宋" w:eastAsia="仿宋" w:hAnsi="仿宋" w:cs="仿宋" w:hint="eastAsia"/>
            <w:lang w:eastAsia="zh-CN"/>
          </w:rPr>
          <w:t>(二)、研发规划与投入</w:t>
        </w:r>
        <w:r>
          <w:tab/>
        </w:r>
        <w:r>
          <w:fldChar w:fldCharType="begin"/>
        </w:r>
        <w:r>
          <w:instrText xml:space="preserve"> PAGEREF _Toc13517 \h </w:instrText>
        </w:r>
        <w:r>
          <w:fldChar w:fldCharType="separate"/>
        </w:r>
        <w:r>
          <w:t>35</w:t>
        </w:r>
        <w:r>
          <w:fldChar w:fldCharType="end"/>
        </w:r>
      </w:hyperlink>
    </w:p>
    <w:p>
      <w:pPr>
        <w:pStyle w:val="TOC1"/>
        <w:tabs>
          <w:tab w:val="right" w:leader="dot" w:pos="8306"/>
        </w:tabs>
      </w:pPr>
      <w:hyperlink w:anchor="_Toc31977" w:history="1">
        <w:r>
          <w:rPr>
            <w:rFonts w:ascii="仿宋" w:eastAsia="仿宋" w:hAnsi="仿宋" w:cs="仿宋" w:hint="eastAsia"/>
            <w:lang w:eastAsia="zh-CN"/>
          </w:rPr>
          <w:t>十二、投影机照明灯项目投资规划</w:t>
        </w:r>
        <w:r>
          <w:tab/>
        </w:r>
        <w:r>
          <w:fldChar w:fldCharType="begin"/>
        </w:r>
        <w:r>
          <w:instrText xml:space="preserve"> PAGEREF _Toc31977 \h </w:instrText>
        </w:r>
        <w:r>
          <w:fldChar w:fldCharType="separate"/>
        </w:r>
        <w:r>
          <w:t>37</w:t>
        </w:r>
        <w:r>
          <w:fldChar w:fldCharType="end"/>
        </w:r>
      </w:hyperlink>
    </w:p>
    <w:p>
      <w:pPr>
        <w:pStyle w:val="TOC2"/>
        <w:tabs>
          <w:tab w:val="right" w:leader="dot" w:pos="8306"/>
        </w:tabs>
      </w:pPr>
      <w:hyperlink w:anchor="_Toc23033" w:history="1">
        <w:r>
          <w:rPr>
            <w:rFonts w:ascii="仿宋" w:eastAsia="仿宋" w:hAnsi="仿宋" w:cs="仿宋" w:hint="eastAsia"/>
            <w:lang w:eastAsia="zh-CN"/>
          </w:rPr>
          <w:t>(一)、投影机照明灯项目总投资估算</w:t>
        </w:r>
        <w:r>
          <w:tab/>
        </w:r>
        <w:r>
          <w:fldChar w:fldCharType="begin"/>
        </w:r>
        <w:r>
          <w:instrText xml:space="preserve"> PAGEREF _Toc23033 \h </w:instrText>
        </w:r>
        <w:r>
          <w:fldChar w:fldCharType="separate"/>
        </w:r>
        <w:r>
          <w:t>37</w:t>
        </w:r>
        <w:r>
          <w:fldChar w:fldCharType="end"/>
        </w:r>
      </w:hyperlink>
    </w:p>
    <w:p>
      <w:pPr>
        <w:pStyle w:val="TOC2"/>
        <w:tabs>
          <w:tab w:val="right" w:leader="dot" w:pos="8306"/>
        </w:tabs>
      </w:pPr>
      <w:hyperlink w:anchor="_Toc32336" w:history="1">
        <w:r>
          <w:rPr>
            <w:rFonts w:ascii="仿宋" w:eastAsia="仿宋" w:hAnsi="仿宋" w:cs="仿宋" w:hint="eastAsia"/>
            <w:lang w:eastAsia="zh-CN"/>
          </w:rPr>
          <w:t>(二)、资金筹措</w:t>
        </w:r>
        <w:r>
          <w:tab/>
        </w:r>
        <w:r>
          <w:fldChar w:fldCharType="begin"/>
        </w:r>
        <w:r>
          <w:instrText xml:space="preserve"> PAGEREF _Toc32336 \h </w:instrText>
        </w:r>
        <w:r>
          <w:fldChar w:fldCharType="separate"/>
        </w:r>
        <w:r>
          <w:t>38</w:t>
        </w:r>
        <w:r>
          <w:fldChar w:fldCharType="end"/>
        </w:r>
      </w:hyperlink>
    </w:p>
    <w:p>
      <w:pPr>
        <w:pStyle w:val="TOC1"/>
        <w:tabs>
          <w:tab w:val="right" w:leader="dot" w:pos="8306"/>
        </w:tabs>
      </w:pPr>
      <w:hyperlink w:anchor="_Toc2984" w:history="1">
        <w:r>
          <w:rPr>
            <w:rFonts w:ascii="仿宋" w:eastAsia="仿宋" w:hAnsi="仿宋" w:cs="仿宋" w:hint="eastAsia"/>
            <w:lang w:eastAsia="zh-CN"/>
          </w:rPr>
          <w:t>十三、利益相关者分析与沟通计划</w:t>
        </w:r>
        <w:r>
          <w:tab/>
        </w:r>
        <w:r>
          <w:fldChar w:fldCharType="begin"/>
        </w:r>
        <w:r>
          <w:instrText xml:space="preserve"> PAGEREF _Toc2984 \h </w:instrText>
        </w:r>
        <w:r>
          <w:fldChar w:fldCharType="separate"/>
        </w:r>
        <w:r>
          <w:t>39</w:t>
        </w:r>
        <w:r>
          <w:fldChar w:fldCharType="end"/>
        </w:r>
      </w:hyperlink>
    </w:p>
    <w:p>
      <w:pPr>
        <w:pStyle w:val="TOC2"/>
        <w:tabs>
          <w:tab w:val="right" w:leader="dot" w:pos="8306"/>
        </w:tabs>
      </w:pPr>
      <w:hyperlink w:anchor="_Toc11707" w:history="1">
        <w:r>
          <w:rPr>
            <w:rFonts w:ascii="仿宋" w:eastAsia="仿宋" w:hAnsi="仿宋" w:cs="仿宋" w:hint="eastAsia"/>
            <w:lang w:eastAsia="zh-CN"/>
          </w:rPr>
          <w:t>(一)、利益相关者分析</w:t>
        </w:r>
        <w:r>
          <w:tab/>
        </w:r>
        <w:r>
          <w:fldChar w:fldCharType="begin"/>
        </w:r>
        <w:r>
          <w:instrText xml:space="preserve"> PAGEREF _Toc11707 \h </w:instrText>
        </w:r>
        <w:r>
          <w:fldChar w:fldCharType="separate"/>
        </w:r>
        <w:r>
          <w:t>39</w:t>
        </w:r>
        <w:r>
          <w:fldChar w:fldCharType="end"/>
        </w:r>
      </w:hyperlink>
    </w:p>
    <w:p>
      <w:pPr>
        <w:pStyle w:val="TOC2"/>
        <w:tabs>
          <w:tab w:val="right" w:leader="dot" w:pos="8306"/>
        </w:tabs>
      </w:pPr>
      <w:hyperlink w:anchor="_Toc32162" w:history="1">
        <w:r>
          <w:rPr>
            <w:rFonts w:ascii="仿宋" w:eastAsia="仿宋" w:hAnsi="仿宋" w:cs="仿宋" w:hint="eastAsia"/>
            <w:lang w:eastAsia="zh-CN"/>
          </w:rPr>
          <w:t>(二)、沟通计划</w:t>
        </w:r>
        <w:r>
          <w:tab/>
        </w:r>
        <w:r>
          <w:fldChar w:fldCharType="begin"/>
        </w:r>
        <w:r>
          <w:instrText xml:space="preserve"> PAGEREF _Toc32162 \h </w:instrText>
        </w:r>
        <w:r>
          <w:fldChar w:fldCharType="separate"/>
        </w:r>
        <w:r>
          <w:t>40</w:t>
        </w:r>
        <w:r>
          <w:fldChar w:fldCharType="end"/>
        </w:r>
      </w:hyperlink>
    </w:p>
    <w:p>
      <w:pPr>
        <w:pStyle w:val="TOC1"/>
        <w:tabs>
          <w:tab w:val="right" w:leader="dot" w:pos="8306"/>
        </w:tabs>
      </w:pPr>
      <w:hyperlink w:anchor="_Toc28218" w:history="1">
        <w:r>
          <w:rPr>
            <w:rFonts w:ascii="仿宋" w:eastAsia="仿宋" w:hAnsi="仿宋" w:cs="仿宋" w:hint="eastAsia"/>
            <w:lang w:eastAsia="zh-CN"/>
          </w:rPr>
          <w:t>十四、投影机照明灯项目工程方案分析</w:t>
        </w:r>
        <w:r>
          <w:tab/>
        </w:r>
        <w:r>
          <w:fldChar w:fldCharType="begin"/>
        </w:r>
        <w:r>
          <w:instrText xml:space="preserve"> PAGEREF _Toc28218 \h </w:instrText>
        </w:r>
        <w:r>
          <w:fldChar w:fldCharType="separate"/>
        </w:r>
        <w:r>
          <w:t>41</w:t>
        </w:r>
        <w:r>
          <w:fldChar w:fldCharType="end"/>
        </w:r>
      </w:hyperlink>
    </w:p>
    <w:p>
      <w:pPr>
        <w:pStyle w:val="TOC2"/>
        <w:tabs>
          <w:tab w:val="right" w:leader="dot" w:pos="8306"/>
        </w:tabs>
      </w:pPr>
      <w:hyperlink w:anchor="_Toc13177" w:history="1">
        <w:r>
          <w:rPr>
            <w:rFonts w:ascii="仿宋" w:eastAsia="仿宋" w:hAnsi="仿宋" w:cs="仿宋" w:hint="eastAsia"/>
            <w:lang w:eastAsia="zh-CN"/>
          </w:rPr>
          <w:t>(一)、建筑工程设计原则</w:t>
        </w:r>
        <w:r>
          <w:tab/>
        </w:r>
        <w:r>
          <w:fldChar w:fldCharType="begin"/>
        </w:r>
        <w:r>
          <w:instrText xml:space="preserve"> PAGEREF _Toc13177 \h </w:instrText>
        </w:r>
        <w:r>
          <w:fldChar w:fldCharType="separate"/>
        </w:r>
        <w:r>
          <w:t>41</w:t>
        </w:r>
        <w:r>
          <w:fldChar w:fldCharType="end"/>
        </w:r>
      </w:hyperlink>
    </w:p>
    <w:p>
      <w:pPr>
        <w:pStyle w:val="TOC2"/>
        <w:tabs>
          <w:tab w:val="right" w:leader="dot" w:pos="8306"/>
        </w:tabs>
      </w:pPr>
      <w:hyperlink w:anchor="_Toc14037" w:history="1">
        <w:r>
          <w:rPr>
            <w:rFonts w:ascii="仿宋" w:eastAsia="仿宋" w:hAnsi="仿宋" w:cs="仿宋" w:hint="eastAsia"/>
            <w:lang w:eastAsia="zh-CN"/>
          </w:rPr>
          <w:t>(二)、土建工程建设指标</w:t>
        </w:r>
        <w:r>
          <w:tab/>
        </w:r>
        <w:r>
          <w:fldChar w:fldCharType="begin"/>
        </w:r>
        <w:r>
          <w:instrText xml:space="preserve"> PAGEREF _Toc14037 \h </w:instrText>
        </w:r>
        <w:r>
          <w:fldChar w:fldCharType="separate"/>
        </w:r>
        <w:r>
          <w:t>45</w:t>
        </w:r>
        <w:r>
          <w:fldChar w:fldCharType="end"/>
        </w:r>
      </w:hyperlink>
    </w:p>
    <w:p>
      <w:pPr>
        <w:pStyle w:val="TOC1"/>
        <w:tabs>
          <w:tab w:val="right" w:leader="dot" w:pos="8306"/>
        </w:tabs>
      </w:pPr>
      <w:hyperlink w:anchor="_Toc10987" w:history="1">
        <w:r>
          <w:rPr>
            <w:rFonts w:ascii="仿宋" w:eastAsia="仿宋" w:hAnsi="仿宋" w:cs="仿宋" w:hint="eastAsia"/>
            <w:lang w:eastAsia="zh-CN"/>
          </w:rPr>
          <w:t>十五、营销与推广策略</w:t>
        </w:r>
        <w:r>
          <w:tab/>
        </w:r>
        <w:r>
          <w:fldChar w:fldCharType="begin"/>
        </w:r>
        <w:r>
          <w:instrText xml:space="preserve"> PAGEREF _Toc10987 \h </w:instrText>
        </w:r>
        <w:r>
          <w:fldChar w:fldCharType="separate"/>
        </w:r>
        <w:r>
          <w:t>46</w:t>
        </w:r>
        <w:r>
          <w:fldChar w:fldCharType="end"/>
        </w:r>
      </w:hyperlink>
    </w:p>
    <w:p>
      <w:pPr>
        <w:pStyle w:val="TOC2"/>
        <w:tabs>
          <w:tab w:val="right" w:leader="dot" w:pos="8306"/>
        </w:tabs>
      </w:pPr>
      <w:hyperlink w:anchor="_Toc11738" w:history="1">
        <w:r>
          <w:rPr>
            <w:rFonts w:ascii="仿宋" w:eastAsia="仿宋" w:hAnsi="仿宋" w:cs="仿宋" w:hint="eastAsia"/>
            <w:lang w:eastAsia="zh-CN"/>
          </w:rPr>
          <w:t>(一)、产品/服务定位与特点</w:t>
        </w:r>
        <w:r>
          <w:tab/>
        </w:r>
        <w:r>
          <w:fldChar w:fldCharType="begin"/>
        </w:r>
        <w:r>
          <w:instrText xml:space="preserve"> PAGEREF _Toc11738 \h </w:instrText>
        </w:r>
        <w:r>
          <w:fldChar w:fldCharType="separate"/>
        </w:r>
        <w:r>
          <w:t>46</w:t>
        </w:r>
        <w:r>
          <w:fldChar w:fldCharType="end"/>
        </w:r>
      </w:hyperlink>
    </w:p>
    <w:p>
      <w:pPr>
        <w:pStyle w:val="TOC2"/>
        <w:tabs>
          <w:tab w:val="right" w:leader="dot" w:pos="8306"/>
        </w:tabs>
      </w:pPr>
      <w:hyperlink w:anchor="_Toc14957" w:history="1">
        <w:r>
          <w:rPr>
            <w:rFonts w:ascii="仿宋" w:eastAsia="仿宋" w:hAnsi="仿宋" w:cs="仿宋" w:hint="eastAsia"/>
            <w:lang w:eastAsia="zh-CN"/>
          </w:rPr>
          <w:t>(二)、市场定位与竞争分析</w:t>
        </w:r>
        <w:r>
          <w:tab/>
        </w:r>
        <w:r>
          <w:fldChar w:fldCharType="begin"/>
        </w:r>
        <w:r>
          <w:instrText xml:space="preserve"> PAGEREF _Toc14957 \h </w:instrText>
        </w:r>
        <w:r>
          <w:fldChar w:fldCharType="separate"/>
        </w:r>
        <w:r>
          <w:t>48</w:t>
        </w:r>
        <w:r>
          <w:fldChar w:fldCharType="end"/>
        </w:r>
      </w:hyperlink>
    </w:p>
    <w:p>
      <w:pPr>
        <w:pStyle w:val="TOC2"/>
        <w:tabs>
          <w:tab w:val="right" w:leader="dot" w:pos="8306"/>
        </w:tabs>
      </w:pPr>
      <w:hyperlink w:anchor="_Toc31683" w:history="1">
        <w:r>
          <w:rPr>
            <w:rFonts w:ascii="仿宋" w:eastAsia="仿宋" w:hAnsi="仿宋" w:cs="仿宋" w:hint="eastAsia"/>
            <w:lang w:eastAsia="zh-CN"/>
          </w:rPr>
          <w:t>(三)、营销渠道与策略</w:t>
        </w:r>
        <w:r>
          <w:tab/>
        </w:r>
        <w:r>
          <w:fldChar w:fldCharType="begin"/>
        </w:r>
        <w:r>
          <w:instrText xml:space="preserve"> PAGEREF _Toc31683 \h </w:instrText>
        </w:r>
        <w:r>
          <w:fldChar w:fldCharType="separate"/>
        </w:r>
        <w:r>
          <w:t>49</w:t>
        </w:r>
        <w:r>
          <w:fldChar w:fldCharType="end"/>
        </w:r>
      </w:hyperlink>
    </w:p>
    <w:p>
      <w:pPr>
        <w:pStyle w:val="TOC2"/>
        <w:tabs>
          <w:tab w:val="right" w:leader="dot" w:pos="8306"/>
        </w:tabs>
      </w:pPr>
      <w:hyperlink w:anchor="_Toc19714" w:history="1">
        <w:r>
          <w:rPr>
            <w:rFonts w:ascii="仿宋" w:eastAsia="仿宋" w:hAnsi="仿宋" w:cs="仿宋" w:hint="eastAsia"/>
            <w:lang w:eastAsia="zh-CN"/>
          </w:rPr>
          <w:t>(四)、推广与宣传活动</w:t>
        </w:r>
        <w:r>
          <w:tab/>
        </w:r>
        <w:r>
          <w:fldChar w:fldCharType="begin"/>
        </w:r>
        <w:r>
          <w:instrText xml:space="preserve"> PAGEREF _Toc19714 \h </w:instrText>
        </w:r>
        <w:r>
          <w:fldChar w:fldCharType="separate"/>
        </w:r>
        <w:r>
          <w:t>50</w:t>
        </w:r>
        <w:r>
          <w:fldChar w:fldCharType="end"/>
        </w:r>
      </w:hyperlink>
    </w:p>
    <w:p>
      <w:pPr>
        <w:pStyle w:val="TOC1"/>
        <w:tabs>
          <w:tab w:val="right" w:leader="dot" w:pos="8306"/>
        </w:tabs>
      </w:pPr>
      <w:hyperlink w:anchor="_Toc31282" w:history="1">
        <w:r>
          <w:rPr>
            <w:rFonts w:ascii="仿宋" w:eastAsia="仿宋" w:hAnsi="仿宋" w:cs="仿宋" w:hint="eastAsia"/>
            <w:lang w:eastAsia="zh-CN"/>
          </w:rPr>
          <w:t>十六、投影机照明灯项目变更管理</w:t>
        </w:r>
        <w:r>
          <w:tab/>
        </w:r>
        <w:r>
          <w:fldChar w:fldCharType="begin"/>
        </w:r>
        <w:r>
          <w:instrText xml:space="preserve"> PAGEREF _Toc31282 \h </w:instrText>
        </w:r>
        <w:r>
          <w:fldChar w:fldCharType="separate"/>
        </w:r>
        <w:r>
          <w:t>55</w:t>
        </w:r>
        <w:r>
          <w:fldChar w:fldCharType="end"/>
        </w:r>
      </w:hyperlink>
    </w:p>
    <w:p>
      <w:pPr>
        <w:pStyle w:val="TOC2"/>
        <w:tabs>
          <w:tab w:val="right" w:leader="dot" w:pos="8306"/>
        </w:tabs>
      </w:pPr>
      <w:hyperlink w:anchor="_Toc11718" w:history="1">
        <w:r>
          <w:rPr>
            <w:rFonts w:ascii="仿宋" w:eastAsia="仿宋" w:hAnsi="仿宋" w:cs="仿宋" w:hint="eastAsia"/>
            <w:lang w:eastAsia="zh-CN"/>
          </w:rPr>
          <w:t>(一)、变更申请与评估</w:t>
        </w:r>
        <w:r>
          <w:tab/>
        </w:r>
        <w:r>
          <w:fldChar w:fldCharType="begin"/>
        </w:r>
        <w:r>
          <w:instrText xml:space="preserve"> PAGEREF _Toc11718 \h </w:instrText>
        </w:r>
        <w:r>
          <w:fldChar w:fldCharType="separate"/>
        </w:r>
        <w:r>
          <w:t>55</w:t>
        </w:r>
        <w:r>
          <w:fldChar w:fldCharType="end"/>
        </w:r>
      </w:hyperlink>
    </w:p>
    <w:p>
      <w:pPr>
        <w:pStyle w:val="TOC2"/>
        <w:tabs>
          <w:tab w:val="right" w:leader="dot" w:pos="8306"/>
        </w:tabs>
      </w:pPr>
      <w:hyperlink w:anchor="_Toc18383" w:history="1">
        <w:r>
          <w:rPr>
            <w:rFonts w:ascii="仿宋" w:eastAsia="仿宋" w:hAnsi="仿宋" w:cs="仿宋" w:hint="eastAsia"/>
            <w:lang w:eastAsia="zh-CN"/>
          </w:rPr>
          <w:t>(二)、变更实施与控制</w:t>
        </w:r>
        <w:r>
          <w:tab/>
        </w:r>
        <w:r>
          <w:fldChar w:fldCharType="begin"/>
        </w:r>
        <w:r>
          <w:instrText xml:space="preserve"> PAGEREF _Toc18383 \h </w:instrText>
        </w:r>
        <w:r>
          <w:fldChar w:fldCharType="separate"/>
        </w:r>
        <w:r>
          <w:t>56</w:t>
        </w:r>
        <w:r>
          <w:fldChar w:fldCharType="end"/>
        </w:r>
      </w:hyperlink>
    </w:p>
    <w:p>
      <w:pPr>
        <w:pStyle w:val="TOC1"/>
        <w:tabs>
          <w:tab w:val="right" w:leader="dot" w:pos="8306"/>
        </w:tabs>
      </w:pPr>
      <w:hyperlink w:anchor="_Toc26838" w:history="1">
        <w:r>
          <w:rPr>
            <w:rFonts w:ascii="仿宋" w:eastAsia="仿宋" w:hAnsi="仿宋" w:cs="仿宋" w:hint="eastAsia"/>
            <w:lang w:eastAsia="zh-CN"/>
          </w:rPr>
          <w:t>十七、投影机照明灯项目实施时间节点</w:t>
        </w:r>
        <w:r>
          <w:tab/>
        </w:r>
        <w:r>
          <w:fldChar w:fldCharType="begin"/>
        </w:r>
        <w:r>
          <w:instrText xml:space="preserve"> PAGEREF _Toc26838 \h </w:instrText>
        </w:r>
        <w:r>
          <w:fldChar w:fldCharType="separate"/>
        </w:r>
        <w:r>
          <w:t>56</w:t>
        </w:r>
        <w:r>
          <w:fldChar w:fldCharType="end"/>
        </w:r>
      </w:hyperlink>
    </w:p>
    <w:p>
      <w:pPr>
        <w:pStyle w:val="TOC2"/>
        <w:tabs>
          <w:tab w:val="right" w:leader="dot" w:pos="8306"/>
        </w:tabs>
      </w:pPr>
      <w:hyperlink w:anchor="_Toc20491" w:history="1">
        <w:r>
          <w:rPr>
            <w:rFonts w:ascii="仿宋" w:eastAsia="仿宋" w:hAnsi="仿宋" w:cs="仿宋" w:hint="eastAsia"/>
            <w:lang w:eastAsia="zh-CN"/>
          </w:rPr>
          <w:t>(一)、投影机照明灯项目启动阶段时间节点</w:t>
        </w:r>
        <w:r>
          <w:tab/>
        </w:r>
        <w:r>
          <w:fldChar w:fldCharType="begin"/>
        </w:r>
        <w:r>
          <w:instrText xml:space="preserve"> PAGEREF _Toc20491 \h </w:instrText>
        </w:r>
        <w:r>
          <w:fldChar w:fldCharType="separate"/>
        </w:r>
        <w:r>
          <w:t>56</w:t>
        </w:r>
        <w:r>
          <w:fldChar w:fldCharType="end"/>
        </w:r>
      </w:hyperlink>
    </w:p>
    <w:p>
      <w:pPr>
        <w:pStyle w:val="TOC2"/>
        <w:tabs>
          <w:tab w:val="right" w:leader="dot" w:pos="8306"/>
        </w:tabs>
      </w:pPr>
      <w:hyperlink w:anchor="_Toc13438" w:history="1">
        <w:r>
          <w:rPr>
            <w:rFonts w:ascii="仿宋" w:eastAsia="仿宋" w:hAnsi="仿宋" w:cs="仿宋" w:hint="eastAsia"/>
            <w:lang w:eastAsia="zh-CN"/>
          </w:rPr>
          <w:t>(二)、投影机照明灯项目执行阶段时间节点</w:t>
        </w:r>
        <w:r>
          <w:tab/>
        </w:r>
        <w:r>
          <w:fldChar w:fldCharType="begin"/>
        </w:r>
        <w:r>
          <w:instrText xml:space="preserve"> PAGEREF _Toc13438 \h </w:instrText>
        </w:r>
        <w:r>
          <w:fldChar w:fldCharType="separate"/>
        </w:r>
        <w:r>
          <w:t>58</w:t>
        </w:r>
        <w:r>
          <w:fldChar w:fldCharType="end"/>
        </w:r>
      </w:hyperlink>
    </w:p>
    <w:p>
      <w:pPr>
        <w:pStyle w:val="TOC2"/>
        <w:tabs>
          <w:tab w:val="right" w:leader="dot" w:pos="8306"/>
        </w:tabs>
      </w:pPr>
      <w:hyperlink w:anchor="_Toc3610" w:history="1">
        <w:r>
          <w:rPr>
            <w:rFonts w:ascii="仿宋" w:eastAsia="仿宋" w:hAnsi="仿宋" w:cs="仿宋" w:hint="eastAsia"/>
            <w:lang w:eastAsia="zh-CN"/>
          </w:rPr>
          <w:t>(三)、投影机照明灯项目完成阶段时间节点</w:t>
        </w:r>
        <w:r>
          <w:tab/>
        </w:r>
        <w:r>
          <w:fldChar w:fldCharType="begin"/>
        </w:r>
        <w:r>
          <w:instrText xml:space="preserve"> PAGEREF _Toc3610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66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194"/>
      <w:r>
        <w:rPr>
          <w:rFonts w:ascii="仿宋" w:eastAsia="仿宋" w:hAnsi="仿宋" w:cs="仿宋" w:hint="eastAsia"/>
          <w:sz w:val="28"/>
          <w:lang w:eastAsia="zh-CN"/>
        </w:rPr>
        <w:t>一、投影机照明灯项目建设背景及必要性分析</w:t>
      </w:r>
      <w:bookmarkEnd w:id="2"/>
    </w:p>
    <w:p>
      <w:pPr>
        <w:pStyle w:val="Heading2"/>
        <w:rPr>
          <w:rFonts w:ascii="仿宋" w:eastAsia="仿宋" w:hAnsi="仿宋" w:cs="仿宋" w:hint="eastAsia"/>
          <w:lang w:eastAsia="zh-CN"/>
        </w:rPr>
      </w:pPr>
      <w:bookmarkStart w:id="3" w:name="_Toc23401"/>
      <w:r>
        <w:rPr>
          <w:rFonts w:ascii="仿宋" w:eastAsia="仿宋" w:hAnsi="仿宋" w:cs="仿宋" w:hint="eastAsia"/>
          <w:lang w:eastAsia="zh-CN"/>
        </w:rPr>
        <w:t>(一)、投影机照明灯项目背景分析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投影机照明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投影机照明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投影机照明灯项目在这个潮流中的定位。同时，我们将关注行业内涌现的新兴机遇，以便投影机照明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投影机照明灯项目提供了强大的发展动力。我们将聚焦于行业内最新的技术发展趋势，包括但不限于人工智能、大数据分析、物联网等领域。通过深度的技术研究，我们将确保投影机照明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投影机照明灯项目发展的源泉。我们将投入更多的精力对市场需求进行深入剖析，超越表面的需求，深入挖掘潜在的市场痛点和机遇。通过对市场需求的细致了解，投影机照明灯项目将更有针对性地设计解决方案，满足市场的多样化需求，从而更好地促进投影机照明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投影机照明灯项目战略至关重要。我们将对竞争态势进行更为深入的分析，包括但不限于市场份额、产品特点、客户满意度等多个维度。通过深度的竞争分析，投影机照明灯项目将能够更准确地把握市场脉搏，制定具有竞争力的投影机照明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投影机照明灯项目的发展具有直接的影响。我们将进行更为全面的法规和政策分析，了解行业发展中的潜在法律风险和合规挑战。通过充分了解和遵守相关法规，投影机照明灯项目将确保在法律框架内合法合规运营，为投影机照明灯项目的稳健发展提供有力支持。</w:t>
      </w:r>
    </w:p>
    <w:p>
      <w:pPr>
        <w:pStyle w:val="Heading2"/>
        <w:ind w:firstLine="560" w:firstLineChars="200"/>
        <w:rPr>
          <w:rFonts w:ascii="仿宋" w:eastAsia="仿宋" w:hAnsi="仿宋" w:cs="仿宋" w:hint="eastAsia"/>
          <w:sz w:val="28"/>
          <w:lang w:eastAsia="zh-CN"/>
        </w:rPr>
      </w:pPr>
      <w:bookmarkStart w:id="4" w:name="_Toc30090"/>
      <w:r>
        <w:rPr>
          <w:rFonts w:ascii="仿宋" w:eastAsia="仿宋" w:hAnsi="仿宋" w:cs="仿宋" w:hint="eastAsia"/>
          <w:sz w:val="28"/>
          <w:lang w:eastAsia="zh-CN"/>
        </w:rPr>
        <w:t>(二)、投影机照明灯项目建设必要性分析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投影机照明灯项目建设的迫切性源于对行业发展趋势的深刻洞察。我们正处于一个行业变革的时代，科技创新、数字化转型成为企业发展的关键动力。投影机照明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投影机照明灯项目建设不仅仅是为了跟上潮流，更是为了通过技术创新推动企业的持续发展。通过引入先进的技术和解决方案，投影机照明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投影机照明灯项目的建设成为必然选择，通过提高产品质量、拓展服务领域，从而在竞争中获得更多的机会。投影机照明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投影机照明灯项目建设的必要性体现在对客户需求更精准的满足。通过投影机照明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投影机照明灯项目建设的背后是对企业持续创新的追求。只有通过不断创新，企业才能在竞争中立于不败之地。投影机照明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4046"/>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0315"/>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投影机照明灯项目的主要产品是XXXX，预计年产值为XXX万元。这一产品在市场中占据着重要的地位，其广泛的应用范围使得该投影机照明灯项目的市场前景非常广阔。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投影机照明灯项目的xxx产品作为重要的原材料之一，将在多个领域发挥关键作用。其在建筑、交通、能源等方面的广泛应用将为整个产业链提供强大的支持，形成产业协同效应。投影机照明灯项目的年产值XXX万XXX万XXX万万元不仅反映了其在市场上的巨大潜力，更预示着它对国民经济的积极贡献。这种关联度高、涉及面广的产业关系，使得该投影机照明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0085"/>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投影机照明灯项目总征地面积为XXXX平方米，相当于约XX.XX亩，其中净用地面积为XXXX平方米，红线范围内相当于约XX.XX亩。这一用地规模充分考虑了投影机照明灯项目的建设需求，保障了投影机照明灯项目在合适的空间内得以充分发展。投影机照明灯项目规划的总建筑面积为XXXX平方米，其中主体工程建设占XXXX平方米，计容建筑面积达XXXX平方米。预计建筑工程的投资将达到XXXX万元，为投影机照明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投影机照明灯项目计划购置的设备共计XXXX台（套），设备购置费用为XXXX万元。这一设备购置计划充分考虑到投影机照明灯项目的生产需求和技术要求，确保了投影机照明灯项目在生产运营中具备先进的技术装备和高效的生产能力。设备的合理配置将为投影机照明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投影机照明灯项目计划总投资为XXXX万元，预计年实现营业收入为XXXX万元。这一产能规模的设定旨在确保投影机照明灯项目能够在投资与回报之间取得平衡，实现长期可持续的发展。投影机照明灯项目的总投资充分考虑到各个方面的需求，包括用地建设、设备购置等多个环节，以确保投影机照明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7546"/>
      <w:r>
        <w:rPr>
          <w:rFonts w:ascii="仿宋" w:eastAsia="仿宋" w:hAnsi="仿宋" w:cs="仿宋" w:hint="eastAsia"/>
          <w:sz w:val="28"/>
          <w:lang w:eastAsia="zh-CN"/>
        </w:rPr>
        <w:t>三、投影机照明灯项目文档管理</w:t>
      </w:r>
      <w:bookmarkEnd w:id="8"/>
    </w:p>
    <w:p>
      <w:pPr>
        <w:pStyle w:val="Heading2"/>
        <w:rPr>
          <w:rFonts w:ascii="仿宋" w:eastAsia="仿宋" w:hAnsi="仿宋" w:cs="仿宋" w:hint="eastAsia"/>
          <w:lang w:eastAsia="zh-CN"/>
        </w:rPr>
      </w:pPr>
      <w:bookmarkStart w:id="9" w:name="_Toc14369"/>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投影机照明灯项目高度重视文档的质量和准确性，以支持投影机照明灯项目的各项活动和决策。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投影机照明灯项目文档的编制始于投影机照明灯项目计划的初期，我们制定了详细的文档编制计划，明确了每个文档的内容、格式和编写责任人。在投影机照明灯项目启动阶段，我们首先编制了投影机照明灯项目章程，明确定义了投影机照明灯项目的目标、范围、风险等关键要素。随后，投影机照明灯项目团队根据计划陆续编制了需求文档、设计文档、测试文档等各类文档，确保投影机照明灯项目的每个阶段都有清晰的文档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投影机照明灯项目管理中的重要环节，旨在确保投影机照明灯项目文档符合质量标准和投影机照明灯项目需求。在投影机照明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投影机照明灯项目相关利益方和专业领域的专家对文档进行独立审查。这有助于获取更全面、客观的反馈，确保投影机照明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投影机照明灯项目在文档编制与审查方面建立了严格的管理机制，通过规范的流程和多维度的审查，确保投影机照明灯项目文档的质量、准确性和可靠性，为投影机照明灯项目的顺利推进提供了有力支持。</w:t>
      </w:r>
    </w:p>
    <w:p>
      <w:pPr>
        <w:pStyle w:val="Heading2"/>
        <w:ind w:firstLine="560" w:firstLineChars="200"/>
        <w:rPr>
          <w:rFonts w:ascii="仿宋" w:eastAsia="仿宋" w:hAnsi="仿宋" w:cs="仿宋" w:hint="eastAsia"/>
          <w:sz w:val="28"/>
          <w:lang w:eastAsia="zh-CN"/>
        </w:rPr>
      </w:pPr>
      <w:bookmarkStart w:id="10" w:name="_Toc19192"/>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在投影机照明灯项目中，我们致力于优化文档发布与分发过程，以确保信息的高效传递和团队间协作的顺畅进行。以下是我们采取的关键优化策略：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我们通过多渠道发布文档，包括电子邮件、投影机照明灯项目管理平台、内部网站等，以满足不同团队成员的偏好和需求。多渠道发布确保了信息的全面覆盖。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我们采用了精细的权限控制，确保只有授权人员可以访问敏感信息。这种安全措施保护了投影机照明灯项目文档的机密性，防止了未经授权的信息泄露。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5415"/>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投影机照明灯项目生命周期中一个至关重要的环节，直接关系到投影机照明灯项目信息的长期保存和历史记录的完整性。在投影机照明灯项目中，我们实施了一系列有效的文档存档与归档管理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3473"/>
      <w:r>
        <w:rPr>
          <w:rFonts w:ascii="仿宋" w:eastAsia="仿宋" w:hAnsi="仿宋" w:cs="仿宋" w:hint="eastAsia"/>
          <w:sz w:val="28"/>
          <w:lang w:eastAsia="zh-CN"/>
        </w:rPr>
        <w:t>四、投影机照明灯项目绩效评估</w:t>
      </w:r>
      <w:bookmarkEnd w:id="12"/>
    </w:p>
    <w:p>
      <w:pPr>
        <w:pStyle w:val="Heading2"/>
        <w:rPr>
          <w:rFonts w:ascii="仿宋" w:eastAsia="仿宋" w:hAnsi="仿宋" w:cs="仿宋" w:hint="eastAsia"/>
          <w:lang w:eastAsia="zh-CN"/>
        </w:rPr>
      </w:pPr>
      <w:bookmarkStart w:id="13" w:name="_Toc19109"/>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投影机照明灯项目中，我们设计了一套全面的绩效评估指标，以确保投影机照明灯项目的可控和成功交付。这些指标跨足投影机照明灯项目目标、成本、进度和质量等多个维度，为我们提供了全面洞察投影机照明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投影机照明灯项目目标达成率是我们关注的首要指标。我们设定了明确的目标，并通过定期监测和评估，迅速发现并应对潜在的目标偏差。这为投影机照明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成本绩效是另一个核心关注点。通过实际成本与预算成本的对比分析，我们深入了解成本差异的原因，及时调整资源分配，保持投影机照明灯项目在经济效益方面的合理水平。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投影机照明灯项目进度作为关键的绩效指标之一，得到了精心的关注。我们制定了详细的投影机照明灯项目进度计划，并设立了进度符合度指标，确保实际进度与计划进度保持一致。这使我们能够快速发现和解决潜在的进度问题，保持投影机照明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投影机照明灯项目绩效的不可或缺的一环。我们引入了一系列的质量标准和客户满意度指标，以确保投影机照明灯项目交付的成果在质量上达到或超越预期水平。通过持续监测这些指标，我们努力提升投影机照明灯项目整体质量水平，为投影机照明灯项目的成功交付提供有力保障。通过这些科学且全面的绩效评估，我们能够更好地引导投影机照明灯项目的持续改进，确保投影机照明灯项目目标的顺利达成。</w:t>
      </w:r>
    </w:p>
    <w:p>
      <w:pPr>
        <w:pStyle w:val="Heading2"/>
        <w:ind w:firstLine="560" w:firstLineChars="200"/>
        <w:rPr>
          <w:rFonts w:ascii="仿宋" w:eastAsia="仿宋" w:hAnsi="仿宋" w:cs="仿宋" w:hint="eastAsia"/>
          <w:sz w:val="28"/>
          <w:lang w:eastAsia="zh-CN"/>
        </w:rPr>
      </w:pPr>
      <w:bookmarkStart w:id="14" w:name="_Toc8135"/>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绩效评估是投影机照明灯项目中的关键环节，为确保投影机照明灯项目达到预期目标，我们采用了多层次、多维度的绩效评估方法。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投影机照明灯项目的战略目标对齐，确保每个决策和行动都与投影机照明灯项目整体目标保持一致。团队会定期召开战略对齐会议，审视当前工作与投影机照明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投影机照明灯项目进度、质量、成本和风险等方面。这些指标通过数据收集和分析，为投影机照明灯项目管理团队提供了客观的评估依据。例如，我们通过投影机照明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绩效评估不仅仅停留在投影机照明灯项目内部，还考虑了投影机照明灯项目对外部环境的影响。我们定期进行干系人满意度调查，以了解各利益相关方对投影机照明灯项目的期望和满意度，并及时做出调整。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这种多层次、多角度的绩效评估方法，使得我们能够全面了解投影机照明灯项目的运行状态，及时做出调整，确保投影机照明灯项目在不断变化的环境中保持稳健前行。</w:t>
      </w:r>
    </w:p>
    <w:p>
      <w:pPr>
        <w:pStyle w:val="Heading2"/>
        <w:ind w:firstLine="560" w:firstLineChars="200"/>
        <w:rPr>
          <w:rFonts w:ascii="仿宋" w:eastAsia="仿宋" w:hAnsi="仿宋" w:cs="仿宋" w:hint="eastAsia"/>
          <w:sz w:val="28"/>
          <w:lang w:eastAsia="zh-CN"/>
        </w:rPr>
      </w:pPr>
      <w:bookmarkStart w:id="15" w:name="_Toc23556"/>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为了确保投影机照明灯项目的有效管理和不断优化，我们采用了精心设计的绩效评估周期。这个周期旨在实现灵活、实时和全面的评估，以适应投影机照明灯项目执行中的各种挑战。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投影机照明灯项目的不同需求，分为短期、中期和长期。短期评估关注每个迭代或工作周期，以及时发现和解决当前任务中的问题。中期评估涵盖几个迭代，深入了解整体投影机照明灯项目的趋势和性能。长期评估则着眼于整个投影机照明灯项目阶段，确保投影机照明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投影机照明灯项目管理工具和协作平台，团队成员能够随时更新和分享投影机照明灯项目数据。这种实时性的反馈机制使我们能够及时察觉潜在问题，快速调整，保持投影机照明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与投影机照明灯项目的决策制定密不可分。每个周期的投影机照明灯项目回顾会议成为集体总结经验、识别问题深层次原因并找到创新解决方案的平台。这种定期的反思与调整机制使投影机照明灯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12496"/>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8338"/>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投影机照明灯项目的技术管理特点体现在其创新导向。通过引入最先进的技术趋势和解决方案，投影机照明灯项目致力于提升科技含量、提高质量和效率水平。这意味着我们将采用最新的工具和方法，确保投影机照明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投影机照明灯项目技术管理的显著特征。通过整合不同领域的技术资源，我们实现了跨学科的协同工作。这有助于优化技术架构，提高整体效能。此外，整合性策略还促进了不同技术团队之间的紧密沟通和高效合作，确保投影机照明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投影机照明灯项目所采用的技术。通过不断优化技术方案，投影机照明灯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投影机照明灯项目团队将在投影机照明灯项目初期识别可能的技术风险，并采取相应的预防和应对措施。通过建立健全的风险评估机制，投影机照明灯项目能够在实施过程中及时发现并解决潜在的技术问题，保障投影机照明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投影机照明灯项目中，技术将成为投影机照明灯项目成功的有力支持。这一深度剖析揭示了技术管理在投影机照明灯项目实施中的关键作用，为投影机照明灯项目的技术基础奠定了坚实的基础。</w:t>
      </w:r>
    </w:p>
    <w:p>
      <w:pPr>
        <w:pStyle w:val="Heading2"/>
        <w:ind w:firstLine="560" w:firstLineChars="200"/>
        <w:rPr>
          <w:rFonts w:ascii="仿宋" w:eastAsia="仿宋" w:hAnsi="仿宋" w:cs="仿宋" w:hint="eastAsia"/>
          <w:sz w:val="28"/>
          <w:lang w:eastAsia="zh-CN"/>
        </w:rPr>
      </w:pPr>
      <w:bookmarkStart w:id="18" w:name="_Toc9927"/>
      <w:r>
        <w:rPr>
          <w:rFonts w:ascii="仿宋" w:eastAsia="仿宋" w:hAnsi="仿宋" w:cs="仿宋" w:hint="eastAsia"/>
          <w:sz w:val="28"/>
          <w:lang w:eastAsia="zh-CN"/>
        </w:rPr>
        <w:t>(二)、投影机照明灯项目工艺技术设计方案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投影机照明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投影机照明灯项目将严格按照相关行业规范要求进行组织。通过有效控制产品质量，投影机照明灯项目将致力于为顾客提供优质的投影机照明灯项目产品和良好的服务。这体现了投影机照明灯项目对于生产活动合规性和质量标准的高度重视，为投影机照明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投影机照明灯项目注重生态效益和清洁生产原则。投影机照明灯项目建设将紧密结合地方特色经济发展，与社会经济发展规划和区域环境保护规划方案相协调一致。通过与当地区域自然生态系统的结合，投影机照明灯项目将实施可持续发展的产业结构调整和传统产业的升级改造，以提高资源利用效率，减少污染物产生和对环境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https://d.book118.com/528114014124006037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投影机照明灯项目规划设计纲要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投影机照明灯项目规划设计纲要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投影机照明灯项目规划设计纲要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投影机照明灯项目规划设计纲要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投影机照明灯项目规划设计纲要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投影机照明灯项目规划设计纲要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投影机照明灯项目规划设计纲要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投影机照明灯项目规划设计纲要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投影机照明灯项目规划设计纲要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投影机照明灯项目规划设计纲要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投影机照明灯项目规划设计纲要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投影机照明灯项目规划设计纲要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投影机照明灯项目规划设计纲要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投影机照明灯项目规划设计纲要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投影机照明灯项目规划设计纲要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投影机照明灯项目规划设计纲要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投影机照明灯项目规划设计纲要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C40B20"/>
    <w:rsid w:val="29C40B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8114014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2024-02-18T19:12:00Z</dcterms:created>
  <dcterms:modified xsi:type="dcterms:W3CDTF">2024-02-18T19:12:37Z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A347083C6ACD4D4EAA2721CF1C8CBE79_11</vt:lpwstr>
  </property>
  <property fmtid="{D5CDD505-2E9C-101B-9397-08002B2CF9AE}" pid="3" name="KSOProductBuildVer">
    <vt:lpwstr>2052-12.1.0.16250</vt:lpwstr>
  </property>
</Properties>
</file>