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超轻型飞机行业相关项目可行性分析报告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1" w:history="1">
        <w:r>
          <w:rPr>
            <w:rFonts w:ascii="仿宋" w:eastAsia="仿宋" w:hAnsi="仿宋" w:cs="仿宋" w:hint="eastAsia"/>
            <w:lang w:eastAsia="zh-CN"/>
          </w:rPr>
          <w:t>序言</w:t>
        </w:r>
        <w:r>
          <w:tab/>
        </w:r>
        <w:r>
          <w:fldChar w:fldCharType="begin"/>
        </w:r>
        <w:r>
          <w:instrText xml:space="preserve"> PAGEREF _Toc3151 \h </w:instrText>
        </w:r>
        <w:r>
          <w:fldChar w:fldCharType="separate"/>
        </w:r>
        <w:r>
          <w:t>3</w:t>
        </w:r>
        <w:r>
          <w:fldChar w:fldCharType="end"/>
        </w:r>
      </w:hyperlink>
    </w:p>
    <w:p>
      <w:pPr>
        <w:pStyle w:val="TOC1"/>
        <w:tabs>
          <w:tab w:val="right" w:leader="dot" w:pos="8306"/>
        </w:tabs>
      </w:pPr>
      <w:hyperlink w:anchor="_Toc21085" w:history="1">
        <w:r>
          <w:rPr>
            <w:rFonts w:ascii="仿宋" w:eastAsia="仿宋" w:hAnsi="仿宋" w:cs="仿宋" w:hint="eastAsia"/>
            <w:lang w:eastAsia="zh-CN"/>
          </w:rPr>
          <w:t>一、超轻型飞机项目绪论</w:t>
        </w:r>
        <w:r>
          <w:tab/>
        </w:r>
        <w:r>
          <w:fldChar w:fldCharType="begin"/>
        </w:r>
        <w:r>
          <w:instrText xml:space="preserve"> PAGEREF _Toc21085 \h </w:instrText>
        </w:r>
        <w:r>
          <w:fldChar w:fldCharType="separate"/>
        </w:r>
        <w:r>
          <w:t>3</w:t>
        </w:r>
        <w:r>
          <w:fldChar w:fldCharType="end"/>
        </w:r>
      </w:hyperlink>
    </w:p>
    <w:p>
      <w:pPr>
        <w:pStyle w:val="TOC2"/>
        <w:tabs>
          <w:tab w:val="right" w:leader="dot" w:pos="8306"/>
        </w:tabs>
      </w:pPr>
      <w:hyperlink w:anchor="_Toc18357" w:history="1">
        <w:r>
          <w:rPr>
            <w:rFonts w:ascii="仿宋" w:eastAsia="仿宋" w:hAnsi="仿宋" w:cs="仿宋" w:hint="eastAsia"/>
            <w:lang w:eastAsia="zh-CN"/>
          </w:rPr>
          <w:t>(一)、超轻型飞机项目名称及建设性质</w:t>
        </w:r>
        <w:r>
          <w:tab/>
        </w:r>
        <w:r>
          <w:fldChar w:fldCharType="begin"/>
        </w:r>
        <w:r>
          <w:instrText xml:space="preserve"> PAGEREF _Toc18357 \h </w:instrText>
        </w:r>
        <w:r>
          <w:fldChar w:fldCharType="separate"/>
        </w:r>
        <w:r>
          <w:t>3</w:t>
        </w:r>
        <w:r>
          <w:fldChar w:fldCharType="end"/>
        </w:r>
      </w:hyperlink>
    </w:p>
    <w:p>
      <w:pPr>
        <w:pStyle w:val="TOC2"/>
        <w:tabs>
          <w:tab w:val="right" w:leader="dot" w:pos="8306"/>
        </w:tabs>
      </w:pPr>
      <w:hyperlink w:anchor="_Toc25817" w:history="1">
        <w:r>
          <w:rPr>
            <w:rFonts w:ascii="仿宋" w:eastAsia="仿宋" w:hAnsi="仿宋" w:cs="仿宋" w:hint="eastAsia"/>
            <w:lang w:eastAsia="zh-CN"/>
          </w:rPr>
          <w:t>(二)、超轻型飞机项目承办单位</w:t>
        </w:r>
        <w:r>
          <w:tab/>
        </w:r>
        <w:r>
          <w:fldChar w:fldCharType="begin"/>
        </w:r>
        <w:r>
          <w:instrText xml:space="preserve"> PAGEREF _Toc25817 \h </w:instrText>
        </w:r>
        <w:r>
          <w:fldChar w:fldCharType="separate"/>
        </w:r>
        <w:r>
          <w:t>3</w:t>
        </w:r>
        <w:r>
          <w:fldChar w:fldCharType="end"/>
        </w:r>
      </w:hyperlink>
    </w:p>
    <w:p>
      <w:pPr>
        <w:pStyle w:val="TOC2"/>
        <w:tabs>
          <w:tab w:val="right" w:leader="dot" w:pos="8306"/>
        </w:tabs>
      </w:pPr>
      <w:hyperlink w:anchor="_Toc23254" w:history="1">
        <w:r>
          <w:rPr>
            <w:rFonts w:ascii="仿宋" w:eastAsia="仿宋" w:hAnsi="仿宋" w:cs="仿宋" w:hint="eastAsia"/>
            <w:lang w:eastAsia="zh-CN"/>
          </w:rPr>
          <w:t>(三)、超轻型飞机项目定位及建设理由</w:t>
        </w:r>
        <w:r>
          <w:tab/>
        </w:r>
        <w:r>
          <w:fldChar w:fldCharType="begin"/>
        </w:r>
        <w:r>
          <w:instrText xml:space="preserve"> PAGEREF _Toc23254 \h </w:instrText>
        </w:r>
        <w:r>
          <w:fldChar w:fldCharType="separate"/>
        </w:r>
        <w:r>
          <w:t>4</w:t>
        </w:r>
        <w:r>
          <w:fldChar w:fldCharType="end"/>
        </w:r>
      </w:hyperlink>
    </w:p>
    <w:p>
      <w:pPr>
        <w:pStyle w:val="TOC2"/>
        <w:tabs>
          <w:tab w:val="right" w:leader="dot" w:pos="8306"/>
        </w:tabs>
      </w:pPr>
      <w:hyperlink w:anchor="_Toc463" w:history="1">
        <w:r>
          <w:rPr>
            <w:rFonts w:ascii="仿宋" w:eastAsia="仿宋" w:hAnsi="仿宋" w:cs="仿宋" w:hint="eastAsia"/>
            <w:lang w:eastAsia="zh-CN"/>
          </w:rPr>
          <w:t>(四)、报告编制说明</w:t>
        </w:r>
        <w:r>
          <w:tab/>
        </w:r>
        <w:r>
          <w:fldChar w:fldCharType="begin"/>
        </w:r>
        <w:r>
          <w:instrText xml:space="preserve"> PAGEREF _Toc463 \h </w:instrText>
        </w:r>
        <w:r>
          <w:fldChar w:fldCharType="separate"/>
        </w:r>
        <w:r>
          <w:t>6</w:t>
        </w:r>
        <w:r>
          <w:fldChar w:fldCharType="end"/>
        </w:r>
      </w:hyperlink>
    </w:p>
    <w:p>
      <w:pPr>
        <w:pStyle w:val="TOC2"/>
        <w:tabs>
          <w:tab w:val="right" w:leader="dot" w:pos="8306"/>
        </w:tabs>
      </w:pPr>
      <w:hyperlink w:anchor="_Toc24197" w:history="1">
        <w:r>
          <w:rPr>
            <w:rFonts w:ascii="仿宋" w:eastAsia="仿宋" w:hAnsi="仿宋" w:cs="仿宋" w:hint="eastAsia"/>
            <w:lang w:eastAsia="zh-CN"/>
          </w:rPr>
          <w:t>(五)、超轻型飞机项目建设选址</w:t>
        </w:r>
        <w:r>
          <w:tab/>
        </w:r>
        <w:r>
          <w:fldChar w:fldCharType="begin"/>
        </w:r>
        <w:r>
          <w:instrText xml:space="preserve"> PAGEREF _Toc24197 \h </w:instrText>
        </w:r>
        <w:r>
          <w:fldChar w:fldCharType="separate"/>
        </w:r>
        <w:r>
          <w:t>7</w:t>
        </w:r>
        <w:r>
          <w:fldChar w:fldCharType="end"/>
        </w:r>
      </w:hyperlink>
    </w:p>
    <w:p>
      <w:pPr>
        <w:pStyle w:val="TOC2"/>
        <w:tabs>
          <w:tab w:val="right" w:leader="dot" w:pos="8306"/>
        </w:tabs>
      </w:pPr>
      <w:hyperlink w:anchor="_Toc20021" w:history="1">
        <w:r>
          <w:rPr>
            <w:rFonts w:ascii="仿宋" w:eastAsia="仿宋" w:hAnsi="仿宋" w:cs="仿宋" w:hint="eastAsia"/>
            <w:lang w:eastAsia="zh-CN"/>
          </w:rPr>
          <w:t>(六)、超轻型飞机项目生产规模</w:t>
        </w:r>
        <w:r>
          <w:tab/>
        </w:r>
        <w:r>
          <w:fldChar w:fldCharType="begin"/>
        </w:r>
        <w:r>
          <w:instrText xml:space="preserve"> PAGEREF _Toc20021 \h </w:instrText>
        </w:r>
        <w:r>
          <w:fldChar w:fldCharType="separate"/>
        </w:r>
        <w:r>
          <w:t>8</w:t>
        </w:r>
        <w:r>
          <w:fldChar w:fldCharType="end"/>
        </w:r>
      </w:hyperlink>
    </w:p>
    <w:p>
      <w:pPr>
        <w:pStyle w:val="TOC2"/>
        <w:tabs>
          <w:tab w:val="right" w:leader="dot" w:pos="8306"/>
        </w:tabs>
      </w:pPr>
      <w:hyperlink w:anchor="_Toc15772" w:history="1">
        <w:r>
          <w:rPr>
            <w:rFonts w:ascii="仿宋" w:eastAsia="仿宋" w:hAnsi="仿宋" w:cs="仿宋" w:hint="eastAsia"/>
            <w:lang w:eastAsia="zh-CN"/>
          </w:rPr>
          <w:t>(七)、建筑物建设规模</w:t>
        </w:r>
        <w:r>
          <w:tab/>
        </w:r>
        <w:r>
          <w:fldChar w:fldCharType="begin"/>
        </w:r>
        <w:r>
          <w:instrText xml:space="preserve"> PAGEREF _Toc15772 \h </w:instrText>
        </w:r>
        <w:r>
          <w:fldChar w:fldCharType="separate"/>
        </w:r>
        <w:r>
          <w:t>8</w:t>
        </w:r>
        <w:r>
          <w:fldChar w:fldCharType="end"/>
        </w:r>
      </w:hyperlink>
    </w:p>
    <w:p>
      <w:pPr>
        <w:pStyle w:val="TOC2"/>
        <w:tabs>
          <w:tab w:val="right" w:leader="dot" w:pos="8306"/>
        </w:tabs>
      </w:pPr>
      <w:hyperlink w:anchor="_Toc1075" w:history="1">
        <w:r>
          <w:rPr>
            <w:rFonts w:ascii="仿宋" w:eastAsia="仿宋" w:hAnsi="仿宋" w:cs="仿宋" w:hint="eastAsia"/>
            <w:lang w:eastAsia="zh-CN"/>
          </w:rPr>
          <w:t>(八)、环境影响</w:t>
        </w:r>
        <w:r>
          <w:tab/>
        </w:r>
        <w:r>
          <w:fldChar w:fldCharType="begin"/>
        </w:r>
        <w:r>
          <w:instrText xml:space="preserve"> PAGEREF _Toc1075 \h </w:instrText>
        </w:r>
        <w:r>
          <w:fldChar w:fldCharType="separate"/>
        </w:r>
        <w:r>
          <w:t>9</w:t>
        </w:r>
        <w:r>
          <w:fldChar w:fldCharType="end"/>
        </w:r>
      </w:hyperlink>
    </w:p>
    <w:p>
      <w:pPr>
        <w:pStyle w:val="TOC2"/>
        <w:tabs>
          <w:tab w:val="right" w:leader="dot" w:pos="8306"/>
        </w:tabs>
      </w:pPr>
      <w:hyperlink w:anchor="_Toc16758" w:history="1">
        <w:r>
          <w:rPr>
            <w:rFonts w:ascii="仿宋" w:eastAsia="仿宋" w:hAnsi="仿宋" w:cs="仿宋" w:hint="eastAsia"/>
            <w:lang w:eastAsia="zh-CN"/>
          </w:rPr>
          <w:t>(九)、超轻型飞机项目总投资及资金构成</w:t>
        </w:r>
        <w:r>
          <w:tab/>
        </w:r>
        <w:r>
          <w:fldChar w:fldCharType="begin"/>
        </w:r>
        <w:r>
          <w:instrText xml:space="preserve"> PAGEREF _Toc16758 \h </w:instrText>
        </w:r>
        <w:r>
          <w:fldChar w:fldCharType="separate"/>
        </w:r>
        <w:r>
          <w:t>10</w:t>
        </w:r>
        <w:r>
          <w:fldChar w:fldCharType="end"/>
        </w:r>
      </w:hyperlink>
    </w:p>
    <w:p>
      <w:pPr>
        <w:pStyle w:val="TOC2"/>
        <w:tabs>
          <w:tab w:val="right" w:leader="dot" w:pos="8306"/>
        </w:tabs>
      </w:pPr>
      <w:hyperlink w:anchor="_Toc10309" w:history="1">
        <w:r>
          <w:rPr>
            <w:rFonts w:ascii="仿宋" w:eastAsia="仿宋" w:hAnsi="仿宋" w:cs="仿宋" w:hint="eastAsia"/>
            <w:lang w:eastAsia="zh-CN"/>
          </w:rPr>
          <w:t>(十)、资金筹措方案</w:t>
        </w:r>
        <w:r>
          <w:tab/>
        </w:r>
        <w:r>
          <w:fldChar w:fldCharType="begin"/>
        </w:r>
        <w:r>
          <w:instrText xml:space="preserve"> PAGEREF _Toc10309 \h </w:instrText>
        </w:r>
        <w:r>
          <w:fldChar w:fldCharType="separate"/>
        </w:r>
        <w:r>
          <w:t>10</w:t>
        </w:r>
        <w:r>
          <w:fldChar w:fldCharType="end"/>
        </w:r>
      </w:hyperlink>
    </w:p>
    <w:p>
      <w:pPr>
        <w:pStyle w:val="TOC2"/>
        <w:tabs>
          <w:tab w:val="right" w:leader="dot" w:pos="8306"/>
        </w:tabs>
      </w:pPr>
      <w:hyperlink w:anchor="_Toc25350" w:history="1">
        <w:r>
          <w:rPr>
            <w:rFonts w:ascii="仿宋" w:eastAsia="仿宋" w:hAnsi="仿宋" w:cs="仿宋" w:hint="eastAsia"/>
            <w:lang w:eastAsia="zh-CN"/>
          </w:rPr>
          <w:t>(十一)、超轻型飞机项目预期经济效益规划目标</w:t>
        </w:r>
        <w:r>
          <w:tab/>
        </w:r>
        <w:r>
          <w:fldChar w:fldCharType="begin"/>
        </w:r>
        <w:r>
          <w:instrText xml:space="preserve"> PAGEREF _Toc25350 \h </w:instrText>
        </w:r>
        <w:r>
          <w:fldChar w:fldCharType="separate"/>
        </w:r>
        <w:r>
          <w:t>11</w:t>
        </w:r>
        <w:r>
          <w:fldChar w:fldCharType="end"/>
        </w:r>
      </w:hyperlink>
    </w:p>
    <w:p>
      <w:pPr>
        <w:pStyle w:val="TOC2"/>
        <w:tabs>
          <w:tab w:val="right" w:leader="dot" w:pos="8306"/>
        </w:tabs>
      </w:pPr>
      <w:hyperlink w:anchor="_Toc17512" w:history="1">
        <w:r>
          <w:rPr>
            <w:rFonts w:ascii="仿宋" w:eastAsia="仿宋" w:hAnsi="仿宋" w:cs="仿宋" w:hint="eastAsia"/>
            <w:lang w:eastAsia="zh-CN"/>
          </w:rPr>
          <w:t>(十二)、超轻型飞机项目建设进度规划</w:t>
        </w:r>
        <w:r>
          <w:tab/>
        </w:r>
        <w:r>
          <w:fldChar w:fldCharType="begin"/>
        </w:r>
        <w:r>
          <w:instrText xml:space="preserve"> PAGEREF _Toc17512 \h </w:instrText>
        </w:r>
        <w:r>
          <w:fldChar w:fldCharType="separate"/>
        </w:r>
        <w:r>
          <w:t>11</w:t>
        </w:r>
        <w:r>
          <w:fldChar w:fldCharType="end"/>
        </w:r>
      </w:hyperlink>
    </w:p>
    <w:p>
      <w:pPr>
        <w:pStyle w:val="TOC2"/>
        <w:tabs>
          <w:tab w:val="right" w:leader="dot" w:pos="8306"/>
        </w:tabs>
      </w:pPr>
      <w:hyperlink w:anchor="_Toc3519" w:history="1">
        <w:r>
          <w:rPr>
            <w:rFonts w:ascii="仿宋" w:eastAsia="仿宋" w:hAnsi="仿宋" w:cs="仿宋" w:hint="eastAsia"/>
            <w:lang w:eastAsia="zh-CN"/>
          </w:rPr>
          <w:t>(十三)、超轻型飞机项目综合评价</w:t>
        </w:r>
        <w:r>
          <w:tab/>
        </w:r>
        <w:r>
          <w:fldChar w:fldCharType="begin"/>
        </w:r>
        <w:r>
          <w:instrText xml:space="preserve"> PAGEREF _Toc3519 \h </w:instrText>
        </w:r>
        <w:r>
          <w:fldChar w:fldCharType="separate"/>
        </w:r>
        <w:r>
          <w:t>12</w:t>
        </w:r>
        <w:r>
          <w:fldChar w:fldCharType="end"/>
        </w:r>
      </w:hyperlink>
    </w:p>
    <w:p>
      <w:pPr>
        <w:pStyle w:val="TOC1"/>
        <w:tabs>
          <w:tab w:val="right" w:leader="dot" w:pos="8306"/>
        </w:tabs>
      </w:pPr>
      <w:hyperlink w:anchor="_Toc16880" w:history="1">
        <w:r>
          <w:rPr>
            <w:rFonts w:ascii="仿宋" w:eastAsia="仿宋" w:hAnsi="仿宋" w:cs="仿宋" w:hint="eastAsia"/>
            <w:lang w:eastAsia="zh-CN"/>
          </w:rPr>
          <w:t>二、运营模式分析</w:t>
        </w:r>
        <w:r>
          <w:tab/>
        </w:r>
        <w:r>
          <w:fldChar w:fldCharType="begin"/>
        </w:r>
        <w:r>
          <w:instrText xml:space="preserve"> PAGEREF _Toc16880 \h </w:instrText>
        </w:r>
        <w:r>
          <w:fldChar w:fldCharType="separate"/>
        </w:r>
        <w:r>
          <w:t>13</w:t>
        </w:r>
        <w:r>
          <w:fldChar w:fldCharType="end"/>
        </w:r>
      </w:hyperlink>
    </w:p>
    <w:p>
      <w:pPr>
        <w:pStyle w:val="TOC2"/>
        <w:tabs>
          <w:tab w:val="right" w:leader="dot" w:pos="8306"/>
        </w:tabs>
      </w:pPr>
      <w:hyperlink w:anchor="_Toc10928" w:history="1">
        <w:r>
          <w:rPr>
            <w:rFonts w:ascii="仿宋" w:eastAsia="仿宋" w:hAnsi="仿宋" w:cs="仿宋" w:hint="eastAsia"/>
            <w:lang w:eastAsia="zh-CN"/>
          </w:rPr>
          <w:t>(一)、公司经营宗旨</w:t>
        </w:r>
        <w:r>
          <w:tab/>
        </w:r>
        <w:r>
          <w:fldChar w:fldCharType="begin"/>
        </w:r>
        <w:r>
          <w:instrText xml:space="preserve"> PAGEREF _Toc10928 \h </w:instrText>
        </w:r>
        <w:r>
          <w:fldChar w:fldCharType="separate"/>
        </w:r>
        <w:r>
          <w:t>13</w:t>
        </w:r>
        <w:r>
          <w:fldChar w:fldCharType="end"/>
        </w:r>
      </w:hyperlink>
    </w:p>
    <w:p>
      <w:pPr>
        <w:pStyle w:val="TOC2"/>
        <w:tabs>
          <w:tab w:val="right" w:leader="dot" w:pos="8306"/>
        </w:tabs>
      </w:pPr>
      <w:hyperlink w:anchor="_Toc32427" w:history="1">
        <w:r>
          <w:rPr>
            <w:rFonts w:ascii="仿宋" w:eastAsia="仿宋" w:hAnsi="仿宋" w:cs="仿宋" w:hint="eastAsia"/>
            <w:lang w:eastAsia="zh-CN"/>
          </w:rPr>
          <w:t>(二)、公司的目标、主要职责</w:t>
        </w:r>
        <w:r>
          <w:tab/>
        </w:r>
        <w:r>
          <w:fldChar w:fldCharType="begin"/>
        </w:r>
        <w:r>
          <w:instrText xml:space="preserve"> PAGEREF _Toc32427 \h </w:instrText>
        </w:r>
        <w:r>
          <w:fldChar w:fldCharType="separate"/>
        </w:r>
        <w:r>
          <w:t>13</w:t>
        </w:r>
        <w:r>
          <w:fldChar w:fldCharType="end"/>
        </w:r>
      </w:hyperlink>
    </w:p>
    <w:p>
      <w:pPr>
        <w:pStyle w:val="TOC2"/>
        <w:tabs>
          <w:tab w:val="right" w:leader="dot" w:pos="8306"/>
        </w:tabs>
      </w:pPr>
      <w:hyperlink w:anchor="_Toc15737" w:history="1">
        <w:r>
          <w:rPr>
            <w:rFonts w:ascii="仿宋" w:eastAsia="仿宋" w:hAnsi="仿宋" w:cs="仿宋" w:hint="eastAsia"/>
            <w:lang w:eastAsia="zh-CN"/>
          </w:rPr>
          <w:t>(三)、各部门职责及权限</w:t>
        </w:r>
        <w:r>
          <w:tab/>
        </w:r>
        <w:r>
          <w:fldChar w:fldCharType="begin"/>
        </w:r>
        <w:r>
          <w:instrText xml:space="preserve"> PAGEREF _Toc15737 \h </w:instrText>
        </w:r>
        <w:r>
          <w:fldChar w:fldCharType="separate"/>
        </w:r>
        <w:r>
          <w:t>14</w:t>
        </w:r>
        <w:r>
          <w:fldChar w:fldCharType="end"/>
        </w:r>
      </w:hyperlink>
    </w:p>
    <w:p>
      <w:pPr>
        <w:pStyle w:val="TOC2"/>
        <w:tabs>
          <w:tab w:val="right" w:leader="dot" w:pos="8306"/>
        </w:tabs>
      </w:pPr>
      <w:hyperlink w:anchor="_Toc24703" w:history="1">
        <w:r>
          <w:rPr>
            <w:rFonts w:ascii="仿宋" w:eastAsia="仿宋" w:hAnsi="仿宋" w:cs="仿宋" w:hint="eastAsia"/>
            <w:lang w:eastAsia="zh-CN"/>
          </w:rPr>
          <w:t>(四)、财务会计制度</w:t>
        </w:r>
        <w:r>
          <w:tab/>
        </w:r>
        <w:r>
          <w:fldChar w:fldCharType="begin"/>
        </w:r>
        <w:r>
          <w:instrText xml:space="preserve"> PAGEREF _Toc24703 \h </w:instrText>
        </w:r>
        <w:r>
          <w:fldChar w:fldCharType="separate"/>
        </w:r>
        <w:r>
          <w:t>18</w:t>
        </w:r>
        <w:r>
          <w:fldChar w:fldCharType="end"/>
        </w:r>
      </w:hyperlink>
    </w:p>
    <w:p>
      <w:pPr>
        <w:pStyle w:val="TOC1"/>
        <w:tabs>
          <w:tab w:val="right" w:leader="dot" w:pos="8306"/>
        </w:tabs>
      </w:pPr>
      <w:hyperlink w:anchor="_Toc27150" w:history="1">
        <w:r>
          <w:rPr>
            <w:rFonts w:ascii="仿宋" w:eastAsia="仿宋" w:hAnsi="仿宋" w:cs="仿宋" w:hint="eastAsia"/>
            <w:lang w:eastAsia="zh-CN"/>
          </w:rPr>
          <w:t>三、建设规模与产品方案</w:t>
        </w:r>
        <w:r>
          <w:tab/>
        </w:r>
        <w:r>
          <w:fldChar w:fldCharType="begin"/>
        </w:r>
        <w:r>
          <w:instrText xml:space="preserve"> PAGEREF _Toc27150 \h </w:instrText>
        </w:r>
        <w:r>
          <w:fldChar w:fldCharType="separate"/>
        </w:r>
        <w:r>
          <w:t>22</w:t>
        </w:r>
        <w:r>
          <w:fldChar w:fldCharType="end"/>
        </w:r>
      </w:hyperlink>
    </w:p>
    <w:p>
      <w:pPr>
        <w:pStyle w:val="TOC2"/>
        <w:tabs>
          <w:tab w:val="right" w:leader="dot" w:pos="8306"/>
        </w:tabs>
      </w:pPr>
      <w:hyperlink w:anchor="_Toc685" w:history="1">
        <w:r>
          <w:rPr>
            <w:rFonts w:ascii="仿宋" w:eastAsia="仿宋" w:hAnsi="仿宋" w:cs="仿宋" w:hint="eastAsia"/>
            <w:lang w:eastAsia="zh-CN"/>
          </w:rPr>
          <w:t>(一)、建设规模及主要建设内容</w:t>
        </w:r>
        <w:r>
          <w:tab/>
        </w:r>
        <w:r>
          <w:fldChar w:fldCharType="begin"/>
        </w:r>
        <w:r>
          <w:instrText xml:space="preserve"> PAGEREF _Toc685 \h </w:instrText>
        </w:r>
        <w:r>
          <w:fldChar w:fldCharType="separate"/>
        </w:r>
        <w:r>
          <w:t>22</w:t>
        </w:r>
        <w:r>
          <w:fldChar w:fldCharType="end"/>
        </w:r>
      </w:hyperlink>
    </w:p>
    <w:p>
      <w:pPr>
        <w:pStyle w:val="TOC2"/>
        <w:tabs>
          <w:tab w:val="right" w:leader="dot" w:pos="8306"/>
        </w:tabs>
      </w:pPr>
      <w:hyperlink w:anchor="_Toc12638" w:history="1">
        <w:r>
          <w:rPr>
            <w:rFonts w:ascii="仿宋" w:eastAsia="仿宋" w:hAnsi="仿宋" w:cs="仿宋" w:hint="eastAsia"/>
            <w:lang w:eastAsia="zh-CN"/>
          </w:rPr>
          <w:t>(二)、产品规划方案及生产纲领</w:t>
        </w:r>
        <w:r>
          <w:tab/>
        </w:r>
        <w:r>
          <w:fldChar w:fldCharType="begin"/>
        </w:r>
        <w:r>
          <w:instrText xml:space="preserve"> PAGEREF _Toc12638 \h </w:instrText>
        </w:r>
        <w:r>
          <w:fldChar w:fldCharType="separate"/>
        </w:r>
        <w:r>
          <w:t>23</w:t>
        </w:r>
        <w:r>
          <w:fldChar w:fldCharType="end"/>
        </w:r>
      </w:hyperlink>
    </w:p>
    <w:p>
      <w:pPr>
        <w:pStyle w:val="TOC1"/>
        <w:tabs>
          <w:tab w:val="right" w:leader="dot" w:pos="8306"/>
        </w:tabs>
      </w:pPr>
      <w:hyperlink w:anchor="_Toc12882" w:history="1">
        <w:r>
          <w:rPr>
            <w:rFonts w:ascii="仿宋" w:eastAsia="仿宋" w:hAnsi="仿宋" w:cs="仿宋" w:hint="eastAsia"/>
            <w:lang w:eastAsia="zh-CN"/>
          </w:rPr>
          <w:t>四、发展规划</w:t>
        </w:r>
        <w:r>
          <w:tab/>
        </w:r>
        <w:r>
          <w:fldChar w:fldCharType="begin"/>
        </w:r>
        <w:r>
          <w:instrText xml:space="preserve"> PAGEREF _Toc12882 \h </w:instrText>
        </w:r>
        <w:r>
          <w:fldChar w:fldCharType="separate"/>
        </w:r>
        <w:r>
          <w:t>24</w:t>
        </w:r>
        <w:r>
          <w:fldChar w:fldCharType="end"/>
        </w:r>
      </w:hyperlink>
    </w:p>
    <w:p>
      <w:pPr>
        <w:pStyle w:val="TOC2"/>
        <w:tabs>
          <w:tab w:val="right" w:leader="dot" w:pos="8306"/>
        </w:tabs>
      </w:pPr>
      <w:hyperlink w:anchor="_Toc25683" w:history="1">
        <w:r>
          <w:rPr>
            <w:rFonts w:ascii="仿宋" w:eastAsia="仿宋" w:hAnsi="仿宋" w:cs="仿宋" w:hint="eastAsia"/>
            <w:lang w:eastAsia="zh-CN"/>
          </w:rPr>
          <w:t>(一)、公司发展规划</w:t>
        </w:r>
        <w:r>
          <w:tab/>
        </w:r>
        <w:r>
          <w:fldChar w:fldCharType="begin"/>
        </w:r>
        <w:r>
          <w:instrText xml:space="preserve"> PAGEREF _Toc25683 \h </w:instrText>
        </w:r>
        <w:r>
          <w:fldChar w:fldCharType="separate"/>
        </w:r>
        <w:r>
          <w:t>24</w:t>
        </w:r>
        <w:r>
          <w:fldChar w:fldCharType="end"/>
        </w:r>
      </w:hyperlink>
    </w:p>
    <w:p>
      <w:pPr>
        <w:pStyle w:val="TOC2"/>
        <w:tabs>
          <w:tab w:val="right" w:leader="dot" w:pos="8306"/>
        </w:tabs>
      </w:pPr>
      <w:hyperlink w:anchor="_Toc23528" w:history="1">
        <w:r>
          <w:rPr>
            <w:rFonts w:ascii="仿宋" w:eastAsia="仿宋" w:hAnsi="仿宋" w:cs="仿宋" w:hint="eastAsia"/>
            <w:lang w:eastAsia="zh-CN"/>
          </w:rPr>
          <w:t>(二)、保障措施</w:t>
        </w:r>
        <w:r>
          <w:tab/>
        </w:r>
        <w:r>
          <w:fldChar w:fldCharType="begin"/>
        </w:r>
        <w:r>
          <w:instrText xml:space="preserve"> PAGEREF _Toc23528 \h </w:instrText>
        </w:r>
        <w:r>
          <w:fldChar w:fldCharType="separate"/>
        </w:r>
        <w:r>
          <w:t>25</w:t>
        </w:r>
        <w:r>
          <w:fldChar w:fldCharType="end"/>
        </w:r>
      </w:hyperlink>
    </w:p>
    <w:p>
      <w:pPr>
        <w:pStyle w:val="TOC1"/>
        <w:tabs>
          <w:tab w:val="right" w:leader="dot" w:pos="8306"/>
        </w:tabs>
      </w:pPr>
      <w:hyperlink w:anchor="_Toc2000" w:history="1">
        <w:r>
          <w:rPr>
            <w:rFonts w:ascii="仿宋" w:eastAsia="仿宋" w:hAnsi="仿宋" w:cs="仿宋" w:hint="eastAsia"/>
            <w:lang w:eastAsia="zh-CN"/>
          </w:rPr>
          <w:t>五、原辅材料及成品分析</w:t>
        </w:r>
        <w:r>
          <w:tab/>
        </w:r>
        <w:r>
          <w:fldChar w:fldCharType="begin"/>
        </w:r>
        <w:r>
          <w:instrText xml:space="preserve"> PAGEREF _Toc2000 \h </w:instrText>
        </w:r>
        <w:r>
          <w:fldChar w:fldCharType="separate"/>
        </w:r>
        <w:r>
          <w:t>27</w:t>
        </w:r>
        <w:r>
          <w:fldChar w:fldCharType="end"/>
        </w:r>
      </w:hyperlink>
    </w:p>
    <w:p>
      <w:pPr>
        <w:pStyle w:val="TOC2"/>
        <w:tabs>
          <w:tab w:val="right" w:leader="dot" w:pos="8306"/>
        </w:tabs>
      </w:pPr>
      <w:hyperlink w:anchor="_Toc22993" w:history="1">
        <w:r>
          <w:rPr>
            <w:rFonts w:ascii="仿宋" w:eastAsia="仿宋" w:hAnsi="仿宋" w:cs="仿宋" w:hint="eastAsia"/>
            <w:lang w:eastAsia="zh-CN"/>
          </w:rPr>
          <w:t>(一)、超轻型飞机项目建设期原辅材料供应情况</w:t>
        </w:r>
        <w:r>
          <w:tab/>
        </w:r>
        <w:r>
          <w:fldChar w:fldCharType="begin"/>
        </w:r>
        <w:r>
          <w:instrText xml:space="preserve"> PAGEREF _Toc22993 \h </w:instrText>
        </w:r>
        <w:r>
          <w:fldChar w:fldCharType="separate"/>
        </w:r>
        <w:r>
          <w:t>27</w:t>
        </w:r>
        <w:r>
          <w:fldChar w:fldCharType="end"/>
        </w:r>
      </w:hyperlink>
    </w:p>
    <w:p>
      <w:pPr>
        <w:pStyle w:val="TOC2"/>
        <w:tabs>
          <w:tab w:val="right" w:leader="dot" w:pos="8306"/>
        </w:tabs>
      </w:pPr>
      <w:hyperlink w:anchor="_Toc31121" w:history="1">
        <w:r>
          <w:rPr>
            <w:rFonts w:ascii="仿宋" w:eastAsia="仿宋" w:hAnsi="仿宋" w:cs="仿宋" w:hint="eastAsia"/>
            <w:lang w:eastAsia="zh-CN"/>
          </w:rPr>
          <w:t>(二)、超轻型飞机项目运营期原辅材料供应及质量管理</w:t>
        </w:r>
        <w:r>
          <w:tab/>
        </w:r>
        <w:r>
          <w:fldChar w:fldCharType="begin"/>
        </w:r>
        <w:r>
          <w:instrText xml:space="preserve"> PAGEREF _Toc31121 \h </w:instrText>
        </w:r>
        <w:r>
          <w:fldChar w:fldCharType="separate"/>
        </w:r>
        <w:r>
          <w:t>28</w:t>
        </w:r>
        <w:r>
          <w:fldChar w:fldCharType="end"/>
        </w:r>
      </w:hyperlink>
    </w:p>
    <w:p>
      <w:pPr>
        <w:pStyle w:val="TOC1"/>
        <w:tabs>
          <w:tab w:val="right" w:leader="dot" w:pos="8306"/>
        </w:tabs>
      </w:pPr>
      <w:hyperlink w:anchor="_Toc21554" w:history="1">
        <w:r>
          <w:rPr>
            <w:rFonts w:ascii="仿宋" w:eastAsia="仿宋" w:hAnsi="仿宋" w:cs="仿宋" w:hint="eastAsia"/>
            <w:lang w:eastAsia="zh-CN"/>
          </w:rPr>
          <w:t>六、超轻型飞机项目选址</w:t>
        </w:r>
        <w:r>
          <w:tab/>
        </w:r>
        <w:r>
          <w:fldChar w:fldCharType="begin"/>
        </w:r>
        <w:r>
          <w:instrText xml:space="preserve"> PAGEREF _Toc21554 \h </w:instrText>
        </w:r>
        <w:r>
          <w:fldChar w:fldCharType="separate"/>
        </w:r>
        <w:r>
          <w:t>29</w:t>
        </w:r>
        <w:r>
          <w:fldChar w:fldCharType="end"/>
        </w:r>
      </w:hyperlink>
    </w:p>
    <w:p>
      <w:pPr>
        <w:pStyle w:val="TOC2"/>
        <w:tabs>
          <w:tab w:val="right" w:leader="dot" w:pos="8306"/>
        </w:tabs>
      </w:pPr>
      <w:hyperlink w:anchor="_Toc25885" w:history="1">
        <w:r>
          <w:rPr>
            <w:rFonts w:ascii="仿宋" w:eastAsia="仿宋" w:hAnsi="仿宋" w:cs="仿宋" w:hint="eastAsia"/>
            <w:lang w:eastAsia="zh-CN"/>
          </w:rPr>
          <w:t>(一)、超轻型飞机选址影响因素</w:t>
        </w:r>
        <w:r>
          <w:tab/>
        </w:r>
        <w:r>
          <w:fldChar w:fldCharType="begin"/>
        </w:r>
        <w:r>
          <w:instrText xml:space="preserve"> PAGEREF _Toc25885 \h </w:instrText>
        </w:r>
        <w:r>
          <w:fldChar w:fldCharType="separate"/>
        </w:r>
        <w:r>
          <w:t>29</w:t>
        </w:r>
        <w:r>
          <w:fldChar w:fldCharType="end"/>
        </w:r>
      </w:hyperlink>
    </w:p>
    <w:p>
      <w:pPr>
        <w:pStyle w:val="TOC2"/>
        <w:tabs>
          <w:tab w:val="right" w:leader="dot" w:pos="8306"/>
        </w:tabs>
      </w:pPr>
      <w:hyperlink w:anchor="_Toc9382" w:history="1">
        <w:r>
          <w:rPr>
            <w:rFonts w:ascii="仿宋" w:eastAsia="仿宋" w:hAnsi="仿宋" w:cs="仿宋" w:hint="eastAsia"/>
            <w:lang w:eastAsia="zh-CN"/>
          </w:rPr>
          <w:t>(二)、行业竞争对超轻型飞机选址的影响</w:t>
        </w:r>
        <w:r>
          <w:tab/>
        </w:r>
        <w:r>
          <w:fldChar w:fldCharType="begin"/>
        </w:r>
        <w:r>
          <w:instrText xml:space="preserve"> PAGEREF _Toc9382 \h </w:instrText>
        </w:r>
        <w:r>
          <w:fldChar w:fldCharType="separate"/>
        </w:r>
        <w:r>
          <w:t>30</w:t>
        </w:r>
        <w:r>
          <w:fldChar w:fldCharType="end"/>
        </w:r>
      </w:hyperlink>
    </w:p>
    <w:p>
      <w:pPr>
        <w:pStyle w:val="TOC2"/>
        <w:tabs>
          <w:tab w:val="right" w:leader="dot" w:pos="8306"/>
        </w:tabs>
      </w:pPr>
      <w:hyperlink w:anchor="_Toc20770" w:history="1">
        <w:r>
          <w:rPr>
            <w:rFonts w:ascii="仿宋" w:eastAsia="仿宋" w:hAnsi="仿宋" w:cs="仿宋" w:hint="eastAsia"/>
            <w:lang w:eastAsia="zh-CN"/>
          </w:rPr>
          <w:t>(三)、经营成本对超轻型飞机选址的影响</w:t>
        </w:r>
        <w:r>
          <w:tab/>
        </w:r>
        <w:r>
          <w:fldChar w:fldCharType="begin"/>
        </w:r>
        <w:r>
          <w:instrText xml:space="preserve"> PAGEREF _Toc20770 \h </w:instrText>
        </w:r>
        <w:r>
          <w:fldChar w:fldCharType="separate"/>
        </w:r>
        <w:r>
          <w:t>32</w:t>
        </w:r>
        <w:r>
          <w:fldChar w:fldCharType="end"/>
        </w:r>
      </w:hyperlink>
    </w:p>
    <w:p>
      <w:pPr>
        <w:pStyle w:val="TOC2"/>
        <w:tabs>
          <w:tab w:val="right" w:leader="dot" w:pos="8306"/>
        </w:tabs>
      </w:pPr>
      <w:hyperlink w:anchor="_Toc1171" w:history="1">
        <w:r>
          <w:rPr>
            <w:rFonts w:ascii="仿宋" w:eastAsia="仿宋" w:hAnsi="仿宋" w:cs="仿宋" w:hint="eastAsia"/>
            <w:lang w:eastAsia="zh-CN"/>
          </w:rPr>
          <w:t>(四)、消费习惯对超轻型飞机选址的影响</w:t>
        </w:r>
        <w:r>
          <w:tab/>
        </w:r>
        <w:r>
          <w:fldChar w:fldCharType="begin"/>
        </w:r>
        <w:r>
          <w:instrText xml:space="preserve"> PAGEREF _Toc1171 \h </w:instrText>
        </w:r>
        <w:r>
          <w:fldChar w:fldCharType="separate"/>
        </w:r>
        <w:r>
          <w:t>33</w:t>
        </w:r>
        <w:r>
          <w:fldChar w:fldCharType="end"/>
        </w:r>
      </w:hyperlink>
    </w:p>
    <w:p>
      <w:pPr>
        <w:pStyle w:val="TOC2"/>
        <w:tabs>
          <w:tab w:val="right" w:leader="dot" w:pos="8306"/>
        </w:tabs>
      </w:pPr>
      <w:hyperlink w:anchor="_Toc4353" w:history="1">
        <w:r>
          <w:rPr>
            <w:rFonts w:ascii="仿宋" w:eastAsia="仿宋" w:hAnsi="仿宋" w:cs="仿宋" w:hint="eastAsia"/>
            <w:lang w:eastAsia="zh-CN"/>
          </w:rPr>
          <w:t>(五)、超轻型飞机项目选址原则</w:t>
        </w:r>
        <w:r>
          <w:tab/>
        </w:r>
        <w:r>
          <w:fldChar w:fldCharType="begin"/>
        </w:r>
        <w:r>
          <w:instrText xml:space="preserve"> PAGEREF _Toc4353 \h </w:instrText>
        </w:r>
        <w:r>
          <w:fldChar w:fldCharType="separate"/>
        </w:r>
        <w:r>
          <w:t>34</w:t>
        </w:r>
        <w:r>
          <w:fldChar w:fldCharType="end"/>
        </w:r>
      </w:hyperlink>
    </w:p>
    <w:p>
      <w:pPr>
        <w:pStyle w:val="TOC2"/>
        <w:tabs>
          <w:tab w:val="right" w:leader="dot" w:pos="8306"/>
        </w:tabs>
      </w:pPr>
      <w:hyperlink w:anchor="_Toc17194" w:history="1">
        <w:r>
          <w:rPr>
            <w:rFonts w:ascii="仿宋" w:eastAsia="仿宋" w:hAnsi="仿宋" w:cs="仿宋" w:hint="eastAsia"/>
            <w:lang w:eastAsia="zh-CN"/>
          </w:rPr>
          <w:t>(六)、建设区基本情况</w:t>
        </w:r>
        <w:r>
          <w:tab/>
        </w:r>
        <w:r>
          <w:fldChar w:fldCharType="begin"/>
        </w:r>
        <w:r>
          <w:instrText xml:space="preserve"> PAGEREF _Toc17194 \h </w:instrText>
        </w:r>
        <w:r>
          <w:fldChar w:fldCharType="separate"/>
        </w:r>
        <w:r>
          <w:t>35</w:t>
        </w:r>
        <w:r>
          <w:fldChar w:fldCharType="end"/>
        </w:r>
      </w:hyperlink>
    </w:p>
    <w:p>
      <w:pPr>
        <w:pStyle w:val="TOC2"/>
        <w:tabs>
          <w:tab w:val="right" w:leader="dot" w:pos="8306"/>
        </w:tabs>
      </w:pPr>
      <w:hyperlink w:anchor="_Toc840" w:history="1">
        <w:r>
          <w:rPr>
            <w:rFonts w:ascii="仿宋" w:eastAsia="仿宋" w:hAnsi="仿宋" w:cs="仿宋" w:hint="eastAsia"/>
            <w:lang w:eastAsia="zh-CN"/>
          </w:rPr>
          <w:t>(七)、超轻型飞机项目选址综合评价</w:t>
        </w:r>
        <w:r>
          <w:tab/>
        </w:r>
        <w:r>
          <w:fldChar w:fldCharType="begin"/>
        </w:r>
        <w:r>
          <w:instrText xml:space="preserve"> PAGEREF _Toc840 \h </w:instrText>
        </w:r>
        <w:r>
          <w:fldChar w:fldCharType="separate"/>
        </w:r>
        <w:r>
          <w:t>36</w:t>
        </w:r>
        <w:r>
          <w:fldChar w:fldCharType="end"/>
        </w:r>
      </w:hyperlink>
    </w:p>
    <w:p>
      <w:pPr>
        <w:pStyle w:val="TOC1"/>
        <w:tabs>
          <w:tab w:val="right" w:leader="dot" w:pos="8306"/>
        </w:tabs>
      </w:pPr>
      <w:hyperlink w:anchor="_Toc26708" w:history="1">
        <w:r>
          <w:rPr>
            <w:rFonts w:ascii="仿宋" w:eastAsia="仿宋" w:hAnsi="仿宋" w:cs="仿宋" w:hint="eastAsia"/>
            <w:lang w:eastAsia="zh-CN"/>
          </w:rPr>
          <w:t>七、劳动安全生产分析</w:t>
        </w:r>
        <w:r>
          <w:tab/>
        </w:r>
        <w:r>
          <w:fldChar w:fldCharType="begin"/>
        </w:r>
        <w:r>
          <w:instrText xml:space="preserve"> PAGEREF _Toc26708 \h </w:instrText>
        </w:r>
        <w:r>
          <w:fldChar w:fldCharType="separate"/>
        </w:r>
        <w:r>
          <w:t>36</w:t>
        </w:r>
        <w:r>
          <w:fldChar w:fldCharType="end"/>
        </w:r>
      </w:hyperlink>
    </w:p>
    <w:p>
      <w:pPr>
        <w:pStyle w:val="TOC2"/>
        <w:tabs>
          <w:tab w:val="right" w:leader="dot" w:pos="8306"/>
        </w:tabs>
      </w:pPr>
      <w:hyperlink w:anchor="_Toc3436" w:history="1">
        <w:r>
          <w:rPr>
            <w:rFonts w:ascii="仿宋" w:eastAsia="仿宋" w:hAnsi="仿宋" w:cs="仿宋" w:hint="eastAsia"/>
            <w:lang w:eastAsia="zh-CN"/>
          </w:rPr>
          <w:t>(一)、编制依据</w:t>
        </w:r>
        <w:r>
          <w:tab/>
        </w:r>
        <w:r>
          <w:fldChar w:fldCharType="begin"/>
        </w:r>
        <w:r>
          <w:instrText xml:space="preserve"> PAGEREF _Toc3436 \h </w:instrText>
        </w:r>
        <w:r>
          <w:fldChar w:fldCharType="separate"/>
        </w:r>
        <w:r>
          <w:t>36</w:t>
        </w:r>
        <w:r>
          <w:fldChar w:fldCharType="end"/>
        </w:r>
      </w:hyperlink>
    </w:p>
    <w:p>
      <w:pPr>
        <w:pStyle w:val="TOC2"/>
        <w:tabs>
          <w:tab w:val="right" w:leader="dot" w:pos="8306"/>
        </w:tabs>
      </w:pPr>
      <w:hyperlink w:anchor="_Toc5148" w:history="1">
        <w:r>
          <w:rPr>
            <w:rFonts w:ascii="仿宋" w:eastAsia="仿宋" w:hAnsi="仿宋" w:cs="仿宋" w:hint="eastAsia"/>
            <w:lang w:eastAsia="zh-CN"/>
          </w:rPr>
          <w:t>(二)、防范措施</w:t>
        </w:r>
        <w:r>
          <w:tab/>
        </w:r>
        <w:r>
          <w:fldChar w:fldCharType="begin"/>
        </w:r>
        <w:r>
          <w:instrText xml:space="preserve"> PAGEREF _Toc5148 \h </w:instrText>
        </w:r>
        <w:r>
          <w:fldChar w:fldCharType="separate"/>
        </w:r>
        <w:r>
          <w:t>37</w:t>
        </w:r>
        <w:r>
          <w:fldChar w:fldCharType="end"/>
        </w:r>
      </w:hyperlink>
    </w:p>
    <w:p>
      <w:pPr>
        <w:pStyle w:val="TOC2"/>
        <w:tabs>
          <w:tab w:val="right" w:leader="dot" w:pos="8306"/>
        </w:tabs>
      </w:pPr>
      <w:hyperlink w:anchor="_Toc1552" w:history="1">
        <w:r>
          <w:rPr>
            <w:rFonts w:ascii="仿宋" w:eastAsia="仿宋" w:hAnsi="仿宋" w:cs="仿宋" w:hint="eastAsia"/>
            <w:lang w:eastAsia="zh-CN"/>
          </w:rPr>
          <w:t>(三)、预期效果评价</w:t>
        </w:r>
        <w:r>
          <w:tab/>
        </w:r>
        <w:r>
          <w:fldChar w:fldCharType="begin"/>
        </w:r>
        <w:r>
          <w:instrText xml:space="preserve"> PAGEREF _Toc1552 \h </w:instrText>
        </w:r>
        <w:r>
          <w:fldChar w:fldCharType="separate"/>
        </w:r>
        <w:r>
          <w:t>39</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9816" w:history="1">
        <w:r>
          <w:rPr>
            <w:rFonts w:ascii="仿宋" w:eastAsia="仿宋" w:hAnsi="仿宋" w:cs="仿宋" w:hint="eastAsia"/>
            <w:lang w:eastAsia="zh-CN"/>
          </w:rPr>
          <w:t>八、超轻型飞机市场营销策略</w:t>
        </w:r>
        <w:r>
          <w:tab/>
        </w:r>
        <w:r>
          <w:fldChar w:fldCharType="begin"/>
        </w:r>
        <w:r>
          <w:instrText xml:space="preserve"> PAGEREF _Toc9816 \h </w:instrText>
        </w:r>
        <w:r>
          <w:fldChar w:fldCharType="separate"/>
        </w:r>
        <w:r>
          <w:t>40</w:t>
        </w:r>
        <w:r>
          <w:fldChar w:fldCharType="end"/>
        </w:r>
      </w:hyperlink>
    </w:p>
    <w:p>
      <w:pPr>
        <w:pStyle w:val="TOC2"/>
        <w:tabs>
          <w:tab w:val="right" w:leader="dot" w:pos="8306"/>
        </w:tabs>
      </w:pPr>
      <w:hyperlink w:anchor="_Toc2694" w:history="1">
        <w:r>
          <w:rPr>
            <w:rFonts w:ascii="仿宋" w:eastAsia="仿宋" w:hAnsi="仿宋" w:cs="仿宋" w:hint="eastAsia"/>
            <w:lang w:eastAsia="zh-CN"/>
          </w:rPr>
          <w:t>(一)、超轻型飞机市场营销总体思路</w:t>
        </w:r>
        <w:r>
          <w:tab/>
        </w:r>
        <w:r>
          <w:fldChar w:fldCharType="begin"/>
        </w:r>
        <w:r>
          <w:instrText xml:space="preserve"> PAGEREF _Toc2694 \h </w:instrText>
        </w:r>
        <w:r>
          <w:fldChar w:fldCharType="separate"/>
        </w:r>
        <w:r>
          <w:t>40</w:t>
        </w:r>
        <w:r>
          <w:fldChar w:fldCharType="end"/>
        </w:r>
      </w:hyperlink>
    </w:p>
    <w:p>
      <w:pPr>
        <w:pStyle w:val="TOC2"/>
        <w:tabs>
          <w:tab w:val="right" w:leader="dot" w:pos="8306"/>
        </w:tabs>
      </w:pPr>
      <w:hyperlink w:anchor="_Toc22681" w:history="1">
        <w:r>
          <w:rPr>
            <w:rFonts w:ascii="仿宋" w:eastAsia="仿宋" w:hAnsi="仿宋" w:cs="仿宋" w:hint="eastAsia"/>
            <w:lang w:eastAsia="zh-CN"/>
          </w:rPr>
          <w:t>(二)、超轻型飞机市场地位与竞争战略</w:t>
        </w:r>
        <w:r>
          <w:tab/>
        </w:r>
        <w:r>
          <w:fldChar w:fldCharType="begin"/>
        </w:r>
        <w:r>
          <w:instrText xml:space="preserve"> PAGEREF _Toc22681 \h </w:instrText>
        </w:r>
        <w:r>
          <w:fldChar w:fldCharType="separate"/>
        </w:r>
        <w:r>
          <w:t>41</w:t>
        </w:r>
        <w:r>
          <w:fldChar w:fldCharType="end"/>
        </w:r>
      </w:hyperlink>
    </w:p>
    <w:p>
      <w:pPr>
        <w:pStyle w:val="TOC2"/>
        <w:tabs>
          <w:tab w:val="right" w:leader="dot" w:pos="8306"/>
        </w:tabs>
      </w:pPr>
      <w:hyperlink w:anchor="_Toc24956" w:history="1">
        <w:r>
          <w:rPr>
            <w:rFonts w:ascii="仿宋" w:eastAsia="仿宋" w:hAnsi="仿宋" w:cs="仿宋" w:hint="eastAsia"/>
            <w:lang w:eastAsia="zh-CN"/>
          </w:rPr>
          <w:t>(三)、超轻型飞机消费者市场分析</w:t>
        </w:r>
        <w:r>
          <w:tab/>
        </w:r>
        <w:r>
          <w:fldChar w:fldCharType="begin"/>
        </w:r>
        <w:r>
          <w:instrText xml:space="preserve"> PAGEREF _Toc24956 \h </w:instrText>
        </w:r>
        <w:r>
          <w:fldChar w:fldCharType="separate"/>
        </w:r>
        <w:r>
          <w:t>43</w:t>
        </w:r>
        <w:r>
          <w:fldChar w:fldCharType="end"/>
        </w:r>
      </w:hyperlink>
    </w:p>
    <w:p>
      <w:pPr>
        <w:pStyle w:val="TOC2"/>
        <w:tabs>
          <w:tab w:val="right" w:leader="dot" w:pos="8306"/>
        </w:tabs>
      </w:pPr>
      <w:hyperlink w:anchor="_Toc1200" w:history="1">
        <w:r>
          <w:rPr>
            <w:rFonts w:ascii="仿宋" w:eastAsia="仿宋" w:hAnsi="仿宋" w:cs="仿宋" w:hint="eastAsia"/>
            <w:lang w:eastAsia="zh-CN"/>
          </w:rPr>
          <w:t>(四)、超轻型飞机组织市场分析</w:t>
        </w:r>
        <w:r>
          <w:tab/>
        </w:r>
        <w:r>
          <w:fldChar w:fldCharType="begin"/>
        </w:r>
        <w:r>
          <w:instrText xml:space="preserve"> PAGEREF _Toc1200 \h </w:instrText>
        </w:r>
        <w:r>
          <w:fldChar w:fldCharType="separate"/>
        </w:r>
        <w:r>
          <w:t>44</w:t>
        </w:r>
        <w:r>
          <w:fldChar w:fldCharType="end"/>
        </w:r>
      </w:hyperlink>
    </w:p>
    <w:p>
      <w:pPr>
        <w:pStyle w:val="TOC2"/>
        <w:tabs>
          <w:tab w:val="right" w:leader="dot" w:pos="8306"/>
        </w:tabs>
      </w:pPr>
      <w:hyperlink w:anchor="_Toc23536" w:history="1">
        <w:r>
          <w:rPr>
            <w:rFonts w:ascii="仿宋" w:eastAsia="仿宋" w:hAnsi="仿宋" w:cs="仿宋" w:hint="eastAsia"/>
            <w:lang w:eastAsia="zh-CN"/>
          </w:rPr>
          <w:t>(五)、超轻型飞机促销策略</w:t>
        </w:r>
        <w:r>
          <w:tab/>
        </w:r>
        <w:r>
          <w:fldChar w:fldCharType="begin"/>
        </w:r>
        <w:r>
          <w:instrText xml:space="preserve"> PAGEREF _Toc23536 \h </w:instrText>
        </w:r>
        <w:r>
          <w:fldChar w:fldCharType="separate"/>
        </w:r>
        <w:r>
          <w:t>45</w:t>
        </w:r>
        <w:r>
          <w:fldChar w:fldCharType="end"/>
        </w:r>
      </w:hyperlink>
    </w:p>
    <w:p>
      <w:pPr>
        <w:pStyle w:val="TOC2"/>
        <w:tabs>
          <w:tab w:val="right" w:leader="dot" w:pos="8306"/>
        </w:tabs>
      </w:pPr>
      <w:hyperlink w:anchor="_Toc25672" w:history="1">
        <w:r>
          <w:rPr>
            <w:rFonts w:ascii="仿宋" w:eastAsia="仿宋" w:hAnsi="仿宋" w:cs="仿宋" w:hint="eastAsia"/>
            <w:lang w:eastAsia="zh-CN"/>
          </w:rPr>
          <w:t>(六)、超轻型飞机品牌策略</w:t>
        </w:r>
        <w:r>
          <w:tab/>
        </w:r>
        <w:r>
          <w:fldChar w:fldCharType="begin"/>
        </w:r>
        <w:r>
          <w:instrText xml:space="preserve"> PAGEREF _Toc25672 \h </w:instrText>
        </w:r>
        <w:r>
          <w:fldChar w:fldCharType="separate"/>
        </w:r>
        <w:r>
          <w:t>47</w:t>
        </w:r>
        <w:r>
          <w:fldChar w:fldCharType="end"/>
        </w:r>
      </w:hyperlink>
    </w:p>
    <w:p>
      <w:pPr>
        <w:pStyle w:val="TOC2"/>
        <w:tabs>
          <w:tab w:val="right" w:leader="dot" w:pos="8306"/>
        </w:tabs>
      </w:pPr>
      <w:hyperlink w:anchor="_Toc28384" w:history="1">
        <w:r>
          <w:rPr>
            <w:rFonts w:ascii="仿宋" w:eastAsia="仿宋" w:hAnsi="仿宋" w:cs="仿宋" w:hint="eastAsia"/>
            <w:lang w:eastAsia="zh-CN"/>
          </w:rPr>
          <w:t>(七)、超轻型飞机整合营销</w:t>
        </w:r>
        <w:r>
          <w:tab/>
        </w:r>
        <w:r>
          <w:fldChar w:fldCharType="begin"/>
        </w:r>
        <w:r>
          <w:instrText xml:space="preserve"> PAGEREF _Toc28384 \h </w:instrText>
        </w:r>
        <w:r>
          <w:fldChar w:fldCharType="separate"/>
        </w:r>
        <w:r>
          <w:t>49</w:t>
        </w:r>
        <w:r>
          <w:fldChar w:fldCharType="end"/>
        </w:r>
      </w:hyperlink>
    </w:p>
    <w:p>
      <w:pPr>
        <w:pStyle w:val="TOC1"/>
        <w:tabs>
          <w:tab w:val="right" w:leader="dot" w:pos="8306"/>
        </w:tabs>
      </w:pPr>
      <w:hyperlink w:anchor="_Toc14953" w:history="1">
        <w:r>
          <w:rPr>
            <w:rFonts w:ascii="仿宋" w:eastAsia="仿宋" w:hAnsi="仿宋" w:cs="仿宋" w:hint="eastAsia"/>
            <w:lang w:eastAsia="zh-CN"/>
          </w:rPr>
          <w:t>九、组织架构分析</w:t>
        </w:r>
        <w:r>
          <w:tab/>
        </w:r>
        <w:r>
          <w:fldChar w:fldCharType="begin"/>
        </w:r>
        <w:r>
          <w:instrText xml:space="preserve"> PAGEREF _Toc14953 \h </w:instrText>
        </w:r>
        <w:r>
          <w:fldChar w:fldCharType="separate"/>
        </w:r>
        <w:r>
          <w:t>54</w:t>
        </w:r>
        <w:r>
          <w:fldChar w:fldCharType="end"/>
        </w:r>
      </w:hyperlink>
    </w:p>
    <w:p>
      <w:pPr>
        <w:pStyle w:val="TOC2"/>
        <w:tabs>
          <w:tab w:val="right" w:leader="dot" w:pos="8306"/>
        </w:tabs>
      </w:pPr>
      <w:hyperlink w:anchor="_Toc21325" w:history="1">
        <w:r>
          <w:rPr>
            <w:rFonts w:ascii="仿宋" w:eastAsia="仿宋" w:hAnsi="仿宋" w:cs="仿宋" w:hint="eastAsia"/>
            <w:lang w:eastAsia="zh-CN"/>
          </w:rPr>
          <w:t>(一)、人力资源配</w:t>
        </w:r>
        <w:r>
          <w:tab/>
        </w:r>
        <w:r>
          <w:fldChar w:fldCharType="begin"/>
        </w:r>
        <w:r>
          <w:instrText xml:space="preserve"> PAGEREF _Toc21325 \h </w:instrText>
        </w:r>
        <w:r>
          <w:fldChar w:fldCharType="separate"/>
        </w:r>
        <w:r>
          <w:t>54</w:t>
        </w:r>
        <w:r>
          <w:fldChar w:fldCharType="end"/>
        </w:r>
      </w:hyperlink>
    </w:p>
    <w:p>
      <w:pPr>
        <w:pStyle w:val="TOC2"/>
        <w:tabs>
          <w:tab w:val="right" w:leader="dot" w:pos="8306"/>
        </w:tabs>
      </w:pPr>
      <w:hyperlink w:anchor="_Toc7638" w:history="1">
        <w:r>
          <w:rPr>
            <w:rFonts w:ascii="仿宋" w:eastAsia="仿宋" w:hAnsi="仿宋" w:cs="仿宋" w:hint="eastAsia"/>
            <w:lang w:eastAsia="zh-CN"/>
          </w:rPr>
          <w:t>(二)、员工技能培训</w:t>
        </w:r>
        <w:r>
          <w:tab/>
        </w:r>
        <w:r>
          <w:fldChar w:fldCharType="begin"/>
        </w:r>
        <w:r>
          <w:instrText xml:space="preserve"> PAGEREF _Toc7638 \h </w:instrText>
        </w:r>
        <w:r>
          <w:fldChar w:fldCharType="separate"/>
        </w:r>
        <w:r>
          <w:t>54</w:t>
        </w:r>
        <w:r>
          <w:fldChar w:fldCharType="end"/>
        </w:r>
      </w:hyperlink>
    </w:p>
    <w:p>
      <w:pPr>
        <w:pStyle w:val="TOC1"/>
        <w:tabs>
          <w:tab w:val="right" w:leader="dot" w:pos="8306"/>
        </w:tabs>
      </w:pPr>
      <w:hyperlink w:anchor="_Toc10125" w:history="1">
        <w:r>
          <w:rPr>
            <w:rFonts w:ascii="仿宋" w:eastAsia="仿宋" w:hAnsi="仿宋" w:cs="仿宋" w:hint="eastAsia"/>
            <w:lang w:eastAsia="zh-CN"/>
          </w:rPr>
          <w:t>十、投资方案</w:t>
        </w:r>
        <w:r>
          <w:tab/>
        </w:r>
        <w:r>
          <w:fldChar w:fldCharType="begin"/>
        </w:r>
        <w:r>
          <w:instrText xml:space="preserve"> PAGEREF _Toc10125 \h </w:instrText>
        </w:r>
        <w:r>
          <w:fldChar w:fldCharType="separate"/>
        </w:r>
        <w:r>
          <w:t>56</w:t>
        </w:r>
        <w:r>
          <w:fldChar w:fldCharType="end"/>
        </w:r>
      </w:hyperlink>
    </w:p>
    <w:p>
      <w:pPr>
        <w:pStyle w:val="TOC2"/>
        <w:tabs>
          <w:tab w:val="right" w:leader="dot" w:pos="8306"/>
        </w:tabs>
      </w:pPr>
      <w:hyperlink w:anchor="_Toc5032" w:history="1">
        <w:r>
          <w:rPr>
            <w:rFonts w:ascii="仿宋" w:eastAsia="仿宋" w:hAnsi="仿宋" w:cs="仿宋" w:hint="eastAsia"/>
            <w:lang w:eastAsia="zh-CN"/>
          </w:rPr>
          <w:t>(一)、投资估算的依据和说明</w:t>
        </w:r>
        <w:r>
          <w:tab/>
        </w:r>
        <w:r>
          <w:fldChar w:fldCharType="begin"/>
        </w:r>
        <w:r>
          <w:instrText xml:space="preserve"> PAGEREF _Toc5032 \h </w:instrText>
        </w:r>
        <w:r>
          <w:fldChar w:fldCharType="separate"/>
        </w:r>
        <w:r>
          <w:t>56</w:t>
        </w:r>
        <w:r>
          <w:fldChar w:fldCharType="end"/>
        </w:r>
      </w:hyperlink>
    </w:p>
    <w:p>
      <w:pPr>
        <w:pStyle w:val="TOC2"/>
        <w:tabs>
          <w:tab w:val="right" w:leader="dot" w:pos="8306"/>
        </w:tabs>
      </w:pPr>
      <w:hyperlink w:anchor="_Toc9218" w:history="1">
        <w:r>
          <w:rPr>
            <w:rFonts w:ascii="仿宋" w:eastAsia="仿宋" w:hAnsi="仿宋" w:cs="仿宋" w:hint="eastAsia"/>
            <w:lang w:eastAsia="zh-CN"/>
          </w:rPr>
          <w:t>(二)、建设投资估算</w:t>
        </w:r>
        <w:r>
          <w:tab/>
        </w:r>
        <w:r>
          <w:fldChar w:fldCharType="begin"/>
        </w:r>
        <w:r>
          <w:instrText xml:space="preserve"> PAGEREF _Toc9218 \h </w:instrText>
        </w:r>
        <w:r>
          <w:fldChar w:fldCharType="separate"/>
        </w:r>
        <w:r>
          <w:t>58</w:t>
        </w:r>
        <w:r>
          <w:fldChar w:fldCharType="end"/>
        </w:r>
      </w:hyperlink>
    </w:p>
    <w:p>
      <w:pPr>
        <w:pStyle w:val="TOC2"/>
        <w:tabs>
          <w:tab w:val="right" w:leader="dot" w:pos="8306"/>
        </w:tabs>
      </w:pPr>
      <w:hyperlink w:anchor="_Toc25506" w:history="1">
        <w:r>
          <w:rPr>
            <w:rFonts w:ascii="仿宋" w:eastAsia="仿宋" w:hAnsi="仿宋" w:cs="仿宋" w:hint="eastAsia"/>
            <w:lang w:eastAsia="zh-CN"/>
          </w:rPr>
          <w:t>(三)、建设期利息</w:t>
        </w:r>
        <w:r>
          <w:tab/>
        </w:r>
        <w:r>
          <w:fldChar w:fldCharType="begin"/>
        </w:r>
        <w:r>
          <w:instrText xml:space="preserve"> PAGEREF _Toc25506 \h </w:instrText>
        </w:r>
        <w:r>
          <w:fldChar w:fldCharType="separate"/>
        </w:r>
        <w:r>
          <w:t>60</w:t>
        </w:r>
        <w:r>
          <w:fldChar w:fldCharType="end"/>
        </w:r>
      </w:hyperlink>
    </w:p>
    <w:p>
      <w:pPr>
        <w:pStyle w:val="TOC2"/>
        <w:tabs>
          <w:tab w:val="right" w:leader="dot" w:pos="8306"/>
        </w:tabs>
      </w:pPr>
      <w:hyperlink w:anchor="_Toc18093" w:history="1">
        <w:r>
          <w:rPr>
            <w:rFonts w:ascii="仿宋" w:eastAsia="仿宋" w:hAnsi="仿宋" w:cs="仿宋" w:hint="eastAsia"/>
            <w:lang w:eastAsia="zh-CN"/>
          </w:rPr>
          <w:t>(四)、流动资金</w:t>
        </w:r>
        <w:r>
          <w:tab/>
        </w:r>
        <w:r>
          <w:fldChar w:fldCharType="begin"/>
        </w:r>
        <w:r>
          <w:instrText xml:space="preserve"> PAGEREF _Toc18093 \h </w:instrText>
        </w:r>
        <w:r>
          <w:fldChar w:fldCharType="separate"/>
        </w:r>
        <w:r>
          <w:t>60</w:t>
        </w:r>
        <w:r>
          <w:fldChar w:fldCharType="end"/>
        </w:r>
      </w:hyperlink>
    </w:p>
    <w:p>
      <w:pPr>
        <w:pStyle w:val="TOC2"/>
        <w:tabs>
          <w:tab w:val="right" w:leader="dot" w:pos="8306"/>
        </w:tabs>
      </w:pPr>
      <w:hyperlink w:anchor="_Toc7162" w:history="1">
        <w:r>
          <w:rPr>
            <w:rFonts w:ascii="仿宋" w:eastAsia="仿宋" w:hAnsi="仿宋" w:cs="仿宋" w:hint="eastAsia"/>
            <w:lang w:eastAsia="zh-CN"/>
          </w:rPr>
          <w:t>(五)、超轻型飞机项目总投资</w:t>
        </w:r>
        <w:r>
          <w:tab/>
        </w:r>
        <w:r>
          <w:fldChar w:fldCharType="begin"/>
        </w:r>
        <w:r>
          <w:instrText xml:space="preserve"> PAGEREF _Toc7162 \h </w:instrText>
        </w:r>
        <w:r>
          <w:fldChar w:fldCharType="separate"/>
        </w:r>
        <w:r>
          <w:t>61</w:t>
        </w:r>
        <w:r>
          <w:fldChar w:fldCharType="end"/>
        </w:r>
      </w:hyperlink>
    </w:p>
    <w:p>
      <w:pPr>
        <w:pStyle w:val="TOC2"/>
        <w:tabs>
          <w:tab w:val="right" w:leader="dot" w:pos="8306"/>
        </w:tabs>
      </w:pPr>
      <w:hyperlink w:anchor="_Toc13369" w:history="1">
        <w:r>
          <w:rPr>
            <w:rFonts w:ascii="仿宋" w:eastAsia="仿宋" w:hAnsi="仿宋" w:cs="仿宋" w:hint="eastAsia"/>
            <w:lang w:eastAsia="zh-CN"/>
          </w:rPr>
          <w:t>(六)、资金筹措与投资计划</w:t>
        </w:r>
        <w:r>
          <w:tab/>
        </w:r>
        <w:r>
          <w:fldChar w:fldCharType="begin"/>
        </w:r>
        <w:r>
          <w:instrText xml:space="preserve"> PAGEREF _Toc13369 \h </w:instrText>
        </w:r>
        <w:r>
          <w:fldChar w:fldCharType="separate"/>
        </w:r>
        <w:r>
          <w:t>61</w:t>
        </w:r>
        <w:r>
          <w:fldChar w:fldCharType="end"/>
        </w:r>
      </w:hyperlink>
    </w:p>
    <w:p>
      <w:pPr>
        <w:pStyle w:val="TOC1"/>
        <w:tabs>
          <w:tab w:val="right" w:leader="dot" w:pos="8306"/>
        </w:tabs>
      </w:pPr>
      <w:hyperlink w:anchor="_Toc10425" w:history="1">
        <w:r>
          <w:rPr>
            <w:rFonts w:ascii="仿宋" w:eastAsia="仿宋" w:hAnsi="仿宋" w:cs="仿宋" w:hint="eastAsia"/>
            <w:lang w:eastAsia="zh-CN"/>
          </w:rPr>
          <w:t>十一、超轻型飞机商业模式</w:t>
        </w:r>
        <w:r>
          <w:tab/>
        </w:r>
        <w:r>
          <w:fldChar w:fldCharType="begin"/>
        </w:r>
        <w:r>
          <w:instrText xml:space="preserve"> PAGEREF _Toc10425 \h </w:instrText>
        </w:r>
        <w:r>
          <w:fldChar w:fldCharType="separate"/>
        </w:r>
        <w:r>
          <w:t>62</w:t>
        </w:r>
        <w:r>
          <w:fldChar w:fldCharType="end"/>
        </w:r>
      </w:hyperlink>
    </w:p>
    <w:p>
      <w:pPr>
        <w:pStyle w:val="TOC2"/>
        <w:tabs>
          <w:tab w:val="right" w:leader="dot" w:pos="8306"/>
        </w:tabs>
      </w:pPr>
      <w:hyperlink w:anchor="_Toc17006" w:history="1">
        <w:r>
          <w:rPr>
            <w:rFonts w:ascii="仿宋" w:eastAsia="仿宋" w:hAnsi="仿宋" w:cs="仿宋" w:hint="eastAsia"/>
            <w:lang w:eastAsia="zh-CN"/>
          </w:rPr>
          <w:t>(一)、超轻型飞机新型运营方式</w:t>
        </w:r>
        <w:r>
          <w:tab/>
        </w:r>
        <w:r>
          <w:fldChar w:fldCharType="begin"/>
        </w:r>
        <w:r>
          <w:instrText xml:space="preserve"> PAGEREF _Toc17006 \h </w:instrText>
        </w:r>
        <w:r>
          <w:fldChar w:fldCharType="separate"/>
        </w:r>
        <w:r>
          <w:t>62</w:t>
        </w:r>
        <w:r>
          <w:fldChar w:fldCharType="end"/>
        </w:r>
      </w:hyperlink>
    </w:p>
    <w:p>
      <w:pPr>
        <w:pStyle w:val="TOC2"/>
        <w:tabs>
          <w:tab w:val="right" w:leader="dot" w:pos="8306"/>
        </w:tabs>
      </w:pPr>
      <w:hyperlink w:anchor="_Toc17125" w:history="1">
        <w:r>
          <w:rPr>
            <w:rFonts w:ascii="仿宋" w:eastAsia="仿宋" w:hAnsi="仿宋" w:cs="仿宋" w:hint="eastAsia"/>
            <w:lang w:eastAsia="zh-CN"/>
          </w:rPr>
          <w:t>(二)、超轻型飞机数字化发展方案</w:t>
        </w:r>
        <w:r>
          <w:tab/>
        </w:r>
        <w:r>
          <w:fldChar w:fldCharType="begin"/>
        </w:r>
        <w:r>
          <w:instrText xml:space="preserve"> PAGEREF _Toc17125 \h </w:instrText>
        </w:r>
        <w:r>
          <w:fldChar w:fldCharType="separate"/>
        </w:r>
        <w:r>
          <w:t>63</w:t>
        </w:r>
        <w:r>
          <w:fldChar w:fldCharType="end"/>
        </w:r>
      </w:hyperlink>
    </w:p>
    <w:p>
      <w:pPr>
        <w:pStyle w:val="TOC2"/>
        <w:tabs>
          <w:tab w:val="right" w:leader="dot" w:pos="8306"/>
        </w:tabs>
      </w:pPr>
      <w:hyperlink w:anchor="_Toc32556" w:history="1">
        <w:r>
          <w:rPr>
            <w:rFonts w:ascii="仿宋" w:eastAsia="仿宋" w:hAnsi="仿宋" w:cs="仿宋" w:hint="eastAsia"/>
            <w:lang w:eastAsia="zh-CN"/>
          </w:rPr>
          <w:t>(三)、超轻型飞机企业文化建设方案</w:t>
        </w:r>
        <w:r>
          <w:tab/>
        </w:r>
        <w:r>
          <w:fldChar w:fldCharType="begin"/>
        </w:r>
        <w:r>
          <w:instrText xml:space="preserve"> PAGEREF _Toc32556 \h </w:instrText>
        </w:r>
        <w:r>
          <w:fldChar w:fldCharType="separate"/>
        </w:r>
        <w:r>
          <w:t>64</w:t>
        </w:r>
        <w:r>
          <w:fldChar w:fldCharType="end"/>
        </w:r>
      </w:hyperlink>
    </w:p>
    <w:p>
      <w:pPr>
        <w:pStyle w:val="TOC2"/>
        <w:tabs>
          <w:tab w:val="right" w:leader="dot" w:pos="8306"/>
        </w:tabs>
      </w:pPr>
      <w:hyperlink w:anchor="_Toc24068" w:history="1">
        <w:r>
          <w:rPr>
            <w:rFonts w:ascii="仿宋" w:eastAsia="仿宋" w:hAnsi="仿宋" w:cs="仿宋" w:hint="eastAsia"/>
            <w:lang w:eastAsia="zh-CN"/>
          </w:rPr>
          <w:t>(四)、超轻型飞机供应链管理</w:t>
        </w:r>
        <w:r>
          <w:tab/>
        </w:r>
        <w:r>
          <w:fldChar w:fldCharType="begin"/>
        </w:r>
        <w:r>
          <w:instrText xml:space="preserve"> PAGEREF _Toc24068 \h </w:instrText>
        </w:r>
        <w:r>
          <w:fldChar w:fldCharType="separate"/>
        </w:r>
        <w:r>
          <w:t>65</w:t>
        </w:r>
        <w:r>
          <w:fldChar w:fldCharType="end"/>
        </w:r>
      </w:hyperlink>
    </w:p>
    <w:p>
      <w:pPr>
        <w:pStyle w:val="TOC1"/>
        <w:tabs>
          <w:tab w:val="right" w:leader="dot" w:pos="8306"/>
        </w:tabs>
      </w:pPr>
      <w:hyperlink w:anchor="_Toc24675" w:history="1">
        <w:r>
          <w:rPr>
            <w:rFonts w:ascii="仿宋" w:eastAsia="仿宋" w:hAnsi="仿宋" w:cs="仿宋" w:hint="eastAsia"/>
            <w:lang w:eastAsia="zh-CN"/>
          </w:rPr>
          <w:t>十二、超轻型飞机行业背景分析</w:t>
        </w:r>
        <w:r>
          <w:tab/>
        </w:r>
        <w:r>
          <w:fldChar w:fldCharType="begin"/>
        </w:r>
        <w:r>
          <w:instrText xml:space="preserve"> PAGEREF _Toc24675 \h </w:instrText>
        </w:r>
        <w:r>
          <w:fldChar w:fldCharType="separate"/>
        </w:r>
        <w:r>
          <w:t>67</w:t>
        </w:r>
        <w:r>
          <w:fldChar w:fldCharType="end"/>
        </w:r>
      </w:hyperlink>
    </w:p>
    <w:p>
      <w:pPr>
        <w:pStyle w:val="TOC2"/>
        <w:tabs>
          <w:tab w:val="right" w:leader="dot" w:pos="8306"/>
        </w:tabs>
      </w:pPr>
      <w:hyperlink w:anchor="_Toc11971" w:history="1">
        <w:r>
          <w:rPr>
            <w:rFonts w:ascii="仿宋" w:eastAsia="仿宋" w:hAnsi="仿宋" w:cs="仿宋" w:hint="eastAsia"/>
            <w:lang w:eastAsia="zh-CN"/>
          </w:rPr>
          <w:t>(一)、超轻型飞机行业创新驱动</w:t>
        </w:r>
        <w:r>
          <w:tab/>
        </w:r>
        <w:r>
          <w:fldChar w:fldCharType="begin"/>
        </w:r>
        <w:r>
          <w:instrText xml:space="preserve"> PAGEREF _Toc11971 \h </w:instrText>
        </w:r>
        <w:r>
          <w:fldChar w:fldCharType="separate"/>
        </w:r>
        <w:r>
          <w:t>67</w:t>
        </w:r>
        <w:r>
          <w:fldChar w:fldCharType="end"/>
        </w:r>
      </w:hyperlink>
    </w:p>
    <w:p>
      <w:pPr>
        <w:pStyle w:val="TOC2"/>
        <w:tabs>
          <w:tab w:val="right" w:leader="dot" w:pos="8306"/>
        </w:tabs>
      </w:pPr>
      <w:hyperlink w:anchor="_Toc27808" w:history="1">
        <w:r>
          <w:rPr>
            <w:rFonts w:ascii="仿宋" w:eastAsia="仿宋" w:hAnsi="仿宋" w:cs="仿宋" w:hint="eastAsia"/>
            <w:lang w:eastAsia="zh-CN"/>
          </w:rPr>
          <w:t>(二)、超轻型飞机行业发展形势</w:t>
        </w:r>
        <w:r>
          <w:tab/>
        </w:r>
        <w:r>
          <w:fldChar w:fldCharType="begin"/>
        </w:r>
        <w:r>
          <w:instrText xml:space="preserve"> PAGEREF _Toc27808 \h </w:instrText>
        </w:r>
        <w:r>
          <w:fldChar w:fldCharType="separate"/>
        </w:r>
        <w:r>
          <w:t>68</w:t>
        </w:r>
        <w:r>
          <w:fldChar w:fldCharType="end"/>
        </w:r>
      </w:hyperlink>
    </w:p>
    <w:p>
      <w:pPr>
        <w:pStyle w:val="TOC2"/>
        <w:tabs>
          <w:tab w:val="right" w:leader="dot" w:pos="8306"/>
        </w:tabs>
      </w:pPr>
      <w:hyperlink w:anchor="_Toc31680" w:history="1">
        <w:r>
          <w:rPr>
            <w:rFonts w:ascii="仿宋" w:eastAsia="仿宋" w:hAnsi="仿宋" w:cs="仿宋" w:hint="eastAsia"/>
            <w:lang w:eastAsia="zh-CN"/>
          </w:rPr>
          <w:t>(三)、超轻型飞机行业特征</w:t>
        </w:r>
        <w:r>
          <w:tab/>
        </w:r>
        <w:r>
          <w:fldChar w:fldCharType="begin"/>
        </w:r>
        <w:r>
          <w:instrText xml:space="preserve"> PAGEREF _Toc31680 \h </w:instrText>
        </w:r>
        <w:r>
          <w:fldChar w:fldCharType="separate"/>
        </w:r>
        <w:r>
          <w:t>69</w:t>
        </w:r>
        <w:r>
          <w:fldChar w:fldCharType="end"/>
        </w:r>
      </w:hyperlink>
    </w:p>
    <w:p>
      <w:pPr>
        <w:pStyle w:val="TOC2"/>
        <w:tabs>
          <w:tab w:val="right" w:leader="dot" w:pos="8306"/>
        </w:tabs>
      </w:pPr>
      <w:hyperlink w:anchor="_Toc26919" w:history="1">
        <w:r>
          <w:rPr>
            <w:rFonts w:ascii="仿宋" w:eastAsia="仿宋" w:hAnsi="仿宋" w:cs="仿宋" w:hint="eastAsia"/>
            <w:lang w:eastAsia="zh-CN"/>
          </w:rPr>
          <w:t>(四)、超轻型飞机行业前景</w:t>
        </w:r>
        <w:r>
          <w:tab/>
        </w:r>
        <w:r>
          <w:fldChar w:fldCharType="begin"/>
        </w:r>
        <w:r>
          <w:instrText xml:space="preserve"> PAGEREF _Toc26919 \h </w:instrText>
        </w:r>
        <w:r>
          <w:fldChar w:fldCharType="separate"/>
        </w:r>
        <w:r>
          <w:t>70</w:t>
        </w:r>
        <w:r>
          <w:fldChar w:fldCharType="end"/>
        </w:r>
      </w:hyperlink>
    </w:p>
    <w:p>
      <w:pPr>
        <w:pStyle w:val="TOC1"/>
        <w:tabs>
          <w:tab w:val="right" w:leader="dot" w:pos="8306"/>
        </w:tabs>
      </w:pPr>
      <w:hyperlink w:anchor="_Toc12752" w:history="1">
        <w:r>
          <w:rPr>
            <w:rFonts w:ascii="仿宋" w:eastAsia="仿宋" w:hAnsi="仿宋" w:cs="仿宋" w:hint="eastAsia"/>
            <w:lang w:eastAsia="zh-CN"/>
          </w:rPr>
          <w:t>十三、超轻型飞机项目进度计划</w:t>
        </w:r>
        <w:r>
          <w:tab/>
        </w:r>
        <w:r>
          <w:fldChar w:fldCharType="begin"/>
        </w:r>
        <w:r>
          <w:instrText xml:space="preserve"> PAGEREF _Toc12752 \h </w:instrText>
        </w:r>
        <w:r>
          <w:fldChar w:fldCharType="separate"/>
        </w:r>
        <w:r>
          <w:t>71</w:t>
        </w:r>
        <w:r>
          <w:fldChar w:fldCharType="end"/>
        </w:r>
      </w:hyperlink>
    </w:p>
    <w:p>
      <w:pPr>
        <w:pStyle w:val="TOC2"/>
        <w:tabs>
          <w:tab w:val="right" w:leader="dot" w:pos="8306"/>
        </w:tabs>
      </w:pPr>
      <w:hyperlink w:anchor="_Toc16815" w:history="1">
        <w:r>
          <w:rPr>
            <w:rFonts w:ascii="仿宋" w:eastAsia="仿宋" w:hAnsi="仿宋" w:cs="仿宋" w:hint="eastAsia"/>
            <w:lang w:eastAsia="zh-CN"/>
          </w:rPr>
          <w:t>(一)、超轻型飞机项目进度安排</w:t>
        </w:r>
        <w:r>
          <w:tab/>
        </w:r>
        <w:r>
          <w:fldChar w:fldCharType="begin"/>
        </w:r>
        <w:r>
          <w:instrText xml:space="preserve"> PAGEREF _Toc16815 \h </w:instrText>
        </w:r>
        <w:r>
          <w:fldChar w:fldCharType="separate"/>
        </w:r>
        <w:r>
          <w:t>71</w:t>
        </w:r>
        <w:r>
          <w:fldChar w:fldCharType="end"/>
        </w:r>
      </w:hyperlink>
    </w:p>
    <w:p>
      <w:pPr>
        <w:pStyle w:val="TOC2"/>
        <w:tabs>
          <w:tab w:val="right" w:leader="dot" w:pos="8306"/>
        </w:tabs>
      </w:pPr>
      <w:hyperlink w:anchor="_Toc16175" w:history="1">
        <w:r>
          <w:rPr>
            <w:rFonts w:ascii="仿宋" w:eastAsia="仿宋" w:hAnsi="仿宋" w:cs="仿宋" w:hint="eastAsia"/>
            <w:lang w:eastAsia="zh-CN"/>
          </w:rPr>
          <w:t>(二)、超轻型飞机项目实施保障措施</w:t>
        </w:r>
        <w:r>
          <w:tab/>
        </w:r>
        <w:r>
          <w:fldChar w:fldCharType="begin"/>
        </w:r>
        <w:r>
          <w:instrText xml:space="preserve"> PAGEREF _Toc16175 \h </w:instrText>
        </w:r>
        <w:r>
          <w:fldChar w:fldCharType="separate"/>
        </w:r>
        <w:r>
          <w:t>72</w:t>
        </w:r>
        <w:r>
          <w:fldChar w:fldCharType="end"/>
        </w:r>
      </w:hyperlink>
    </w:p>
    <w:p>
      <w:pPr>
        <w:pStyle w:val="TOC1"/>
        <w:tabs>
          <w:tab w:val="right" w:leader="dot" w:pos="8306"/>
        </w:tabs>
      </w:pPr>
      <w:hyperlink w:anchor="_Toc16195" w:history="1">
        <w:r>
          <w:rPr>
            <w:rFonts w:ascii="仿宋" w:eastAsia="仿宋" w:hAnsi="仿宋" w:cs="仿宋" w:hint="eastAsia"/>
            <w:lang w:eastAsia="zh-CN"/>
          </w:rPr>
          <w:t>十四、环保分析</w:t>
        </w:r>
        <w:r>
          <w:tab/>
        </w:r>
        <w:r>
          <w:fldChar w:fldCharType="begin"/>
        </w:r>
        <w:r>
          <w:instrText xml:space="preserve"> PAGEREF _Toc16195 \h </w:instrText>
        </w:r>
        <w:r>
          <w:fldChar w:fldCharType="separate"/>
        </w:r>
        <w:r>
          <w:t>73</w:t>
        </w:r>
        <w:r>
          <w:fldChar w:fldCharType="end"/>
        </w:r>
      </w:hyperlink>
    </w:p>
    <w:p>
      <w:pPr>
        <w:pStyle w:val="TOC2"/>
        <w:tabs>
          <w:tab w:val="right" w:leader="dot" w:pos="8306"/>
        </w:tabs>
      </w:pPr>
      <w:hyperlink w:anchor="_Toc5505" w:history="1">
        <w:r>
          <w:rPr>
            <w:rFonts w:ascii="仿宋" w:eastAsia="仿宋" w:hAnsi="仿宋" w:cs="仿宋" w:hint="eastAsia"/>
            <w:lang w:eastAsia="zh-CN"/>
          </w:rPr>
          <w:t>(一)、编制依据</w:t>
        </w:r>
        <w:r>
          <w:tab/>
        </w:r>
        <w:r>
          <w:fldChar w:fldCharType="begin"/>
        </w:r>
        <w:r>
          <w:instrText xml:space="preserve"> PAGEREF _Toc5505 \h </w:instrText>
        </w:r>
        <w:r>
          <w:fldChar w:fldCharType="separate"/>
        </w:r>
        <w:r>
          <w:t>73</w:t>
        </w:r>
        <w:r>
          <w:fldChar w:fldCharType="end"/>
        </w:r>
      </w:hyperlink>
    </w:p>
    <w:p>
      <w:pPr>
        <w:pStyle w:val="TOC2"/>
        <w:tabs>
          <w:tab w:val="right" w:leader="dot" w:pos="8306"/>
        </w:tabs>
      </w:pPr>
      <w:hyperlink w:anchor="_Toc3787" w:history="1">
        <w:r>
          <w:rPr>
            <w:rFonts w:ascii="仿宋" w:eastAsia="仿宋" w:hAnsi="仿宋" w:cs="仿宋" w:hint="eastAsia"/>
            <w:lang w:eastAsia="zh-CN"/>
          </w:rPr>
          <w:t>(二)、环境影响合理性分析</w:t>
        </w:r>
        <w:r>
          <w:tab/>
        </w:r>
        <w:r>
          <w:fldChar w:fldCharType="begin"/>
        </w:r>
        <w:r>
          <w:instrText xml:space="preserve"> PAGEREF _Toc3787 \h </w:instrText>
        </w:r>
        <w:r>
          <w:fldChar w:fldCharType="separate"/>
        </w:r>
        <w:r>
          <w:t>73</w:t>
        </w:r>
        <w:r>
          <w:fldChar w:fldCharType="end"/>
        </w:r>
      </w:hyperlink>
    </w:p>
    <w:p>
      <w:pPr>
        <w:pStyle w:val="TOC2"/>
        <w:tabs>
          <w:tab w:val="right" w:leader="dot" w:pos="8306"/>
        </w:tabs>
      </w:pPr>
      <w:hyperlink w:anchor="_Toc28813" w:history="1">
        <w:r>
          <w:rPr>
            <w:rFonts w:ascii="仿宋" w:eastAsia="仿宋" w:hAnsi="仿宋" w:cs="仿宋" w:hint="eastAsia"/>
            <w:lang w:eastAsia="zh-CN"/>
          </w:rPr>
          <w:t>(三)、建设期大气环境影响分析</w:t>
        </w:r>
        <w:r>
          <w:tab/>
        </w:r>
        <w:r>
          <w:fldChar w:fldCharType="begin"/>
        </w:r>
        <w:r>
          <w:instrText xml:space="preserve"> PAGEREF _Toc28813 \h </w:instrText>
        </w:r>
        <w:r>
          <w:fldChar w:fldCharType="separate"/>
        </w:r>
        <w:r>
          <w:t>73</w:t>
        </w:r>
        <w:r>
          <w:fldChar w:fldCharType="end"/>
        </w:r>
      </w:hyperlink>
    </w:p>
    <w:p>
      <w:pPr>
        <w:pStyle w:val="TOC2"/>
        <w:tabs>
          <w:tab w:val="right" w:leader="dot" w:pos="8306"/>
        </w:tabs>
      </w:pPr>
      <w:hyperlink w:anchor="_Toc23889" w:history="1">
        <w:r>
          <w:rPr>
            <w:rFonts w:ascii="仿宋" w:eastAsia="仿宋" w:hAnsi="仿宋" w:cs="仿宋" w:hint="eastAsia"/>
            <w:lang w:eastAsia="zh-CN"/>
          </w:rPr>
          <w:t>(四)、建设期水环境影响分析</w:t>
        </w:r>
        <w:r>
          <w:tab/>
        </w:r>
        <w:r>
          <w:fldChar w:fldCharType="begin"/>
        </w:r>
        <w:r>
          <w:instrText xml:space="preserve"> PAGEREF _Toc23889 \h </w:instrText>
        </w:r>
        <w:r>
          <w:fldChar w:fldCharType="separate"/>
        </w:r>
        <w:r>
          <w:t>75</w:t>
        </w:r>
        <w:r>
          <w:fldChar w:fldCharType="end"/>
        </w:r>
      </w:hyperlink>
    </w:p>
    <w:p>
      <w:pPr>
        <w:pStyle w:val="TOC2"/>
        <w:tabs>
          <w:tab w:val="right" w:leader="dot" w:pos="8306"/>
        </w:tabs>
      </w:pPr>
      <w:hyperlink w:anchor="_Toc12311" w:history="1">
        <w:r>
          <w:rPr>
            <w:rFonts w:ascii="仿宋" w:eastAsia="仿宋" w:hAnsi="仿宋" w:cs="仿宋" w:hint="eastAsia"/>
            <w:lang w:eastAsia="zh-CN"/>
          </w:rPr>
          <w:t>(五)、建设期固体废弃物环境影响分析</w:t>
        </w:r>
        <w:r>
          <w:tab/>
        </w:r>
        <w:r>
          <w:fldChar w:fldCharType="begin"/>
        </w:r>
        <w:r>
          <w:instrText xml:space="preserve"> PAGEREF _Toc12311 \h </w:instrText>
        </w:r>
        <w:r>
          <w:fldChar w:fldCharType="separate"/>
        </w:r>
        <w:r>
          <w:t>76</w:t>
        </w:r>
        <w:r>
          <w:fldChar w:fldCharType="end"/>
        </w:r>
      </w:hyperlink>
    </w:p>
    <w:p>
      <w:pPr>
        <w:pStyle w:val="TOC2"/>
        <w:tabs>
          <w:tab w:val="right" w:leader="dot" w:pos="8306"/>
        </w:tabs>
      </w:pPr>
      <w:hyperlink w:anchor="_Toc16128" w:history="1">
        <w:r>
          <w:rPr>
            <w:rFonts w:ascii="仿宋" w:eastAsia="仿宋" w:hAnsi="仿宋" w:cs="仿宋" w:hint="eastAsia"/>
            <w:lang w:eastAsia="zh-CN"/>
          </w:rPr>
          <w:t>(六)、建设期声环境影响分析</w:t>
        </w:r>
        <w:r>
          <w:tab/>
        </w:r>
        <w:r>
          <w:fldChar w:fldCharType="begin"/>
        </w:r>
        <w:r>
          <w:instrText xml:space="preserve"> PAGEREF _Toc16128 \h </w:instrText>
        </w:r>
        <w:r>
          <w:fldChar w:fldCharType="separate"/>
        </w:r>
        <w:r>
          <w:t>76</w:t>
        </w:r>
        <w:r>
          <w:fldChar w:fldCharType="end"/>
        </w:r>
      </w:hyperlink>
    </w:p>
    <w:p>
      <w:pPr>
        <w:pStyle w:val="TOC2"/>
        <w:tabs>
          <w:tab w:val="right" w:leader="dot" w:pos="8306"/>
        </w:tabs>
      </w:pPr>
      <w:hyperlink w:anchor="_Toc17734" w:history="1">
        <w:r>
          <w:rPr>
            <w:rFonts w:ascii="仿宋" w:eastAsia="仿宋" w:hAnsi="仿宋" w:cs="仿宋" w:hint="eastAsia"/>
            <w:lang w:eastAsia="zh-CN"/>
          </w:rPr>
          <w:t>(七)、环境管理分析</w:t>
        </w:r>
        <w:r>
          <w:tab/>
        </w:r>
        <w:r>
          <w:fldChar w:fldCharType="begin"/>
        </w:r>
        <w:r>
          <w:instrText xml:space="preserve"> PAGEREF _Toc17734 \h </w:instrText>
        </w:r>
        <w:r>
          <w:fldChar w:fldCharType="separate"/>
        </w:r>
        <w:r>
          <w:t>77</w:t>
        </w:r>
        <w:r>
          <w:fldChar w:fldCharType="end"/>
        </w:r>
      </w:hyperlink>
    </w:p>
    <w:p>
      <w:pPr>
        <w:pStyle w:val="TOC2"/>
        <w:tabs>
          <w:tab w:val="right" w:leader="dot" w:pos="8306"/>
        </w:tabs>
      </w:pPr>
      <w:hyperlink w:anchor="_Toc32610" w:history="1">
        <w:r>
          <w:rPr>
            <w:rFonts w:ascii="仿宋" w:eastAsia="仿宋" w:hAnsi="仿宋" w:cs="仿宋" w:hint="eastAsia"/>
            <w:lang w:eastAsia="zh-CN"/>
          </w:rPr>
          <w:t>(八)、结论及建议</w:t>
        </w:r>
        <w:r>
          <w:tab/>
        </w:r>
        <w:r>
          <w:fldChar w:fldCharType="begin"/>
        </w:r>
        <w:r>
          <w:instrText xml:space="preserve"> PAGEREF _Toc32610 \h </w:instrText>
        </w:r>
        <w:r>
          <w:fldChar w:fldCharType="separate"/>
        </w:r>
        <w:r>
          <w:t>79</w:t>
        </w:r>
        <w:r>
          <w:fldChar w:fldCharType="end"/>
        </w:r>
      </w:hyperlink>
    </w:p>
    <w:p>
      <w:pPr>
        <w:pStyle w:val="TOC1"/>
        <w:tabs>
          <w:tab w:val="right" w:leader="dot" w:pos="8306"/>
        </w:tabs>
      </w:pPr>
      <w:hyperlink w:anchor="_Toc30837" w:history="1">
        <w:r>
          <w:rPr>
            <w:rFonts w:ascii="仿宋" w:eastAsia="仿宋" w:hAnsi="仿宋" w:cs="仿宋" w:hint="eastAsia"/>
            <w:lang w:eastAsia="zh-CN"/>
          </w:rPr>
          <w:t>十五、超轻型飞机场地规划方案</w:t>
        </w:r>
        <w:r>
          <w:tab/>
        </w:r>
        <w:r>
          <w:fldChar w:fldCharType="begin"/>
        </w:r>
        <w:r>
          <w:instrText xml:space="preserve"> PAGEREF _Toc30837 \h </w:instrText>
        </w:r>
        <w:r>
          <w:fldChar w:fldCharType="separate"/>
        </w:r>
        <w:r>
          <w:t>80</w:t>
        </w:r>
        <w:r>
          <w:fldChar w:fldCharType="end"/>
        </w:r>
      </w:hyperlink>
    </w:p>
    <w:p>
      <w:pPr>
        <w:pStyle w:val="TOC2"/>
        <w:tabs>
          <w:tab w:val="right" w:leader="dot" w:pos="8306"/>
        </w:tabs>
      </w:pPr>
      <w:hyperlink w:anchor="_Toc11385" w:history="1">
        <w:r>
          <w:rPr>
            <w:rFonts w:ascii="仿宋" w:eastAsia="仿宋" w:hAnsi="仿宋" w:cs="仿宋" w:hint="eastAsia"/>
            <w:lang w:eastAsia="zh-CN"/>
          </w:rPr>
          <w:t>(一)、超轻型飞机场地布局原则</w:t>
        </w:r>
        <w:r>
          <w:tab/>
        </w:r>
        <w:r>
          <w:fldChar w:fldCharType="begin"/>
        </w:r>
        <w:r>
          <w:instrText xml:space="preserve"> PAGEREF _Toc11385 \h </w:instrText>
        </w:r>
        <w:r>
          <w:fldChar w:fldCharType="separate"/>
        </w:r>
        <w:r>
          <w:t>80</w:t>
        </w:r>
        <w:r>
          <w:fldChar w:fldCharType="end"/>
        </w:r>
      </w:hyperlink>
    </w:p>
    <w:p>
      <w:pPr>
        <w:pStyle w:val="TOC2"/>
        <w:tabs>
          <w:tab w:val="right" w:leader="dot" w:pos="8306"/>
        </w:tabs>
      </w:pPr>
      <w:hyperlink w:anchor="_Toc12902" w:history="1">
        <w:r>
          <w:rPr>
            <w:rFonts w:ascii="仿宋" w:eastAsia="仿宋" w:hAnsi="仿宋" w:cs="仿宋" w:hint="eastAsia"/>
            <w:lang w:eastAsia="zh-CN"/>
          </w:rPr>
          <w:t>(二)、超轻型飞机场地装修设计方案</w:t>
        </w:r>
        <w:r>
          <w:tab/>
        </w:r>
        <w:r>
          <w:fldChar w:fldCharType="begin"/>
        </w:r>
        <w:r>
          <w:instrText xml:space="preserve"> PAGEREF _Toc12902 \h </w:instrText>
        </w:r>
        <w:r>
          <w:fldChar w:fldCharType="separate"/>
        </w:r>
        <w:r>
          <w:t>81</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在未来的商业机会和潜力市场中，本报告描述了一个充满活力、富有创新精神的企业的设想。该企业将专注于满足现实世界中存在的需求，推动社会和经济的进步，以及为利益相关方提供持续增长的机会。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21085"/>
      <w:r>
        <w:rPr>
          <w:rFonts w:ascii="仿宋" w:eastAsia="仿宋" w:hAnsi="仿宋" w:cs="仿宋" w:hint="eastAsia"/>
          <w:sz w:val="28"/>
          <w:lang w:eastAsia="zh-CN"/>
        </w:rPr>
        <w:t>一、超轻型飞机项目绪论</w:t>
      </w:r>
      <w:bookmarkEnd w:id="2"/>
    </w:p>
    <w:p>
      <w:pPr>
        <w:pStyle w:val="Heading2"/>
        <w:rPr>
          <w:rFonts w:ascii="仿宋" w:eastAsia="仿宋" w:hAnsi="仿宋" w:cs="仿宋" w:hint="eastAsia"/>
          <w:lang w:eastAsia="zh-CN"/>
        </w:rPr>
      </w:pPr>
      <w:bookmarkStart w:id="3" w:name="_Toc18357"/>
      <w:r>
        <w:rPr>
          <w:rFonts w:ascii="仿宋" w:eastAsia="仿宋" w:hAnsi="仿宋" w:cs="仿宋" w:hint="eastAsia"/>
          <w:lang w:eastAsia="zh-CN"/>
        </w:rPr>
        <w:t>(一)、超轻型飞机项目名称及建设性质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(一)超轻型飞机项目名称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XXXX超轻型飞机项目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(二)超轻型飞机项目建设性质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XXXX超轻型飞机项目</w:t>
      </w:r>
    </w:p>
    <w:p>
      <w:pPr>
        <w:pStyle w:val="Heading2"/>
        <w:ind w:firstLine="560" w:firstLineChars="200"/>
        <w:rPr>
          <w:rFonts w:ascii="仿宋" w:eastAsia="仿宋" w:hAnsi="仿宋" w:cs="仿宋" w:hint="eastAsia"/>
          <w:sz w:val="28"/>
          <w:lang w:eastAsia="zh-CN"/>
        </w:rPr>
      </w:pPr>
      <w:bookmarkStart w:id="4" w:name="_Toc25817"/>
      <w:r>
        <w:rPr>
          <w:rFonts w:ascii="仿宋" w:eastAsia="仿宋" w:hAnsi="仿宋" w:cs="仿宋" w:hint="eastAsia"/>
          <w:sz w:val="28"/>
          <w:lang w:eastAsia="zh-CN"/>
        </w:rPr>
        <w:t>(二)、超轻型飞机项目承办单位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(一)超轻型飞机项目实施主体</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此超轻型飞机项目由XXX有限公司负责实施，我们拥有丰富的经验及专业的团队，将为客户提供优质的服务。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该超轻型飞机项目联系人XX，他将为客户提供详尽的超轻型飞机项目信息。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5" w:name="_Toc23254"/>
      <w:r>
        <w:rPr>
          <w:rFonts w:ascii="仿宋" w:eastAsia="仿宋" w:hAnsi="仿宋" w:cs="仿宋" w:hint="eastAsia"/>
          <w:sz w:val="28"/>
          <w:lang w:eastAsia="zh-CN"/>
        </w:rPr>
        <w:t>(三)、超轻型飞机项目定位及建设理由</w:t>
      </w:r>
      <w:bookmarkEnd w:id="5"/>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超轻型飞机项目定位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超轻型飞机项目的定位是在数字化时代背景下，为个人和企业提供高效、智能、个性化的超轻型飞机服务。通过运用先进的技术手段和创新的商业模式，我们致力于满足用户对于超轻型飞机的多样化需求，提供优质的解决方案，打造一个便捷、可信赖的超轻型飞机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当今数字化社会中，人们对于超轻型飞机的需求日益增加。随着互联网的普及和移动设备的智能化，个人和企业需要更加智能化、定制化、高效率的超轻型飞机服务来满足日益复杂的需求。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当前，人工智能、大数据分析和自然语言处理技术得到迅速发展，为实现智能化超轻型飞机提供了强有力的技术支持。我们将充分利用这些技术，提供智能化的超轻型飞机解决方案。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我们将致力于开发创新的算法和模型，提高超轻型飞机的准确度和效率。通过用户行为分析、智能推荐系统等创新技术，实现个性化定制，提供更符合用户需求的超轻型飞机服务，从而在市场中脱颖而出。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我们将采用可持续的商业模式，包括基于服务的收费模式、广告推广、合作伙伴关系等多种盈利方式，以确保超轻型飞机项目长期稳定的发展并持续为用户提供优质的服务。</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通过以上建设理由，我们确信本超轻型飞机项目将满足现代社会对于智能化超轻型飞机的迫切需求，为用户带来更高效、更智能、更便捷的使用体验，实现商业价值与社会价值的双丰收。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6" w:name="_Toc463"/>
      <w:r>
        <w:rPr>
          <w:rFonts w:ascii="仿宋" w:eastAsia="仿宋" w:hAnsi="仿宋" w:cs="仿宋" w:hint="eastAsia"/>
          <w:sz w:val="28"/>
          <w:lang w:eastAsia="zh-CN"/>
        </w:rPr>
        <w:t>(四)、报告编制说明</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本可行性分析报告书的编制依据包括但不限于以下几点：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《建设超轻型飞机项目经济评价方法与参数》；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《投资超轻型飞机项目可行性研究指南》；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超轻型飞机项目建设地国民经济发展规划；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在制定本可行性分析报告书的过程中，我们将遵循以下原则：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选择成熟、可靠、略带前瞻性的工艺技术路线，以提高超轻型飞机项目的竞争力和市场适应性；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严格执行“三同时”原则，积极推进“安全文明清洁”生产工艺，确保环境保护、劳动安全卫生、消防设施和工程建设同步规划、同步实施、同步运行，关注可持续发展要求，具有可操作的弹性；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建立以人为本、美观的生产环境，体现企业文化和企业形象；</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满足超轻型飞机项目业主对超轻型飞机项目功能、盈利性等投资方面的要求；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充分评估工程各类风险，采取规避措施，确保工程可靠性要求。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三、报告主要内容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本可行性分析报告书主要内容包括：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以该超轻型飞机项目建设单位提供的基础资料、国家法令、政策、规程以及相关内外部条件、城市总体规划为基础。针对超轻型飞机项目的特点、任务与要求，对该超轻型飞机项目建设工程的建设背景及必要性、建设内容及规模、市场需求、建设内外部条件、超轻型飞机项目工程方案及环境保护、超轻型飞机项目实施进度计划、投资估算及资金筹措、经济效益及社会效益、超轻型飞机项目风险等方面进行全面分析、测算和论证，以确保该超轻型飞机项目建设的可行性和效益的合理性。</w:t>
      </w:r>
    </w:p>
    <w:p>
      <w:pPr>
        <w:pStyle w:val="Heading2"/>
        <w:ind w:firstLine="560" w:firstLineChars="200"/>
        <w:rPr>
          <w:rFonts w:ascii="仿宋" w:eastAsia="仿宋" w:hAnsi="仿宋" w:cs="仿宋" w:hint="eastAsia"/>
          <w:sz w:val="28"/>
          <w:lang w:eastAsia="zh-CN"/>
        </w:rPr>
      </w:pPr>
      <w:bookmarkStart w:id="7" w:name="_Toc24197"/>
      <w:r>
        <w:rPr>
          <w:rFonts w:ascii="仿宋" w:eastAsia="仿宋" w:hAnsi="仿宋" w:cs="仿宋" w:hint="eastAsia"/>
          <w:sz w:val="28"/>
          <w:lang w:eastAsia="zh-CN"/>
        </w:rPr>
        <w:t>(五)、超轻型飞机项目建设选址</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可行性分析报告书</w:t>
      </w:r>
    </w:p>
    <w:p>
      <w:pPr>
        <w:ind w:firstLine="560" w:firstLineChars="200"/>
        <w:rPr>
          <w:rFonts w:ascii="仿宋" w:eastAsia="仿宋" w:hAnsi="仿宋" w:cs="仿宋" w:hint="eastAsia"/>
          <w:sz w:val="28"/>
        </w:rPr>
      </w:pPr>
      <w:r>
        <w:rPr>
          <w:rFonts w:ascii="仿宋" w:eastAsia="仿宋" w:hAnsi="仿宋" w:cs="仿宋" w:hint="eastAsia"/>
          <w:sz w:val="28"/>
          <w:lang w:eastAsia="zh-CN"/>
        </w:rPr>
        <w:t>一、超轻型飞机项目选址及规划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本期超轻型飞机项目选址位于待定地点（xx），占地面积约31.00亩。所选建设区域地理位置优越，交通便利，规划电力、给排水、通讯等公用设施条件完备，非常适宜本期超轻型飞机项目的建设。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二、超轻型飞机项目背景及选址理由</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超轻型飞机项目背景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化时代，超轻型飞机的需求不断增加。人们对智能、高效、个性化的超轻型飞机有着迫切的需求。为满足市场对这种需求的不断增长，本超轻型飞机项目着眼于提供优质的超轻型飞机服务，以满足个人和企业多样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选址具备多重优势，包括：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地理位置优越：选址地理位置优越，便于物流运输和市场拓展，有利于超轻型飞机项目的发展和扩张。</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交通便利：选址交通便利，有助于员工出行和客户访问，提高了超轻型飞机项目的可达性。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完备公用设施：规划电力、给排水、通讯等公用设施条件完备，为超轻型飞机项目建设提供了良好基础条件。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面积充裕：选址占地面积约XXX亩，提供充足的空间，以满足超轻型飞机项目规模和扩展的需要。</w:t>
      </w:r>
    </w:p>
    <w:p>
      <w:pPr>
        <w:pStyle w:val="Heading2"/>
        <w:ind w:firstLine="560" w:firstLineChars="200"/>
        <w:rPr>
          <w:rFonts w:ascii="仿宋" w:eastAsia="仿宋" w:hAnsi="仿宋" w:cs="仿宋" w:hint="eastAsia"/>
          <w:sz w:val="28"/>
          <w:lang w:eastAsia="zh-CN"/>
        </w:rPr>
      </w:pPr>
      <w:bookmarkStart w:id="8" w:name="_Toc20021"/>
      <w:r>
        <w:rPr>
          <w:rFonts w:ascii="仿宋" w:eastAsia="仿宋" w:hAnsi="仿宋" w:cs="仿宋" w:hint="eastAsia"/>
          <w:sz w:val="28"/>
          <w:lang w:eastAsia="zh-CN"/>
        </w:rPr>
        <w:t>(六)、超轻型飞机项目生产规模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超轻型飞机项目完工后，每年可生产xx数量的优质超轻型飞机产品。该超轻型飞机项目的实施将促进工业发展、创造就业机会，同时提高本地区的经济水平。</w:t>
      </w:r>
    </w:p>
    <w:p>
      <w:pPr>
        <w:pStyle w:val="Heading2"/>
        <w:ind w:firstLine="560" w:firstLineChars="200"/>
        <w:rPr>
          <w:rFonts w:ascii="仿宋" w:eastAsia="仿宋" w:hAnsi="仿宋" w:cs="仿宋" w:hint="eastAsia"/>
          <w:sz w:val="28"/>
          <w:lang w:eastAsia="zh-CN"/>
        </w:rPr>
      </w:pPr>
      <w:bookmarkStart w:id="9" w:name="_Toc15772"/>
      <w:r>
        <w:rPr>
          <w:rFonts w:ascii="仿宋" w:eastAsia="仿宋" w:hAnsi="仿宋" w:cs="仿宋" w:hint="eastAsia"/>
          <w:sz w:val="28"/>
          <w:lang w:eastAsia="zh-CN"/>
        </w:rPr>
        <w:t>(七)、建筑物建设规模</w:t>
      </w:r>
      <w:bookmarkEnd w:id="9"/>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本期超轻型飞机项目建筑面积XXXm² , 其中：生产工程XXXm² ,</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仓储工程XXXm² , 行政办公及生活服务设施XXXm² , 公共工</w:t>
      </w:r>
    </w:p>
    <w:p>
      <w:pPr>
        <w:ind w:firstLine="560" w:firstLineChars="200"/>
        <w:rPr>
          <w:rFonts w:ascii="仿宋" w:eastAsia="仿宋" w:hAnsi="仿宋" w:cs="仿宋" w:hint="eastAsia"/>
          <w:sz w:val="28"/>
        </w:rPr>
      </w:pPr>
      <w:r>
        <w:rPr>
          <w:rFonts w:ascii="仿宋" w:eastAsia="仿宋" w:hAnsi="仿宋" w:cs="仿宋" w:hint="eastAsia"/>
          <w:sz w:val="28"/>
          <w:lang w:eastAsia="zh-CN"/>
        </w:rPr>
        <w:t>程XXX m²。</w:t>
      </w:r>
    </w:p>
    <w:p>
      <w:pPr>
        <w:pStyle w:val="Heading2"/>
        <w:ind w:firstLine="560" w:firstLineChars="200"/>
        <w:rPr>
          <w:rFonts w:ascii="仿宋" w:eastAsia="仿宋" w:hAnsi="仿宋" w:cs="仿宋" w:hint="eastAsia"/>
          <w:sz w:val="28"/>
          <w:lang w:eastAsia="zh-CN"/>
        </w:rPr>
      </w:pPr>
      <w:bookmarkStart w:id="10" w:name="_Toc1075"/>
      <w:r>
        <w:rPr>
          <w:rFonts w:ascii="仿宋" w:eastAsia="仿宋" w:hAnsi="仿宋" w:cs="仿宋" w:hint="eastAsia"/>
          <w:sz w:val="28"/>
          <w:lang w:eastAsia="zh-CN"/>
        </w:rPr>
        <w:t>(八)、环境影响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这个超轻型飞机项目的过程中，我们必须要严格按照国家有关建设超轻型飞机项目环保管理的规定。这意味着，建设超轻型飞机项目中必须配套建设的环保设施，必须与主体工程同时进行设计、施工和投产使用。这样的措施可以确保在超轻型飞机项目实施过程中，对环境的影响降到最低。</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为了进一步保护环境，各类污染物的排放都应该执行环保行政管理部门批复的标准。这包括但不限于废水、废气、噪声和固体废物的排放。这些标准不仅会根据超轻型飞机项目的具体情况进行制定，而且也是我们在建设和运营过程中必须遵守的。</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也应该注意到，这个超轻型飞机项目的建设还会带来一些环保方面的挑战。因此，我们需要采取适当的措施来应对这些挑战，以确保我们的超轻型飞机项目能够在环保方面达标，并且不会对环境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总的来说，我们的目标是建设一个环保、可持续的超轻型飞机项目，以实现我们的企业目标和社会责任。我们将通过实施一系列环保措施和管理策略，来确保我们的超轻型飞机项目能够达到环保标准，并且对环境产生积极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https://d.book118.com/528124054102006022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超轻型飞机行业相关项目可行性研究分析报告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DA239C"/>
    <w:rsid w:val="41DA23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528124054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2023-10-25T20:38:00Z</dcterms:created>
  <dcterms:modified xsi:type="dcterms:W3CDTF">2023-10-25T20:40:06Z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35FD04704D134580991336641DECF5BD_11</vt:lpwstr>
  </property>
  <property fmtid="{D5CDD505-2E9C-101B-9397-08002B2CF9AE}" pid="3" name="KSOProductBuildVer">
    <vt:lpwstr>2052-12.1.0.15712</vt:lpwstr>
  </property>
</Properties>
</file>