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光伏发电用测量设备行业商业计划书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4" w:history="1">
        <w:r>
          <w:rPr>
            <w:rFonts w:ascii="仿宋" w:eastAsia="仿宋" w:hAnsi="仿宋" w:cs="仿宋" w:hint="eastAsia"/>
            <w:lang w:eastAsia="zh-CN"/>
          </w:rPr>
          <w:t>概论</w:t>
        </w:r>
        <w:r>
          <w:tab/>
        </w:r>
        <w:r>
          <w:fldChar w:fldCharType="begin"/>
        </w:r>
        <w:r>
          <w:instrText xml:space="preserve"> PAGEREF _Toc23814 \h </w:instrText>
        </w:r>
        <w:r>
          <w:fldChar w:fldCharType="separate"/>
        </w:r>
        <w:r>
          <w:t>4</w:t>
        </w:r>
        <w:r>
          <w:fldChar w:fldCharType="end"/>
        </w:r>
      </w:hyperlink>
    </w:p>
    <w:p>
      <w:pPr>
        <w:pStyle w:val="TOC1"/>
        <w:tabs>
          <w:tab w:val="right" w:leader="dot" w:pos="8306"/>
        </w:tabs>
      </w:pPr>
      <w:hyperlink w:anchor="_Toc4523" w:history="1">
        <w:r>
          <w:rPr>
            <w:rFonts w:ascii="仿宋" w:eastAsia="仿宋" w:hAnsi="仿宋" w:cs="仿宋" w:hint="eastAsia"/>
            <w:lang w:eastAsia="zh-CN"/>
          </w:rPr>
          <w:t>一、建设光伏发电用测量设备项目概况</w:t>
        </w:r>
        <w:r>
          <w:tab/>
        </w:r>
        <w:r>
          <w:fldChar w:fldCharType="begin"/>
        </w:r>
        <w:r>
          <w:instrText xml:space="preserve"> PAGEREF _Toc4523 \h </w:instrText>
        </w:r>
        <w:r>
          <w:fldChar w:fldCharType="separate"/>
        </w:r>
        <w:r>
          <w:t>4</w:t>
        </w:r>
        <w:r>
          <w:fldChar w:fldCharType="end"/>
        </w:r>
      </w:hyperlink>
    </w:p>
    <w:p>
      <w:pPr>
        <w:pStyle w:val="TOC2"/>
        <w:tabs>
          <w:tab w:val="right" w:leader="dot" w:pos="8306"/>
        </w:tabs>
      </w:pPr>
      <w:hyperlink w:anchor="_Toc31149" w:history="1">
        <w:r>
          <w:rPr>
            <w:rFonts w:ascii="仿宋" w:eastAsia="仿宋" w:hAnsi="仿宋" w:cs="仿宋" w:hint="eastAsia"/>
            <w:lang w:eastAsia="zh-CN"/>
          </w:rPr>
          <w:t>(一)、建设单位简介</w:t>
        </w:r>
        <w:r>
          <w:tab/>
        </w:r>
        <w:r>
          <w:fldChar w:fldCharType="begin"/>
        </w:r>
        <w:r>
          <w:instrText xml:space="preserve"> PAGEREF _Toc31149 \h </w:instrText>
        </w:r>
        <w:r>
          <w:fldChar w:fldCharType="separate"/>
        </w:r>
        <w:r>
          <w:t>4</w:t>
        </w:r>
        <w:r>
          <w:fldChar w:fldCharType="end"/>
        </w:r>
      </w:hyperlink>
    </w:p>
    <w:p>
      <w:pPr>
        <w:pStyle w:val="TOC2"/>
        <w:tabs>
          <w:tab w:val="right" w:leader="dot" w:pos="8306"/>
        </w:tabs>
      </w:pPr>
      <w:hyperlink w:anchor="_Toc29317" w:history="1">
        <w:r>
          <w:rPr>
            <w:rFonts w:ascii="仿宋" w:eastAsia="仿宋" w:hAnsi="仿宋" w:cs="仿宋" w:hint="eastAsia"/>
            <w:lang w:eastAsia="zh-CN"/>
          </w:rPr>
          <w:t>(二)、建设光伏发电用测量设备项目基本情况</w:t>
        </w:r>
        <w:r>
          <w:tab/>
        </w:r>
        <w:r>
          <w:fldChar w:fldCharType="begin"/>
        </w:r>
        <w:r>
          <w:instrText xml:space="preserve"> PAGEREF _Toc29317 \h </w:instrText>
        </w:r>
        <w:r>
          <w:fldChar w:fldCharType="separate"/>
        </w:r>
        <w:r>
          <w:t>4</w:t>
        </w:r>
        <w:r>
          <w:fldChar w:fldCharType="end"/>
        </w:r>
      </w:hyperlink>
    </w:p>
    <w:p>
      <w:pPr>
        <w:pStyle w:val="TOC2"/>
        <w:tabs>
          <w:tab w:val="right" w:leader="dot" w:pos="8306"/>
        </w:tabs>
      </w:pPr>
      <w:hyperlink w:anchor="_Toc27989" w:history="1">
        <w:r>
          <w:rPr>
            <w:rFonts w:ascii="仿宋" w:eastAsia="仿宋" w:hAnsi="仿宋" w:cs="仿宋" w:hint="eastAsia"/>
            <w:lang w:eastAsia="zh-CN"/>
          </w:rPr>
          <w:t>(三)、政策法规符合性</w:t>
        </w:r>
        <w:r>
          <w:tab/>
        </w:r>
        <w:r>
          <w:fldChar w:fldCharType="begin"/>
        </w:r>
        <w:r>
          <w:instrText xml:space="preserve"> PAGEREF _Toc27989 \h </w:instrText>
        </w:r>
        <w:r>
          <w:fldChar w:fldCharType="separate"/>
        </w:r>
        <w:r>
          <w:t>5</w:t>
        </w:r>
        <w:r>
          <w:fldChar w:fldCharType="end"/>
        </w:r>
      </w:hyperlink>
    </w:p>
    <w:p>
      <w:pPr>
        <w:pStyle w:val="TOC2"/>
        <w:tabs>
          <w:tab w:val="right" w:leader="dot" w:pos="8306"/>
        </w:tabs>
      </w:pPr>
      <w:hyperlink w:anchor="_Toc9483" w:history="1">
        <w:r>
          <w:rPr>
            <w:rFonts w:ascii="仿宋" w:eastAsia="仿宋" w:hAnsi="仿宋" w:cs="仿宋" w:hint="eastAsia"/>
            <w:lang w:eastAsia="zh-CN"/>
          </w:rPr>
          <w:t>(四)、建设光伏发电用测量设备项目地理位置</w:t>
        </w:r>
        <w:r>
          <w:tab/>
        </w:r>
        <w:r>
          <w:fldChar w:fldCharType="begin"/>
        </w:r>
        <w:r>
          <w:instrText xml:space="preserve"> PAGEREF _Toc9483 \h </w:instrText>
        </w:r>
        <w:r>
          <w:fldChar w:fldCharType="separate"/>
        </w:r>
        <w:r>
          <w:t>7</w:t>
        </w:r>
        <w:r>
          <w:fldChar w:fldCharType="end"/>
        </w:r>
      </w:hyperlink>
    </w:p>
    <w:p>
      <w:pPr>
        <w:pStyle w:val="TOC2"/>
        <w:tabs>
          <w:tab w:val="right" w:leader="dot" w:pos="8306"/>
        </w:tabs>
      </w:pPr>
      <w:hyperlink w:anchor="_Toc15587" w:history="1">
        <w:r>
          <w:rPr>
            <w:rFonts w:ascii="仿宋" w:eastAsia="仿宋" w:hAnsi="仿宋" w:cs="仿宋" w:hint="eastAsia"/>
            <w:lang w:eastAsia="zh-CN"/>
          </w:rPr>
          <w:t>(五)、光伏发电用测量设备项目所在地自然条件</w:t>
        </w:r>
        <w:r>
          <w:tab/>
        </w:r>
        <w:r>
          <w:fldChar w:fldCharType="begin"/>
        </w:r>
        <w:r>
          <w:instrText xml:space="preserve"> PAGEREF _Toc15587 \h </w:instrText>
        </w:r>
        <w:r>
          <w:fldChar w:fldCharType="separate"/>
        </w:r>
        <w:r>
          <w:t>8</w:t>
        </w:r>
        <w:r>
          <w:fldChar w:fldCharType="end"/>
        </w:r>
      </w:hyperlink>
    </w:p>
    <w:p>
      <w:pPr>
        <w:pStyle w:val="TOC2"/>
        <w:tabs>
          <w:tab w:val="right" w:leader="dot" w:pos="8306"/>
        </w:tabs>
      </w:pPr>
      <w:hyperlink w:anchor="_Toc21020" w:history="1">
        <w:r>
          <w:rPr>
            <w:rFonts w:ascii="仿宋" w:eastAsia="仿宋" w:hAnsi="仿宋" w:cs="仿宋" w:hint="eastAsia"/>
            <w:lang w:eastAsia="zh-CN"/>
          </w:rPr>
          <w:t>(六)、光伏发电用测量设备项目周边环境</w:t>
        </w:r>
        <w:r>
          <w:tab/>
        </w:r>
        <w:r>
          <w:fldChar w:fldCharType="begin"/>
        </w:r>
        <w:r>
          <w:instrText xml:space="preserve"> PAGEREF _Toc21020 \h </w:instrText>
        </w:r>
        <w:r>
          <w:fldChar w:fldCharType="separate"/>
        </w:r>
        <w:r>
          <w:t>10</w:t>
        </w:r>
        <w:r>
          <w:fldChar w:fldCharType="end"/>
        </w:r>
      </w:hyperlink>
    </w:p>
    <w:p>
      <w:pPr>
        <w:pStyle w:val="TOC2"/>
        <w:tabs>
          <w:tab w:val="right" w:leader="dot" w:pos="8306"/>
        </w:tabs>
      </w:pPr>
      <w:hyperlink w:anchor="_Toc28450" w:history="1">
        <w:r>
          <w:rPr>
            <w:rFonts w:ascii="仿宋" w:eastAsia="仿宋" w:hAnsi="仿宋" w:cs="仿宋" w:hint="eastAsia"/>
            <w:lang w:eastAsia="zh-CN"/>
          </w:rPr>
          <w:t>(七)、总平面布置</w:t>
        </w:r>
        <w:r>
          <w:tab/>
        </w:r>
        <w:r>
          <w:fldChar w:fldCharType="begin"/>
        </w:r>
        <w:r>
          <w:instrText xml:space="preserve"> PAGEREF _Toc28450 \h </w:instrText>
        </w:r>
        <w:r>
          <w:fldChar w:fldCharType="separate"/>
        </w:r>
        <w:r>
          <w:t>11</w:t>
        </w:r>
        <w:r>
          <w:fldChar w:fldCharType="end"/>
        </w:r>
      </w:hyperlink>
    </w:p>
    <w:p>
      <w:pPr>
        <w:pStyle w:val="TOC2"/>
        <w:tabs>
          <w:tab w:val="right" w:leader="dot" w:pos="8306"/>
        </w:tabs>
      </w:pPr>
      <w:hyperlink w:anchor="_Toc26926" w:history="1">
        <w:r>
          <w:rPr>
            <w:rFonts w:ascii="仿宋" w:eastAsia="仿宋" w:hAnsi="仿宋" w:cs="仿宋" w:hint="eastAsia"/>
            <w:lang w:eastAsia="zh-CN"/>
          </w:rPr>
          <w:t>(八)、主要结构工程</w:t>
        </w:r>
        <w:r>
          <w:tab/>
        </w:r>
        <w:r>
          <w:fldChar w:fldCharType="begin"/>
        </w:r>
        <w:r>
          <w:instrText xml:space="preserve"> PAGEREF _Toc26926 \h </w:instrText>
        </w:r>
        <w:r>
          <w:fldChar w:fldCharType="separate"/>
        </w:r>
        <w:r>
          <w:t>12</w:t>
        </w:r>
        <w:r>
          <w:fldChar w:fldCharType="end"/>
        </w:r>
      </w:hyperlink>
    </w:p>
    <w:p>
      <w:pPr>
        <w:pStyle w:val="TOC2"/>
        <w:tabs>
          <w:tab w:val="right" w:leader="dot" w:pos="8306"/>
        </w:tabs>
      </w:pPr>
      <w:hyperlink w:anchor="_Toc4635" w:history="1">
        <w:r>
          <w:rPr>
            <w:rFonts w:ascii="仿宋" w:eastAsia="仿宋" w:hAnsi="仿宋" w:cs="仿宋" w:hint="eastAsia"/>
            <w:lang w:eastAsia="zh-CN"/>
          </w:rPr>
          <w:t>(九)、建筑结构参数</w:t>
        </w:r>
        <w:r>
          <w:tab/>
        </w:r>
        <w:r>
          <w:fldChar w:fldCharType="begin"/>
        </w:r>
        <w:r>
          <w:instrText xml:space="preserve"> PAGEREF _Toc4635 \h </w:instrText>
        </w:r>
        <w:r>
          <w:fldChar w:fldCharType="separate"/>
        </w:r>
        <w:r>
          <w:t>13</w:t>
        </w:r>
        <w:r>
          <w:fldChar w:fldCharType="end"/>
        </w:r>
      </w:hyperlink>
    </w:p>
    <w:p>
      <w:pPr>
        <w:pStyle w:val="TOC2"/>
        <w:tabs>
          <w:tab w:val="right" w:leader="dot" w:pos="8306"/>
        </w:tabs>
      </w:pPr>
      <w:hyperlink w:anchor="_Toc29395" w:history="1">
        <w:r>
          <w:rPr>
            <w:rFonts w:ascii="仿宋" w:eastAsia="仿宋" w:hAnsi="仿宋" w:cs="仿宋" w:hint="eastAsia"/>
            <w:lang w:eastAsia="zh-CN"/>
          </w:rPr>
          <w:t>(十)、公用工程及辅助设施</w:t>
        </w:r>
        <w:r>
          <w:tab/>
        </w:r>
        <w:r>
          <w:fldChar w:fldCharType="begin"/>
        </w:r>
        <w:r>
          <w:instrText xml:space="preserve"> PAGEREF _Toc29395 \h </w:instrText>
        </w:r>
        <w:r>
          <w:fldChar w:fldCharType="separate"/>
        </w:r>
        <w:r>
          <w:t>14</w:t>
        </w:r>
        <w:r>
          <w:fldChar w:fldCharType="end"/>
        </w:r>
      </w:hyperlink>
    </w:p>
    <w:p>
      <w:pPr>
        <w:pStyle w:val="TOC1"/>
        <w:tabs>
          <w:tab w:val="right" w:leader="dot" w:pos="8306"/>
        </w:tabs>
      </w:pPr>
      <w:hyperlink w:anchor="_Toc7199" w:history="1">
        <w:r>
          <w:rPr>
            <w:rFonts w:ascii="仿宋" w:eastAsia="仿宋" w:hAnsi="仿宋" w:cs="仿宋" w:hint="eastAsia"/>
            <w:lang w:eastAsia="zh-CN"/>
          </w:rPr>
          <w:t>二、工艺说明</w:t>
        </w:r>
        <w:r>
          <w:tab/>
        </w:r>
        <w:r>
          <w:fldChar w:fldCharType="begin"/>
        </w:r>
        <w:r>
          <w:instrText xml:space="preserve"> PAGEREF _Toc7199 \h </w:instrText>
        </w:r>
        <w:r>
          <w:fldChar w:fldCharType="separate"/>
        </w:r>
        <w:r>
          <w:t>15</w:t>
        </w:r>
        <w:r>
          <w:fldChar w:fldCharType="end"/>
        </w:r>
      </w:hyperlink>
    </w:p>
    <w:p>
      <w:pPr>
        <w:pStyle w:val="TOC2"/>
        <w:tabs>
          <w:tab w:val="right" w:leader="dot" w:pos="8306"/>
        </w:tabs>
      </w:pPr>
      <w:hyperlink w:anchor="_Toc25615" w:history="1">
        <w:r>
          <w:rPr>
            <w:rFonts w:ascii="仿宋" w:eastAsia="仿宋" w:hAnsi="仿宋" w:cs="仿宋" w:hint="eastAsia"/>
            <w:lang w:eastAsia="zh-CN"/>
          </w:rPr>
          <w:t>(一)、技术管理特点</w:t>
        </w:r>
        <w:r>
          <w:tab/>
        </w:r>
        <w:r>
          <w:fldChar w:fldCharType="begin"/>
        </w:r>
        <w:r>
          <w:instrText xml:space="preserve"> PAGEREF _Toc25615 \h </w:instrText>
        </w:r>
        <w:r>
          <w:fldChar w:fldCharType="separate"/>
        </w:r>
        <w:r>
          <w:t>15</w:t>
        </w:r>
        <w:r>
          <w:fldChar w:fldCharType="end"/>
        </w:r>
      </w:hyperlink>
    </w:p>
    <w:p>
      <w:pPr>
        <w:pStyle w:val="TOC2"/>
        <w:tabs>
          <w:tab w:val="right" w:leader="dot" w:pos="8306"/>
        </w:tabs>
      </w:pPr>
      <w:hyperlink w:anchor="_Toc3634" w:history="1">
        <w:r>
          <w:rPr>
            <w:rFonts w:ascii="仿宋" w:eastAsia="仿宋" w:hAnsi="仿宋" w:cs="仿宋" w:hint="eastAsia"/>
            <w:lang w:eastAsia="zh-CN"/>
          </w:rPr>
          <w:t>(二)、光伏发电用测量设备项目工艺技术设计方案</w:t>
        </w:r>
        <w:r>
          <w:tab/>
        </w:r>
        <w:r>
          <w:fldChar w:fldCharType="begin"/>
        </w:r>
        <w:r>
          <w:instrText xml:space="preserve"> PAGEREF _Toc3634 \h </w:instrText>
        </w:r>
        <w:r>
          <w:fldChar w:fldCharType="separate"/>
        </w:r>
        <w:r>
          <w:t>16</w:t>
        </w:r>
        <w:r>
          <w:fldChar w:fldCharType="end"/>
        </w:r>
      </w:hyperlink>
    </w:p>
    <w:p>
      <w:pPr>
        <w:pStyle w:val="TOC2"/>
        <w:tabs>
          <w:tab w:val="right" w:leader="dot" w:pos="8306"/>
        </w:tabs>
      </w:pPr>
      <w:hyperlink w:anchor="_Toc24994" w:history="1">
        <w:r>
          <w:rPr>
            <w:rFonts w:ascii="仿宋" w:eastAsia="仿宋" w:hAnsi="仿宋" w:cs="仿宋" w:hint="eastAsia"/>
            <w:lang w:eastAsia="zh-CN"/>
          </w:rPr>
          <w:t>(三)、设备选型方案</w:t>
        </w:r>
        <w:r>
          <w:tab/>
        </w:r>
        <w:r>
          <w:fldChar w:fldCharType="begin"/>
        </w:r>
        <w:r>
          <w:instrText xml:space="preserve"> PAGEREF _Toc24994 \h </w:instrText>
        </w:r>
        <w:r>
          <w:fldChar w:fldCharType="separate"/>
        </w:r>
        <w:r>
          <w:t>17</w:t>
        </w:r>
        <w:r>
          <w:fldChar w:fldCharType="end"/>
        </w:r>
      </w:hyperlink>
    </w:p>
    <w:p>
      <w:pPr>
        <w:pStyle w:val="TOC1"/>
        <w:tabs>
          <w:tab w:val="right" w:leader="dot" w:pos="8306"/>
        </w:tabs>
      </w:pPr>
      <w:hyperlink w:anchor="_Toc10935" w:history="1">
        <w:r>
          <w:rPr>
            <w:rFonts w:ascii="仿宋" w:eastAsia="仿宋" w:hAnsi="仿宋" w:cs="仿宋" w:hint="eastAsia"/>
            <w:lang w:eastAsia="zh-CN"/>
          </w:rPr>
          <w:t>三、原材料及成品管理</w:t>
        </w:r>
        <w:r>
          <w:tab/>
        </w:r>
        <w:r>
          <w:fldChar w:fldCharType="begin"/>
        </w:r>
        <w:r>
          <w:instrText xml:space="preserve"> PAGEREF _Toc10935 \h </w:instrText>
        </w:r>
        <w:r>
          <w:fldChar w:fldCharType="separate"/>
        </w:r>
        <w:r>
          <w:t>19</w:t>
        </w:r>
        <w:r>
          <w:fldChar w:fldCharType="end"/>
        </w:r>
      </w:hyperlink>
    </w:p>
    <w:p>
      <w:pPr>
        <w:pStyle w:val="TOC2"/>
        <w:tabs>
          <w:tab w:val="right" w:leader="dot" w:pos="8306"/>
        </w:tabs>
      </w:pPr>
      <w:hyperlink w:anchor="_Toc6781" w:history="1">
        <w:r>
          <w:rPr>
            <w:rFonts w:ascii="仿宋" w:eastAsia="仿宋" w:hAnsi="仿宋" w:cs="仿宋" w:hint="eastAsia"/>
            <w:lang w:eastAsia="zh-CN"/>
          </w:rPr>
          <w:t>(一)、光伏发电用测量设备项目建设期原辅材料供应情况</w:t>
        </w:r>
        <w:r>
          <w:tab/>
        </w:r>
        <w:r>
          <w:fldChar w:fldCharType="begin"/>
        </w:r>
        <w:r>
          <w:instrText xml:space="preserve"> PAGEREF _Toc6781 \h </w:instrText>
        </w:r>
        <w:r>
          <w:fldChar w:fldCharType="separate"/>
        </w:r>
        <w:r>
          <w:t>19</w:t>
        </w:r>
        <w:r>
          <w:fldChar w:fldCharType="end"/>
        </w:r>
      </w:hyperlink>
    </w:p>
    <w:p>
      <w:pPr>
        <w:pStyle w:val="TOC2"/>
        <w:tabs>
          <w:tab w:val="right" w:leader="dot" w:pos="8306"/>
        </w:tabs>
      </w:pPr>
      <w:hyperlink w:anchor="_Toc27273" w:history="1">
        <w:r>
          <w:rPr>
            <w:rFonts w:ascii="仿宋" w:eastAsia="仿宋" w:hAnsi="仿宋" w:cs="仿宋" w:hint="eastAsia"/>
            <w:lang w:eastAsia="zh-CN"/>
          </w:rPr>
          <w:t>(二)、光伏发电用测量设备项目运营期原辅材料供应及质量管理</w:t>
        </w:r>
        <w:r>
          <w:tab/>
        </w:r>
        <w:r>
          <w:fldChar w:fldCharType="begin"/>
        </w:r>
        <w:r>
          <w:instrText xml:space="preserve"> PAGEREF _Toc27273 \h </w:instrText>
        </w:r>
        <w:r>
          <w:fldChar w:fldCharType="separate"/>
        </w:r>
        <w:r>
          <w:t>19</w:t>
        </w:r>
        <w:r>
          <w:fldChar w:fldCharType="end"/>
        </w:r>
      </w:hyperlink>
    </w:p>
    <w:p>
      <w:pPr>
        <w:pStyle w:val="TOC1"/>
        <w:tabs>
          <w:tab w:val="right" w:leader="dot" w:pos="8306"/>
        </w:tabs>
      </w:pPr>
      <w:hyperlink w:anchor="_Toc23286" w:history="1">
        <w:r>
          <w:rPr>
            <w:rFonts w:ascii="仿宋" w:eastAsia="仿宋" w:hAnsi="仿宋" w:cs="仿宋" w:hint="eastAsia"/>
            <w:lang w:eastAsia="zh-CN"/>
          </w:rPr>
          <w:t>四、技术方案与建筑物规划</w:t>
        </w:r>
        <w:r>
          <w:tab/>
        </w:r>
        <w:r>
          <w:fldChar w:fldCharType="begin"/>
        </w:r>
        <w:r>
          <w:instrText xml:space="preserve"> PAGEREF _Toc23286 \h </w:instrText>
        </w:r>
        <w:r>
          <w:fldChar w:fldCharType="separate"/>
        </w:r>
        <w:r>
          <w:t>21</w:t>
        </w:r>
        <w:r>
          <w:fldChar w:fldCharType="end"/>
        </w:r>
      </w:hyperlink>
    </w:p>
    <w:p>
      <w:pPr>
        <w:pStyle w:val="TOC2"/>
        <w:tabs>
          <w:tab w:val="right" w:leader="dot" w:pos="8306"/>
        </w:tabs>
      </w:pPr>
      <w:hyperlink w:anchor="_Toc27633" w:history="1">
        <w:r>
          <w:rPr>
            <w:rFonts w:ascii="仿宋" w:eastAsia="仿宋" w:hAnsi="仿宋" w:cs="仿宋" w:hint="eastAsia"/>
            <w:lang w:eastAsia="zh-CN"/>
          </w:rPr>
          <w:t>(一)、设计原则与光伏发电用测量设备项目工程概述</w:t>
        </w:r>
        <w:r>
          <w:tab/>
        </w:r>
        <w:r>
          <w:fldChar w:fldCharType="begin"/>
        </w:r>
        <w:r>
          <w:instrText xml:space="preserve"> PAGEREF _Toc27633 \h </w:instrText>
        </w:r>
        <w:r>
          <w:fldChar w:fldCharType="separate"/>
        </w:r>
        <w:r>
          <w:t>21</w:t>
        </w:r>
        <w:r>
          <w:fldChar w:fldCharType="end"/>
        </w:r>
      </w:hyperlink>
    </w:p>
    <w:p>
      <w:pPr>
        <w:pStyle w:val="TOC2"/>
        <w:tabs>
          <w:tab w:val="right" w:leader="dot" w:pos="8306"/>
        </w:tabs>
      </w:pPr>
      <w:hyperlink w:anchor="_Toc18033" w:history="1">
        <w:r>
          <w:rPr>
            <w:rFonts w:ascii="仿宋" w:eastAsia="仿宋" w:hAnsi="仿宋" w:cs="仿宋" w:hint="eastAsia"/>
            <w:lang w:eastAsia="zh-CN"/>
          </w:rPr>
          <w:t>(二)、建设选项</w:t>
        </w:r>
        <w:r>
          <w:tab/>
        </w:r>
        <w:r>
          <w:fldChar w:fldCharType="begin"/>
        </w:r>
        <w:r>
          <w:instrText xml:space="preserve"> PAGEREF _Toc18033 \h </w:instrText>
        </w:r>
        <w:r>
          <w:fldChar w:fldCharType="separate"/>
        </w:r>
        <w:r>
          <w:t>22</w:t>
        </w:r>
        <w:r>
          <w:fldChar w:fldCharType="end"/>
        </w:r>
      </w:hyperlink>
    </w:p>
    <w:p>
      <w:pPr>
        <w:pStyle w:val="TOC2"/>
        <w:tabs>
          <w:tab w:val="right" w:leader="dot" w:pos="8306"/>
        </w:tabs>
      </w:pPr>
      <w:hyperlink w:anchor="_Toc12809" w:history="1">
        <w:r>
          <w:rPr>
            <w:rFonts w:ascii="仿宋" w:eastAsia="仿宋" w:hAnsi="仿宋" w:cs="仿宋" w:hint="eastAsia"/>
            <w:lang w:eastAsia="zh-CN"/>
          </w:rPr>
          <w:t>(三)、建筑物规划与设备标准</w:t>
        </w:r>
        <w:r>
          <w:tab/>
        </w:r>
        <w:r>
          <w:fldChar w:fldCharType="begin"/>
        </w:r>
        <w:r>
          <w:instrText xml:space="preserve"> PAGEREF _Toc12809 \h </w:instrText>
        </w:r>
        <w:r>
          <w:fldChar w:fldCharType="separate"/>
        </w:r>
        <w:r>
          <w:t>23</w:t>
        </w:r>
        <w:r>
          <w:fldChar w:fldCharType="end"/>
        </w:r>
      </w:hyperlink>
    </w:p>
    <w:p>
      <w:pPr>
        <w:pStyle w:val="TOC1"/>
        <w:tabs>
          <w:tab w:val="right" w:leader="dot" w:pos="8306"/>
        </w:tabs>
      </w:pPr>
      <w:hyperlink w:anchor="_Toc21414" w:history="1">
        <w:r>
          <w:rPr>
            <w:rFonts w:ascii="仿宋" w:eastAsia="仿宋" w:hAnsi="仿宋" w:cs="仿宋" w:hint="eastAsia"/>
            <w:lang w:eastAsia="zh-CN"/>
          </w:rPr>
          <w:t>五、光伏发电用测量设备项目市场前景分析</w:t>
        </w:r>
        <w:r>
          <w:tab/>
        </w:r>
        <w:r>
          <w:fldChar w:fldCharType="begin"/>
        </w:r>
        <w:r>
          <w:instrText xml:space="preserve"> PAGEREF _Toc21414 \h </w:instrText>
        </w:r>
        <w:r>
          <w:fldChar w:fldCharType="separate"/>
        </w:r>
        <w:r>
          <w:t>25</w:t>
        </w:r>
        <w:r>
          <w:fldChar w:fldCharType="end"/>
        </w:r>
      </w:hyperlink>
    </w:p>
    <w:p>
      <w:pPr>
        <w:pStyle w:val="TOC2"/>
        <w:tabs>
          <w:tab w:val="right" w:leader="dot" w:pos="8306"/>
        </w:tabs>
      </w:pPr>
      <w:hyperlink w:anchor="_Toc150" w:history="1">
        <w:r>
          <w:rPr>
            <w:rFonts w:ascii="仿宋" w:eastAsia="仿宋" w:hAnsi="仿宋" w:cs="仿宋" w:hint="eastAsia"/>
            <w:lang w:eastAsia="zh-CN"/>
          </w:rPr>
          <w:t>(一)、建设地经济发展概况</w:t>
        </w:r>
        <w:r>
          <w:tab/>
        </w:r>
        <w:r>
          <w:fldChar w:fldCharType="begin"/>
        </w:r>
        <w:r>
          <w:instrText xml:space="preserve"> PAGEREF _Toc150 \h </w:instrText>
        </w:r>
        <w:r>
          <w:fldChar w:fldCharType="separate"/>
        </w:r>
        <w:r>
          <w:t>25</w:t>
        </w:r>
        <w:r>
          <w:fldChar w:fldCharType="end"/>
        </w:r>
      </w:hyperlink>
    </w:p>
    <w:p>
      <w:pPr>
        <w:pStyle w:val="TOC2"/>
        <w:tabs>
          <w:tab w:val="right" w:leader="dot" w:pos="8306"/>
        </w:tabs>
      </w:pPr>
      <w:hyperlink w:anchor="_Toc18335" w:history="1">
        <w:r>
          <w:rPr>
            <w:rFonts w:ascii="仿宋" w:eastAsia="仿宋" w:hAnsi="仿宋" w:cs="仿宋" w:hint="eastAsia"/>
            <w:lang w:eastAsia="zh-CN"/>
          </w:rPr>
          <w:t>(二)、行业市场分析</w:t>
        </w:r>
        <w:r>
          <w:tab/>
        </w:r>
        <w:r>
          <w:fldChar w:fldCharType="begin"/>
        </w:r>
        <w:r>
          <w:instrText xml:space="preserve"> PAGEREF _Toc18335 \h </w:instrText>
        </w:r>
        <w:r>
          <w:fldChar w:fldCharType="separate"/>
        </w:r>
        <w:r>
          <w:t>26</w:t>
        </w:r>
        <w:r>
          <w:fldChar w:fldCharType="end"/>
        </w:r>
      </w:hyperlink>
    </w:p>
    <w:p>
      <w:pPr>
        <w:pStyle w:val="TOC1"/>
        <w:tabs>
          <w:tab w:val="right" w:leader="dot" w:pos="8306"/>
        </w:tabs>
      </w:pPr>
      <w:hyperlink w:anchor="_Toc16228" w:history="1">
        <w:r>
          <w:rPr>
            <w:rFonts w:ascii="仿宋" w:eastAsia="仿宋" w:hAnsi="仿宋" w:cs="仿宋" w:hint="eastAsia"/>
            <w:lang w:eastAsia="zh-CN"/>
          </w:rPr>
          <w:t>六、安全评价程序与评价方法</w:t>
        </w:r>
        <w:r>
          <w:tab/>
        </w:r>
        <w:r>
          <w:fldChar w:fldCharType="begin"/>
        </w:r>
        <w:r>
          <w:instrText xml:space="preserve"> PAGEREF _Toc16228 \h </w:instrText>
        </w:r>
        <w:r>
          <w:fldChar w:fldCharType="separate"/>
        </w:r>
        <w:r>
          <w:t>28</w:t>
        </w:r>
        <w:r>
          <w:fldChar w:fldCharType="end"/>
        </w:r>
      </w:hyperlink>
    </w:p>
    <w:p>
      <w:pPr>
        <w:pStyle w:val="TOC2"/>
        <w:tabs>
          <w:tab w:val="right" w:leader="dot" w:pos="8306"/>
        </w:tabs>
      </w:pPr>
      <w:hyperlink w:anchor="_Toc3624" w:history="1">
        <w:r>
          <w:rPr>
            <w:rFonts w:ascii="仿宋" w:eastAsia="仿宋" w:hAnsi="仿宋" w:cs="仿宋" w:hint="eastAsia"/>
            <w:lang w:eastAsia="zh-CN"/>
          </w:rPr>
          <w:t>(一)、安全评价程序</w:t>
        </w:r>
        <w:r>
          <w:tab/>
        </w:r>
        <w:r>
          <w:fldChar w:fldCharType="begin"/>
        </w:r>
        <w:r>
          <w:instrText xml:space="preserve"> PAGEREF _Toc3624 \h </w:instrText>
        </w:r>
        <w:r>
          <w:fldChar w:fldCharType="separate"/>
        </w:r>
        <w:r>
          <w:t>28</w:t>
        </w:r>
        <w:r>
          <w:fldChar w:fldCharType="end"/>
        </w:r>
      </w:hyperlink>
    </w:p>
    <w:p>
      <w:pPr>
        <w:pStyle w:val="TOC2"/>
        <w:tabs>
          <w:tab w:val="right" w:leader="dot" w:pos="8306"/>
        </w:tabs>
      </w:pPr>
      <w:hyperlink w:anchor="_Toc27030" w:history="1">
        <w:r>
          <w:rPr>
            <w:rFonts w:ascii="仿宋" w:eastAsia="仿宋" w:hAnsi="仿宋" w:cs="仿宋" w:hint="eastAsia"/>
            <w:lang w:eastAsia="zh-CN"/>
          </w:rPr>
          <w:t>(二)、划分评价单元</w:t>
        </w:r>
        <w:r>
          <w:tab/>
        </w:r>
        <w:r>
          <w:fldChar w:fldCharType="begin"/>
        </w:r>
        <w:r>
          <w:instrText xml:space="preserve"> PAGEREF _Toc27030 \h </w:instrText>
        </w:r>
        <w:r>
          <w:fldChar w:fldCharType="separate"/>
        </w:r>
        <w:r>
          <w:t>29</w:t>
        </w:r>
        <w:r>
          <w:fldChar w:fldCharType="end"/>
        </w:r>
      </w:hyperlink>
    </w:p>
    <w:p>
      <w:pPr>
        <w:pStyle w:val="TOC2"/>
        <w:tabs>
          <w:tab w:val="right" w:leader="dot" w:pos="8306"/>
        </w:tabs>
      </w:pPr>
      <w:hyperlink w:anchor="_Toc587" w:history="1">
        <w:r>
          <w:rPr>
            <w:rFonts w:ascii="仿宋" w:eastAsia="仿宋" w:hAnsi="仿宋" w:cs="仿宋" w:hint="eastAsia"/>
            <w:lang w:eastAsia="zh-CN"/>
          </w:rPr>
          <w:t>(三)、确定采用的安全评价方法</w:t>
        </w:r>
        <w:r>
          <w:tab/>
        </w:r>
        <w:r>
          <w:fldChar w:fldCharType="begin"/>
        </w:r>
        <w:r>
          <w:instrText xml:space="preserve"> PAGEREF _Toc587 \h </w:instrText>
        </w:r>
        <w:r>
          <w:fldChar w:fldCharType="separate"/>
        </w:r>
        <w:r>
          <w:t>30</w:t>
        </w:r>
        <w:r>
          <w:fldChar w:fldCharType="end"/>
        </w:r>
      </w:hyperlink>
    </w:p>
    <w:p>
      <w:pPr>
        <w:pStyle w:val="TOC1"/>
        <w:tabs>
          <w:tab w:val="right" w:leader="dot" w:pos="8306"/>
        </w:tabs>
      </w:pPr>
      <w:hyperlink w:anchor="_Toc28829" w:history="1">
        <w:r>
          <w:rPr>
            <w:rFonts w:ascii="仿宋" w:eastAsia="仿宋" w:hAnsi="仿宋" w:cs="仿宋" w:hint="eastAsia"/>
            <w:lang w:eastAsia="zh-CN"/>
          </w:rPr>
          <w:t>七、光伏发电用测量设备项目进度计划</w:t>
        </w:r>
        <w:r>
          <w:tab/>
        </w:r>
        <w:r>
          <w:fldChar w:fldCharType="begin"/>
        </w:r>
        <w:r>
          <w:instrText xml:space="preserve"> PAGEREF _Toc28829 \h </w:instrText>
        </w:r>
        <w:r>
          <w:fldChar w:fldCharType="separate"/>
        </w:r>
        <w:r>
          <w:t>32</w:t>
        </w:r>
        <w:r>
          <w:fldChar w:fldCharType="end"/>
        </w:r>
      </w:hyperlink>
    </w:p>
    <w:p>
      <w:pPr>
        <w:pStyle w:val="TOC2"/>
        <w:tabs>
          <w:tab w:val="right" w:leader="dot" w:pos="8306"/>
        </w:tabs>
      </w:pPr>
      <w:hyperlink w:anchor="_Toc4101" w:history="1">
        <w:r>
          <w:rPr>
            <w:rFonts w:ascii="仿宋" w:eastAsia="仿宋" w:hAnsi="仿宋" w:cs="仿宋" w:hint="eastAsia"/>
            <w:lang w:eastAsia="zh-CN"/>
          </w:rPr>
          <w:t>(一)、建设周期</w:t>
        </w:r>
        <w:r>
          <w:tab/>
        </w:r>
        <w:r>
          <w:fldChar w:fldCharType="begin"/>
        </w:r>
        <w:r>
          <w:instrText xml:space="preserve"> PAGEREF _Toc4101 \h </w:instrText>
        </w:r>
        <w:r>
          <w:fldChar w:fldCharType="separate"/>
        </w:r>
        <w:r>
          <w:t>32</w:t>
        </w:r>
        <w:r>
          <w:fldChar w:fldCharType="end"/>
        </w:r>
      </w:hyperlink>
    </w:p>
    <w:p>
      <w:pPr>
        <w:pStyle w:val="TOC2"/>
        <w:tabs>
          <w:tab w:val="right" w:leader="dot" w:pos="8306"/>
        </w:tabs>
      </w:pPr>
      <w:hyperlink w:anchor="_Toc30632" w:history="1">
        <w:r>
          <w:rPr>
            <w:rFonts w:ascii="仿宋" w:eastAsia="仿宋" w:hAnsi="仿宋" w:cs="仿宋" w:hint="eastAsia"/>
            <w:lang w:eastAsia="zh-CN"/>
          </w:rPr>
          <w:t>(二)、建设进度</w:t>
        </w:r>
        <w:r>
          <w:tab/>
        </w:r>
        <w:r>
          <w:fldChar w:fldCharType="begin"/>
        </w:r>
        <w:r>
          <w:instrText xml:space="preserve"> PAGEREF _Toc30632 \h </w:instrText>
        </w:r>
        <w:r>
          <w:fldChar w:fldCharType="separate"/>
        </w:r>
        <w:r>
          <w:t>33</w:t>
        </w:r>
        <w:r>
          <w:fldChar w:fldCharType="end"/>
        </w:r>
      </w:hyperlink>
    </w:p>
    <w:p>
      <w:pPr>
        <w:pStyle w:val="TOC2"/>
        <w:tabs>
          <w:tab w:val="right" w:leader="dot" w:pos="8306"/>
        </w:tabs>
      </w:pPr>
      <w:hyperlink w:anchor="_Toc8286" w:history="1">
        <w:r>
          <w:rPr>
            <w:rFonts w:ascii="仿宋" w:eastAsia="仿宋" w:hAnsi="仿宋" w:cs="仿宋" w:hint="eastAsia"/>
            <w:lang w:eastAsia="zh-CN"/>
          </w:rPr>
          <w:t>(三)、进度安排注意事项</w:t>
        </w:r>
        <w:r>
          <w:tab/>
        </w:r>
        <w:r>
          <w:fldChar w:fldCharType="begin"/>
        </w:r>
        <w:r>
          <w:instrText xml:space="preserve"> PAGEREF _Toc8286 \h </w:instrText>
        </w:r>
        <w:r>
          <w:fldChar w:fldCharType="separate"/>
        </w:r>
        <w:r>
          <w:t>33</w:t>
        </w:r>
        <w:r>
          <w:fldChar w:fldCharType="end"/>
        </w:r>
      </w:hyperlink>
    </w:p>
    <w:p>
      <w:pPr>
        <w:pStyle w:val="TOC2"/>
        <w:tabs>
          <w:tab w:val="right" w:leader="dot" w:pos="8306"/>
        </w:tabs>
      </w:pPr>
      <w:hyperlink w:anchor="_Toc13258" w:history="1">
        <w:r>
          <w:rPr>
            <w:rFonts w:ascii="仿宋" w:eastAsia="仿宋" w:hAnsi="仿宋" w:cs="仿宋" w:hint="eastAsia"/>
            <w:lang w:eastAsia="zh-CN"/>
          </w:rPr>
          <w:t>(四)、人力资源配置</w:t>
        </w:r>
        <w:r>
          <w:tab/>
        </w:r>
        <w:r>
          <w:fldChar w:fldCharType="begin"/>
        </w:r>
        <w:r>
          <w:instrText xml:space="preserve"> PAGEREF _Toc13258 \h </w:instrText>
        </w:r>
        <w:r>
          <w:fldChar w:fldCharType="separate"/>
        </w:r>
        <w:r>
          <w:t>34</w:t>
        </w:r>
        <w:r>
          <w:fldChar w:fldCharType="end"/>
        </w:r>
      </w:hyperlink>
    </w:p>
    <w:p>
      <w:pPr>
        <w:pStyle w:val="TOC2"/>
        <w:tabs>
          <w:tab w:val="right" w:leader="dot" w:pos="8306"/>
        </w:tabs>
      </w:pPr>
      <w:hyperlink w:anchor="_Toc2954" w:history="1">
        <w:r>
          <w:rPr>
            <w:rFonts w:ascii="仿宋" w:eastAsia="仿宋" w:hAnsi="仿宋" w:cs="仿宋" w:hint="eastAsia"/>
            <w:lang w:eastAsia="zh-CN"/>
          </w:rPr>
          <w:t>(五)、员工培训</w:t>
        </w:r>
        <w:r>
          <w:tab/>
        </w:r>
        <w:r>
          <w:fldChar w:fldCharType="begin"/>
        </w:r>
        <w:r>
          <w:instrText xml:space="preserve"> PAGEREF _Toc2954 \h </w:instrText>
        </w:r>
        <w:r>
          <w:fldChar w:fldCharType="separate"/>
        </w:r>
        <w:r>
          <w:t>35</w:t>
        </w:r>
        <w:r>
          <w:fldChar w:fldCharType="end"/>
        </w:r>
      </w:hyperlink>
    </w:p>
    <w:p>
      <w:pPr>
        <w:pStyle w:val="TOC2"/>
        <w:tabs>
          <w:tab w:val="right" w:leader="dot" w:pos="8306"/>
        </w:tabs>
      </w:pPr>
      <w:hyperlink w:anchor="_Toc24113" w:history="1">
        <w:r>
          <w:rPr>
            <w:rFonts w:ascii="仿宋" w:eastAsia="仿宋" w:hAnsi="仿宋" w:cs="仿宋" w:hint="eastAsia"/>
            <w:lang w:eastAsia="zh-CN"/>
          </w:rPr>
          <w:t>(六)、光伏发电用测量设备项目实施保障</w:t>
        </w:r>
        <w:r>
          <w:tab/>
        </w:r>
        <w:r>
          <w:fldChar w:fldCharType="begin"/>
        </w:r>
        <w:r>
          <w:instrText xml:space="preserve"> PAGEREF _Toc24113 \h </w:instrText>
        </w:r>
        <w:r>
          <w:fldChar w:fldCharType="separate"/>
        </w:r>
        <w:r>
          <w:t>35</w:t>
        </w:r>
        <w:r>
          <w:fldChar w:fldCharType="end"/>
        </w:r>
      </w:hyperlink>
    </w:p>
    <w:p>
      <w:pPr>
        <w:pStyle w:val="TOC1"/>
        <w:tabs>
          <w:tab w:val="right" w:leader="dot" w:pos="8306"/>
        </w:tabs>
      </w:pPr>
      <w:hyperlink w:anchor="_Toc26809" w:history="1">
        <w:r>
          <w:rPr>
            <w:rFonts w:ascii="仿宋" w:eastAsia="仿宋" w:hAnsi="仿宋" w:cs="仿宋" w:hint="eastAsia"/>
            <w:lang w:eastAsia="zh-CN"/>
          </w:rPr>
          <w:t>八、市场趋势与消费者洞察</w:t>
        </w:r>
        <w:r>
          <w:tab/>
        </w:r>
        <w:r>
          <w:fldChar w:fldCharType="begin"/>
        </w:r>
        <w:r>
          <w:instrText xml:space="preserve"> PAGEREF _Toc26809 \h </w:instrText>
        </w:r>
        <w:r>
          <w:fldChar w:fldCharType="separate"/>
        </w:r>
        <w:r>
          <w:t>36</w:t>
        </w:r>
        <w:r>
          <w:fldChar w:fldCharType="end"/>
        </w:r>
      </w:hyperlink>
    </w:p>
    <w:p>
      <w:pPr>
        <w:pStyle w:val="TOC2"/>
        <w:tabs>
          <w:tab w:val="right" w:leader="dot" w:pos="8306"/>
        </w:tabs>
      </w:pPr>
      <w:hyperlink w:anchor="_Toc20761" w:history="1">
        <w:r>
          <w:rPr>
            <w:rFonts w:ascii="仿宋" w:eastAsia="仿宋" w:hAnsi="仿宋" w:cs="仿宋" w:hint="eastAsia"/>
            <w:lang w:eastAsia="zh-CN"/>
          </w:rPr>
          <w:t>(一)、市场趋势分析与预测</w:t>
        </w:r>
        <w:r>
          <w:tab/>
        </w:r>
        <w:r>
          <w:fldChar w:fldCharType="begin"/>
        </w:r>
        <w:r>
          <w:instrText xml:space="preserve"> PAGEREF _Toc20761 \h </w:instrText>
        </w:r>
        <w:r>
          <w:fldChar w:fldCharType="separate"/>
        </w:r>
        <w:r>
          <w:t>36</w:t>
        </w:r>
        <w:r>
          <w:fldChar w:fldCharType="end"/>
        </w:r>
      </w:hyperlink>
    </w:p>
    <w:p>
      <w:pPr>
        <w:pStyle w:val="TOC2"/>
        <w:tabs>
          <w:tab w:val="right" w:leader="dot" w:pos="8306"/>
        </w:tabs>
      </w:pPr>
      <w:hyperlink w:anchor="_Toc4544" w:history="1">
        <w:r>
          <w:rPr>
            <w:rFonts w:ascii="仿宋" w:eastAsia="仿宋" w:hAnsi="仿宋" w:cs="仿宋" w:hint="eastAsia"/>
            <w:lang w:eastAsia="zh-CN"/>
          </w:rPr>
          <w:t>(二)、消费者洞察与行为研究</w:t>
        </w:r>
        <w:r>
          <w:tab/>
        </w:r>
        <w:r>
          <w:fldChar w:fldCharType="begin"/>
        </w:r>
        <w:r>
          <w:instrText xml:space="preserve"> PAGEREF _Toc4544 \h </w:instrText>
        </w:r>
        <w:r>
          <w:fldChar w:fldCharType="separate"/>
        </w:r>
        <w:r>
          <w:t>37</w:t>
        </w:r>
        <w:r>
          <w:fldChar w:fldCharType="end"/>
        </w:r>
      </w:hyperlink>
    </w:p>
    <w:p>
      <w:pPr>
        <w:pStyle w:val="TOC2"/>
        <w:tabs>
          <w:tab w:val="right" w:leader="dot" w:pos="8306"/>
        </w:tabs>
      </w:pPr>
      <w:hyperlink w:anchor="_Toc28007" w:history="1">
        <w:r>
          <w:rPr>
            <w:rFonts w:ascii="仿宋" w:eastAsia="仿宋" w:hAnsi="仿宋" w:cs="仿宋" w:hint="eastAsia"/>
            <w:lang w:eastAsia="zh-CN"/>
          </w:rPr>
          <w:t>(三)、产品创新与市场适应性</w:t>
        </w:r>
        <w:r>
          <w:tab/>
        </w:r>
        <w:r>
          <w:fldChar w:fldCharType="begin"/>
        </w:r>
        <w:r>
          <w:instrText xml:space="preserve"> PAGEREF _Toc28007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3" w:history="1">
        <w:r>
          <w:rPr>
            <w:rFonts w:ascii="仿宋" w:eastAsia="仿宋" w:hAnsi="仿宋" w:cs="仿宋" w:hint="eastAsia"/>
            <w:lang w:eastAsia="zh-CN"/>
          </w:rPr>
          <w:t>(四)、服务体验与客户满意度</w:t>
        </w:r>
        <w:r>
          <w:tab/>
        </w:r>
        <w:r>
          <w:fldChar w:fldCharType="begin"/>
        </w:r>
        <w:r>
          <w:instrText xml:space="preserve"> PAGEREF _Toc8393 \h </w:instrText>
        </w:r>
        <w:r>
          <w:fldChar w:fldCharType="separate"/>
        </w:r>
        <w:r>
          <w:t>40</w:t>
        </w:r>
        <w:r>
          <w:fldChar w:fldCharType="end"/>
        </w:r>
      </w:hyperlink>
    </w:p>
    <w:p>
      <w:pPr>
        <w:pStyle w:val="TOC1"/>
        <w:tabs>
          <w:tab w:val="right" w:leader="dot" w:pos="8306"/>
        </w:tabs>
      </w:pPr>
      <w:hyperlink w:anchor="_Toc5649" w:history="1">
        <w:r>
          <w:rPr>
            <w:rFonts w:ascii="仿宋" w:eastAsia="仿宋" w:hAnsi="仿宋" w:cs="仿宋" w:hint="eastAsia"/>
            <w:lang w:eastAsia="zh-CN"/>
          </w:rPr>
          <w:t>九、经济效益分析</w:t>
        </w:r>
        <w:r>
          <w:tab/>
        </w:r>
        <w:r>
          <w:fldChar w:fldCharType="begin"/>
        </w:r>
        <w:r>
          <w:instrText xml:space="preserve"> PAGEREF _Toc5649 \h </w:instrText>
        </w:r>
        <w:r>
          <w:fldChar w:fldCharType="separate"/>
        </w:r>
        <w:r>
          <w:t>42</w:t>
        </w:r>
        <w:r>
          <w:fldChar w:fldCharType="end"/>
        </w:r>
      </w:hyperlink>
    </w:p>
    <w:p>
      <w:pPr>
        <w:pStyle w:val="TOC2"/>
        <w:tabs>
          <w:tab w:val="right" w:leader="dot" w:pos="8306"/>
        </w:tabs>
      </w:pPr>
      <w:hyperlink w:anchor="_Toc8351" w:history="1">
        <w:r>
          <w:rPr>
            <w:rFonts w:ascii="仿宋" w:eastAsia="仿宋" w:hAnsi="仿宋" w:cs="仿宋" w:hint="eastAsia"/>
            <w:lang w:eastAsia="zh-CN"/>
          </w:rPr>
          <w:t>(一)、经济评价综述</w:t>
        </w:r>
        <w:r>
          <w:tab/>
        </w:r>
        <w:r>
          <w:fldChar w:fldCharType="begin"/>
        </w:r>
        <w:r>
          <w:instrText xml:space="preserve"> PAGEREF _Toc8351 \h </w:instrText>
        </w:r>
        <w:r>
          <w:fldChar w:fldCharType="separate"/>
        </w:r>
        <w:r>
          <w:t>42</w:t>
        </w:r>
        <w:r>
          <w:fldChar w:fldCharType="end"/>
        </w:r>
      </w:hyperlink>
    </w:p>
    <w:p>
      <w:pPr>
        <w:pStyle w:val="TOC2"/>
        <w:tabs>
          <w:tab w:val="right" w:leader="dot" w:pos="8306"/>
        </w:tabs>
      </w:pPr>
      <w:hyperlink w:anchor="_Toc14262" w:history="1">
        <w:r>
          <w:rPr>
            <w:rFonts w:ascii="仿宋" w:eastAsia="仿宋" w:hAnsi="仿宋" w:cs="仿宋" w:hint="eastAsia"/>
            <w:lang w:eastAsia="zh-CN"/>
          </w:rPr>
          <w:t>(二)、经济评价财务测算</w:t>
        </w:r>
        <w:r>
          <w:tab/>
        </w:r>
        <w:r>
          <w:fldChar w:fldCharType="begin"/>
        </w:r>
        <w:r>
          <w:instrText xml:space="preserve"> PAGEREF _Toc14262 \h </w:instrText>
        </w:r>
        <w:r>
          <w:fldChar w:fldCharType="separate"/>
        </w:r>
        <w:r>
          <w:t>43</w:t>
        </w:r>
        <w:r>
          <w:fldChar w:fldCharType="end"/>
        </w:r>
      </w:hyperlink>
    </w:p>
    <w:p>
      <w:pPr>
        <w:pStyle w:val="TOC2"/>
        <w:tabs>
          <w:tab w:val="right" w:leader="dot" w:pos="8306"/>
        </w:tabs>
      </w:pPr>
      <w:hyperlink w:anchor="_Toc11356" w:history="1">
        <w:r>
          <w:rPr>
            <w:rFonts w:ascii="仿宋" w:eastAsia="仿宋" w:hAnsi="仿宋" w:cs="仿宋" w:hint="eastAsia"/>
            <w:lang w:eastAsia="zh-CN"/>
          </w:rPr>
          <w:t>(三)、光伏发电用测量设备项目盈利能力分析</w:t>
        </w:r>
        <w:r>
          <w:tab/>
        </w:r>
        <w:r>
          <w:fldChar w:fldCharType="begin"/>
        </w:r>
        <w:r>
          <w:instrText xml:space="preserve"> PAGEREF _Toc11356 \h </w:instrText>
        </w:r>
        <w:r>
          <w:fldChar w:fldCharType="separate"/>
        </w:r>
        <w:r>
          <w:t>45</w:t>
        </w:r>
        <w:r>
          <w:fldChar w:fldCharType="end"/>
        </w:r>
      </w:hyperlink>
    </w:p>
    <w:p>
      <w:pPr>
        <w:pStyle w:val="TOC1"/>
        <w:tabs>
          <w:tab w:val="right" w:leader="dot" w:pos="8306"/>
        </w:tabs>
      </w:pPr>
      <w:hyperlink w:anchor="_Toc17946" w:history="1">
        <w:r>
          <w:rPr>
            <w:rFonts w:ascii="仿宋" w:eastAsia="仿宋" w:hAnsi="仿宋" w:cs="仿宋" w:hint="eastAsia"/>
            <w:lang w:eastAsia="zh-CN"/>
          </w:rPr>
          <w:t>十、持续改进与创新</w:t>
        </w:r>
        <w:r>
          <w:tab/>
        </w:r>
        <w:r>
          <w:fldChar w:fldCharType="begin"/>
        </w:r>
        <w:r>
          <w:instrText xml:space="preserve"> PAGEREF _Toc17946 \h </w:instrText>
        </w:r>
        <w:r>
          <w:fldChar w:fldCharType="separate"/>
        </w:r>
        <w:r>
          <w:t>45</w:t>
        </w:r>
        <w:r>
          <w:fldChar w:fldCharType="end"/>
        </w:r>
      </w:hyperlink>
    </w:p>
    <w:p>
      <w:pPr>
        <w:pStyle w:val="TOC2"/>
        <w:tabs>
          <w:tab w:val="right" w:leader="dot" w:pos="8306"/>
        </w:tabs>
      </w:pPr>
      <w:hyperlink w:anchor="_Toc24959" w:history="1">
        <w:r>
          <w:rPr>
            <w:rFonts w:ascii="仿宋" w:eastAsia="仿宋" w:hAnsi="仿宋" w:cs="仿宋" w:hint="eastAsia"/>
            <w:lang w:eastAsia="zh-CN"/>
          </w:rPr>
          <w:t>(一)、质量管理与持续改进</w:t>
        </w:r>
        <w:r>
          <w:tab/>
        </w:r>
        <w:r>
          <w:fldChar w:fldCharType="begin"/>
        </w:r>
        <w:r>
          <w:instrText xml:space="preserve"> PAGEREF _Toc24959 \h </w:instrText>
        </w:r>
        <w:r>
          <w:fldChar w:fldCharType="separate"/>
        </w:r>
        <w:r>
          <w:t>45</w:t>
        </w:r>
        <w:r>
          <w:fldChar w:fldCharType="end"/>
        </w:r>
      </w:hyperlink>
    </w:p>
    <w:p>
      <w:pPr>
        <w:pStyle w:val="TOC2"/>
        <w:tabs>
          <w:tab w:val="right" w:leader="dot" w:pos="8306"/>
        </w:tabs>
      </w:pPr>
      <w:hyperlink w:anchor="_Toc9827" w:history="1">
        <w:r>
          <w:rPr>
            <w:rFonts w:ascii="仿宋" w:eastAsia="仿宋" w:hAnsi="仿宋" w:cs="仿宋" w:hint="eastAsia"/>
            <w:lang w:eastAsia="zh-CN"/>
          </w:rPr>
          <w:t>(二)、创新与研发计划</w:t>
        </w:r>
        <w:r>
          <w:tab/>
        </w:r>
        <w:r>
          <w:fldChar w:fldCharType="begin"/>
        </w:r>
        <w:r>
          <w:instrText xml:space="preserve"> PAGEREF _Toc9827 \h </w:instrText>
        </w:r>
        <w:r>
          <w:fldChar w:fldCharType="separate"/>
        </w:r>
        <w:r>
          <w:t>46</w:t>
        </w:r>
        <w:r>
          <w:fldChar w:fldCharType="end"/>
        </w:r>
      </w:hyperlink>
    </w:p>
    <w:p>
      <w:pPr>
        <w:pStyle w:val="TOC2"/>
        <w:tabs>
          <w:tab w:val="right" w:leader="dot" w:pos="8306"/>
        </w:tabs>
      </w:pPr>
      <w:hyperlink w:anchor="_Toc24499" w:history="1">
        <w:r>
          <w:rPr>
            <w:rFonts w:ascii="仿宋" w:eastAsia="仿宋" w:hAnsi="仿宋" w:cs="仿宋" w:hint="eastAsia"/>
            <w:lang w:eastAsia="zh-CN"/>
          </w:rPr>
          <w:t>(三)、客户反馈与产品改进</w:t>
        </w:r>
        <w:r>
          <w:tab/>
        </w:r>
        <w:r>
          <w:fldChar w:fldCharType="begin"/>
        </w:r>
        <w:r>
          <w:instrText xml:space="preserve"> PAGEREF _Toc24499 \h </w:instrText>
        </w:r>
        <w:r>
          <w:fldChar w:fldCharType="separate"/>
        </w:r>
        <w:r>
          <w:t>47</w:t>
        </w:r>
        <w:r>
          <w:fldChar w:fldCharType="end"/>
        </w:r>
      </w:hyperlink>
    </w:p>
    <w:p>
      <w:pPr>
        <w:pStyle w:val="TOC1"/>
        <w:tabs>
          <w:tab w:val="right" w:leader="dot" w:pos="8306"/>
        </w:tabs>
      </w:pPr>
      <w:hyperlink w:anchor="_Toc29760" w:history="1">
        <w:r>
          <w:rPr>
            <w:rFonts w:ascii="仿宋" w:eastAsia="仿宋" w:hAnsi="仿宋" w:cs="仿宋" w:hint="eastAsia"/>
            <w:lang w:eastAsia="zh-CN"/>
          </w:rPr>
          <w:t>十一、光伏发电用测量设备项目基本情况</w:t>
        </w:r>
        <w:r>
          <w:tab/>
        </w:r>
        <w:r>
          <w:fldChar w:fldCharType="begin"/>
        </w:r>
        <w:r>
          <w:instrText xml:space="preserve"> PAGEREF _Toc29760 \h </w:instrText>
        </w:r>
        <w:r>
          <w:fldChar w:fldCharType="separate"/>
        </w:r>
        <w:r>
          <w:t>48</w:t>
        </w:r>
        <w:r>
          <w:fldChar w:fldCharType="end"/>
        </w:r>
      </w:hyperlink>
    </w:p>
    <w:p>
      <w:pPr>
        <w:pStyle w:val="TOC2"/>
        <w:tabs>
          <w:tab w:val="right" w:leader="dot" w:pos="8306"/>
        </w:tabs>
      </w:pPr>
      <w:hyperlink w:anchor="_Toc11215" w:history="1">
        <w:r>
          <w:rPr>
            <w:rFonts w:ascii="仿宋" w:eastAsia="仿宋" w:hAnsi="仿宋" w:cs="仿宋" w:hint="eastAsia"/>
            <w:lang w:eastAsia="zh-CN"/>
          </w:rPr>
          <w:t>(一)、光伏发电用测量设备项目投资人</w:t>
        </w:r>
        <w:r>
          <w:tab/>
        </w:r>
        <w:r>
          <w:fldChar w:fldCharType="begin"/>
        </w:r>
        <w:r>
          <w:instrText xml:space="preserve"> PAGEREF _Toc11215 \h </w:instrText>
        </w:r>
        <w:r>
          <w:fldChar w:fldCharType="separate"/>
        </w:r>
        <w:r>
          <w:t>48</w:t>
        </w:r>
        <w:r>
          <w:fldChar w:fldCharType="end"/>
        </w:r>
      </w:hyperlink>
    </w:p>
    <w:p>
      <w:pPr>
        <w:pStyle w:val="TOC2"/>
        <w:tabs>
          <w:tab w:val="right" w:leader="dot" w:pos="8306"/>
        </w:tabs>
      </w:pPr>
      <w:hyperlink w:anchor="_Toc16751" w:history="1">
        <w:r>
          <w:rPr>
            <w:rFonts w:ascii="仿宋" w:eastAsia="仿宋" w:hAnsi="仿宋" w:cs="仿宋" w:hint="eastAsia"/>
            <w:lang w:eastAsia="zh-CN"/>
          </w:rPr>
          <w:t>(二)、光伏发电用测量设备项目选址</w:t>
        </w:r>
        <w:r>
          <w:tab/>
        </w:r>
        <w:r>
          <w:fldChar w:fldCharType="begin"/>
        </w:r>
        <w:r>
          <w:instrText xml:space="preserve"> PAGEREF _Toc16751 \h </w:instrText>
        </w:r>
        <w:r>
          <w:fldChar w:fldCharType="separate"/>
        </w:r>
        <w:r>
          <w:t>48</w:t>
        </w:r>
        <w:r>
          <w:fldChar w:fldCharType="end"/>
        </w:r>
      </w:hyperlink>
    </w:p>
    <w:p>
      <w:pPr>
        <w:pStyle w:val="TOC2"/>
        <w:tabs>
          <w:tab w:val="right" w:leader="dot" w:pos="8306"/>
        </w:tabs>
      </w:pPr>
      <w:hyperlink w:anchor="_Toc14296" w:history="1">
        <w:r>
          <w:rPr>
            <w:rFonts w:ascii="仿宋" w:eastAsia="仿宋" w:hAnsi="仿宋" w:cs="仿宋" w:hint="eastAsia"/>
            <w:lang w:eastAsia="zh-CN"/>
          </w:rPr>
          <w:t>(三)、光伏发电用测量设备项目实施进度</w:t>
        </w:r>
        <w:r>
          <w:tab/>
        </w:r>
        <w:r>
          <w:fldChar w:fldCharType="begin"/>
        </w:r>
        <w:r>
          <w:instrText xml:space="preserve"> PAGEREF _Toc14296 \h </w:instrText>
        </w:r>
        <w:r>
          <w:fldChar w:fldCharType="separate"/>
        </w:r>
        <w:r>
          <w:t>49</w:t>
        </w:r>
        <w:r>
          <w:fldChar w:fldCharType="end"/>
        </w:r>
      </w:hyperlink>
    </w:p>
    <w:p>
      <w:pPr>
        <w:pStyle w:val="TOC2"/>
        <w:tabs>
          <w:tab w:val="right" w:leader="dot" w:pos="8306"/>
        </w:tabs>
      </w:pPr>
      <w:hyperlink w:anchor="_Toc10804" w:history="1">
        <w:r>
          <w:rPr>
            <w:rFonts w:ascii="仿宋" w:eastAsia="仿宋" w:hAnsi="仿宋" w:cs="仿宋" w:hint="eastAsia"/>
            <w:lang w:eastAsia="zh-CN"/>
          </w:rPr>
          <w:t>(四)、投资估算</w:t>
        </w:r>
        <w:r>
          <w:tab/>
        </w:r>
        <w:r>
          <w:fldChar w:fldCharType="begin"/>
        </w:r>
        <w:r>
          <w:instrText xml:space="preserve"> PAGEREF _Toc10804 \h </w:instrText>
        </w:r>
        <w:r>
          <w:fldChar w:fldCharType="separate"/>
        </w:r>
        <w:r>
          <w:t>49</w:t>
        </w:r>
        <w:r>
          <w:fldChar w:fldCharType="end"/>
        </w:r>
      </w:hyperlink>
    </w:p>
    <w:p>
      <w:pPr>
        <w:pStyle w:val="TOC2"/>
        <w:tabs>
          <w:tab w:val="right" w:leader="dot" w:pos="8306"/>
        </w:tabs>
      </w:pPr>
      <w:hyperlink w:anchor="_Toc8201" w:history="1">
        <w:r>
          <w:rPr>
            <w:rFonts w:ascii="仿宋" w:eastAsia="仿宋" w:hAnsi="仿宋" w:cs="仿宋" w:hint="eastAsia"/>
            <w:lang w:eastAsia="zh-CN"/>
          </w:rPr>
          <w:t>(五)、资金筹措</w:t>
        </w:r>
        <w:r>
          <w:tab/>
        </w:r>
        <w:r>
          <w:fldChar w:fldCharType="begin"/>
        </w:r>
        <w:r>
          <w:instrText xml:space="preserve"> PAGEREF _Toc8201 \h </w:instrText>
        </w:r>
        <w:r>
          <w:fldChar w:fldCharType="separate"/>
        </w:r>
        <w:r>
          <w:t>49</w:t>
        </w:r>
        <w:r>
          <w:fldChar w:fldCharType="end"/>
        </w:r>
      </w:hyperlink>
    </w:p>
    <w:p>
      <w:pPr>
        <w:pStyle w:val="TOC2"/>
        <w:tabs>
          <w:tab w:val="right" w:leader="dot" w:pos="8306"/>
        </w:tabs>
      </w:pPr>
      <w:hyperlink w:anchor="_Toc11966" w:history="1">
        <w:r>
          <w:rPr>
            <w:rFonts w:ascii="仿宋" w:eastAsia="仿宋" w:hAnsi="仿宋" w:cs="仿宋" w:hint="eastAsia"/>
            <w:lang w:eastAsia="zh-CN"/>
          </w:rPr>
          <w:t>(六)、经济评价</w:t>
        </w:r>
        <w:r>
          <w:tab/>
        </w:r>
        <w:r>
          <w:fldChar w:fldCharType="begin"/>
        </w:r>
        <w:r>
          <w:instrText xml:space="preserve"> PAGEREF _Toc11966 \h </w:instrText>
        </w:r>
        <w:r>
          <w:fldChar w:fldCharType="separate"/>
        </w:r>
        <w:r>
          <w:t>50</w:t>
        </w:r>
        <w:r>
          <w:fldChar w:fldCharType="end"/>
        </w:r>
      </w:hyperlink>
    </w:p>
    <w:p>
      <w:pPr>
        <w:pStyle w:val="TOC2"/>
        <w:tabs>
          <w:tab w:val="right" w:leader="dot" w:pos="8306"/>
        </w:tabs>
      </w:pPr>
      <w:hyperlink w:anchor="_Toc27954" w:history="1">
        <w:r>
          <w:rPr>
            <w:rFonts w:ascii="仿宋" w:eastAsia="仿宋" w:hAnsi="仿宋" w:cs="仿宋" w:hint="eastAsia"/>
            <w:lang w:eastAsia="zh-CN"/>
          </w:rPr>
          <w:t>(七)、主要经济技术指标</w:t>
        </w:r>
        <w:r>
          <w:tab/>
        </w:r>
        <w:r>
          <w:fldChar w:fldCharType="begin"/>
        </w:r>
        <w:r>
          <w:instrText xml:space="preserve"> PAGEREF _Toc27954 \h </w:instrText>
        </w:r>
        <w:r>
          <w:fldChar w:fldCharType="separate"/>
        </w:r>
        <w:r>
          <w:t>50</w:t>
        </w:r>
        <w:r>
          <w:fldChar w:fldCharType="end"/>
        </w:r>
      </w:hyperlink>
    </w:p>
    <w:p>
      <w:pPr>
        <w:pStyle w:val="TOC1"/>
        <w:tabs>
          <w:tab w:val="right" w:leader="dot" w:pos="8306"/>
        </w:tabs>
      </w:pPr>
      <w:hyperlink w:anchor="_Toc147" w:history="1">
        <w:r>
          <w:rPr>
            <w:rFonts w:ascii="仿宋" w:eastAsia="仿宋" w:hAnsi="仿宋" w:cs="仿宋" w:hint="eastAsia"/>
            <w:lang w:eastAsia="zh-CN"/>
          </w:rPr>
          <w:t>十二、光伏发电用测量设备项目组织管理与招投标</w:t>
        </w:r>
        <w:r>
          <w:tab/>
        </w:r>
        <w:r>
          <w:fldChar w:fldCharType="begin"/>
        </w:r>
        <w:r>
          <w:instrText xml:space="preserve"> PAGEREF _Toc147 \h </w:instrText>
        </w:r>
        <w:r>
          <w:fldChar w:fldCharType="separate"/>
        </w:r>
        <w:r>
          <w:t>52</w:t>
        </w:r>
        <w:r>
          <w:fldChar w:fldCharType="end"/>
        </w:r>
      </w:hyperlink>
    </w:p>
    <w:p>
      <w:pPr>
        <w:pStyle w:val="TOC2"/>
        <w:tabs>
          <w:tab w:val="right" w:leader="dot" w:pos="8306"/>
        </w:tabs>
      </w:pPr>
      <w:hyperlink w:anchor="_Toc28389" w:history="1">
        <w:r>
          <w:rPr>
            <w:rFonts w:ascii="仿宋" w:eastAsia="仿宋" w:hAnsi="仿宋" w:cs="仿宋" w:hint="eastAsia"/>
            <w:lang w:eastAsia="zh-CN"/>
          </w:rPr>
          <w:t>(一)、光伏发电用测量设备项目筹建时期的组织与管理</w:t>
        </w:r>
        <w:r>
          <w:tab/>
        </w:r>
        <w:r>
          <w:fldChar w:fldCharType="begin"/>
        </w:r>
        <w:r>
          <w:instrText xml:space="preserve"> PAGEREF _Toc28389 \h </w:instrText>
        </w:r>
        <w:r>
          <w:fldChar w:fldCharType="separate"/>
        </w:r>
        <w:r>
          <w:t>52</w:t>
        </w:r>
        <w:r>
          <w:fldChar w:fldCharType="end"/>
        </w:r>
      </w:hyperlink>
    </w:p>
    <w:p>
      <w:pPr>
        <w:pStyle w:val="TOC2"/>
        <w:tabs>
          <w:tab w:val="right" w:leader="dot" w:pos="8306"/>
        </w:tabs>
      </w:pPr>
      <w:hyperlink w:anchor="_Toc11384" w:history="1">
        <w:r>
          <w:rPr>
            <w:rFonts w:ascii="仿宋" w:eastAsia="仿宋" w:hAnsi="仿宋" w:cs="仿宋" w:hint="eastAsia"/>
            <w:lang w:eastAsia="zh-CN"/>
          </w:rPr>
          <w:t>(二)、光伏发电用测量设备项目运行时期的组织与管理</w:t>
        </w:r>
        <w:r>
          <w:tab/>
        </w:r>
        <w:r>
          <w:fldChar w:fldCharType="begin"/>
        </w:r>
        <w:r>
          <w:instrText xml:space="preserve"> PAGEREF _Toc11384 \h </w:instrText>
        </w:r>
        <w:r>
          <w:fldChar w:fldCharType="separate"/>
        </w:r>
        <w:r>
          <w:t>52</w:t>
        </w:r>
        <w:r>
          <w:fldChar w:fldCharType="end"/>
        </w:r>
      </w:hyperlink>
    </w:p>
    <w:p>
      <w:pPr>
        <w:pStyle w:val="TOC2"/>
        <w:tabs>
          <w:tab w:val="right" w:leader="dot" w:pos="8306"/>
        </w:tabs>
      </w:pPr>
      <w:hyperlink w:anchor="_Toc5206" w:history="1">
        <w:r>
          <w:rPr>
            <w:rFonts w:ascii="仿宋" w:eastAsia="仿宋" w:hAnsi="仿宋" w:cs="仿宋" w:hint="eastAsia"/>
            <w:lang w:eastAsia="zh-CN"/>
          </w:rPr>
          <w:t>(三)、劳动定员和人员培训</w:t>
        </w:r>
        <w:r>
          <w:tab/>
        </w:r>
        <w:r>
          <w:fldChar w:fldCharType="begin"/>
        </w:r>
        <w:r>
          <w:instrText xml:space="preserve"> PAGEREF _Toc5206 \h </w:instrText>
        </w:r>
        <w:r>
          <w:fldChar w:fldCharType="separate"/>
        </w:r>
        <w:r>
          <w:t>53</w:t>
        </w:r>
        <w:r>
          <w:fldChar w:fldCharType="end"/>
        </w:r>
      </w:hyperlink>
    </w:p>
    <w:p>
      <w:pPr>
        <w:pStyle w:val="TOC2"/>
        <w:tabs>
          <w:tab w:val="right" w:leader="dot" w:pos="8306"/>
        </w:tabs>
      </w:pPr>
      <w:hyperlink w:anchor="_Toc3179" w:history="1">
        <w:r>
          <w:rPr>
            <w:rFonts w:ascii="仿宋" w:eastAsia="仿宋" w:hAnsi="仿宋" w:cs="仿宋" w:hint="eastAsia"/>
            <w:lang w:eastAsia="zh-CN"/>
          </w:rPr>
          <w:t>(四)、招标管理</w:t>
        </w:r>
        <w:r>
          <w:tab/>
        </w:r>
        <w:r>
          <w:fldChar w:fldCharType="begin"/>
        </w:r>
        <w:r>
          <w:instrText xml:space="preserve"> PAGEREF _Toc3179 \h </w:instrText>
        </w:r>
        <w:r>
          <w:fldChar w:fldCharType="separate"/>
        </w:r>
        <w:r>
          <w:t>54</w:t>
        </w:r>
        <w:r>
          <w:fldChar w:fldCharType="end"/>
        </w:r>
      </w:hyperlink>
    </w:p>
    <w:p>
      <w:pPr>
        <w:pStyle w:val="TOC1"/>
        <w:tabs>
          <w:tab w:val="right" w:leader="dot" w:pos="8306"/>
        </w:tabs>
      </w:pPr>
      <w:hyperlink w:anchor="_Toc8398" w:history="1">
        <w:r>
          <w:rPr>
            <w:rFonts w:ascii="仿宋" w:eastAsia="仿宋" w:hAnsi="仿宋" w:cs="仿宋" w:hint="eastAsia"/>
            <w:lang w:eastAsia="zh-CN"/>
          </w:rPr>
          <w:t>十三、人员培训与发展</w:t>
        </w:r>
        <w:r>
          <w:tab/>
        </w:r>
        <w:r>
          <w:fldChar w:fldCharType="begin"/>
        </w:r>
        <w:r>
          <w:instrText xml:space="preserve"> PAGEREF _Toc8398 \h </w:instrText>
        </w:r>
        <w:r>
          <w:fldChar w:fldCharType="separate"/>
        </w:r>
        <w:r>
          <w:t>55</w:t>
        </w:r>
        <w:r>
          <w:fldChar w:fldCharType="end"/>
        </w:r>
      </w:hyperlink>
    </w:p>
    <w:p>
      <w:pPr>
        <w:pStyle w:val="TOC2"/>
        <w:tabs>
          <w:tab w:val="right" w:leader="dot" w:pos="8306"/>
        </w:tabs>
      </w:pPr>
      <w:hyperlink w:anchor="_Toc2736" w:history="1">
        <w:r>
          <w:rPr>
            <w:rFonts w:ascii="仿宋" w:eastAsia="仿宋" w:hAnsi="仿宋" w:cs="仿宋" w:hint="eastAsia"/>
            <w:lang w:eastAsia="zh-CN"/>
          </w:rPr>
          <w:t>(一)、培训需求分析</w:t>
        </w:r>
        <w:r>
          <w:tab/>
        </w:r>
        <w:r>
          <w:fldChar w:fldCharType="begin"/>
        </w:r>
        <w:r>
          <w:instrText xml:space="preserve"> PAGEREF _Toc2736 \h </w:instrText>
        </w:r>
        <w:r>
          <w:fldChar w:fldCharType="separate"/>
        </w:r>
        <w:r>
          <w:t>55</w:t>
        </w:r>
        <w:r>
          <w:fldChar w:fldCharType="end"/>
        </w:r>
      </w:hyperlink>
    </w:p>
    <w:p>
      <w:pPr>
        <w:pStyle w:val="TOC2"/>
        <w:tabs>
          <w:tab w:val="right" w:leader="dot" w:pos="8306"/>
        </w:tabs>
      </w:pPr>
      <w:hyperlink w:anchor="_Toc16672" w:history="1">
        <w:r>
          <w:rPr>
            <w:rFonts w:ascii="仿宋" w:eastAsia="仿宋" w:hAnsi="仿宋" w:cs="仿宋" w:hint="eastAsia"/>
            <w:lang w:eastAsia="zh-CN"/>
          </w:rPr>
          <w:t>(二)、培训计划制定</w:t>
        </w:r>
        <w:r>
          <w:tab/>
        </w:r>
        <w:r>
          <w:fldChar w:fldCharType="begin"/>
        </w:r>
        <w:r>
          <w:instrText xml:space="preserve"> PAGEREF _Toc16672 \h </w:instrText>
        </w:r>
        <w:r>
          <w:fldChar w:fldCharType="separate"/>
        </w:r>
        <w:r>
          <w:t>56</w:t>
        </w:r>
        <w:r>
          <w:fldChar w:fldCharType="end"/>
        </w:r>
      </w:hyperlink>
    </w:p>
    <w:p>
      <w:pPr>
        <w:pStyle w:val="TOC2"/>
        <w:tabs>
          <w:tab w:val="right" w:leader="dot" w:pos="8306"/>
        </w:tabs>
      </w:pPr>
      <w:hyperlink w:anchor="_Toc17916" w:history="1">
        <w:r>
          <w:rPr>
            <w:rFonts w:ascii="仿宋" w:eastAsia="仿宋" w:hAnsi="仿宋" w:cs="仿宋" w:hint="eastAsia"/>
            <w:lang w:eastAsia="zh-CN"/>
          </w:rPr>
          <w:t>(三)、培训执行与评估</w:t>
        </w:r>
        <w:r>
          <w:tab/>
        </w:r>
        <w:r>
          <w:fldChar w:fldCharType="begin"/>
        </w:r>
        <w:r>
          <w:instrText xml:space="preserve"> PAGEREF _Toc17916 \h </w:instrText>
        </w:r>
        <w:r>
          <w:fldChar w:fldCharType="separate"/>
        </w:r>
        <w:r>
          <w:t>57</w:t>
        </w:r>
        <w:r>
          <w:fldChar w:fldCharType="end"/>
        </w:r>
      </w:hyperlink>
    </w:p>
    <w:p>
      <w:pPr>
        <w:pStyle w:val="TOC2"/>
        <w:tabs>
          <w:tab w:val="right" w:leader="dot" w:pos="8306"/>
        </w:tabs>
      </w:pPr>
      <w:hyperlink w:anchor="_Toc29074" w:history="1">
        <w:r>
          <w:rPr>
            <w:rFonts w:ascii="仿宋" w:eastAsia="仿宋" w:hAnsi="仿宋" w:cs="仿宋" w:hint="eastAsia"/>
            <w:lang w:eastAsia="zh-CN"/>
          </w:rPr>
          <w:t>(四)、员工职业发展规划</w:t>
        </w:r>
        <w:r>
          <w:tab/>
        </w:r>
        <w:r>
          <w:fldChar w:fldCharType="begin"/>
        </w:r>
        <w:r>
          <w:instrText xml:space="preserve"> PAGEREF _Toc29074 \h </w:instrText>
        </w:r>
        <w:r>
          <w:fldChar w:fldCharType="separate"/>
        </w:r>
        <w:r>
          <w:t>59</w:t>
        </w:r>
        <w:r>
          <w:fldChar w:fldCharType="end"/>
        </w:r>
      </w:hyperlink>
    </w:p>
    <w:p>
      <w:pPr>
        <w:pStyle w:val="TOC1"/>
        <w:tabs>
          <w:tab w:val="right" w:leader="dot" w:pos="8306"/>
        </w:tabs>
      </w:pPr>
      <w:hyperlink w:anchor="_Toc26691" w:history="1">
        <w:r>
          <w:rPr>
            <w:rFonts w:ascii="仿宋" w:eastAsia="仿宋" w:hAnsi="仿宋" w:cs="仿宋" w:hint="eastAsia"/>
            <w:lang w:eastAsia="zh-CN"/>
          </w:rPr>
          <w:t>十四、信息技术与数字化转型</w:t>
        </w:r>
        <w:r>
          <w:tab/>
        </w:r>
        <w:r>
          <w:fldChar w:fldCharType="begin"/>
        </w:r>
        <w:r>
          <w:instrText xml:space="preserve"> PAGEREF _Toc26691 \h </w:instrText>
        </w:r>
        <w:r>
          <w:fldChar w:fldCharType="separate"/>
        </w:r>
        <w:r>
          <w:t>60</w:t>
        </w:r>
        <w:r>
          <w:fldChar w:fldCharType="end"/>
        </w:r>
      </w:hyperlink>
    </w:p>
    <w:p>
      <w:pPr>
        <w:pStyle w:val="TOC2"/>
        <w:tabs>
          <w:tab w:val="right" w:leader="dot" w:pos="8306"/>
        </w:tabs>
      </w:pPr>
      <w:hyperlink w:anchor="_Toc24579" w:history="1">
        <w:r>
          <w:rPr>
            <w:rFonts w:ascii="仿宋" w:eastAsia="仿宋" w:hAnsi="仿宋" w:cs="仿宋" w:hint="eastAsia"/>
            <w:lang w:eastAsia="zh-CN"/>
          </w:rPr>
          <w:t>(一)、信息化基础设施建设</w:t>
        </w:r>
        <w:r>
          <w:tab/>
        </w:r>
        <w:r>
          <w:fldChar w:fldCharType="begin"/>
        </w:r>
        <w:r>
          <w:instrText xml:space="preserve"> PAGEREF _Toc24579 \h </w:instrText>
        </w:r>
        <w:r>
          <w:fldChar w:fldCharType="separate"/>
        </w:r>
        <w:r>
          <w:t>60</w:t>
        </w:r>
        <w:r>
          <w:fldChar w:fldCharType="end"/>
        </w:r>
      </w:hyperlink>
    </w:p>
    <w:p>
      <w:pPr>
        <w:pStyle w:val="TOC2"/>
        <w:tabs>
          <w:tab w:val="right" w:leader="dot" w:pos="8306"/>
        </w:tabs>
      </w:pPr>
      <w:hyperlink w:anchor="_Toc19643" w:history="1">
        <w:r>
          <w:rPr>
            <w:rFonts w:ascii="仿宋" w:eastAsia="仿宋" w:hAnsi="仿宋" w:cs="仿宋" w:hint="eastAsia"/>
            <w:lang w:eastAsia="zh-CN"/>
          </w:rPr>
          <w:t>(二)、数据安全与隐私保护</w:t>
        </w:r>
        <w:r>
          <w:tab/>
        </w:r>
        <w:r>
          <w:fldChar w:fldCharType="begin"/>
        </w:r>
        <w:r>
          <w:instrText xml:space="preserve"> PAGEREF _Toc19643 \h </w:instrText>
        </w:r>
        <w:r>
          <w:fldChar w:fldCharType="separate"/>
        </w:r>
        <w:r>
          <w:t>61</w:t>
        </w:r>
        <w:r>
          <w:fldChar w:fldCharType="end"/>
        </w:r>
      </w:hyperlink>
    </w:p>
    <w:p>
      <w:pPr>
        <w:pStyle w:val="TOC2"/>
        <w:tabs>
          <w:tab w:val="right" w:leader="dot" w:pos="8306"/>
        </w:tabs>
      </w:pPr>
      <w:hyperlink w:anchor="_Toc5213" w:history="1">
        <w:r>
          <w:rPr>
            <w:rFonts w:ascii="仿宋" w:eastAsia="仿宋" w:hAnsi="仿宋" w:cs="仿宋" w:hint="eastAsia"/>
            <w:lang w:eastAsia="zh-CN"/>
          </w:rPr>
          <w:t>(三)、数字化生产与运营</w:t>
        </w:r>
        <w:r>
          <w:tab/>
        </w:r>
        <w:r>
          <w:fldChar w:fldCharType="begin"/>
        </w:r>
        <w:r>
          <w:instrText xml:space="preserve"> PAGEREF _Toc5213 \h </w:instrText>
        </w:r>
        <w:r>
          <w:fldChar w:fldCharType="separate"/>
        </w:r>
        <w:r>
          <w:t>63</w:t>
        </w:r>
        <w:r>
          <w:fldChar w:fldCharType="end"/>
        </w:r>
      </w:hyperlink>
    </w:p>
    <w:p>
      <w:pPr>
        <w:pStyle w:val="TOC2"/>
        <w:tabs>
          <w:tab w:val="right" w:leader="dot" w:pos="8306"/>
        </w:tabs>
      </w:pPr>
      <w:hyperlink w:anchor="_Toc14083" w:history="1">
        <w:r>
          <w:rPr>
            <w:rFonts w:ascii="仿宋" w:eastAsia="仿宋" w:hAnsi="仿宋" w:cs="仿宋" w:hint="eastAsia"/>
            <w:lang w:eastAsia="zh-CN"/>
          </w:rPr>
          <w:t>(四)、人工智能应用与创新</w:t>
        </w:r>
        <w:r>
          <w:tab/>
        </w:r>
        <w:r>
          <w:fldChar w:fldCharType="begin"/>
        </w:r>
        <w:r>
          <w:instrText xml:space="preserve"> PAGEREF _Toc14083 \h </w:instrText>
        </w:r>
        <w:r>
          <w:fldChar w:fldCharType="separate"/>
        </w:r>
        <w:r>
          <w:t>65</w:t>
        </w:r>
        <w:r>
          <w:fldChar w:fldCharType="end"/>
        </w:r>
      </w:hyperlink>
    </w:p>
    <w:p>
      <w:pPr>
        <w:pStyle w:val="TOC1"/>
        <w:tabs>
          <w:tab w:val="right" w:leader="dot" w:pos="8306"/>
        </w:tabs>
      </w:pPr>
      <w:hyperlink w:anchor="_Toc14749" w:history="1">
        <w:r>
          <w:rPr>
            <w:rFonts w:ascii="仿宋" w:eastAsia="仿宋" w:hAnsi="仿宋" w:cs="仿宋" w:hint="eastAsia"/>
            <w:lang w:eastAsia="zh-CN"/>
          </w:rPr>
          <w:t>十五、光伏发电用测量设备项目监督与评估</w:t>
        </w:r>
        <w:r>
          <w:tab/>
        </w:r>
        <w:r>
          <w:fldChar w:fldCharType="begin"/>
        </w:r>
        <w:r>
          <w:instrText xml:space="preserve"> PAGEREF _Toc14749 \h </w:instrText>
        </w:r>
        <w:r>
          <w:fldChar w:fldCharType="separate"/>
        </w:r>
        <w:r>
          <w:t>67</w:t>
        </w:r>
        <w:r>
          <w:fldChar w:fldCharType="end"/>
        </w:r>
      </w:hyperlink>
    </w:p>
    <w:p>
      <w:pPr>
        <w:pStyle w:val="TOC2"/>
        <w:tabs>
          <w:tab w:val="right" w:leader="dot" w:pos="8306"/>
        </w:tabs>
      </w:pPr>
      <w:hyperlink w:anchor="_Toc11421" w:history="1">
        <w:r>
          <w:rPr>
            <w:rFonts w:ascii="仿宋" w:eastAsia="仿宋" w:hAnsi="仿宋" w:cs="仿宋" w:hint="eastAsia"/>
            <w:lang w:eastAsia="zh-CN"/>
          </w:rPr>
          <w:t>(一)、监督机构及职责</w:t>
        </w:r>
        <w:r>
          <w:tab/>
        </w:r>
        <w:r>
          <w:fldChar w:fldCharType="begin"/>
        </w:r>
        <w:r>
          <w:instrText xml:space="preserve"> PAGEREF _Toc11421 \h </w:instrText>
        </w:r>
        <w:r>
          <w:fldChar w:fldCharType="separate"/>
        </w:r>
        <w:r>
          <w:t>67</w:t>
        </w:r>
        <w:r>
          <w:fldChar w:fldCharType="end"/>
        </w:r>
      </w:hyperlink>
    </w:p>
    <w:p>
      <w:pPr>
        <w:pStyle w:val="TOC2"/>
        <w:tabs>
          <w:tab w:val="right" w:leader="dot" w:pos="8306"/>
        </w:tabs>
      </w:pPr>
      <w:hyperlink w:anchor="_Toc29672" w:history="1">
        <w:r>
          <w:rPr>
            <w:rFonts w:ascii="仿宋" w:eastAsia="仿宋" w:hAnsi="仿宋" w:cs="仿宋" w:hint="eastAsia"/>
            <w:lang w:eastAsia="zh-CN"/>
          </w:rPr>
          <w:t>(二)、监测与评估指标体系</w:t>
        </w:r>
        <w:r>
          <w:tab/>
        </w:r>
        <w:r>
          <w:fldChar w:fldCharType="begin"/>
        </w:r>
        <w:r>
          <w:instrText xml:space="preserve"> PAGEREF _Toc29672 \h </w:instrText>
        </w:r>
        <w:r>
          <w:fldChar w:fldCharType="separate"/>
        </w:r>
        <w:r>
          <w:t>68</w:t>
        </w:r>
        <w:r>
          <w:fldChar w:fldCharType="end"/>
        </w:r>
      </w:hyperlink>
    </w:p>
    <w:p>
      <w:pPr>
        <w:pStyle w:val="TOC2"/>
        <w:tabs>
          <w:tab w:val="right" w:leader="dot" w:pos="8306"/>
        </w:tabs>
      </w:pPr>
      <w:hyperlink w:anchor="_Toc19221" w:history="1">
        <w:r>
          <w:rPr>
            <w:rFonts w:ascii="仿宋" w:eastAsia="仿宋" w:hAnsi="仿宋" w:cs="仿宋" w:hint="eastAsia"/>
            <w:lang w:eastAsia="zh-CN"/>
          </w:rPr>
          <w:t>(三)、监督与评估周期</w:t>
        </w:r>
        <w:r>
          <w:tab/>
        </w:r>
        <w:r>
          <w:fldChar w:fldCharType="begin"/>
        </w:r>
        <w:r>
          <w:instrText xml:space="preserve"> PAGEREF _Toc19221 \h </w:instrText>
        </w:r>
        <w:r>
          <w:fldChar w:fldCharType="separate"/>
        </w:r>
        <w:r>
          <w:t>71</w:t>
        </w:r>
        <w:r>
          <w:fldChar w:fldCharType="end"/>
        </w:r>
      </w:hyperlink>
    </w:p>
    <w:p>
      <w:pPr>
        <w:pStyle w:val="TOC2"/>
        <w:tabs>
          <w:tab w:val="right" w:leader="dot" w:pos="8306"/>
        </w:tabs>
      </w:pPr>
      <w:hyperlink w:anchor="_Toc21646" w:history="1">
        <w:r>
          <w:rPr>
            <w:rFonts w:ascii="仿宋" w:eastAsia="仿宋" w:hAnsi="仿宋" w:cs="仿宋" w:hint="eastAsia"/>
            <w:lang w:eastAsia="zh-CN"/>
          </w:rPr>
          <w:t>(四)、监督与评估报告</w:t>
        </w:r>
        <w:r>
          <w:tab/>
        </w:r>
        <w:r>
          <w:fldChar w:fldCharType="begin"/>
        </w:r>
        <w:r>
          <w:instrText xml:space="preserve"> PAGEREF _Toc21646 \h </w:instrText>
        </w:r>
        <w:r>
          <w:fldChar w:fldCharType="separate"/>
        </w:r>
        <w:r>
          <w:t>73</w:t>
        </w:r>
        <w:r>
          <w:fldChar w:fldCharType="end"/>
        </w:r>
      </w:hyperlink>
    </w:p>
    <w:p>
      <w:pPr>
        <w:pStyle w:val="TOC1"/>
        <w:tabs>
          <w:tab w:val="right" w:leader="dot" w:pos="8306"/>
        </w:tabs>
      </w:pPr>
      <w:hyperlink w:anchor="_Toc2193" w:history="1">
        <w:r>
          <w:rPr>
            <w:rFonts w:ascii="仿宋" w:eastAsia="仿宋" w:hAnsi="仿宋" w:cs="仿宋" w:hint="eastAsia"/>
            <w:lang w:eastAsia="zh-CN"/>
          </w:rPr>
          <w:t>十六、总结</w:t>
        </w:r>
        <w:r>
          <w:tab/>
        </w:r>
        <w:r>
          <w:fldChar w:fldCharType="begin"/>
        </w:r>
        <w:r>
          <w:instrText xml:space="preserve"> PAGEREF _Toc2193 \h </w:instrText>
        </w:r>
        <w:r>
          <w:fldChar w:fldCharType="separate"/>
        </w:r>
        <w:r>
          <w:t>75</w:t>
        </w:r>
        <w:r>
          <w:fldChar w:fldCharType="end"/>
        </w:r>
      </w:hyperlink>
    </w:p>
    <w:p>
      <w:pPr>
        <w:pStyle w:val="TOC2"/>
        <w:tabs>
          <w:tab w:val="right" w:leader="dot" w:pos="8306"/>
        </w:tabs>
      </w:pPr>
      <w:hyperlink w:anchor="_Toc17134" w:history="1">
        <w:r>
          <w:rPr>
            <w:rFonts w:ascii="仿宋" w:eastAsia="仿宋" w:hAnsi="仿宋" w:cs="仿宋" w:hint="eastAsia"/>
            <w:lang w:eastAsia="zh-CN"/>
          </w:rPr>
          <w:t>(一)、总结</w:t>
        </w:r>
        <w:r>
          <w:tab/>
        </w:r>
        <w:r>
          <w:fldChar w:fldCharType="begin"/>
        </w:r>
        <w:r>
          <w:instrText xml:space="preserve"> PAGEREF _Toc17134 \h </w:instrText>
        </w:r>
        <w:r>
          <w:fldChar w:fldCharType="separate"/>
        </w:r>
        <w:r>
          <w:t>75</w:t>
        </w:r>
        <w:r>
          <w:fldChar w:fldCharType="end"/>
        </w:r>
      </w:hyperlink>
    </w:p>
    <w:p>
      <w:pPr>
        <w:pStyle w:val="TOC1"/>
        <w:tabs>
          <w:tab w:val="right" w:leader="dot" w:pos="8306"/>
        </w:tabs>
      </w:pPr>
      <w:hyperlink w:anchor="_Toc31128" w:history="1">
        <w:r>
          <w:rPr>
            <w:rFonts w:ascii="仿宋" w:eastAsia="仿宋" w:hAnsi="仿宋" w:cs="仿宋" w:hint="eastAsia"/>
            <w:lang w:eastAsia="zh-CN"/>
          </w:rPr>
          <w:t>十七、投资风险分析</w:t>
        </w:r>
        <w:r>
          <w:tab/>
        </w:r>
        <w:r>
          <w:fldChar w:fldCharType="begin"/>
        </w:r>
        <w:r>
          <w:instrText xml:space="preserve"> PAGEREF _Toc31128 \h </w:instrText>
        </w:r>
        <w:r>
          <w:fldChar w:fldCharType="separate"/>
        </w:r>
        <w:r>
          <w:t>76</w:t>
        </w:r>
        <w:r>
          <w:fldChar w:fldCharType="end"/>
        </w:r>
      </w:hyperlink>
    </w:p>
    <w:p>
      <w:pPr>
        <w:pStyle w:val="TOC2"/>
        <w:tabs>
          <w:tab w:val="right" w:leader="dot" w:pos="8306"/>
        </w:tabs>
      </w:pPr>
      <w:hyperlink w:anchor="_Toc10635" w:history="1">
        <w:r>
          <w:rPr>
            <w:rFonts w:ascii="仿宋" w:eastAsia="仿宋" w:hAnsi="仿宋" w:cs="仿宋" w:hint="eastAsia"/>
            <w:lang w:eastAsia="zh-CN"/>
          </w:rPr>
          <w:t>(一)、投资风险识别</w:t>
        </w:r>
        <w:r>
          <w:tab/>
        </w:r>
        <w:r>
          <w:fldChar w:fldCharType="begin"/>
        </w:r>
        <w:r>
          <w:instrText xml:space="preserve"> PAGEREF _Toc10635 \h </w:instrText>
        </w:r>
        <w:r>
          <w:fldChar w:fldCharType="separate"/>
        </w:r>
        <w:r>
          <w:t>76</w:t>
        </w:r>
        <w:r>
          <w:fldChar w:fldCharType="end"/>
        </w:r>
      </w:hyperlink>
    </w:p>
    <w:p>
      <w:pPr>
        <w:pStyle w:val="TOC2"/>
        <w:tabs>
          <w:tab w:val="right" w:leader="dot" w:pos="8306"/>
        </w:tabs>
      </w:pPr>
      <w:hyperlink w:anchor="_Toc20046" w:history="1">
        <w:r>
          <w:rPr>
            <w:rFonts w:ascii="仿宋" w:eastAsia="仿宋" w:hAnsi="仿宋" w:cs="仿宋" w:hint="eastAsia"/>
            <w:lang w:eastAsia="zh-CN"/>
          </w:rPr>
          <w:t>(二)、风险评估与管理</w:t>
        </w:r>
        <w:r>
          <w:tab/>
        </w:r>
        <w:r>
          <w:fldChar w:fldCharType="begin"/>
        </w:r>
        <w:r>
          <w:instrText xml:space="preserve"> PAGEREF _Toc20046 \h </w:instrText>
        </w:r>
        <w:r>
          <w:fldChar w:fldCharType="separate"/>
        </w:r>
        <w:r>
          <w:t>77</w:t>
        </w:r>
        <w:r>
          <w:fldChar w:fldCharType="end"/>
        </w:r>
      </w:hyperlink>
    </w:p>
    <w:p>
      <w:pPr>
        <w:pStyle w:val="TOC2"/>
        <w:tabs>
          <w:tab w:val="right" w:leader="dot" w:pos="8306"/>
        </w:tabs>
      </w:pPr>
      <w:hyperlink w:anchor="_Toc28896" w:history="1">
        <w:r>
          <w:rPr>
            <w:rFonts w:ascii="仿宋" w:eastAsia="仿宋" w:hAnsi="仿宋" w:cs="仿宋" w:hint="eastAsia"/>
            <w:lang w:eastAsia="zh-CN"/>
          </w:rPr>
          <w:t>(三)、风险缓解策略</w:t>
        </w:r>
        <w:r>
          <w:tab/>
        </w:r>
        <w:r>
          <w:fldChar w:fldCharType="begin"/>
        </w:r>
        <w:r>
          <w:instrText xml:space="preserve"> PAGEREF _Toc28896 \h </w:instrText>
        </w:r>
        <w:r>
          <w:fldChar w:fldCharType="separate"/>
        </w:r>
        <w:r>
          <w:t>77</w:t>
        </w:r>
        <w:r>
          <w:fldChar w:fldCharType="end"/>
        </w:r>
      </w:hyperlink>
    </w:p>
    <w:p>
      <w:pPr>
        <w:pStyle w:val="TOC1"/>
        <w:tabs>
          <w:tab w:val="right" w:leader="dot" w:pos="8306"/>
        </w:tabs>
      </w:pPr>
      <w:hyperlink w:anchor="_Toc2695" w:history="1">
        <w:r>
          <w:rPr>
            <w:rFonts w:ascii="仿宋" w:eastAsia="仿宋" w:hAnsi="仿宋" w:cs="仿宋" w:hint="eastAsia"/>
            <w:lang w:eastAsia="zh-CN"/>
          </w:rPr>
          <w:t>十八、风险管理与应对策略</w:t>
        </w:r>
        <w:r>
          <w:tab/>
        </w:r>
        <w:r>
          <w:fldChar w:fldCharType="begin"/>
        </w:r>
        <w:r>
          <w:instrText xml:space="preserve"> PAGEREF _Toc2695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982" w:history="1">
        <w:r>
          <w:rPr>
            <w:rFonts w:ascii="仿宋" w:eastAsia="仿宋" w:hAnsi="仿宋" w:cs="仿宋" w:hint="eastAsia"/>
            <w:lang w:eastAsia="zh-CN"/>
          </w:rPr>
          <w:t>(一)、风险管理流程</w:t>
        </w:r>
        <w:r>
          <w:tab/>
        </w:r>
        <w:r>
          <w:fldChar w:fldCharType="begin"/>
        </w:r>
        <w:r>
          <w:instrText xml:space="preserve"> PAGEREF _Toc23982 \h </w:instrText>
        </w:r>
        <w:r>
          <w:fldChar w:fldCharType="separate"/>
        </w:r>
        <w:r>
          <w:t>77</w:t>
        </w:r>
        <w:r>
          <w:fldChar w:fldCharType="end"/>
        </w:r>
      </w:hyperlink>
    </w:p>
    <w:p>
      <w:pPr>
        <w:pStyle w:val="TOC2"/>
        <w:tabs>
          <w:tab w:val="right" w:leader="dot" w:pos="8306"/>
        </w:tabs>
      </w:pPr>
      <w:hyperlink w:anchor="_Toc22352" w:history="1">
        <w:r>
          <w:rPr>
            <w:rFonts w:ascii="仿宋" w:eastAsia="仿宋" w:hAnsi="仿宋" w:cs="仿宋" w:hint="eastAsia"/>
            <w:lang w:eastAsia="zh-CN"/>
          </w:rPr>
          <w:t>(二)、风险识别与评估</w:t>
        </w:r>
        <w:r>
          <w:tab/>
        </w:r>
        <w:r>
          <w:fldChar w:fldCharType="begin"/>
        </w:r>
        <w:r>
          <w:instrText xml:space="preserve"> PAGEREF _Toc22352 \h </w:instrText>
        </w:r>
        <w:r>
          <w:fldChar w:fldCharType="separate"/>
        </w:r>
        <w:r>
          <w:t>78</w:t>
        </w:r>
        <w:r>
          <w:fldChar w:fldCharType="end"/>
        </w:r>
      </w:hyperlink>
    </w:p>
    <w:p>
      <w:pPr>
        <w:pStyle w:val="TOC2"/>
        <w:tabs>
          <w:tab w:val="right" w:leader="dot" w:pos="8306"/>
        </w:tabs>
      </w:pPr>
      <w:hyperlink w:anchor="_Toc22233" w:history="1">
        <w:r>
          <w:rPr>
            <w:rFonts w:ascii="仿宋" w:eastAsia="仿宋" w:hAnsi="仿宋" w:cs="仿宋" w:hint="eastAsia"/>
            <w:lang w:eastAsia="zh-CN"/>
          </w:rPr>
          <w:t>(三)、风险控制与应对策略</w:t>
        </w:r>
        <w:r>
          <w:tab/>
        </w:r>
        <w:r>
          <w:fldChar w:fldCharType="begin"/>
        </w:r>
        <w:r>
          <w:instrText xml:space="preserve"> PAGEREF _Toc22233 \h </w:instrText>
        </w:r>
        <w:r>
          <w:fldChar w:fldCharType="separate"/>
        </w:r>
        <w:r>
          <w:t>80</w:t>
        </w:r>
        <w:r>
          <w:fldChar w:fldCharType="end"/>
        </w:r>
      </w:hyperlink>
    </w:p>
    <w:p>
      <w:pPr>
        <w:pStyle w:val="TOC2"/>
        <w:tabs>
          <w:tab w:val="right" w:leader="dot" w:pos="8306"/>
        </w:tabs>
      </w:pPr>
      <w:hyperlink w:anchor="_Toc481" w:history="1">
        <w:r>
          <w:rPr>
            <w:rFonts w:ascii="仿宋" w:eastAsia="仿宋" w:hAnsi="仿宋" w:cs="仿宋" w:hint="eastAsia"/>
            <w:lang w:eastAsia="zh-CN"/>
          </w:rPr>
          <w:t>(四)、危机管理与应急预案</w:t>
        </w:r>
        <w:r>
          <w:tab/>
        </w:r>
        <w:r>
          <w:fldChar w:fldCharType="begin"/>
        </w:r>
        <w:r>
          <w:instrText xml:space="preserve"> PAGEREF _Toc481 \h </w:instrText>
        </w:r>
        <w:r>
          <w:fldChar w:fldCharType="separate"/>
        </w:r>
        <w:r>
          <w:t>82</w:t>
        </w:r>
        <w:r>
          <w:fldChar w:fldCharType="end"/>
        </w:r>
      </w:hyperlink>
    </w:p>
    <w:p>
      <w:pPr>
        <w:pStyle w:val="TOC1"/>
        <w:tabs>
          <w:tab w:val="right" w:leader="dot" w:pos="8306"/>
        </w:tabs>
      </w:pPr>
      <w:hyperlink w:anchor="_Toc30480" w:history="1">
        <w:r>
          <w:rPr>
            <w:rFonts w:ascii="仿宋" w:eastAsia="仿宋" w:hAnsi="仿宋" w:cs="仿宋" w:hint="eastAsia"/>
            <w:lang w:eastAsia="zh-CN"/>
          </w:rPr>
          <w:t>十九、技术支持与维护</w:t>
        </w:r>
        <w:r>
          <w:tab/>
        </w:r>
        <w:r>
          <w:fldChar w:fldCharType="begin"/>
        </w:r>
        <w:r>
          <w:instrText xml:space="preserve"> PAGEREF _Toc30480 \h </w:instrText>
        </w:r>
        <w:r>
          <w:fldChar w:fldCharType="separate"/>
        </w:r>
        <w:r>
          <w:t>85</w:t>
        </w:r>
        <w:r>
          <w:fldChar w:fldCharType="end"/>
        </w:r>
      </w:hyperlink>
    </w:p>
    <w:p>
      <w:pPr>
        <w:pStyle w:val="TOC2"/>
        <w:tabs>
          <w:tab w:val="right" w:leader="dot" w:pos="8306"/>
        </w:tabs>
      </w:pPr>
      <w:hyperlink w:anchor="_Toc6941" w:history="1">
        <w:r>
          <w:rPr>
            <w:rFonts w:ascii="仿宋" w:eastAsia="仿宋" w:hAnsi="仿宋" w:cs="仿宋" w:hint="eastAsia"/>
            <w:lang w:eastAsia="zh-CN"/>
          </w:rPr>
          <w:t>(一)、技术支持计划</w:t>
        </w:r>
        <w:r>
          <w:tab/>
        </w:r>
        <w:r>
          <w:fldChar w:fldCharType="begin"/>
        </w:r>
        <w:r>
          <w:instrText xml:space="preserve"> PAGEREF _Toc6941 \h </w:instrText>
        </w:r>
        <w:r>
          <w:fldChar w:fldCharType="separate"/>
        </w:r>
        <w:r>
          <w:t>85</w:t>
        </w:r>
        <w:r>
          <w:fldChar w:fldCharType="end"/>
        </w:r>
      </w:hyperlink>
    </w:p>
    <w:p>
      <w:pPr>
        <w:pStyle w:val="TOC2"/>
        <w:tabs>
          <w:tab w:val="right" w:leader="dot" w:pos="8306"/>
        </w:tabs>
      </w:pPr>
      <w:hyperlink w:anchor="_Toc12500" w:history="1">
        <w:r>
          <w:rPr>
            <w:rFonts w:ascii="仿宋" w:eastAsia="仿宋" w:hAnsi="仿宋" w:cs="仿宋" w:hint="eastAsia"/>
            <w:lang w:eastAsia="zh-CN"/>
          </w:rPr>
          <w:t>(二)、设备维护与保养</w:t>
        </w:r>
        <w:r>
          <w:tab/>
        </w:r>
        <w:r>
          <w:fldChar w:fldCharType="begin"/>
        </w:r>
        <w:r>
          <w:instrText xml:space="preserve"> PAGEREF _Toc12500 \h </w:instrText>
        </w:r>
        <w:r>
          <w:fldChar w:fldCharType="separate"/>
        </w:r>
        <w:r>
          <w:t>86</w:t>
        </w:r>
        <w:r>
          <w:fldChar w:fldCharType="end"/>
        </w:r>
      </w:hyperlink>
    </w:p>
    <w:p>
      <w:pPr>
        <w:pStyle w:val="TOC2"/>
        <w:tabs>
          <w:tab w:val="right" w:leader="dot" w:pos="8306"/>
        </w:tabs>
      </w:pPr>
      <w:hyperlink w:anchor="_Toc1031" w:history="1">
        <w:r>
          <w:rPr>
            <w:rFonts w:ascii="仿宋" w:eastAsia="仿宋" w:hAnsi="仿宋" w:cs="仿宋" w:hint="eastAsia"/>
            <w:lang w:eastAsia="zh-CN"/>
          </w:rPr>
          <w:t>(三)、系统更新与升级</w:t>
        </w:r>
        <w:r>
          <w:tab/>
        </w:r>
        <w:r>
          <w:fldChar w:fldCharType="begin"/>
        </w:r>
        <w:r>
          <w:instrText xml:space="preserve"> PAGEREF _Toc1031 \h </w:instrText>
        </w:r>
        <w:r>
          <w:fldChar w:fldCharType="separate"/>
        </w:r>
        <w:r>
          <w:t>87</w:t>
        </w:r>
        <w:r>
          <w:fldChar w:fldCharType="end"/>
        </w:r>
      </w:hyperlink>
    </w:p>
    <w:p>
      <w:pPr>
        <w:pStyle w:val="TOC2"/>
        <w:tabs>
          <w:tab w:val="right" w:leader="dot" w:pos="8306"/>
        </w:tabs>
      </w:pPr>
      <w:hyperlink w:anchor="_Toc16282" w:history="1">
        <w:r>
          <w:rPr>
            <w:rFonts w:ascii="仿宋" w:eastAsia="仿宋" w:hAnsi="仿宋" w:cs="仿宋" w:hint="eastAsia"/>
            <w:lang w:eastAsia="zh-CN"/>
          </w:rPr>
          <w:t>(四)、故障排除与紧急修复</w:t>
        </w:r>
        <w:r>
          <w:tab/>
        </w:r>
        <w:r>
          <w:fldChar w:fldCharType="begin"/>
        </w:r>
        <w:r>
          <w:instrText xml:space="preserve"> PAGEREF _Toc16282 \h </w:instrText>
        </w:r>
        <w:r>
          <w:fldChar w:fldCharType="separate"/>
        </w:r>
        <w:r>
          <w:t>88</w:t>
        </w:r>
        <w:r>
          <w:fldChar w:fldCharType="end"/>
        </w:r>
      </w:hyperlink>
    </w:p>
    <w:p>
      <w:pPr>
        <w:pStyle w:val="TOC1"/>
        <w:tabs>
          <w:tab w:val="right" w:leader="dot" w:pos="8306"/>
        </w:tabs>
      </w:pPr>
      <w:hyperlink w:anchor="_Toc22221" w:history="1">
        <w:r>
          <w:rPr>
            <w:rFonts w:ascii="仿宋" w:eastAsia="仿宋" w:hAnsi="仿宋" w:cs="仿宋" w:hint="eastAsia"/>
            <w:lang w:eastAsia="zh-CN"/>
          </w:rPr>
          <w:t>二十、市场营销策略</w:t>
        </w:r>
        <w:r>
          <w:tab/>
        </w:r>
        <w:r>
          <w:fldChar w:fldCharType="begin"/>
        </w:r>
        <w:r>
          <w:instrText xml:space="preserve"> PAGEREF _Toc22221 \h </w:instrText>
        </w:r>
        <w:r>
          <w:fldChar w:fldCharType="separate"/>
        </w:r>
        <w:r>
          <w:t>89</w:t>
        </w:r>
        <w:r>
          <w:fldChar w:fldCharType="end"/>
        </w:r>
      </w:hyperlink>
    </w:p>
    <w:p>
      <w:pPr>
        <w:pStyle w:val="TOC2"/>
        <w:tabs>
          <w:tab w:val="right" w:leader="dot" w:pos="8306"/>
        </w:tabs>
      </w:pPr>
      <w:hyperlink w:anchor="_Toc14109" w:history="1">
        <w:r>
          <w:rPr>
            <w:rFonts w:ascii="仿宋" w:eastAsia="仿宋" w:hAnsi="仿宋" w:cs="仿宋" w:hint="eastAsia"/>
            <w:lang w:eastAsia="zh-CN"/>
          </w:rPr>
          <w:t>(一)、市场定位和目标市场</w:t>
        </w:r>
        <w:r>
          <w:tab/>
        </w:r>
        <w:r>
          <w:fldChar w:fldCharType="begin"/>
        </w:r>
        <w:r>
          <w:instrText xml:space="preserve"> PAGEREF _Toc14109 \h </w:instrText>
        </w:r>
        <w:r>
          <w:fldChar w:fldCharType="separate"/>
        </w:r>
        <w:r>
          <w:t>89</w:t>
        </w:r>
        <w:r>
          <w:fldChar w:fldCharType="end"/>
        </w:r>
      </w:hyperlink>
    </w:p>
    <w:p>
      <w:pPr>
        <w:pStyle w:val="TOC2"/>
        <w:tabs>
          <w:tab w:val="right" w:leader="dot" w:pos="8306"/>
        </w:tabs>
      </w:pPr>
      <w:hyperlink w:anchor="_Toc22885" w:history="1">
        <w:r>
          <w:rPr>
            <w:rFonts w:ascii="仿宋" w:eastAsia="仿宋" w:hAnsi="仿宋" w:cs="仿宋" w:hint="eastAsia"/>
            <w:lang w:eastAsia="zh-CN"/>
          </w:rPr>
          <w:t>(二)、定价策略</w:t>
        </w:r>
        <w:r>
          <w:tab/>
        </w:r>
        <w:r>
          <w:fldChar w:fldCharType="begin"/>
        </w:r>
        <w:r>
          <w:instrText xml:space="preserve"> PAGEREF _Toc22885 \h </w:instrText>
        </w:r>
        <w:r>
          <w:fldChar w:fldCharType="separate"/>
        </w:r>
        <w:r>
          <w:t>90</w:t>
        </w:r>
        <w:r>
          <w:fldChar w:fldCharType="end"/>
        </w:r>
      </w:hyperlink>
    </w:p>
    <w:p>
      <w:pPr>
        <w:pStyle w:val="TOC2"/>
        <w:tabs>
          <w:tab w:val="right" w:leader="dot" w:pos="8306"/>
        </w:tabs>
      </w:pPr>
      <w:hyperlink w:anchor="_Toc18968" w:history="1">
        <w:r>
          <w:rPr>
            <w:rFonts w:ascii="仿宋" w:eastAsia="仿宋" w:hAnsi="仿宋" w:cs="仿宋" w:hint="eastAsia"/>
            <w:lang w:eastAsia="zh-CN"/>
          </w:rPr>
          <w:t>(三)、销售和推广策略</w:t>
        </w:r>
        <w:r>
          <w:tab/>
        </w:r>
        <w:r>
          <w:fldChar w:fldCharType="begin"/>
        </w:r>
        <w:r>
          <w:instrText xml:space="preserve"> PAGEREF _Toc18968 \h </w:instrText>
        </w:r>
        <w:r>
          <w:fldChar w:fldCharType="separate"/>
        </w:r>
        <w:r>
          <w:t>92</w:t>
        </w:r>
        <w:r>
          <w:fldChar w:fldCharType="end"/>
        </w:r>
      </w:hyperlink>
    </w:p>
    <w:p>
      <w:pPr>
        <w:pStyle w:val="TOC2"/>
        <w:tabs>
          <w:tab w:val="right" w:leader="dot" w:pos="8306"/>
        </w:tabs>
      </w:pPr>
      <w:hyperlink w:anchor="_Toc19913" w:history="1">
        <w:r>
          <w:rPr>
            <w:rFonts w:ascii="仿宋" w:eastAsia="仿宋" w:hAnsi="仿宋" w:cs="仿宋" w:hint="eastAsia"/>
            <w:lang w:eastAsia="zh-CN"/>
          </w:rPr>
          <w:t>(四)、销售渠道和分销策略</w:t>
        </w:r>
        <w:r>
          <w:tab/>
        </w:r>
        <w:r>
          <w:fldChar w:fldCharType="begin"/>
        </w:r>
        <w:r>
          <w:instrText xml:space="preserve"> PAGEREF _Toc19913 \h </w:instrText>
        </w:r>
        <w:r>
          <w:fldChar w:fldCharType="separate"/>
        </w:r>
        <w:r>
          <w:t>93</w:t>
        </w:r>
        <w:r>
          <w:fldChar w:fldCharType="end"/>
        </w:r>
      </w:hyperlink>
    </w:p>
    <w:p>
      <w:pPr>
        <w:pStyle w:val="TOC1"/>
        <w:tabs>
          <w:tab w:val="right" w:leader="dot" w:pos="8306"/>
        </w:tabs>
      </w:pPr>
      <w:hyperlink w:anchor="_Toc27653" w:history="1">
        <w:r>
          <w:rPr>
            <w:rFonts w:ascii="仿宋" w:eastAsia="仿宋" w:hAnsi="仿宋" w:cs="仿宋" w:hint="eastAsia"/>
            <w:lang w:eastAsia="zh-CN"/>
          </w:rPr>
          <w:t>二十一、法律法规与政策遵循</w:t>
        </w:r>
        <w:r>
          <w:tab/>
        </w:r>
        <w:r>
          <w:fldChar w:fldCharType="begin"/>
        </w:r>
        <w:r>
          <w:instrText xml:space="preserve"> PAGEREF _Toc27653 \h </w:instrText>
        </w:r>
        <w:r>
          <w:fldChar w:fldCharType="separate"/>
        </w:r>
        <w:r>
          <w:t>95</w:t>
        </w:r>
        <w:r>
          <w:fldChar w:fldCharType="end"/>
        </w:r>
      </w:hyperlink>
    </w:p>
    <w:p>
      <w:pPr>
        <w:pStyle w:val="TOC2"/>
        <w:tabs>
          <w:tab w:val="right" w:leader="dot" w:pos="8306"/>
        </w:tabs>
      </w:pPr>
      <w:hyperlink w:anchor="_Toc21844" w:history="1">
        <w:r>
          <w:rPr>
            <w:rFonts w:ascii="仿宋" w:eastAsia="仿宋" w:hAnsi="仿宋" w:cs="仿宋" w:hint="eastAsia"/>
            <w:lang w:eastAsia="zh-CN"/>
          </w:rPr>
          <w:t>(一)、法律法规遵守</w:t>
        </w:r>
        <w:r>
          <w:tab/>
        </w:r>
        <w:r>
          <w:fldChar w:fldCharType="begin"/>
        </w:r>
        <w:r>
          <w:instrText xml:space="preserve"> PAGEREF _Toc21844 \h </w:instrText>
        </w:r>
        <w:r>
          <w:fldChar w:fldCharType="separate"/>
        </w:r>
        <w:r>
          <w:t>95</w:t>
        </w:r>
        <w:r>
          <w:fldChar w:fldCharType="end"/>
        </w:r>
      </w:hyperlink>
    </w:p>
    <w:p>
      <w:pPr>
        <w:pStyle w:val="TOC2"/>
        <w:tabs>
          <w:tab w:val="right" w:leader="dot" w:pos="8306"/>
        </w:tabs>
      </w:pPr>
      <w:hyperlink w:anchor="_Toc19855" w:history="1">
        <w:r>
          <w:rPr>
            <w:rFonts w:ascii="仿宋" w:eastAsia="仿宋" w:hAnsi="仿宋" w:cs="仿宋" w:hint="eastAsia"/>
            <w:lang w:eastAsia="zh-CN"/>
          </w:rPr>
          <w:t>(二)、政策导向与利用</w:t>
        </w:r>
        <w:r>
          <w:tab/>
        </w:r>
        <w:r>
          <w:fldChar w:fldCharType="begin"/>
        </w:r>
        <w:r>
          <w:instrText xml:space="preserve"> PAGEREF _Toc19855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523"/>
      <w:r>
        <w:rPr>
          <w:rFonts w:ascii="仿宋" w:eastAsia="仿宋" w:hAnsi="仿宋" w:cs="仿宋" w:hint="eastAsia"/>
          <w:sz w:val="28"/>
          <w:lang w:eastAsia="zh-CN"/>
        </w:rPr>
        <w:t>一、建设光伏发电用测量设备项目概况</w:t>
      </w:r>
      <w:bookmarkEnd w:id="2"/>
    </w:p>
    <w:p>
      <w:pPr>
        <w:pStyle w:val="Heading2"/>
        <w:rPr>
          <w:rFonts w:ascii="仿宋" w:eastAsia="仿宋" w:hAnsi="仿宋" w:cs="仿宋" w:hint="eastAsia"/>
          <w:lang w:eastAsia="zh-CN"/>
        </w:rPr>
      </w:pPr>
      <w:bookmarkStart w:id="3" w:name="_Toc31149"/>
      <w:r>
        <w:rPr>
          <w:rFonts w:ascii="仿宋" w:eastAsia="仿宋" w:hAnsi="仿宋" w:cs="仿宋" w:hint="eastAsia"/>
          <w:lang w:eastAsia="zh-CN"/>
        </w:rPr>
        <w:t>(一)、建设单位简介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 XXXX二期工程的名称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XXX</w:t>
      </w:r>
    </w:p>
    <w:p>
      <w:pPr>
        <w:ind w:firstLine="560" w:firstLineChars="200"/>
        <w:rPr>
          <w:rFonts w:ascii="仿宋" w:eastAsia="仿宋" w:hAnsi="仿宋" w:cs="仿宋" w:hint="eastAsia"/>
          <w:sz w:val="28"/>
        </w:rPr>
      </w:pPr>
      <w:r>
        <w:rPr>
          <w:rFonts w:ascii="仿宋" w:eastAsia="仿宋" w:hAnsi="仿宋" w:cs="仿宋" w:hint="eastAsia"/>
          <w:sz w:val="28"/>
          <w:lang w:eastAsia="zh-CN"/>
        </w:rPr>
        <w:t>宗旨和业务范围: 我们的目标是提供高质量的工程光伏发电用测量设备项目，追求卓越和可持续发展。我们专注于以下业务领域：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单位住所: XXXX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举办单位: XXXX</w:t>
      </w:r>
    </w:p>
    <w:p>
      <w:pPr>
        <w:ind w:firstLine="560" w:firstLineChars="200"/>
        <w:rPr>
          <w:rFonts w:ascii="仿宋" w:eastAsia="仿宋" w:hAnsi="仿宋" w:cs="仿宋" w:hint="eastAsia"/>
          <w:sz w:val="28"/>
        </w:rPr>
      </w:pPr>
      <w:r>
        <w:rPr>
          <w:rFonts w:ascii="仿宋" w:eastAsia="仿宋" w:hAnsi="仿宋" w:cs="仿宋" w:hint="eastAsia"/>
          <w:sz w:val="28"/>
          <w:lang w:eastAsia="zh-CN"/>
        </w:rPr>
        <w:t>登记管理机关: XXX</w:t>
      </w:r>
    </w:p>
    <w:p>
      <w:pPr>
        <w:pStyle w:val="Heading2"/>
        <w:ind w:firstLine="560" w:firstLineChars="200"/>
        <w:rPr>
          <w:rFonts w:ascii="仿宋" w:eastAsia="仿宋" w:hAnsi="仿宋" w:cs="仿宋" w:hint="eastAsia"/>
          <w:sz w:val="28"/>
          <w:lang w:eastAsia="zh-CN"/>
        </w:rPr>
      </w:pPr>
      <w:bookmarkStart w:id="4" w:name="_Toc29317"/>
      <w:r>
        <w:rPr>
          <w:rFonts w:ascii="仿宋" w:eastAsia="仿宋" w:hAnsi="仿宋" w:cs="仿宋" w:hint="eastAsia"/>
          <w:sz w:val="28"/>
          <w:lang w:eastAsia="zh-CN"/>
        </w:rPr>
        <w:t>(二)、建设光伏发电用测量设备项目基本情况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建设光伏发电用测量设备项目基本情况示例：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https://d.book118.com/535013033100011113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90014"/>
    <w:rsid w:val="1CF9001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501303310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2024-02-24T18:18:00Z</dcterms:created>
  <dcterms:modified xsi:type="dcterms:W3CDTF">2024-02-24T18:18:43Z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3533302911DD4200966DB4A46D186FD0_11</vt:lpwstr>
  </property>
  <property fmtid="{D5CDD505-2E9C-101B-9397-08002B2CF9AE}" pid="3" name="KSOProductBuildVer">
    <vt:lpwstr>2052-12.1.0.16250</vt:lpwstr>
  </property>
</Properties>
</file>