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7" w:history="1">
        <w:r>
          <w:rPr>
            <w:rFonts w:ascii="仿宋" w:eastAsia="仿宋" w:hAnsi="仿宋" w:cs="仿宋" w:hint="eastAsia"/>
            <w:lang w:eastAsia="zh-CN"/>
          </w:rPr>
          <w:t>序言</w:t>
        </w:r>
        <w:r>
          <w:tab/>
        </w:r>
        <w:r>
          <w:fldChar w:fldCharType="begin"/>
        </w:r>
        <w:r>
          <w:instrText xml:space="preserve"> PAGEREF _Toc21337 \h </w:instrText>
        </w:r>
        <w:r>
          <w:fldChar w:fldCharType="separate"/>
        </w:r>
        <w:r>
          <w:t>3</w:t>
        </w:r>
        <w:r>
          <w:fldChar w:fldCharType="end"/>
        </w:r>
      </w:hyperlink>
    </w:p>
    <w:p>
      <w:pPr>
        <w:pStyle w:val="TOC1"/>
        <w:tabs>
          <w:tab w:val="right" w:leader="dot" w:pos="8306"/>
        </w:tabs>
      </w:pPr>
      <w:hyperlink w:anchor="_Toc28460" w:history="1">
        <w:r>
          <w:rPr>
            <w:rFonts w:ascii="仿宋" w:eastAsia="仿宋" w:hAnsi="仿宋" w:cs="仿宋" w:hint="eastAsia"/>
            <w:lang w:eastAsia="zh-CN"/>
          </w:rPr>
          <w:t>一、家用家具项目概论</w:t>
        </w:r>
        <w:r>
          <w:tab/>
        </w:r>
        <w:r>
          <w:fldChar w:fldCharType="begin"/>
        </w:r>
        <w:r>
          <w:instrText xml:space="preserve"> PAGEREF _Toc28460 \h </w:instrText>
        </w:r>
        <w:r>
          <w:fldChar w:fldCharType="separate"/>
        </w:r>
        <w:r>
          <w:t>3</w:t>
        </w:r>
        <w:r>
          <w:fldChar w:fldCharType="end"/>
        </w:r>
      </w:hyperlink>
    </w:p>
    <w:p>
      <w:pPr>
        <w:pStyle w:val="TOC2"/>
        <w:tabs>
          <w:tab w:val="right" w:leader="dot" w:pos="8306"/>
        </w:tabs>
      </w:pPr>
      <w:hyperlink w:anchor="_Toc15358" w:history="1">
        <w:r>
          <w:rPr>
            <w:rFonts w:ascii="仿宋" w:eastAsia="仿宋" w:hAnsi="仿宋" w:cs="仿宋" w:hint="eastAsia"/>
            <w:lang w:eastAsia="zh-CN"/>
          </w:rPr>
          <w:t>(一)、家用家具项目概况</w:t>
        </w:r>
        <w:r>
          <w:tab/>
        </w:r>
        <w:r>
          <w:fldChar w:fldCharType="begin"/>
        </w:r>
        <w:r>
          <w:instrText xml:space="preserve"> PAGEREF _Toc15358 \h </w:instrText>
        </w:r>
        <w:r>
          <w:fldChar w:fldCharType="separate"/>
        </w:r>
        <w:r>
          <w:t>3</w:t>
        </w:r>
        <w:r>
          <w:fldChar w:fldCharType="end"/>
        </w:r>
      </w:hyperlink>
    </w:p>
    <w:p>
      <w:pPr>
        <w:pStyle w:val="TOC2"/>
        <w:tabs>
          <w:tab w:val="right" w:leader="dot" w:pos="8306"/>
        </w:tabs>
      </w:pPr>
      <w:hyperlink w:anchor="_Toc18014" w:history="1">
        <w:r>
          <w:rPr>
            <w:rFonts w:ascii="仿宋" w:eastAsia="仿宋" w:hAnsi="仿宋" w:cs="仿宋" w:hint="eastAsia"/>
            <w:lang w:eastAsia="zh-CN"/>
          </w:rPr>
          <w:t>(二)、家用家具项目目标</w:t>
        </w:r>
        <w:r>
          <w:tab/>
        </w:r>
        <w:r>
          <w:fldChar w:fldCharType="begin"/>
        </w:r>
        <w:r>
          <w:instrText xml:space="preserve"> PAGEREF _Toc18014 \h </w:instrText>
        </w:r>
        <w:r>
          <w:fldChar w:fldCharType="separate"/>
        </w:r>
        <w:r>
          <w:t>5</w:t>
        </w:r>
        <w:r>
          <w:fldChar w:fldCharType="end"/>
        </w:r>
      </w:hyperlink>
    </w:p>
    <w:p>
      <w:pPr>
        <w:pStyle w:val="TOC2"/>
        <w:tabs>
          <w:tab w:val="right" w:leader="dot" w:pos="8306"/>
        </w:tabs>
      </w:pPr>
      <w:hyperlink w:anchor="_Toc8107" w:history="1">
        <w:r>
          <w:rPr>
            <w:rFonts w:ascii="仿宋" w:eastAsia="仿宋" w:hAnsi="仿宋" w:cs="仿宋" w:hint="eastAsia"/>
            <w:lang w:eastAsia="zh-CN"/>
          </w:rPr>
          <w:t>(三)、家用家具项目提出的理由</w:t>
        </w:r>
        <w:r>
          <w:tab/>
        </w:r>
        <w:r>
          <w:fldChar w:fldCharType="begin"/>
        </w:r>
        <w:r>
          <w:instrText xml:space="preserve"> PAGEREF _Toc8107 \h </w:instrText>
        </w:r>
        <w:r>
          <w:fldChar w:fldCharType="separate"/>
        </w:r>
        <w:r>
          <w:t>6</w:t>
        </w:r>
        <w:r>
          <w:fldChar w:fldCharType="end"/>
        </w:r>
      </w:hyperlink>
    </w:p>
    <w:p>
      <w:pPr>
        <w:pStyle w:val="TOC2"/>
        <w:tabs>
          <w:tab w:val="right" w:leader="dot" w:pos="8306"/>
        </w:tabs>
      </w:pPr>
      <w:hyperlink w:anchor="_Toc2473" w:history="1">
        <w:r>
          <w:rPr>
            <w:rFonts w:ascii="仿宋" w:eastAsia="仿宋" w:hAnsi="仿宋" w:cs="仿宋" w:hint="eastAsia"/>
            <w:lang w:eastAsia="zh-CN"/>
          </w:rPr>
          <w:t>(四)、家用家具项目意义</w:t>
        </w:r>
        <w:r>
          <w:tab/>
        </w:r>
        <w:r>
          <w:fldChar w:fldCharType="begin"/>
        </w:r>
        <w:r>
          <w:instrText xml:space="preserve"> PAGEREF _Toc2473 \h </w:instrText>
        </w:r>
        <w:r>
          <w:fldChar w:fldCharType="separate"/>
        </w:r>
        <w:r>
          <w:t>8</w:t>
        </w:r>
        <w:r>
          <w:fldChar w:fldCharType="end"/>
        </w:r>
      </w:hyperlink>
    </w:p>
    <w:p>
      <w:pPr>
        <w:pStyle w:val="TOC2"/>
        <w:tabs>
          <w:tab w:val="right" w:leader="dot" w:pos="8306"/>
        </w:tabs>
      </w:pPr>
      <w:hyperlink w:anchor="_Toc3181" w:history="1">
        <w:r>
          <w:rPr>
            <w:rFonts w:ascii="仿宋" w:eastAsia="仿宋" w:hAnsi="仿宋" w:cs="仿宋" w:hint="eastAsia"/>
            <w:lang w:eastAsia="zh-CN"/>
          </w:rPr>
          <w:t>(五)、家用家具项目背景</w:t>
        </w:r>
        <w:r>
          <w:tab/>
        </w:r>
        <w:r>
          <w:fldChar w:fldCharType="begin"/>
        </w:r>
        <w:r>
          <w:instrText xml:space="preserve"> PAGEREF _Toc3181 \h </w:instrText>
        </w:r>
        <w:r>
          <w:fldChar w:fldCharType="separate"/>
        </w:r>
        <w:r>
          <w:t>8</w:t>
        </w:r>
        <w:r>
          <w:fldChar w:fldCharType="end"/>
        </w:r>
      </w:hyperlink>
    </w:p>
    <w:p>
      <w:pPr>
        <w:pStyle w:val="TOC1"/>
        <w:tabs>
          <w:tab w:val="right" w:leader="dot" w:pos="8306"/>
        </w:tabs>
      </w:pPr>
      <w:hyperlink w:anchor="_Toc6808" w:history="1">
        <w:r>
          <w:rPr>
            <w:rFonts w:ascii="仿宋" w:eastAsia="仿宋" w:hAnsi="仿宋" w:cs="仿宋" w:hint="eastAsia"/>
            <w:lang w:eastAsia="zh-CN"/>
          </w:rPr>
          <w:t>二、家用家具项目土建工程</w:t>
        </w:r>
        <w:r>
          <w:tab/>
        </w:r>
        <w:r>
          <w:fldChar w:fldCharType="begin"/>
        </w:r>
        <w:r>
          <w:instrText xml:space="preserve"> PAGEREF _Toc6808 \h </w:instrText>
        </w:r>
        <w:r>
          <w:fldChar w:fldCharType="separate"/>
        </w:r>
        <w:r>
          <w:t>9</w:t>
        </w:r>
        <w:r>
          <w:fldChar w:fldCharType="end"/>
        </w:r>
      </w:hyperlink>
    </w:p>
    <w:p>
      <w:pPr>
        <w:pStyle w:val="TOC2"/>
        <w:tabs>
          <w:tab w:val="right" w:leader="dot" w:pos="8306"/>
        </w:tabs>
      </w:pPr>
      <w:hyperlink w:anchor="_Toc25256" w:history="1">
        <w:r>
          <w:rPr>
            <w:rFonts w:ascii="仿宋" w:eastAsia="仿宋" w:hAnsi="仿宋" w:cs="仿宋" w:hint="eastAsia"/>
            <w:lang w:eastAsia="zh-CN"/>
          </w:rPr>
          <w:t>(一)、建筑工程设计原则</w:t>
        </w:r>
        <w:r>
          <w:tab/>
        </w:r>
        <w:r>
          <w:fldChar w:fldCharType="begin"/>
        </w:r>
        <w:r>
          <w:instrText xml:space="preserve"> PAGEREF _Toc25256 \h </w:instrText>
        </w:r>
        <w:r>
          <w:fldChar w:fldCharType="separate"/>
        </w:r>
        <w:r>
          <w:t>9</w:t>
        </w:r>
        <w:r>
          <w:fldChar w:fldCharType="end"/>
        </w:r>
      </w:hyperlink>
    </w:p>
    <w:p>
      <w:pPr>
        <w:pStyle w:val="TOC2"/>
        <w:tabs>
          <w:tab w:val="right" w:leader="dot" w:pos="8306"/>
        </w:tabs>
      </w:pPr>
      <w:hyperlink w:anchor="_Toc20721" w:history="1">
        <w:r>
          <w:rPr>
            <w:rFonts w:ascii="仿宋" w:eastAsia="仿宋" w:hAnsi="仿宋" w:cs="仿宋" w:hint="eastAsia"/>
            <w:lang w:eastAsia="zh-CN"/>
          </w:rPr>
          <w:t>(二)、土建工程设计年限及安全等级</w:t>
        </w:r>
        <w:r>
          <w:tab/>
        </w:r>
        <w:r>
          <w:fldChar w:fldCharType="begin"/>
        </w:r>
        <w:r>
          <w:instrText xml:space="preserve"> PAGEREF _Toc20721 \h </w:instrText>
        </w:r>
        <w:r>
          <w:fldChar w:fldCharType="separate"/>
        </w:r>
        <w:r>
          <w:t>11</w:t>
        </w:r>
        <w:r>
          <w:fldChar w:fldCharType="end"/>
        </w:r>
      </w:hyperlink>
    </w:p>
    <w:p>
      <w:pPr>
        <w:pStyle w:val="TOC2"/>
        <w:tabs>
          <w:tab w:val="right" w:leader="dot" w:pos="8306"/>
        </w:tabs>
      </w:pPr>
      <w:hyperlink w:anchor="_Toc6168" w:history="1">
        <w:r>
          <w:rPr>
            <w:rFonts w:ascii="仿宋" w:eastAsia="仿宋" w:hAnsi="仿宋" w:cs="仿宋" w:hint="eastAsia"/>
            <w:lang w:eastAsia="zh-CN"/>
          </w:rPr>
          <w:t>(三)、建筑工程设计总体要求</w:t>
        </w:r>
        <w:r>
          <w:tab/>
        </w:r>
        <w:r>
          <w:fldChar w:fldCharType="begin"/>
        </w:r>
        <w:r>
          <w:instrText xml:space="preserve"> PAGEREF _Toc6168 \h </w:instrText>
        </w:r>
        <w:r>
          <w:fldChar w:fldCharType="separate"/>
        </w:r>
        <w:r>
          <w:t>12</w:t>
        </w:r>
        <w:r>
          <w:fldChar w:fldCharType="end"/>
        </w:r>
      </w:hyperlink>
    </w:p>
    <w:p>
      <w:pPr>
        <w:pStyle w:val="TOC2"/>
        <w:tabs>
          <w:tab w:val="right" w:leader="dot" w:pos="8306"/>
        </w:tabs>
      </w:pPr>
      <w:hyperlink w:anchor="_Toc7250" w:history="1">
        <w:r>
          <w:rPr>
            <w:rFonts w:ascii="仿宋" w:eastAsia="仿宋" w:hAnsi="仿宋" w:cs="仿宋" w:hint="eastAsia"/>
            <w:lang w:eastAsia="zh-CN"/>
          </w:rPr>
          <w:t>(四)、土建工程建设指标</w:t>
        </w:r>
        <w:r>
          <w:tab/>
        </w:r>
        <w:r>
          <w:fldChar w:fldCharType="begin"/>
        </w:r>
        <w:r>
          <w:instrText xml:space="preserve"> PAGEREF _Toc7250 \h </w:instrText>
        </w:r>
        <w:r>
          <w:fldChar w:fldCharType="separate"/>
        </w:r>
        <w:r>
          <w:t>12</w:t>
        </w:r>
        <w:r>
          <w:fldChar w:fldCharType="end"/>
        </w:r>
      </w:hyperlink>
    </w:p>
    <w:p>
      <w:pPr>
        <w:pStyle w:val="TOC1"/>
        <w:tabs>
          <w:tab w:val="right" w:leader="dot" w:pos="8306"/>
        </w:tabs>
      </w:pPr>
      <w:hyperlink w:anchor="_Toc4998" w:history="1">
        <w:r>
          <w:rPr>
            <w:rFonts w:ascii="仿宋" w:eastAsia="仿宋" w:hAnsi="仿宋" w:cs="仿宋" w:hint="eastAsia"/>
            <w:lang w:eastAsia="zh-CN"/>
          </w:rPr>
          <w:t>三、工艺说明</w:t>
        </w:r>
        <w:r>
          <w:tab/>
        </w:r>
        <w:r>
          <w:fldChar w:fldCharType="begin"/>
        </w:r>
        <w:r>
          <w:instrText xml:space="preserve"> PAGEREF _Toc4998 \h </w:instrText>
        </w:r>
        <w:r>
          <w:fldChar w:fldCharType="separate"/>
        </w:r>
        <w:r>
          <w:t>13</w:t>
        </w:r>
        <w:r>
          <w:fldChar w:fldCharType="end"/>
        </w:r>
      </w:hyperlink>
    </w:p>
    <w:p>
      <w:pPr>
        <w:pStyle w:val="TOC2"/>
        <w:tabs>
          <w:tab w:val="right" w:leader="dot" w:pos="8306"/>
        </w:tabs>
      </w:pPr>
      <w:hyperlink w:anchor="_Toc12147" w:history="1">
        <w:r>
          <w:rPr>
            <w:rFonts w:ascii="仿宋" w:eastAsia="仿宋" w:hAnsi="仿宋" w:cs="仿宋" w:hint="eastAsia"/>
            <w:lang w:eastAsia="zh-CN"/>
          </w:rPr>
          <w:t>(一)、技术管理特点</w:t>
        </w:r>
        <w:r>
          <w:tab/>
        </w:r>
        <w:r>
          <w:fldChar w:fldCharType="begin"/>
        </w:r>
        <w:r>
          <w:instrText xml:space="preserve"> PAGEREF _Toc12147 \h </w:instrText>
        </w:r>
        <w:r>
          <w:fldChar w:fldCharType="separate"/>
        </w:r>
        <w:r>
          <w:t>13</w:t>
        </w:r>
        <w:r>
          <w:fldChar w:fldCharType="end"/>
        </w:r>
      </w:hyperlink>
    </w:p>
    <w:p>
      <w:pPr>
        <w:pStyle w:val="TOC2"/>
        <w:tabs>
          <w:tab w:val="right" w:leader="dot" w:pos="8306"/>
        </w:tabs>
      </w:pPr>
      <w:hyperlink w:anchor="_Toc28539" w:history="1">
        <w:r>
          <w:rPr>
            <w:rFonts w:ascii="仿宋" w:eastAsia="仿宋" w:hAnsi="仿宋" w:cs="仿宋" w:hint="eastAsia"/>
            <w:lang w:eastAsia="zh-CN"/>
          </w:rPr>
          <w:t>(二)、家用家具项目工艺技术设计方案</w:t>
        </w:r>
        <w:r>
          <w:tab/>
        </w:r>
        <w:r>
          <w:fldChar w:fldCharType="begin"/>
        </w:r>
        <w:r>
          <w:instrText xml:space="preserve"> PAGEREF _Toc28539 \h </w:instrText>
        </w:r>
        <w:r>
          <w:fldChar w:fldCharType="separate"/>
        </w:r>
        <w:r>
          <w:t>14</w:t>
        </w:r>
        <w:r>
          <w:fldChar w:fldCharType="end"/>
        </w:r>
      </w:hyperlink>
    </w:p>
    <w:p>
      <w:pPr>
        <w:pStyle w:val="TOC2"/>
        <w:tabs>
          <w:tab w:val="right" w:leader="dot" w:pos="8306"/>
        </w:tabs>
      </w:pPr>
      <w:hyperlink w:anchor="_Toc27307" w:history="1">
        <w:r>
          <w:rPr>
            <w:rFonts w:ascii="仿宋" w:eastAsia="仿宋" w:hAnsi="仿宋" w:cs="仿宋" w:hint="eastAsia"/>
            <w:lang w:eastAsia="zh-CN"/>
          </w:rPr>
          <w:t>(三)、设备选型方案</w:t>
        </w:r>
        <w:r>
          <w:tab/>
        </w:r>
        <w:r>
          <w:fldChar w:fldCharType="begin"/>
        </w:r>
        <w:r>
          <w:instrText xml:space="preserve"> PAGEREF _Toc27307 \h </w:instrText>
        </w:r>
        <w:r>
          <w:fldChar w:fldCharType="separate"/>
        </w:r>
        <w:r>
          <w:t>15</w:t>
        </w:r>
        <w:r>
          <w:fldChar w:fldCharType="end"/>
        </w:r>
      </w:hyperlink>
    </w:p>
    <w:p>
      <w:pPr>
        <w:pStyle w:val="TOC1"/>
        <w:tabs>
          <w:tab w:val="right" w:leader="dot" w:pos="8306"/>
        </w:tabs>
      </w:pPr>
      <w:hyperlink w:anchor="_Toc9015" w:history="1">
        <w:r>
          <w:rPr>
            <w:rFonts w:ascii="仿宋" w:eastAsia="仿宋" w:hAnsi="仿宋" w:cs="仿宋" w:hint="eastAsia"/>
            <w:lang w:eastAsia="zh-CN"/>
          </w:rPr>
          <w:t>四、家用家具项目文档管理</w:t>
        </w:r>
        <w:r>
          <w:tab/>
        </w:r>
        <w:r>
          <w:fldChar w:fldCharType="begin"/>
        </w:r>
        <w:r>
          <w:instrText xml:space="preserve"> PAGEREF _Toc9015 \h </w:instrText>
        </w:r>
        <w:r>
          <w:fldChar w:fldCharType="separate"/>
        </w:r>
        <w:r>
          <w:t>16</w:t>
        </w:r>
        <w:r>
          <w:fldChar w:fldCharType="end"/>
        </w:r>
      </w:hyperlink>
    </w:p>
    <w:p>
      <w:pPr>
        <w:pStyle w:val="TOC2"/>
        <w:tabs>
          <w:tab w:val="right" w:leader="dot" w:pos="8306"/>
        </w:tabs>
      </w:pPr>
      <w:hyperlink w:anchor="_Toc10091" w:history="1">
        <w:r>
          <w:rPr>
            <w:rFonts w:ascii="仿宋" w:eastAsia="仿宋" w:hAnsi="仿宋" w:cs="仿宋" w:hint="eastAsia"/>
            <w:lang w:eastAsia="zh-CN"/>
          </w:rPr>
          <w:t>(一)、文档编制与审查</w:t>
        </w:r>
        <w:r>
          <w:tab/>
        </w:r>
        <w:r>
          <w:fldChar w:fldCharType="begin"/>
        </w:r>
        <w:r>
          <w:instrText xml:space="preserve"> PAGEREF _Toc10091 \h </w:instrText>
        </w:r>
        <w:r>
          <w:fldChar w:fldCharType="separate"/>
        </w:r>
        <w:r>
          <w:t>16</w:t>
        </w:r>
        <w:r>
          <w:fldChar w:fldCharType="end"/>
        </w:r>
      </w:hyperlink>
    </w:p>
    <w:p>
      <w:pPr>
        <w:pStyle w:val="TOC2"/>
        <w:tabs>
          <w:tab w:val="right" w:leader="dot" w:pos="8306"/>
        </w:tabs>
      </w:pPr>
      <w:hyperlink w:anchor="_Toc19638" w:history="1">
        <w:r>
          <w:rPr>
            <w:rFonts w:ascii="仿宋" w:eastAsia="仿宋" w:hAnsi="仿宋" w:cs="仿宋" w:hint="eastAsia"/>
            <w:lang w:eastAsia="zh-CN"/>
          </w:rPr>
          <w:t>(二)、文档发布与分发</w:t>
        </w:r>
        <w:r>
          <w:tab/>
        </w:r>
        <w:r>
          <w:fldChar w:fldCharType="begin"/>
        </w:r>
        <w:r>
          <w:instrText xml:space="preserve"> PAGEREF _Toc19638 \h </w:instrText>
        </w:r>
        <w:r>
          <w:fldChar w:fldCharType="separate"/>
        </w:r>
        <w:r>
          <w:t>18</w:t>
        </w:r>
        <w:r>
          <w:fldChar w:fldCharType="end"/>
        </w:r>
      </w:hyperlink>
    </w:p>
    <w:p>
      <w:pPr>
        <w:pStyle w:val="TOC2"/>
        <w:tabs>
          <w:tab w:val="right" w:leader="dot" w:pos="8306"/>
        </w:tabs>
      </w:pPr>
      <w:hyperlink w:anchor="_Toc21709" w:history="1">
        <w:r>
          <w:rPr>
            <w:rFonts w:ascii="仿宋" w:eastAsia="仿宋" w:hAnsi="仿宋" w:cs="仿宋" w:hint="eastAsia"/>
            <w:lang w:eastAsia="zh-CN"/>
          </w:rPr>
          <w:t>(三)、文档存档与归档</w:t>
        </w:r>
        <w:r>
          <w:tab/>
        </w:r>
        <w:r>
          <w:fldChar w:fldCharType="begin"/>
        </w:r>
        <w:r>
          <w:instrText xml:space="preserve"> PAGEREF _Toc21709 \h </w:instrText>
        </w:r>
        <w:r>
          <w:fldChar w:fldCharType="separate"/>
        </w:r>
        <w:r>
          <w:t>19</w:t>
        </w:r>
        <w:r>
          <w:fldChar w:fldCharType="end"/>
        </w:r>
      </w:hyperlink>
    </w:p>
    <w:p>
      <w:pPr>
        <w:pStyle w:val="TOC1"/>
        <w:tabs>
          <w:tab w:val="right" w:leader="dot" w:pos="8306"/>
        </w:tabs>
      </w:pPr>
      <w:hyperlink w:anchor="_Toc27533" w:history="1">
        <w:r>
          <w:rPr>
            <w:rFonts w:ascii="仿宋" w:eastAsia="仿宋" w:hAnsi="仿宋" w:cs="仿宋" w:hint="eastAsia"/>
            <w:lang w:eastAsia="zh-CN"/>
          </w:rPr>
          <w:t>五、家用家具项目绩效评估</w:t>
        </w:r>
        <w:r>
          <w:tab/>
        </w:r>
        <w:r>
          <w:fldChar w:fldCharType="begin"/>
        </w:r>
        <w:r>
          <w:instrText xml:space="preserve"> PAGEREF _Toc27533 \h </w:instrText>
        </w:r>
        <w:r>
          <w:fldChar w:fldCharType="separate"/>
        </w:r>
        <w:r>
          <w:t>20</w:t>
        </w:r>
        <w:r>
          <w:fldChar w:fldCharType="end"/>
        </w:r>
      </w:hyperlink>
    </w:p>
    <w:p>
      <w:pPr>
        <w:pStyle w:val="TOC2"/>
        <w:tabs>
          <w:tab w:val="right" w:leader="dot" w:pos="8306"/>
        </w:tabs>
      </w:pPr>
      <w:hyperlink w:anchor="_Toc5486" w:history="1">
        <w:r>
          <w:rPr>
            <w:rFonts w:ascii="仿宋" w:eastAsia="仿宋" w:hAnsi="仿宋" w:cs="仿宋" w:hint="eastAsia"/>
            <w:lang w:eastAsia="zh-CN"/>
          </w:rPr>
          <w:t>(一)、绩效评估指标</w:t>
        </w:r>
        <w:r>
          <w:tab/>
        </w:r>
        <w:r>
          <w:fldChar w:fldCharType="begin"/>
        </w:r>
        <w:r>
          <w:instrText xml:space="preserve"> PAGEREF _Toc5486 \h </w:instrText>
        </w:r>
        <w:r>
          <w:fldChar w:fldCharType="separate"/>
        </w:r>
        <w:r>
          <w:t>20</w:t>
        </w:r>
        <w:r>
          <w:fldChar w:fldCharType="end"/>
        </w:r>
      </w:hyperlink>
    </w:p>
    <w:p>
      <w:pPr>
        <w:pStyle w:val="TOC2"/>
        <w:tabs>
          <w:tab w:val="right" w:leader="dot" w:pos="8306"/>
        </w:tabs>
      </w:pPr>
      <w:hyperlink w:anchor="_Toc7129" w:history="1">
        <w:r>
          <w:rPr>
            <w:rFonts w:ascii="仿宋" w:eastAsia="仿宋" w:hAnsi="仿宋" w:cs="仿宋" w:hint="eastAsia"/>
            <w:lang w:eastAsia="zh-CN"/>
          </w:rPr>
          <w:t>(二)、绩效评估方法</w:t>
        </w:r>
        <w:r>
          <w:tab/>
        </w:r>
        <w:r>
          <w:fldChar w:fldCharType="begin"/>
        </w:r>
        <w:r>
          <w:instrText xml:space="preserve"> PAGEREF _Toc7129 \h </w:instrText>
        </w:r>
        <w:r>
          <w:fldChar w:fldCharType="separate"/>
        </w:r>
        <w:r>
          <w:t>21</w:t>
        </w:r>
        <w:r>
          <w:fldChar w:fldCharType="end"/>
        </w:r>
      </w:hyperlink>
    </w:p>
    <w:p>
      <w:pPr>
        <w:pStyle w:val="TOC2"/>
        <w:tabs>
          <w:tab w:val="right" w:leader="dot" w:pos="8306"/>
        </w:tabs>
      </w:pPr>
      <w:hyperlink w:anchor="_Toc20769" w:history="1">
        <w:r>
          <w:rPr>
            <w:rFonts w:ascii="仿宋" w:eastAsia="仿宋" w:hAnsi="仿宋" w:cs="仿宋" w:hint="eastAsia"/>
            <w:lang w:eastAsia="zh-CN"/>
          </w:rPr>
          <w:t>(三)、绩效评估周期</w:t>
        </w:r>
        <w:r>
          <w:tab/>
        </w:r>
        <w:r>
          <w:fldChar w:fldCharType="begin"/>
        </w:r>
        <w:r>
          <w:instrText xml:space="preserve"> PAGEREF _Toc20769 \h </w:instrText>
        </w:r>
        <w:r>
          <w:fldChar w:fldCharType="separate"/>
        </w:r>
        <w:r>
          <w:t>22</w:t>
        </w:r>
        <w:r>
          <w:fldChar w:fldCharType="end"/>
        </w:r>
      </w:hyperlink>
    </w:p>
    <w:p>
      <w:pPr>
        <w:pStyle w:val="TOC1"/>
        <w:tabs>
          <w:tab w:val="right" w:leader="dot" w:pos="8306"/>
        </w:tabs>
      </w:pPr>
      <w:hyperlink w:anchor="_Toc6562" w:history="1">
        <w:r>
          <w:rPr>
            <w:rFonts w:ascii="仿宋" w:eastAsia="仿宋" w:hAnsi="仿宋" w:cs="仿宋" w:hint="eastAsia"/>
            <w:lang w:eastAsia="zh-CN"/>
          </w:rPr>
          <w:t>六、市场分析、调研</w:t>
        </w:r>
        <w:r>
          <w:tab/>
        </w:r>
        <w:r>
          <w:fldChar w:fldCharType="begin"/>
        </w:r>
        <w:r>
          <w:instrText xml:space="preserve"> PAGEREF _Toc6562 \h </w:instrText>
        </w:r>
        <w:r>
          <w:fldChar w:fldCharType="separate"/>
        </w:r>
        <w:r>
          <w:t>23</w:t>
        </w:r>
        <w:r>
          <w:fldChar w:fldCharType="end"/>
        </w:r>
      </w:hyperlink>
    </w:p>
    <w:p>
      <w:pPr>
        <w:pStyle w:val="TOC2"/>
        <w:tabs>
          <w:tab w:val="right" w:leader="dot" w:pos="8306"/>
        </w:tabs>
      </w:pPr>
      <w:hyperlink w:anchor="_Toc323" w:history="1">
        <w:r>
          <w:rPr>
            <w:rFonts w:ascii="仿宋" w:eastAsia="仿宋" w:hAnsi="仿宋" w:cs="仿宋" w:hint="eastAsia"/>
            <w:lang w:eastAsia="zh-CN"/>
          </w:rPr>
          <w:t>(一)、家用家具行业分析</w:t>
        </w:r>
        <w:r>
          <w:tab/>
        </w:r>
        <w:r>
          <w:fldChar w:fldCharType="begin"/>
        </w:r>
        <w:r>
          <w:instrText xml:space="preserve"> PAGEREF _Toc323 \h </w:instrText>
        </w:r>
        <w:r>
          <w:fldChar w:fldCharType="separate"/>
        </w:r>
        <w:r>
          <w:t>23</w:t>
        </w:r>
        <w:r>
          <w:fldChar w:fldCharType="end"/>
        </w:r>
      </w:hyperlink>
    </w:p>
    <w:p>
      <w:pPr>
        <w:pStyle w:val="TOC2"/>
        <w:tabs>
          <w:tab w:val="right" w:leader="dot" w:pos="8306"/>
        </w:tabs>
      </w:pPr>
      <w:hyperlink w:anchor="_Toc22623" w:history="1">
        <w:r>
          <w:rPr>
            <w:rFonts w:ascii="仿宋" w:eastAsia="仿宋" w:hAnsi="仿宋" w:cs="仿宋" w:hint="eastAsia"/>
            <w:lang w:eastAsia="zh-CN"/>
          </w:rPr>
          <w:t>(二)、家用家具市场分析预测</w:t>
        </w:r>
        <w:r>
          <w:tab/>
        </w:r>
        <w:r>
          <w:fldChar w:fldCharType="begin"/>
        </w:r>
        <w:r>
          <w:instrText xml:space="preserve"> PAGEREF _Toc22623 \h </w:instrText>
        </w:r>
        <w:r>
          <w:fldChar w:fldCharType="separate"/>
        </w:r>
        <w:r>
          <w:t>24</w:t>
        </w:r>
        <w:r>
          <w:fldChar w:fldCharType="end"/>
        </w:r>
      </w:hyperlink>
    </w:p>
    <w:p>
      <w:pPr>
        <w:pStyle w:val="TOC1"/>
        <w:tabs>
          <w:tab w:val="right" w:leader="dot" w:pos="8306"/>
        </w:tabs>
      </w:pPr>
      <w:hyperlink w:anchor="_Toc29887" w:history="1">
        <w:r>
          <w:rPr>
            <w:rFonts w:ascii="仿宋" w:eastAsia="仿宋" w:hAnsi="仿宋" w:cs="仿宋" w:hint="eastAsia"/>
            <w:lang w:eastAsia="zh-CN"/>
          </w:rPr>
          <w:t>七、家用家具项目经营效益</w:t>
        </w:r>
        <w:r>
          <w:tab/>
        </w:r>
        <w:r>
          <w:fldChar w:fldCharType="begin"/>
        </w:r>
        <w:r>
          <w:instrText xml:space="preserve"> PAGEREF _Toc29887 \h </w:instrText>
        </w:r>
        <w:r>
          <w:fldChar w:fldCharType="separate"/>
        </w:r>
        <w:r>
          <w:t>24</w:t>
        </w:r>
        <w:r>
          <w:fldChar w:fldCharType="end"/>
        </w:r>
      </w:hyperlink>
    </w:p>
    <w:p>
      <w:pPr>
        <w:pStyle w:val="TOC2"/>
        <w:tabs>
          <w:tab w:val="right" w:leader="dot" w:pos="8306"/>
        </w:tabs>
      </w:pPr>
      <w:hyperlink w:anchor="_Toc6007" w:history="1">
        <w:r>
          <w:rPr>
            <w:rFonts w:ascii="仿宋" w:eastAsia="仿宋" w:hAnsi="仿宋" w:cs="仿宋" w:hint="eastAsia"/>
            <w:lang w:eastAsia="zh-CN"/>
          </w:rPr>
          <w:t>(一)、经济评价财务测算</w:t>
        </w:r>
        <w:r>
          <w:tab/>
        </w:r>
        <w:r>
          <w:fldChar w:fldCharType="begin"/>
        </w:r>
        <w:r>
          <w:instrText xml:space="preserve"> PAGEREF _Toc6007 \h </w:instrText>
        </w:r>
        <w:r>
          <w:fldChar w:fldCharType="separate"/>
        </w:r>
        <w:r>
          <w:t>24</w:t>
        </w:r>
        <w:r>
          <w:fldChar w:fldCharType="end"/>
        </w:r>
      </w:hyperlink>
    </w:p>
    <w:p>
      <w:pPr>
        <w:pStyle w:val="TOC2"/>
        <w:tabs>
          <w:tab w:val="right" w:leader="dot" w:pos="8306"/>
        </w:tabs>
      </w:pPr>
      <w:hyperlink w:anchor="_Toc28917" w:history="1">
        <w:r>
          <w:rPr>
            <w:rFonts w:ascii="仿宋" w:eastAsia="仿宋" w:hAnsi="仿宋" w:cs="仿宋" w:hint="eastAsia"/>
            <w:lang w:eastAsia="zh-CN"/>
          </w:rPr>
          <w:t>(二)、家用家具项目盈利能力分析</w:t>
        </w:r>
        <w:r>
          <w:tab/>
        </w:r>
        <w:r>
          <w:fldChar w:fldCharType="begin"/>
        </w:r>
        <w:r>
          <w:instrText xml:space="preserve"> PAGEREF _Toc28917 \h </w:instrText>
        </w:r>
        <w:r>
          <w:fldChar w:fldCharType="separate"/>
        </w:r>
        <w:r>
          <w:t>26</w:t>
        </w:r>
        <w:r>
          <w:fldChar w:fldCharType="end"/>
        </w:r>
      </w:hyperlink>
    </w:p>
    <w:p>
      <w:pPr>
        <w:pStyle w:val="TOC1"/>
        <w:tabs>
          <w:tab w:val="right" w:leader="dot" w:pos="8306"/>
        </w:tabs>
      </w:pPr>
      <w:hyperlink w:anchor="_Toc25592" w:history="1">
        <w:r>
          <w:rPr>
            <w:rFonts w:ascii="仿宋" w:eastAsia="仿宋" w:hAnsi="仿宋" w:cs="仿宋" w:hint="eastAsia"/>
            <w:lang w:eastAsia="zh-CN"/>
          </w:rPr>
          <w:t>八、家用家具项目人力资源培养与发展</w:t>
        </w:r>
        <w:r>
          <w:tab/>
        </w:r>
        <w:r>
          <w:fldChar w:fldCharType="begin"/>
        </w:r>
        <w:r>
          <w:instrText xml:space="preserve"> PAGEREF _Toc25592 \h </w:instrText>
        </w:r>
        <w:r>
          <w:fldChar w:fldCharType="separate"/>
        </w:r>
        <w:r>
          <w:t>26</w:t>
        </w:r>
        <w:r>
          <w:fldChar w:fldCharType="end"/>
        </w:r>
      </w:hyperlink>
    </w:p>
    <w:p>
      <w:pPr>
        <w:pStyle w:val="TOC2"/>
        <w:tabs>
          <w:tab w:val="right" w:leader="dot" w:pos="8306"/>
        </w:tabs>
      </w:pPr>
      <w:hyperlink w:anchor="_Toc32553" w:history="1">
        <w:r>
          <w:rPr>
            <w:rFonts w:ascii="仿宋" w:eastAsia="仿宋" w:hAnsi="仿宋" w:cs="仿宋" w:hint="eastAsia"/>
            <w:lang w:eastAsia="zh-CN"/>
          </w:rPr>
          <w:t>(一)、人才需求与规划</w:t>
        </w:r>
        <w:r>
          <w:tab/>
        </w:r>
        <w:r>
          <w:fldChar w:fldCharType="begin"/>
        </w:r>
        <w:r>
          <w:instrText xml:space="preserve"> PAGEREF _Toc32553 \h </w:instrText>
        </w:r>
        <w:r>
          <w:fldChar w:fldCharType="separate"/>
        </w:r>
        <w:r>
          <w:t>26</w:t>
        </w:r>
        <w:r>
          <w:fldChar w:fldCharType="end"/>
        </w:r>
      </w:hyperlink>
    </w:p>
    <w:p>
      <w:pPr>
        <w:pStyle w:val="TOC2"/>
        <w:tabs>
          <w:tab w:val="right" w:leader="dot" w:pos="8306"/>
        </w:tabs>
      </w:pPr>
      <w:hyperlink w:anchor="_Toc14555" w:history="1">
        <w:r>
          <w:rPr>
            <w:rFonts w:ascii="仿宋" w:eastAsia="仿宋" w:hAnsi="仿宋" w:cs="仿宋" w:hint="eastAsia"/>
            <w:lang w:eastAsia="zh-CN"/>
          </w:rPr>
          <w:t>(二)、培训与发展计划</w:t>
        </w:r>
        <w:r>
          <w:tab/>
        </w:r>
        <w:r>
          <w:fldChar w:fldCharType="begin"/>
        </w:r>
        <w:r>
          <w:instrText xml:space="preserve"> PAGEREF _Toc14555 \h </w:instrText>
        </w:r>
        <w:r>
          <w:fldChar w:fldCharType="separate"/>
        </w:r>
        <w:r>
          <w:t>27</w:t>
        </w:r>
        <w:r>
          <w:fldChar w:fldCharType="end"/>
        </w:r>
      </w:hyperlink>
    </w:p>
    <w:p>
      <w:pPr>
        <w:pStyle w:val="TOC1"/>
        <w:tabs>
          <w:tab w:val="right" w:leader="dot" w:pos="8306"/>
        </w:tabs>
      </w:pPr>
      <w:hyperlink w:anchor="_Toc29222" w:history="1">
        <w:r>
          <w:rPr>
            <w:rFonts w:ascii="仿宋" w:eastAsia="仿宋" w:hAnsi="仿宋" w:cs="仿宋" w:hint="eastAsia"/>
            <w:lang w:eastAsia="zh-CN"/>
          </w:rPr>
          <w:t>九、生产安全保护</w:t>
        </w:r>
        <w:r>
          <w:tab/>
        </w:r>
        <w:r>
          <w:fldChar w:fldCharType="begin"/>
        </w:r>
        <w:r>
          <w:instrText xml:space="preserve"> PAGEREF _Toc29222 \h </w:instrText>
        </w:r>
        <w:r>
          <w:fldChar w:fldCharType="separate"/>
        </w:r>
        <w:r>
          <w:t>27</w:t>
        </w:r>
        <w:r>
          <w:fldChar w:fldCharType="end"/>
        </w:r>
      </w:hyperlink>
    </w:p>
    <w:p>
      <w:pPr>
        <w:pStyle w:val="TOC2"/>
        <w:tabs>
          <w:tab w:val="right" w:leader="dot" w:pos="8306"/>
        </w:tabs>
      </w:pPr>
      <w:hyperlink w:anchor="_Toc14988" w:history="1">
        <w:r>
          <w:rPr>
            <w:rFonts w:ascii="仿宋" w:eastAsia="仿宋" w:hAnsi="仿宋" w:cs="仿宋" w:hint="eastAsia"/>
            <w:lang w:eastAsia="zh-CN"/>
          </w:rPr>
          <w:t>(一)、消防安全</w:t>
        </w:r>
        <w:r>
          <w:tab/>
        </w:r>
        <w:r>
          <w:fldChar w:fldCharType="begin"/>
        </w:r>
        <w:r>
          <w:instrText xml:space="preserve"> PAGEREF _Toc14988 \h </w:instrText>
        </w:r>
        <w:r>
          <w:fldChar w:fldCharType="separate"/>
        </w:r>
        <w:r>
          <w:t>27</w:t>
        </w:r>
        <w:r>
          <w:fldChar w:fldCharType="end"/>
        </w:r>
      </w:hyperlink>
    </w:p>
    <w:p>
      <w:pPr>
        <w:pStyle w:val="TOC2"/>
        <w:tabs>
          <w:tab w:val="right" w:leader="dot" w:pos="8306"/>
        </w:tabs>
      </w:pPr>
      <w:hyperlink w:anchor="_Toc20024" w:history="1">
        <w:r>
          <w:rPr>
            <w:rFonts w:ascii="仿宋" w:eastAsia="仿宋" w:hAnsi="仿宋" w:cs="仿宋" w:hint="eastAsia"/>
            <w:lang w:eastAsia="zh-CN"/>
          </w:rPr>
          <w:t>(二)、防火防爆总图布置措施</w:t>
        </w:r>
        <w:r>
          <w:tab/>
        </w:r>
        <w:r>
          <w:fldChar w:fldCharType="begin"/>
        </w:r>
        <w:r>
          <w:instrText xml:space="preserve"> PAGEREF _Toc20024 \h </w:instrText>
        </w:r>
        <w:r>
          <w:fldChar w:fldCharType="separate"/>
        </w:r>
        <w:r>
          <w:t>29</w:t>
        </w:r>
        <w:r>
          <w:fldChar w:fldCharType="end"/>
        </w:r>
      </w:hyperlink>
    </w:p>
    <w:p>
      <w:pPr>
        <w:pStyle w:val="TOC2"/>
        <w:tabs>
          <w:tab w:val="right" w:leader="dot" w:pos="8306"/>
        </w:tabs>
      </w:pPr>
      <w:hyperlink w:anchor="_Toc12175" w:history="1">
        <w:r>
          <w:rPr>
            <w:rFonts w:ascii="仿宋" w:eastAsia="仿宋" w:hAnsi="仿宋" w:cs="仿宋" w:hint="eastAsia"/>
            <w:lang w:eastAsia="zh-CN"/>
          </w:rPr>
          <w:t>(三)、自然灾害防范措施</w:t>
        </w:r>
        <w:r>
          <w:tab/>
        </w:r>
        <w:r>
          <w:fldChar w:fldCharType="begin"/>
        </w:r>
        <w:r>
          <w:instrText xml:space="preserve"> PAGEREF _Toc12175 \h </w:instrText>
        </w:r>
        <w:r>
          <w:fldChar w:fldCharType="separate"/>
        </w:r>
        <w:r>
          <w:t>30</w:t>
        </w:r>
        <w:r>
          <w:fldChar w:fldCharType="end"/>
        </w:r>
      </w:hyperlink>
    </w:p>
    <w:p>
      <w:pPr>
        <w:pStyle w:val="TOC2"/>
        <w:tabs>
          <w:tab w:val="right" w:leader="dot" w:pos="8306"/>
        </w:tabs>
      </w:pPr>
      <w:hyperlink w:anchor="_Toc19878" w:history="1">
        <w:r>
          <w:rPr>
            <w:rFonts w:ascii="仿宋" w:eastAsia="仿宋" w:hAnsi="仿宋" w:cs="仿宋" w:hint="eastAsia"/>
            <w:lang w:eastAsia="zh-CN"/>
          </w:rPr>
          <w:t>(四)、安全色及安全标志使用要求</w:t>
        </w:r>
        <w:r>
          <w:tab/>
        </w:r>
        <w:r>
          <w:fldChar w:fldCharType="begin"/>
        </w:r>
        <w:r>
          <w:instrText xml:space="preserve"> PAGEREF _Toc19878 \h </w:instrText>
        </w:r>
        <w:r>
          <w:fldChar w:fldCharType="separate"/>
        </w:r>
        <w:r>
          <w:t>31</w:t>
        </w:r>
        <w:r>
          <w:fldChar w:fldCharType="end"/>
        </w:r>
      </w:hyperlink>
    </w:p>
    <w:p>
      <w:pPr>
        <w:pStyle w:val="TOC2"/>
        <w:tabs>
          <w:tab w:val="right" w:leader="dot" w:pos="8306"/>
        </w:tabs>
      </w:pPr>
      <w:hyperlink w:anchor="_Toc10108" w:history="1">
        <w:r>
          <w:rPr>
            <w:rFonts w:ascii="仿宋" w:eastAsia="仿宋" w:hAnsi="仿宋" w:cs="仿宋" w:hint="eastAsia"/>
            <w:lang w:eastAsia="zh-CN"/>
          </w:rPr>
          <w:t>(五)、防尘防毒措施</w:t>
        </w:r>
        <w:r>
          <w:tab/>
        </w:r>
        <w:r>
          <w:fldChar w:fldCharType="begin"/>
        </w:r>
        <w:r>
          <w:instrText xml:space="preserve"> PAGEREF _Toc10108 \h </w:instrText>
        </w:r>
        <w:r>
          <w:fldChar w:fldCharType="separate"/>
        </w:r>
        <w:r>
          <w:t>32</w:t>
        </w:r>
        <w:r>
          <w:fldChar w:fldCharType="end"/>
        </w:r>
      </w:hyperlink>
    </w:p>
    <w:p>
      <w:pPr>
        <w:pStyle w:val="TOC2"/>
        <w:tabs>
          <w:tab w:val="right" w:leader="dot" w:pos="8306"/>
        </w:tabs>
      </w:pPr>
      <w:hyperlink w:anchor="_Toc20054" w:history="1">
        <w:r>
          <w:rPr>
            <w:rFonts w:ascii="仿宋" w:eastAsia="仿宋" w:hAnsi="仿宋" w:cs="仿宋" w:hint="eastAsia"/>
            <w:lang w:eastAsia="zh-CN"/>
          </w:rPr>
          <w:t>(六)、防静电、触电防护及防雷措施</w:t>
        </w:r>
        <w:r>
          <w:tab/>
        </w:r>
        <w:r>
          <w:fldChar w:fldCharType="begin"/>
        </w:r>
        <w:r>
          <w:instrText xml:space="preserve"> PAGEREF _Toc20054 \h </w:instrText>
        </w:r>
        <w:r>
          <w:fldChar w:fldCharType="separate"/>
        </w:r>
        <w:r>
          <w:t>33</w:t>
        </w:r>
        <w:r>
          <w:fldChar w:fldCharType="end"/>
        </w:r>
      </w:hyperlink>
    </w:p>
    <w:p>
      <w:pPr>
        <w:pStyle w:val="TOC2"/>
        <w:tabs>
          <w:tab w:val="right" w:leader="dot" w:pos="8306"/>
        </w:tabs>
      </w:pPr>
      <w:hyperlink w:anchor="_Toc2727" w:history="1">
        <w:r>
          <w:rPr>
            <w:rFonts w:ascii="仿宋" w:eastAsia="仿宋" w:hAnsi="仿宋" w:cs="仿宋" w:hint="eastAsia"/>
            <w:lang w:eastAsia="zh-CN"/>
          </w:rPr>
          <w:t>(七)、机械设备安全保障措施</w:t>
        </w:r>
        <w:r>
          <w:tab/>
        </w:r>
        <w:r>
          <w:fldChar w:fldCharType="begin"/>
        </w:r>
        <w:r>
          <w:instrText xml:space="preserve"> PAGEREF _Toc2727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69" w:history="1">
        <w:r>
          <w:rPr>
            <w:rFonts w:ascii="仿宋" w:eastAsia="仿宋" w:hAnsi="仿宋" w:cs="仿宋" w:hint="eastAsia"/>
            <w:lang w:eastAsia="zh-CN"/>
          </w:rPr>
          <w:t>十、家用家具项目技术管理</w:t>
        </w:r>
        <w:r>
          <w:tab/>
        </w:r>
        <w:r>
          <w:fldChar w:fldCharType="begin"/>
        </w:r>
        <w:r>
          <w:instrText xml:space="preserve"> PAGEREF _Toc6469 \h </w:instrText>
        </w:r>
        <w:r>
          <w:fldChar w:fldCharType="separate"/>
        </w:r>
        <w:r>
          <w:t>35</w:t>
        </w:r>
        <w:r>
          <w:fldChar w:fldCharType="end"/>
        </w:r>
      </w:hyperlink>
    </w:p>
    <w:p>
      <w:pPr>
        <w:pStyle w:val="TOC2"/>
        <w:tabs>
          <w:tab w:val="right" w:leader="dot" w:pos="8306"/>
        </w:tabs>
      </w:pPr>
      <w:hyperlink w:anchor="_Toc24619" w:history="1">
        <w:r>
          <w:rPr>
            <w:rFonts w:ascii="仿宋" w:eastAsia="仿宋" w:hAnsi="仿宋" w:cs="仿宋" w:hint="eastAsia"/>
            <w:lang w:eastAsia="zh-CN"/>
          </w:rPr>
          <w:t>(一)、技术方案选用方向</w:t>
        </w:r>
        <w:r>
          <w:tab/>
        </w:r>
        <w:r>
          <w:fldChar w:fldCharType="begin"/>
        </w:r>
        <w:r>
          <w:instrText xml:space="preserve"> PAGEREF _Toc24619 \h </w:instrText>
        </w:r>
        <w:r>
          <w:fldChar w:fldCharType="separate"/>
        </w:r>
        <w:r>
          <w:t>35</w:t>
        </w:r>
        <w:r>
          <w:fldChar w:fldCharType="end"/>
        </w:r>
      </w:hyperlink>
    </w:p>
    <w:p>
      <w:pPr>
        <w:pStyle w:val="TOC2"/>
        <w:tabs>
          <w:tab w:val="right" w:leader="dot" w:pos="8306"/>
        </w:tabs>
      </w:pPr>
      <w:hyperlink w:anchor="_Toc15086" w:history="1">
        <w:r>
          <w:rPr>
            <w:rFonts w:ascii="仿宋" w:eastAsia="仿宋" w:hAnsi="仿宋" w:cs="仿宋" w:hint="eastAsia"/>
            <w:lang w:eastAsia="zh-CN"/>
          </w:rPr>
          <w:t>(二)、工艺技术方案选用原则</w:t>
        </w:r>
        <w:r>
          <w:tab/>
        </w:r>
        <w:r>
          <w:fldChar w:fldCharType="begin"/>
        </w:r>
        <w:r>
          <w:instrText xml:space="preserve"> PAGEREF _Toc15086 \h </w:instrText>
        </w:r>
        <w:r>
          <w:fldChar w:fldCharType="separate"/>
        </w:r>
        <w:r>
          <w:t>37</w:t>
        </w:r>
        <w:r>
          <w:fldChar w:fldCharType="end"/>
        </w:r>
      </w:hyperlink>
    </w:p>
    <w:p>
      <w:pPr>
        <w:pStyle w:val="TOC2"/>
        <w:tabs>
          <w:tab w:val="right" w:leader="dot" w:pos="8306"/>
        </w:tabs>
      </w:pPr>
      <w:hyperlink w:anchor="_Toc17715" w:history="1">
        <w:r>
          <w:rPr>
            <w:rFonts w:ascii="仿宋" w:eastAsia="仿宋" w:hAnsi="仿宋" w:cs="仿宋" w:hint="eastAsia"/>
            <w:lang w:eastAsia="zh-CN"/>
          </w:rPr>
          <w:t>(三)、工艺技术方案要求</w:t>
        </w:r>
        <w:r>
          <w:tab/>
        </w:r>
        <w:r>
          <w:fldChar w:fldCharType="begin"/>
        </w:r>
        <w:r>
          <w:instrText xml:space="preserve"> PAGEREF _Toc17715 \h </w:instrText>
        </w:r>
        <w:r>
          <w:fldChar w:fldCharType="separate"/>
        </w:r>
        <w:r>
          <w:t>39</w:t>
        </w:r>
        <w:r>
          <w:fldChar w:fldCharType="end"/>
        </w:r>
      </w:hyperlink>
    </w:p>
    <w:p>
      <w:pPr>
        <w:pStyle w:val="TOC1"/>
        <w:tabs>
          <w:tab w:val="right" w:leader="dot" w:pos="8306"/>
        </w:tabs>
      </w:pPr>
      <w:hyperlink w:anchor="_Toc7141" w:history="1">
        <w:r>
          <w:rPr>
            <w:rFonts w:ascii="仿宋" w:eastAsia="仿宋" w:hAnsi="仿宋" w:cs="仿宋" w:hint="eastAsia"/>
            <w:lang w:eastAsia="zh-CN"/>
          </w:rPr>
          <w:t>十一、家用家具项目社会影响</w:t>
        </w:r>
        <w:r>
          <w:tab/>
        </w:r>
        <w:r>
          <w:fldChar w:fldCharType="begin"/>
        </w:r>
        <w:r>
          <w:instrText xml:space="preserve"> PAGEREF _Toc7141 \h </w:instrText>
        </w:r>
        <w:r>
          <w:fldChar w:fldCharType="separate"/>
        </w:r>
        <w:r>
          <w:t>41</w:t>
        </w:r>
        <w:r>
          <w:fldChar w:fldCharType="end"/>
        </w:r>
      </w:hyperlink>
    </w:p>
    <w:p>
      <w:pPr>
        <w:pStyle w:val="TOC2"/>
        <w:tabs>
          <w:tab w:val="right" w:leader="dot" w:pos="8306"/>
        </w:tabs>
      </w:pPr>
      <w:hyperlink w:anchor="_Toc10173" w:history="1">
        <w:r>
          <w:rPr>
            <w:rFonts w:ascii="仿宋" w:eastAsia="仿宋" w:hAnsi="仿宋" w:cs="仿宋" w:hint="eastAsia"/>
            <w:lang w:eastAsia="zh-CN"/>
          </w:rPr>
          <w:t>(一)、社会责任与义务</w:t>
        </w:r>
        <w:r>
          <w:tab/>
        </w:r>
        <w:r>
          <w:fldChar w:fldCharType="begin"/>
        </w:r>
        <w:r>
          <w:instrText xml:space="preserve"> PAGEREF _Toc10173 \h </w:instrText>
        </w:r>
        <w:r>
          <w:fldChar w:fldCharType="separate"/>
        </w:r>
        <w:r>
          <w:t>41</w:t>
        </w:r>
        <w:r>
          <w:fldChar w:fldCharType="end"/>
        </w:r>
      </w:hyperlink>
    </w:p>
    <w:p>
      <w:pPr>
        <w:pStyle w:val="TOC2"/>
        <w:tabs>
          <w:tab w:val="right" w:leader="dot" w:pos="8306"/>
        </w:tabs>
      </w:pPr>
      <w:hyperlink w:anchor="_Toc17185" w:history="1">
        <w:r>
          <w:rPr>
            <w:rFonts w:ascii="仿宋" w:eastAsia="仿宋" w:hAnsi="仿宋" w:cs="仿宋" w:hint="eastAsia"/>
            <w:lang w:eastAsia="zh-CN"/>
          </w:rPr>
          <w:t>(二)、社会参与与沟通</w:t>
        </w:r>
        <w:r>
          <w:tab/>
        </w:r>
        <w:r>
          <w:fldChar w:fldCharType="begin"/>
        </w:r>
        <w:r>
          <w:instrText xml:space="preserve"> PAGEREF _Toc17185 \h </w:instrText>
        </w:r>
        <w:r>
          <w:fldChar w:fldCharType="separate"/>
        </w:r>
        <w:r>
          <w:t>42</w:t>
        </w:r>
        <w:r>
          <w:fldChar w:fldCharType="end"/>
        </w:r>
      </w:hyperlink>
    </w:p>
    <w:p>
      <w:pPr>
        <w:pStyle w:val="TOC1"/>
        <w:tabs>
          <w:tab w:val="right" w:leader="dot" w:pos="8306"/>
        </w:tabs>
      </w:pPr>
      <w:hyperlink w:anchor="_Toc10271" w:history="1">
        <w:r>
          <w:rPr>
            <w:rFonts w:ascii="仿宋" w:eastAsia="仿宋" w:hAnsi="仿宋" w:cs="仿宋" w:hint="eastAsia"/>
            <w:lang w:eastAsia="zh-CN"/>
          </w:rPr>
          <w:t>十二、家用家具项目风险管理</w:t>
        </w:r>
        <w:r>
          <w:tab/>
        </w:r>
        <w:r>
          <w:fldChar w:fldCharType="begin"/>
        </w:r>
        <w:r>
          <w:instrText xml:space="preserve"> PAGEREF _Toc10271 \h </w:instrText>
        </w:r>
        <w:r>
          <w:fldChar w:fldCharType="separate"/>
        </w:r>
        <w:r>
          <w:t>43</w:t>
        </w:r>
        <w:r>
          <w:fldChar w:fldCharType="end"/>
        </w:r>
      </w:hyperlink>
    </w:p>
    <w:p>
      <w:pPr>
        <w:pStyle w:val="TOC2"/>
        <w:tabs>
          <w:tab w:val="right" w:leader="dot" w:pos="8306"/>
        </w:tabs>
      </w:pPr>
      <w:hyperlink w:anchor="_Toc14291" w:history="1">
        <w:r>
          <w:rPr>
            <w:rFonts w:ascii="仿宋" w:eastAsia="仿宋" w:hAnsi="仿宋" w:cs="仿宋" w:hint="eastAsia"/>
            <w:lang w:eastAsia="zh-CN"/>
          </w:rPr>
          <w:t>(一)、风险识别与评估</w:t>
        </w:r>
        <w:r>
          <w:tab/>
        </w:r>
        <w:r>
          <w:fldChar w:fldCharType="begin"/>
        </w:r>
        <w:r>
          <w:instrText xml:space="preserve"> PAGEREF _Toc14291 \h </w:instrText>
        </w:r>
        <w:r>
          <w:fldChar w:fldCharType="separate"/>
        </w:r>
        <w:r>
          <w:t>43</w:t>
        </w:r>
        <w:r>
          <w:fldChar w:fldCharType="end"/>
        </w:r>
      </w:hyperlink>
    </w:p>
    <w:p>
      <w:pPr>
        <w:pStyle w:val="TOC2"/>
        <w:tabs>
          <w:tab w:val="right" w:leader="dot" w:pos="8306"/>
        </w:tabs>
      </w:pPr>
      <w:hyperlink w:anchor="_Toc24606" w:history="1">
        <w:r>
          <w:rPr>
            <w:rFonts w:ascii="仿宋" w:eastAsia="仿宋" w:hAnsi="仿宋" w:cs="仿宋" w:hint="eastAsia"/>
            <w:lang w:eastAsia="zh-CN"/>
          </w:rPr>
          <w:t>(二)、风险应对策略</w:t>
        </w:r>
        <w:r>
          <w:tab/>
        </w:r>
        <w:r>
          <w:fldChar w:fldCharType="begin"/>
        </w:r>
        <w:r>
          <w:instrText xml:space="preserve"> PAGEREF _Toc24606 \h </w:instrText>
        </w:r>
        <w:r>
          <w:fldChar w:fldCharType="separate"/>
        </w:r>
        <w:r>
          <w:t>44</w:t>
        </w:r>
        <w:r>
          <w:fldChar w:fldCharType="end"/>
        </w:r>
      </w:hyperlink>
    </w:p>
    <w:p>
      <w:pPr>
        <w:pStyle w:val="TOC2"/>
        <w:tabs>
          <w:tab w:val="right" w:leader="dot" w:pos="8306"/>
        </w:tabs>
      </w:pPr>
      <w:hyperlink w:anchor="_Toc26299" w:history="1">
        <w:r>
          <w:rPr>
            <w:rFonts w:ascii="仿宋" w:eastAsia="仿宋" w:hAnsi="仿宋" w:cs="仿宋" w:hint="eastAsia"/>
            <w:lang w:eastAsia="zh-CN"/>
          </w:rPr>
          <w:t>(三)、风险监控与控制</w:t>
        </w:r>
        <w:r>
          <w:tab/>
        </w:r>
        <w:r>
          <w:fldChar w:fldCharType="begin"/>
        </w:r>
        <w:r>
          <w:instrText xml:space="preserve"> PAGEREF _Toc26299 \h </w:instrText>
        </w:r>
        <w:r>
          <w:fldChar w:fldCharType="separate"/>
        </w:r>
        <w:r>
          <w:t>46</w:t>
        </w:r>
        <w:r>
          <w:fldChar w:fldCharType="end"/>
        </w:r>
      </w:hyperlink>
    </w:p>
    <w:p>
      <w:pPr>
        <w:pStyle w:val="TOC1"/>
        <w:tabs>
          <w:tab w:val="right" w:leader="dot" w:pos="8306"/>
        </w:tabs>
      </w:pPr>
      <w:hyperlink w:anchor="_Toc856" w:history="1">
        <w:r>
          <w:rPr>
            <w:rFonts w:ascii="仿宋" w:eastAsia="仿宋" w:hAnsi="仿宋" w:cs="仿宋" w:hint="eastAsia"/>
            <w:lang w:eastAsia="zh-CN"/>
          </w:rPr>
          <w:t>十三、营销与推广策略</w:t>
        </w:r>
        <w:r>
          <w:tab/>
        </w:r>
        <w:r>
          <w:fldChar w:fldCharType="begin"/>
        </w:r>
        <w:r>
          <w:instrText xml:space="preserve"> PAGEREF _Toc856 \h </w:instrText>
        </w:r>
        <w:r>
          <w:fldChar w:fldCharType="separate"/>
        </w:r>
        <w:r>
          <w:t>47</w:t>
        </w:r>
        <w:r>
          <w:fldChar w:fldCharType="end"/>
        </w:r>
      </w:hyperlink>
    </w:p>
    <w:p>
      <w:pPr>
        <w:pStyle w:val="TOC2"/>
        <w:tabs>
          <w:tab w:val="right" w:leader="dot" w:pos="8306"/>
        </w:tabs>
      </w:pPr>
      <w:hyperlink w:anchor="_Toc20311" w:history="1">
        <w:r>
          <w:rPr>
            <w:rFonts w:ascii="仿宋" w:eastAsia="仿宋" w:hAnsi="仿宋" w:cs="仿宋" w:hint="eastAsia"/>
            <w:lang w:eastAsia="zh-CN"/>
          </w:rPr>
          <w:t>(一)、产品/服务定位与特点</w:t>
        </w:r>
        <w:r>
          <w:tab/>
        </w:r>
        <w:r>
          <w:fldChar w:fldCharType="begin"/>
        </w:r>
        <w:r>
          <w:instrText xml:space="preserve"> PAGEREF _Toc20311 \h </w:instrText>
        </w:r>
        <w:r>
          <w:fldChar w:fldCharType="separate"/>
        </w:r>
        <w:r>
          <w:t>47</w:t>
        </w:r>
        <w:r>
          <w:fldChar w:fldCharType="end"/>
        </w:r>
      </w:hyperlink>
    </w:p>
    <w:p>
      <w:pPr>
        <w:pStyle w:val="TOC2"/>
        <w:tabs>
          <w:tab w:val="right" w:leader="dot" w:pos="8306"/>
        </w:tabs>
      </w:pPr>
      <w:hyperlink w:anchor="_Toc11334" w:history="1">
        <w:r>
          <w:rPr>
            <w:rFonts w:ascii="仿宋" w:eastAsia="仿宋" w:hAnsi="仿宋" w:cs="仿宋" w:hint="eastAsia"/>
            <w:lang w:eastAsia="zh-CN"/>
          </w:rPr>
          <w:t>(二)、市场定位与竞争分析</w:t>
        </w:r>
        <w:r>
          <w:tab/>
        </w:r>
        <w:r>
          <w:fldChar w:fldCharType="begin"/>
        </w:r>
        <w:r>
          <w:instrText xml:space="preserve"> PAGEREF _Toc11334 \h </w:instrText>
        </w:r>
        <w:r>
          <w:fldChar w:fldCharType="separate"/>
        </w:r>
        <w:r>
          <w:t>48</w:t>
        </w:r>
        <w:r>
          <w:fldChar w:fldCharType="end"/>
        </w:r>
      </w:hyperlink>
    </w:p>
    <w:p>
      <w:pPr>
        <w:pStyle w:val="TOC2"/>
        <w:tabs>
          <w:tab w:val="right" w:leader="dot" w:pos="8306"/>
        </w:tabs>
      </w:pPr>
      <w:hyperlink w:anchor="_Toc8037" w:history="1">
        <w:r>
          <w:rPr>
            <w:rFonts w:ascii="仿宋" w:eastAsia="仿宋" w:hAnsi="仿宋" w:cs="仿宋" w:hint="eastAsia"/>
            <w:lang w:eastAsia="zh-CN"/>
          </w:rPr>
          <w:t>(三)、营销渠道与策略</w:t>
        </w:r>
        <w:r>
          <w:tab/>
        </w:r>
        <w:r>
          <w:fldChar w:fldCharType="begin"/>
        </w:r>
        <w:r>
          <w:instrText xml:space="preserve"> PAGEREF _Toc8037 \h </w:instrText>
        </w:r>
        <w:r>
          <w:fldChar w:fldCharType="separate"/>
        </w:r>
        <w:r>
          <w:t>50</w:t>
        </w:r>
        <w:r>
          <w:fldChar w:fldCharType="end"/>
        </w:r>
      </w:hyperlink>
    </w:p>
    <w:p>
      <w:pPr>
        <w:pStyle w:val="TOC2"/>
        <w:tabs>
          <w:tab w:val="right" w:leader="dot" w:pos="8306"/>
        </w:tabs>
      </w:pPr>
      <w:hyperlink w:anchor="_Toc560" w:history="1">
        <w:r>
          <w:rPr>
            <w:rFonts w:ascii="仿宋" w:eastAsia="仿宋" w:hAnsi="仿宋" w:cs="仿宋" w:hint="eastAsia"/>
            <w:lang w:eastAsia="zh-CN"/>
          </w:rPr>
          <w:t>(四)、推广与宣传活动</w:t>
        </w:r>
        <w:r>
          <w:tab/>
        </w:r>
        <w:r>
          <w:fldChar w:fldCharType="begin"/>
        </w:r>
        <w:r>
          <w:instrText xml:space="preserve"> PAGEREF _Toc560 \h </w:instrText>
        </w:r>
        <w:r>
          <w:fldChar w:fldCharType="separate"/>
        </w:r>
        <w:r>
          <w:t>51</w:t>
        </w:r>
        <w:r>
          <w:fldChar w:fldCharType="end"/>
        </w:r>
      </w:hyperlink>
    </w:p>
    <w:p>
      <w:pPr>
        <w:pStyle w:val="TOC1"/>
        <w:tabs>
          <w:tab w:val="right" w:leader="dot" w:pos="8306"/>
        </w:tabs>
      </w:pPr>
      <w:hyperlink w:anchor="_Toc22409" w:history="1">
        <w:r>
          <w:rPr>
            <w:rFonts w:ascii="仿宋" w:eastAsia="仿宋" w:hAnsi="仿宋" w:cs="仿宋" w:hint="eastAsia"/>
            <w:lang w:eastAsia="zh-CN"/>
          </w:rPr>
          <w:t>十四、供应链管理</w:t>
        </w:r>
        <w:r>
          <w:tab/>
        </w:r>
        <w:r>
          <w:fldChar w:fldCharType="begin"/>
        </w:r>
        <w:r>
          <w:instrText xml:space="preserve"> PAGEREF _Toc22409 \h </w:instrText>
        </w:r>
        <w:r>
          <w:fldChar w:fldCharType="separate"/>
        </w:r>
        <w:r>
          <w:t>56</w:t>
        </w:r>
        <w:r>
          <w:fldChar w:fldCharType="end"/>
        </w:r>
      </w:hyperlink>
    </w:p>
    <w:p>
      <w:pPr>
        <w:pStyle w:val="TOC2"/>
        <w:tabs>
          <w:tab w:val="right" w:leader="dot" w:pos="8306"/>
        </w:tabs>
      </w:pPr>
      <w:hyperlink w:anchor="_Toc1980" w:history="1">
        <w:r>
          <w:rPr>
            <w:rFonts w:ascii="仿宋" w:eastAsia="仿宋" w:hAnsi="仿宋" w:cs="仿宋" w:hint="eastAsia"/>
            <w:lang w:eastAsia="zh-CN"/>
          </w:rPr>
          <w:t>(一)、供应链战略规划</w:t>
        </w:r>
        <w:r>
          <w:tab/>
        </w:r>
        <w:r>
          <w:fldChar w:fldCharType="begin"/>
        </w:r>
        <w:r>
          <w:instrText xml:space="preserve"> PAGEREF _Toc1980 \h </w:instrText>
        </w:r>
        <w:r>
          <w:fldChar w:fldCharType="separate"/>
        </w:r>
        <w:r>
          <w:t>56</w:t>
        </w:r>
        <w:r>
          <w:fldChar w:fldCharType="end"/>
        </w:r>
      </w:hyperlink>
    </w:p>
    <w:p>
      <w:pPr>
        <w:pStyle w:val="TOC2"/>
        <w:tabs>
          <w:tab w:val="right" w:leader="dot" w:pos="8306"/>
        </w:tabs>
      </w:pPr>
      <w:hyperlink w:anchor="_Toc10780" w:history="1">
        <w:r>
          <w:rPr>
            <w:rFonts w:ascii="仿宋" w:eastAsia="仿宋" w:hAnsi="仿宋" w:cs="仿宋" w:hint="eastAsia"/>
            <w:lang w:eastAsia="zh-CN"/>
          </w:rPr>
          <w:t>(二)、供应商选择与合作</w:t>
        </w:r>
        <w:r>
          <w:tab/>
        </w:r>
        <w:r>
          <w:fldChar w:fldCharType="begin"/>
        </w:r>
        <w:r>
          <w:instrText xml:space="preserve"> PAGEREF _Toc10780 \h </w:instrText>
        </w:r>
        <w:r>
          <w:fldChar w:fldCharType="separate"/>
        </w:r>
        <w:r>
          <w:t>58</w:t>
        </w:r>
        <w:r>
          <w:fldChar w:fldCharType="end"/>
        </w:r>
      </w:hyperlink>
    </w:p>
    <w:p>
      <w:pPr>
        <w:pStyle w:val="TOC2"/>
        <w:tabs>
          <w:tab w:val="right" w:leader="dot" w:pos="8306"/>
        </w:tabs>
      </w:pPr>
      <w:hyperlink w:anchor="_Toc7940" w:history="1">
        <w:r>
          <w:rPr>
            <w:rFonts w:ascii="仿宋" w:eastAsia="仿宋" w:hAnsi="仿宋" w:cs="仿宋" w:hint="eastAsia"/>
            <w:lang w:eastAsia="zh-CN"/>
          </w:rPr>
          <w:t>(三)、物流与库存管理</w:t>
        </w:r>
        <w:r>
          <w:tab/>
        </w:r>
        <w:r>
          <w:fldChar w:fldCharType="begin"/>
        </w:r>
        <w:r>
          <w:instrText xml:space="preserve"> PAGEREF _Toc7940 \h </w:instrText>
        </w:r>
        <w:r>
          <w:fldChar w:fldCharType="separate"/>
        </w:r>
        <w:r>
          <w:t>59</w:t>
        </w:r>
        <w:r>
          <w:fldChar w:fldCharType="end"/>
        </w:r>
      </w:hyperlink>
    </w:p>
    <w:p>
      <w:pPr>
        <w:pStyle w:val="TOC1"/>
        <w:tabs>
          <w:tab w:val="right" w:leader="dot" w:pos="8306"/>
        </w:tabs>
      </w:pPr>
      <w:hyperlink w:anchor="_Toc3431" w:history="1">
        <w:r>
          <w:rPr>
            <w:rFonts w:ascii="仿宋" w:eastAsia="仿宋" w:hAnsi="仿宋" w:cs="仿宋" w:hint="eastAsia"/>
            <w:lang w:eastAsia="zh-CN"/>
          </w:rPr>
          <w:t>十五、家用家具项目工程方案分析</w:t>
        </w:r>
        <w:r>
          <w:tab/>
        </w:r>
        <w:r>
          <w:fldChar w:fldCharType="begin"/>
        </w:r>
        <w:r>
          <w:instrText xml:space="preserve"> PAGEREF _Toc3431 \h </w:instrText>
        </w:r>
        <w:r>
          <w:fldChar w:fldCharType="separate"/>
        </w:r>
        <w:r>
          <w:t>60</w:t>
        </w:r>
        <w:r>
          <w:fldChar w:fldCharType="end"/>
        </w:r>
      </w:hyperlink>
    </w:p>
    <w:p>
      <w:pPr>
        <w:pStyle w:val="TOC2"/>
        <w:tabs>
          <w:tab w:val="right" w:leader="dot" w:pos="8306"/>
        </w:tabs>
      </w:pPr>
      <w:hyperlink w:anchor="_Toc30553" w:history="1">
        <w:r>
          <w:rPr>
            <w:rFonts w:ascii="仿宋" w:eastAsia="仿宋" w:hAnsi="仿宋" w:cs="仿宋" w:hint="eastAsia"/>
            <w:lang w:eastAsia="zh-CN"/>
          </w:rPr>
          <w:t>(一)、建筑工程设计原则</w:t>
        </w:r>
        <w:r>
          <w:tab/>
        </w:r>
        <w:r>
          <w:fldChar w:fldCharType="begin"/>
        </w:r>
        <w:r>
          <w:instrText xml:space="preserve"> PAGEREF _Toc30553 \h </w:instrText>
        </w:r>
        <w:r>
          <w:fldChar w:fldCharType="separate"/>
        </w:r>
        <w:r>
          <w:t>60</w:t>
        </w:r>
        <w:r>
          <w:fldChar w:fldCharType="end"/>
        </w:r>
      </w:hyperlink>
    </w:p>
    <w:p>
      <w:pPr>
        <w:pStyle w:val="TOC2"/>
        <w:tabs>
          <w:tab w:val="right" w:leader="dot" w:pos="8306"/>
        </w:tabs>
      </w:pPr>
      <w:hyperlink w:anchor="_Toc1249" w:history="1">
        <w:r>
          <w:rPr>
            <w:rFonts w:ascii="仿宋" w:eastAsia="仿宋" w:hAnsi="仿宋" w:cs="仿宋" w:hint="eastAsia"/>
            <w:lang w:eastAsia="zh-CN"/>
          </w:rPr>
          <w:t>(二)、土建工程建设指标</w:t>
        </w:r>
        <w:r>
          <w:tab/>
        </w:r>
        <w:r>
          <w:fldChar w:fldCharType="begin"/>
        </w:r>
        <w:r>
          <w:instrText xml:space="preserve"> PAGEREF _Toc1249 \h </w:instrText>
        </w:r>
        <w:r>
          <w:fldChar w:fldCharType="separate"/>
        </w:r>
        <w:r>
          <w:t>63</w:t>
        </w:r>
        <w:r>
          <w:fldChar w:fldCharType="end"/>
        </w:r>
      </w:hyperlink>
    </w:p>
    <w:p>
      <w:pPr>
        <w:pStyle w:val="TOC1"/>
        <w:tabs>
          <w:tab w:val="right" w:leader="dot" w:pos="8306"/>
        </w:tabs>
      </w:pPr>
      <w:hyperlink w:anchor="_Toc31260" w:history="1">
        <w:r>
          <w:rPr>
            <w:rFonts w:ascii="仿宋" w:eastAsia="仿宋" w:hAnsi="仿宋" w:cs="仿宋" w:hint="eastAsia"/>
            <w:lang w:eastAsia="zh-CN"/>
          </w:rPr>
          <w:t>十六、风险识别与分类</w:t>
        </w:r>
        <w:r>
          <w:tab/>
        </w:r>
        <w:r>
          <w:fldChar w:fldCharType="begin"/>
        </w:r>
        <w:r>
          <w:instrText xml:space="preserve"> PAGEREF _Toc31260 \h </w:instrText>
        </w:r>
        <w:r>
          <w:fldChar w:fldCharType="separate"/>
        </w:r>
        <w:r>
          <w:t>65</w:t>
        </w:r>
        <w:r>
          <w:fldChar w:fldCharType="end"/>
        </w:r>
      </w:hyperlink>
    </w:p>
    <w:p>
      <w:pPr>
        <w:pStyle w:val="TOC2"/>
        <w:tabs>
          <w:tab w:val="right" w:leader="dot" w:pos="8306"/>
        </w:tabs>
      </w:pPr>
      <w:hyperlink w:anchor="_Toc293" w:history="1">
        <w:r>
          <w:rPr>
            <w:rFonts w:ascii="仿宋" w:eastAsia="仿宋" w:hAnsi="仿宋" w:cs="仿宋" w:hint="eastAsia"/>
            <w:lang w:eastAsia="zh-CN"/>
          </w:rPr>
          <w:t>(一)、风险识别</w:t>
        </w:r>
        <w:r>
          <w:tab/>
        </w:r>
        <w:r>
          <w:fldChar w:fldCharType="begin"/>
        </w:r>
        <w:r>
          <w:instrText xml:space="preserve"> PAGEREF _Toc293 \h </w:instrText>
        </w:r>
        <w:r>
          <w:fldChar w:fldCharType="separate"/>
        </w:r>
        <w:r>
          <w:t>65</w:t>
        </w:r>
        <w:r>
          <w:fldChar w:fldCharType="end"/>
        </w:r>
      </w:hyperlink>
    </w:p>
    <w:p>
      <w:pPr>
        <w:pStyle w:val="TOC2"/>
        <w:tabs>
          <w:tab w:val="right" w:leader="dot" w:pos="8306"/>
        </w:tabs>
      </w:pPr>
      <w:hyperlink w:anchor="_Toc14159" w:history="1">
        <w:r>
          <w:rPr>
            <w:rFonts w:ascii="仿宋" w:eastAsia="仿宋" w:hAnsi="仿宋" w:cs="仿宋" w:hint="eastAsia"/>
            <w:lang w:eastAsia="zh-CN"/>
          </w:rPr>
          <w:t>(二)、风险分类</w:t>
        </w:r>
        <w:r>
          <w:tab/>
        </w:r>
        <w:r>
          <w:fldChar w:fldCharType="begin"/>
        </w:r>
        <w:r>
          <w:instrText xml:space="preserve"> PAGEREF _Toc14159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60"/>
      <w:r>
        <w:rPr>
          <w:rFonts w:ascii="仿宋" w:eastAsia="仿宋" w:hAnsi="仿宋" w:cs="仿宋" w:hint="eastAsia"/>
          <w:sz w:val="28"/>
          <w:lang w:eastAsia="zh-CN"/>
        </w:rPr>
        <w:t>一、家用家具项目概论</w:t>
      </w:r>
      <w:bookmarkEnd w:id="2"/>
    </w:p>
    <w:p>
      <w:pPr>
        <w:pStyle w:val="Heading2"/>
        <w:rPr>
          <w:rFonts w:ascii="仿宋" w:eastAsia="仿宋" w:hAnsi="仿宋" w:cs="仿宋" w:hint="eastAsia"/>
          <w:lang w:eastAsia="zh-CN"/>
        </w:rPr>
      </w:pPr>
      <w:bookmarkStart w:id="3" w:name="_Toc15358"/>
      <w:r>
        <w:rPr>
          <w:rFonts w:ascii="仿宋" w:eastAsia="仿宋" w:hAnsi="仿宋" w:cs="仿宋" w:hint="eastAsia"/>
          <w:lang w:eastAsia="zh-CN"/>
        </w:rPr>
        <w:t>(一)、家用家具项目概况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起源追溯至对市场的深入洞察。市场的不断演变与变革为家用家具项目提供了难得的机遇。当前市场存在的需求缺口和变革的大环境共同构成了家用家具项目的背景。这个家用家具项目旨在充分利用市场机遇，填补行业中尚未满足的需求，为客户提供全新的解决方案。市场的变革和需求的增长使得这个家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正式命名为家用家具。这个名称不仅仅是一个标识，更代表了家用家具项目的核心理念和愿景。它蕴含着家用家具项目所要解决问题的关键字，具有强烈的表达和辨识度，为家用家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家用家具项目目标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核心目标是提供一种全新、高效的解决方案，满足客户日益增长的需求。家用家具项目追求的不仅仅是满足市场需求，更是在市场中获得卓越的竞争优势。通过不断提升产品或服务的质量和创新水平，家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全面涵盖了产品研发、制造、市场推广和售后服务，确保从产品设计到最终用户体验的全方位关注。这一全面的家用家具项目范围是为了确保家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家用家具项目计划在未来18个月内完成，包括研发、测试、市场试点和正式推出等不同阶段。这个时间表的合理设计是为了确保家用家具项目各个阶段的顺利推进，以便按时交付高质量的成果。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家用家具项目总预算估算为XX百万美元，主要分配在研发、市场推广、人员培训和运营等方面。这一充足的预算为家用家具项目提供了充足的资源，确保家用家具项目在各个方面都能取得优异的表现。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家用家具项目风险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家用家具项目可能面临的风险包括市场接受度低、技术难题、竞争激烈等。家用家具项目团队已经制定了相应的风险应对计划，通过前瞻性的风险管理，确保家用家具项目在面对不确定性时能够迅速做出应对。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家用家具项目汇聚了一支经验丰富、多领域专业素养的核心团队，确保家用家具项目在各个方面都能拥有高水平的执行力。团队的协同作战是家用家具项目成功的关键因素之一。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家用家具项目的背景根植于市场对更高效、创新产品的渴望，同时也受到科技发展对行业格局的深刻改变的影响。这为家用家具项目提供了广阔的发展空间和市场需求。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截至目前，家用家具项目已完成市场调研和技术验证，取得了初步的成功。这为家用家具项目在未来的发展奠定了坚实的基础，为更远大的目标打下了坚实的基石。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014"/>
      <w:r>
        <w:rPr>
          <w:rFonts w:ascii="仿宋" w:eastAsia="仿宋" w:hAnsi="仿宋" w:cs="仿宋" w:hint="eastAsia"/>
          <w:sz w:val="28"/>
          <w:lang w:eastAsia="zh-CN"/>
        </w:rPr>
        <w:t>(二)、家用家具项目目标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keyword》家用家具项目首要业务目标是在市场中占据有利地位，实现产品/服务的成功推广和销售。通过不断提升产品质量、创新性，家用家具项目追求成为行业中的领导者，赢得更多客户的青睐。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在科技迅速发展的时代，家用家具项目着眼于技术创新。通过持续的研发和技术升级，家用家具项目旨在推出更具创新性的产品或服务，以满足市场对新鲜、先进解决方案的需求。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为了建立可持续的客户关系，家用家具项目设定了客户满意度目标。通过提供卓越的产品质量和优质的客户服务，家用家具项目追求赢得客户的信任和忠诚度，确保他们的满意度达到行业领先水平。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家用家具项目注重社会责任和可持续发展。通过实施环保、社会责任家用家具项目，家用家具项目致力于在经济发展的同时保护环境，促进社会公平，实现可持续经营。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家用家具项目的团队是实现目标的核心驱动力。因此，家用家具项目设定了团队发展目标，包括提升团队成员的专业技能、培养领导力，以及搭建协同高效的团队工作氛围。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107"/>
      <w:r>
        <w:rPr>
          <w:rFonts w:ascii="仿宋" w:eastAsia="仿宋" w:hAnsi="仿宋" w:cs="仿宋" w:hint="eastAsia"/>
          <w:sz w:val="28"/>
          <w:lang w:eastAsia="zh-CN"/>
        </w:rPr>
        <w:t>(三)、家用家具项目提出的理由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源于对市场机遇的深刻洞察。当前市场中存在的需求缺口和行业发展趋势表明，有巨大的商业机会等待被开发。通过准确捕捉市场机遇，家用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理念基于对技术创新的信仰。通过持续的研发和技术投入，家用家具项目有望推出更具创新性的产品或服务。在科技飞速发展的当下，家用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为了增强企业的行业竞争力。通过提升产品或服务的质量和独特性，家用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响应了消费者需求的变化。随着社会和科技的不断发展，消费者对产品和服务的需求也在发生变化。通过深入了解并及时回应消费者的新需求，家用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家用家具项目的提出是企业战略发展规划的一部分。在面对日益激烈的市场竞争和不断变化的商业环境中，家用家具项目作为企业战略的一环，旨在为企业开辟新的增长领域，巩固企业在行业中的地位。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不仅仅是基于商业考量，还注重社会责任。通过推出环保、社会责任等方面的家用家具项目，家用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家用家具项目的提出反映了对利益相关者期望的关注。包括客户、员工、投资者等利益相关者在企业发展中都有着各自的期望，家用家具项目力求在满足这些期望的同时，取得更大的共赢。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73"/>
      <w:r>
        <w:rPr>
          <w:rFonts w:ascii="仿宋" w:eastAsia="仿宋" w:hAnsi="仿宋" w:cs="仿宋" w:hint="eastAsia"/>
          <w:sz w:val="28"/>
          <w:lang w:eastAsia="zh-CN"/>
        </w:rPr>
        <w:t>(四)、家用家具项目意义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首要意义在于提升企业的市场竞争力。通过持续的创新和对产品质量的高标准要求，家用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家具项目的推进将促使行业技术水平的提升。通过引入先进技术和创新性解决方案，家用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家具项目不仅创造了大量就业机会，提高了就业水平，还注重社会责任和环保。通过参与社会公益事业和推动环保家用家具项目，家用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1"/>
      <w:r>
        <w:rPr>
          <w:rFonts w:ascii="仿宋" w:eastAsia="仿宋" w:hAnsi="仿宋" w:cs="仿宋" w:hint="eastAsia"/>
          <w:sz w:val="28"/>
          <w:lang w:eastAsia="zh-CN"/>
        </w:rPr>
        <w:t>(五)、家用家具项目背景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在当今迅猛发展的商业环境中，家用家具项目的动因根植于对多方面因素的审慎考量。这个家用家具项目的提出并非孤立的决策，而是对企业所处背景深入思考的产物。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市场的不断演变是家用家具项目背后的首要原因。科技的迅速发展和全球市场的快速变化使得企业必须灵活应对。家用家具项目应运而生，旨在通过创新性的解决方案迎合市场的多变需求，赢得竞争中的先机。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竞争的激烈程度也是家用家具项目背景中不可忽视的一环。企业需要在激烈竞争中脱颖而出，为此，家用家具项目致力于打破常规，提供独特的价值主张，以吸引客户并确保市场份额的增长。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此外，社会对企业责任的期望也在逐渐升高。家用家具项目充分融入了社会责任的理念，通过可持续经营和社会公益家用家具项目，企图为社会贡献一份力量，在商业成功的同时关注社会价值。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08"/>
      <w:r>
        <w:rPr>
          <w:rFonts w:ascii="仿宋" w:eastAsia="仿宋" w:hAnsi="仿宋" w:cs="仿宋" w:hint="eastAsia"/>
          <w:sz w:val="28"/>
          <w:lang w:eastAsia="zh-CN"/>
        </w:rPr>
        <w:t>二、家用家具项目土建工程</w:t>
      </w:r>
      <w:bookmarkEnd w:id="8"/>
    </w:p>
    <w:p>
      <w:pPr>
        <w:pStyle w:val="Heading2"/>
        <w:rPr>
          <w:rFonts w:ascii="仿宋" w:eastAsia="仿宋" w:hAnsi="仿宋" w:cs="仿宋" w:hint="eastAsia"/>
          <w:lang w:eastAsia="zh-CN"/>
        </w:rPr>
      </w:pPr>
      <w:bookmarkStart w:id="9" w:name="_Toc252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在家用家具项目的建筑工程设计中，我们将秉承一系列重要的设计原则，以确保家用家具项目建筑在功能、美观、可持续性等方面达到最佳效果。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首要原则是确保建筑的功能性得到最大化的发挥。我们将充分理解家用家具项目的实际需求，合理布局各个功能区域，保证建筑在满足业务需求的同时，提供高效的工作环境。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在建筑设计中，我们将综合考虑建设和运营成本。通过精细的经济效益分析，确保设计方案在高效利用资源的同时，对家用家具项目的长期盈利能力有积极的贡献。</w:t>
      </w:r>
    </w:p>
    <w:p>
      <w:pPr>
        <w:pStyle w:val="Heading2"/>
        <w:ind w:firstLine="560" w:firstLineChars="200"/>
        <w:rPr>
          <w:rFonts w:ascii="仿宋" w:eastAsia="仿宋" w:hAnsi="仿宋" w:cs="仿宋" w:hint="eastAsia"/>
          <w:sz w:val="28"/>
          <w:lang w:eastAsia="zh-CN"/>
        </w:rPr>
      </w:pPr>
      <w:bookmarkStart w:id="10" w:name="_Toc207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的土建工程设计中，我们将精准设定设计年限，结合家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1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25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本期工程家用家具项目预计总建筑面积XXX平方米，其中：计容建筑面积XXX平方米，计划建筑工程投资XX万元，占家用家具项目总投资的XX%。</w:t>
      </w:r>
    </w:p>
    <w:p>
      <w:pPr>
        <w:pStyle w:val="Heading1"/>
        <w:ind w:firstLine="560" w:firstLineChars="200"/>
        <w:rPr>
          <w:rFonts w:ascii="仿宋" w:eastAsia="仿宋" w:hAnsi="仿宋" w:cs="仿宋" w:hint="eastAsia"/>
          <w:sz w:val="28"/>
          <w:lang w:eastAsia="zh-CN"/>
        </w:rPr>
      </w:pPr>
      <w:bookmarkStart w:id="13" w:name="_Toc4998"/>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214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技术管理特点体现在其创新导向。通过引入最先进的技术趋势和解决方案，家用家具项目致力于提升科技含量、提高质量和效率水平。这意味着我们将采用最新的工具和方法，确保家用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家具项目技术管理的显著特征。通过整合不同领域的技术资源，我们实现了跨学科的协同工作。这有助于优化技术架构，提高整体效能。此外，整合性策略还促进了不同技术团队之间的紧密沟通和高效合作，确保家用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家具项目所采用的技术。通过不断优化技术方案，家用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用家具项目团队将在家用家具项目初期识别可能的技术风险，并采取相应的预防和应对措施。通过建立健全的风险评估机制，家用家具项目能够在实施过程中及时发现并解决潜在的技术问题，保障家用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家具项目中，技术将成为家用家具项目成功的有力支持。这一深度剖析揭示了技术管理在家用家具项目实施中的关键作用，为家用家具项目的技术基础奠定了坚实的基础。</w:t>
      </w:r>
    </w:p>
    <w:p>
      <w:pPr>
        <w:pStyle w:val="Heading2"/>
        <w:ind w:firstLine="560" w:firstLineChars="200"/>
        <w:rPr>
          <w:rFonts w:ascii="仿宋" w:eastAsia="仿宋" w:hAnsi="仿宋" w:cs="仿宋" w:hint="eastAsia"/>
          <w:sz w:val="28"/>
          <w:lang w:eastAsia="zh-CN"/>
        </w:rPr>
      </w:pPr>
      <w:bookmarkStart w:id="15" w:name="_Toc28539"/>
      <w:r>
        <w:rPr>
          <w:rFonts w:ascii="仿宋" w:eastAsia="仿宋" w:hAnsi="仿宋" w:cs="仿宋" w:hint="eastAsia"/>
          <w:sz w:val="28"/>
          <w:lang w:eastAsia="zh-CN"/>
        </w:rPr>
        <w:t>(二)、家用家具项目工艺技术设计方案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家具项目将严格按照相关行业规范要求进行组织。通过有效控制产品质量，家用家具项目将致力于为顾客提供优质的家用家具项目产品和良好的服务。这体现了家用家具项目对于生产活动合规性和质量标准的高度重视，为家用家具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家用家具项目注重生态效益和清洁生产原则。家用家具项目建设将紧密结合地方特色经济发展，与社会经济发展规划和区域环境保护规划方案相协调一致。通过与当地区域自然生态系统的结合，家用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家具项目产品具有多样化的客户需求和个性化的特点。因此，家用家具项目产品规格品种多样，且单批生产数量较小。为满足这一特点，家用家具项目承办单位将建设先进的柔性制造生产线。通过广泛应用柔性制造技术，家用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家具项目采用的技术具有较高的技术含量和自动化水平，处于国内先进水平。这一技术选用不仅体现了对生产效率、质量和环境友好性的高标准要求，同时为家用家具项目的可持续发展奠定了坚实的基础。</w:t>
      </w:r>
    </w:p>
    <w:p>
      <w:pPr>
        <w:pStyle w:val="Heading2"/>
        <w:ind w:firstLine="560" w:firstLineChars="200"/>
        <w:rPr>
          <w:rFonts w:ascii="仿宋" w:eastAsia="仿宋" w:hAnsi="仿宋" w:cs="仿宋" w:hint="eastAsia"/>
          <w:sz w:val="28"/>
          <w:lang w:eastAsia="zh-CN"/>
        </w:rPr>
      </w:pPr>
      <w:bookmarkStart w:id="16" w:name="_Toc2730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为确保家用家具项目的高效生产和技术实施，我们制定了一套精心设计的设备选型方案，以满足家用家具项目生产、质量和环保的要求。该方案的主要特点如下：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015"/>
      <w:r>
        <w:rPr>
          <w:rFonts w:ascii="仿宋" w:eastAsia="仿宋" w:hAnsi="仿宋" w:cs="仿宋" w:hint="eastAsia"/>
          <w:sz w:val="28"/>
          <w:lang w:eastAsia="zh-CN"/>
        </w:rPr>
        <w:t>四、家用家具项目文档管理</w:t>
      </w:r>
      <w:bookmarkEnd w:id="17"/>
    </w:p>
    <w:p>
      <w:pPr>
        <w:pStyle w:val="Heading2"/>
        <w:rPr>
          <w:rFonts w:ascii="仿宋" w:eastAsia="仿宋" w:hAnsi="仿宋" w:cs="仿宋" w:hint="eastAsia"/>
          <w:lang w:eastAsia="zh-CN"/>
        </w:rPr>
      </w:pPr>
      <w:bookmarkStart w:id="18" w:name="_Toc1009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家用家具项目高度重视文档的质量和准确性，以支持家用家具项目的各项活动和决策。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https://d.book118.com/535024140312011040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264B2"/>
    <w:rsid w:val="486264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241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2024-01-08T06:04:00Z</dcterms:created>
  <dcterms:modified xsi:type="dcterms:W3CDTF">2024-01-08T06:05:14Z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F89C3A8E511F4C84938E34A374AF60E9_11</vt:lpwstr>
  </property>
  <property fmtid="{D5CDD505-2E9C-101B-9397-08002B2CF9AE}" pid="3" name="KSOProductBuildVer">
    <vt:lpwstr>2052-12.1.0.16120</vt:lpwstr>
  </property>
</Properties>
</file>