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片式半导体器件市场分析及竞争策略分析报告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12501" w:history="1">
        <w:r>
          <w:rPr>
            <w:rFonts w:ascii="仿宋" w:eastAsia="仿宋" w:hAnsi="仿宋" w:cs="仿宋" w:hint="eastAsia"/>
            <w:lang w:val="en-GB"/>
          </w:rPr>
          <w:t>序言</w:t>
        </w:r>
        <w:r>
          <w:tab/>
        </w:r>
        <w:r>
          <w:fldChar w:fldCharType="begin"/>
        </w:r>
        <w:r>
          <w:instrText xml:space="preserve"> PAGEREF _Toc12501 \h </w:instrText>
        </w:r>
        <w:r>
          <w:fldChar w:fldCharType="separate"/>
        </w:r>
        <w:r>
          <w:t>3</w:t>
        </w:r>
        <w:r>
          <w:fldChar w:fldCharType="end"/>
        </w:r>
      </w:hyperlink>
    </w:p>
    <w:p>
      <w:pPr>
        <w:pStyle w:val="TOC1"/>
        <w:tabs>
          <w:tab w:val="right" w:leader="dot" w:pos="8306"/>
        </w:tabs>
      </w:pPr>
      <w:hyperlink w:anchor="_Toc30648" w:history="1">
        <w:r>
          <w:rPr>
            <w:rFonts w:ascii="仿宋" w:eastAsia="仿宋" w:hAnsi="仿宋" w:cs="仿宋" w:hint="eastAsia"/>
            <w:lang w:val="en-GB"/>
          </w:rPr>
          <w:t>一、SWOT分析说明</w:t>
        </w:r>
        <w:r>
          <w:tab/>
        </w:r>
        <w:r>
          <w:fldChar w:fldCharType="begin"/>
        </w:r>
        <w:r>
          <w:instrText xml:space="preserve"> PAGEREF _Toc30648 \h </w:instrText>
        </w:r>
        <w:r>
          <w:fldChar w:fldCharType="separate"/>
        </w:r>
        <w:r>
          <w:t>3</w:t>
        </w:r>
        <w:r>
          <w:fldChar w:fldCharType="end"/>
        </w:r>
      </w:hyperlink>
    </w:p>
    <w:p>
      <w:pPr>
        <w:pStyle w:val="TOC2"/>
        <w:tabs>
          <w:tab w:val="right" w:leader="dot" w:pos="8306"/>
        </w:tabs>
      </w:pPr>
      <w:hyperlink w:anchor="_Toc4827" w:history="1">
        <w:r>
          <w:rPr>
            <w:rFonts w:ascii="仿宋" w:eastAsia="仿宋" w:hAnsi="仿宋" w:cs="仿宋" w:hint="eastAsia"/>
            <w:lang w:val="en-GB"/>
          </w:rPr>
          <w:t>(一)、优势分析(S)</w:t>
        </w:r>
        <w:r>
          <w:tab/>
        </w:r>
        <w:r>
          <w:fldChar w:fldCharType="begin"/>
        </w:r>
        <w:r>
          <w:instrText xml:space="preserve"> PAGEREF _Toc4827 \h </w:instrText>
        </w:r>
        <w:r>
          <w:fldChar w:fldCharType="separate"/>
        </w:r>
        <w:r>
          <w:t>3</w:t>
        </w:r>
        <w:r>
          <w:fldChar w:fldCharType="end"/>
        </w:r>
      </w:hyperlink>
    </w:p>
    <w:p>
      <w:pPr>
        <w:pStyle w:val="TOC2"/>
        <w:tabs>
          <w:tab w:val="right" w:leader="dot" w:pos="8306"/>
        </w:tabs>
      </w:pPr>
      <w:hyperlink w:anchor="_Toc30138" w:history="1">
        <w:r>
          <w:rPr>
            <w:rFonts w:ascii="仿宋" w:eastAsia="仿宋" w:hAnsi="仿宋" w:cs="仿宋" w:hint="eastAsia"/>
            <w:lang w:val="en-GB"/>
          </w:rPr>
          <w:t>(二)、劣势分析(W)</w:t>
        </w:r>
        <w:r>
          <w:tab/>
        </w:r>
        <w:r>
          <w:fldChar w:fldCharType="begin"/>
        </w:r>
        <w:r>
          <w:instrText xml:space="preserve"> PAGEREF _Toc30138 \h </w:instrText>
        </w:r>
        <w:r>
          <w:fldChar w:fldCharType="separate"/>
        </w:r>
        <w:r>
          <w:t>5</w:t>
        </w:r>
        <w:r>
          <w:fldChar w:fldCharType="end"/>
        </w:r>
      </w:hyperlink>
    </w:p>
    <w:p>
      <w:pPr>
        <w:pStyle w:val="TOC2"/>
        <w:tabs>
          <w:tab w:val="right" w:leader="dot" w:pos="8306"/>
        </w:tabs>
      </w:pPr>
      <w:hyperlink w:anchor="_Toc25908" w:history="1">
        <w:r>
          <w:rPr>
            <w:rFonts w:ascii="仿宋" w:eastAsia="仿宋" w:hAnsi="仿宋" w:cs="仿宋" w:hint="eastAsia"/>
            <w:lang w:val="en-GB"/>
          </w:rPr>
          <w:t>(三)、机会分析(O)</w:t>
        </w:r>
        <w:r>
          <w:tab/>
        </w:r>
        <w:r>
          <w:fldChar w:fldCharType="begin"/>
        </w:r>
        <w:r>
          <w:instrText xml:space="preserve"> PAGEREF _Toc25908 \h </w:instrText>
        </w:r>
        <w:r>
          <w:fldChar w:fldCharType="separate"/>
        </w:r>
        <w:r>
          <w:t>6</w:t>
        </w:r>
        <w:r>
          <w:fldChar w:fldCharType="end"/>
        </w:r>
      </w:hyperlink>
    </w:p>
    <w:p>
      <w:pPr>
        <w:pStyle w:val="TOC2"/>
        <w:tabs>
          <w:tab w:val="right" w:leader="dot" w:pos="8306"/>
        </w:tabs>
      </w:pPr>
      <w:hyperlink w:anchor="_Toc28596" w:history="1">
        <w:r>
          <w:rPr>
            <w:rFonts w:ascii="仿宋" w:eastAsia="仿宋" w:hAnsi="仿宋" w:cs="仿宋" w:hint="eastAsia"/>
            <w:lang w:val="en-GB"/>
          </w:rPr>
          <w:t>(四)、威胁分析(T)</w:t>
        </w:r>
        <w:r>
          <w:tab/>
        </w:r>
        <w:r>
          <w:fldChar w:fldCharType="begin"/>
        </w:r>
        <w:r>
          <w:instrText xml:space="preserve"> PAGEREF _Toc28596 \h </w:instrText>
        </w:r>
        <w:r>
          <w:fldChar w:fldCharType="separate"/>
        </w:r>
        <w:r>
          <w:t>7</w:t>
        </w:r>
        <w:r>
          <w:fldChar w:fldCharType="end"/>
        </w:r>
      </w:hyperlink>
    </w:p>
    <w:p>
      <w:pPr>
        <w:pStyle w:val="TOC1"/>
        <w:tabs>
          <w:tab w:val="right" w:leader="dot" w:pos="8306"/>
        </w:tabs>
      </w:pPr>
      <w:hyperlink w:anchor="_Toc8669" w:history="1">
        <w:r>
          <w:rPr>
            <w:rFonts w:ascii="仿宋" w:eastAsia="仿宋" w:hAnsi="仿宋" w:cs="仿宋" w:hint="eastAsia"/>
            <w:lang w:val="en-GB"/>
          </w:rPr>
          <w:t>二、发展规划分析</w:t>
        </w:r>
        <w:r>
          <w:tab/>
        </w:r>
        <w:r>
          <w:fldChar w:fldCharType="begin"/>
        </w:r>
        <w:r>
          <w:instrText xml:space="preserve"> PAGEREF _Toc8669 \h </w:instrText>
        </w:r>
        <w:r>
          <w:fldChar w:fldCharType="separate"/>
        </w:r>
        <w:r>
          <w:t>9</w:t>
        </w:r>
        <w:r>
          <w:fldChar w:fldCharType="end"/>
        </w:r>
      </w:hyperlink>
    </w:p>
    <w:p>
      <w:pPr>
        <w:pStyle w:val="TOC2"/>
        <w:tabs>
          <w:tab w:val="right" w:leader="dot" w:pos="8306"/>
        </w:tabs>
      </w:pPr>
      <w:hyperlink w:anchor="_Toc16658" w:history="1">
        <w:r>
          <w:rPr>
            <w:rFonts w:ascii="仿宋" w:eastAsia="仿宋" w:hAnsi="仿宋" w:cs="仿宋" w:hint="eastAsia"/>
            <w:lang w:val="en-GB"/>
          </w:rPr>
          <w:t>(一)、公司发展规划</w:t>
        </w:r>
        <w:r>
          <w:tab/>
        </w:r>
        <w:r>
          <w:fldChar w:fldCharType="begin"/>
        </w:r>
        <w:r>
          <w:instrText xml:space="preserve"> PAGEREF _Toc16658 \h </w:instrText>
        </w:r>
        <w:r>
          <w:fldChar w:fldCharType="separate"/>
        </w:r>
        <w:r>
          <w:t>9</w:t>
        </w:r>
        <w:r>
          <w:fldChar w:fldCharType="end"/>
        </w:r>
      </w:hyperlink>
    </w:p>
    <w:p>
      <w:pPr>
        <w:pStyle w:val="TOC2"/>
        <w:tabs>
          <w:tab w:val="right" w:leader="dot" w:pos="8306"/>
        </w:tabs>
      </w:pPr>
      <w:hyperlink w:anchor="_Toc598" w:history="1">
        <w:r>
          <w:rPr>
            <w:rFonts w:ascii="仿宋" w:eastAsia="仿宋" w:hAnsi="仿宋" w:cs="仿宋" w:hint="eastAsia"/>
            <w:lang w:val="en-GB"/>
          </w:rPr>
          <w:t>(二)、保障措施</w:t>
        </w:r>
        <w:r>
          <w:tab/>
        </w:r>
        <w:r>
          <w:fldChar w:fldCharType="begin"/>
        </w:r>
        <w:r>
          <w:instrText xml:space="preserve"> PAGEREF _Toc598 \h </w:instrText>
        </w:r>
        <w:r>
          <w:fldChar w:fldCharType="separate"/>
        </w:r>
        <w:r>
          <w:t>10</w:t>
        </w:r>
        <w:r>
          <w:fldChar w:fldCharType="end"/>
        </w:r>
      </w:hyperlink>
    </w:p>
    <w:p>
      <w:pPr>
        <w:pStyle w:val="TOC1"/>
        <w:tabs>
          <w:tab w:val="right" w:leader="dot" w:pos="8306"/>
        </w:tabs>
      </w:pPr>
      <w:hyperlink w:anchor="_Toc25108" w:history="1">
        <w:r>
          <w:rPr>
            <w:rFonts w:ascii="仿宋" w:eastAsia="仿宋" w:hAnsi="仿宋" w:cs="仿宋" w:hint="eastAsia"/>
            <w:lang w:val="en-GB"/>
          </w:rPr>
          <w:t>三、公司简介</w:t>
        </w:r>
        <w:r>
          <w:tab/>
        </w:r>
        <w:r>
          <w:fldChar w:fldCharType="begin"/>
        </w:r>
        <w:r>
          <w:instrText xml:space="preserve"> PAGEREF _Toc25108 \h </w:instrText>
        </w:r>
        <w:r>
          <w:fldChar w:fldCharType="separate"/>
        </w:r>
        <w:r>
          <w:t>12</w:t>
        </w:r>
        <w:r>
          <w:fldChar w:fldCharType="end"/>
        </w:r>
      </w:hyperlink>
    </w:p>
    <w:p>
      <w:pPr>
        <w:pStyle w:val="TOC2"/>
        <w:tabs>
          <w:tab w:val="right" w:leader="dot" w:pos="8306"/>
        </w:tabs>
      </w:pPr>
      <w:hyperlink w:anchor="_Toc6062" w:history="1">
        <w:r>
          <w:rPr>
            <w:rFonts w:ascii="仿宋" w:eastAsia="仿宋" w:hAnsi="仿宋" w:cs="仿宋" w:hint="eastAsia"/>
            <w:lang w:val="en-GB"/>
          </w:rPr>
          <w:t>(一)、公司基本信息</w:t>
        </w:r>
        <w:r>
          <w:tab/>
        </w:r>
        <w:r>
          <w:fldChar w:fldCharType="begin"/>
        </w:r>
        <w:r>
          <w:instrText xml:space="preserve"> PAGEREF _Toc6062 \h </w:instrText>
        </w:r>
        <w:r>
          <w:fldChar w:fldCharType="separate"/>
        </w:r>
        <w:r>
          <w:t>12</w:t>
        </w:r>
        <w:r>
          <w:fldChar w:fldCharType="end"/>
        </w:r>
      </w:hyperlink>
    </w:p>
    <w:p>
      <w:pPr>
        <w:pStyle w:val="TOC2"/>
        <w:tabs>
          <w:tab w:val="right" w:leader="dot" w:pos="8306"/>
        </w:tabs>
      </w:pPr>
      <w:hyperlink w:anchor="_Toc31248" w:history="1">
        <w:r>
          <w:rPr>
            <w:rFonts w:ascii="仿宋" w:eastAsia="仿宋" w:hAnsi="仿宋" w:cs="仿宋" w:hint="eastAsia"/>
            <w:lang w:val="en-GB"/>
          </w:rPr>
          <w:t>(二)、公司简介</w:t>
        </w:r>
        <w:r>
          <w:tab/>
        </w:r>
        <w:r>
          <w:fldChar w:fldCharType="begin"/>
        </w:r>
        <w:r>
          <w:instrText xml:space="preserve"> PAGEREF _Toc31248 \h </w:instrText>
        </w:r>
        <w:r>
          <w:fldChar w:fldCharType="separate"/>
        </w:r>
        <w:r>
          <w:t>12</w:t>
        </w:r>
        <w:r>
          <w:fldChar w:fldCharType="end"/>
        </w:r>
      </w:hyperlink>
    </w:p>
    <w:p>
      <w:pPr>
        <w:pStyle w:val="TOC1"/>
        <w:tabs>
          <w:tab w:val="right" w:leader="dot" w:pos="8306"/>
        </w:tabs>
      </w:pPr>
      <w:hyperlink w:anchor="_Toc1093" w:history="1">
        <w:r>
          <w:rPr>
            <w:rFonts w:ascii="仿宋" w:eastAsia="仿宋" w:hAnsi="仿宋" w:cs="仿宋" w:hint="eastAsia"/>
            <w:lang w:val="en-GB"/>
          </w:rPr>
          <w:t>四、市场地位与竞争战略</w:t>
        </w:r>
        <w:r>
          <w:tab/>
        </w:r>
        <w:r>
          <w:fldChar w:fldCharType="begin"/>
        </w:r>
        <w:r>
          <w:instrText xml:space="preserve"> PAGEREF _Toc1093 \h </w:instrText>
        </w:r>
        <w:r>
          <w:fldChar w:fldCharType="separate"/>
        </w:r>
        <w:r>
          <w:t>13</w:t>
        </w:r>
        <w:r>
          <w:fldChar w:fldCharType="end"/>
        </w:r>
      </w:hyperlink>
    </w:p>
    <w:p>
      <w:pPr>
        <w:pStyle w:val="TOC2"/>
        <w:tabs>
          <w:tab w:val="right" w:leader="dot" w:pos="8306"/>
        </w:tabs>
      </w:pPr>
      <w:hyperlink w:anchor="_Toc24775" w:history="1">
        <w:r>
          <w:rPr>
            <w:rFonts w:ascii="仿宋" w:eastAsia="仿宋" w:hAnsi="仿宋" w:cs="仿宋" w:hint="eastAsia"/>
            <w:lang w:val="en-GB"/>
          </w:rPr>
          <w:t>(一)、顾客忠诚</w:t>
        </w:r>
        <w:r>
          <w:tab/>
        </w:r>
        <w:r>
          <w:fldChar w:fldCharType="begin"/>
        </w:r>
        <w:r>
          <w:instrText xml:space="preserve"> PAGEREF _Toc24775 \h </w:instrText>
        </w:r>
        <w:r>
          <w:fldChar w:fldCharType="separate"/>
        </w:r>
        <w:r>
          <w:t>13</w:t>
        </w:r>
        <w:r>
          <w:fldChar w:fldCharType="end"/>
        </w:r>
      </w:hyperlink>
    </w:p>
    <w:p>
      <w:pPr>
        <w:pStyle w:val="TOC2"/>
        <w:tabs>
          <w:tab w:val="right" w:leader="dot" w:pos="8306"/>
        </w:tabs>
      </w:pPr>
      <w:hyperlink w:anchor="_Toc27724" w:history="1">
        <w:r>
          <w:rPr>
            <w:rFonts w:ascii="仿宋" w:eastAsia="仿宋" w:hAnsi="仿宋" w:cs="仿宋" w:hint="eastAsia"/>
            <w:lang w:val="en-GB"/>
          </w:rPr>
          <w:t>(二)、全面质量管理</w:t>
        </w:r>
        <w:r>
          <w:tab/>
        </w:r>
        <w:r>
          <w:fldChar w:fldCharType="begin"/>
        </w:r>
        <w:r>
          <w:instrText xml:space="preserve"> PAGEREF _Toc27724 \h </w:instrText>
        </w:r>
        <w:r>
          <w:fldChar w:fldCharType="separate"/>
        </w:r>
        <w:r>
          <w:t>14</w:t>
        </w:r>
        <w:r>
          <w:fldChar w:fldCharType="end"/>
        </w:r>
      </w:hyperlink>
    </w:p>
    <w:p>
      <w:pPr>
        <w:pStyle w:val="TOC2"/>
        <w:tabs>
          <w:tab w:val="right" w:leader="dot" w:pos="8306"/>
        </w:tabs>
      </w:pPr>
      <w:hyperlink w:anchor="_Toc28495" w:history="1">
        <w:r>
          <w:rPr>
            <w:rFonts w:ascii="仿宋" w:eastAsia="仿宋" w:hAnsi="仿宋" w:cs="仿宋" w:hint="eastAsia"/>
            <w:lang w:val="en-GB"/>
          </w:rPr>
          <w:t>(三)、研究市场营销学的意义</w:t>
        </w:r>
        <w:r>
          <w:tab/>
        </w:r>
        <w:r>
          <w:fldChar w:fldCharType="begin"/>
        </w:r>
        <w:r>
          <w:instrText xml:space="preserve"> PAGEREF _Toc28495 \h </w:instrText>
        </w:r>
        <w:r>
          <w:fldChar w:fldCharType="separate"/>
        </w:r>
        <w:r>
          <w:t>15</w:t>
        </w:r>
        <w:r>
          <w:fldChar w:fldCharType="end"/>
        </w:r>
      </w:hyperlink>
    </w:p>
    <w:p>
      <w:pPr>
        <w:pStyle w:val="TOC2"/>
        <w:tabs>
          <w:tab w:val="right" w:leader="dot" w:pos="8306"/>
        </w:tabs>
      </w:pPr>
      <w:hyperlink w:anchor="_Toc7042" w:history="1">
        <w:r>
          <w:rPr>
            <w:rFonts w:ascii="仿宋" w:eastAsia="仿宋" w:hAnsi="仿宋" w:cs="仿宋" w:hint="eastAsia"/>
            <w:lang w:val="en-GB"/>
          </w:rPr>
          <w:t>(四)、市场营销学的研究方法</w:t>
        </w:r>
        <w:r>
          <w:tab/>
        </w:r>
        <w:r>
          <w:fldChar w:fldCharType="begin"/>
        </w:r>
        <w:r>
          <w:instrText xml:space="preserve"> PAGEREF _Toc7042 \h </w:instrText>
        </w:r>
        <w:r>
          <w:fldChar w:fldCharType="separate"/>
        </w:r>
        <w:r>
          <w:t>16</w:t>
        </w:r>
        <w:r>
          <w:fldChar w:fldCharType="end"/>
        </w:r>
      </w:hyperlink>
    </w:p>
    <w:p>
      <w:pPr>
        <w:pStyle w:val="TOC2"/>
        <w:tabs>
          <w:tab w:val="right" w:leader="dot" w:pos="8306"/>
        </w:tabs>
      </w:pPr>
      <w:hyperlink w:anchor="_Toc17761" w:history="1">
        <w:r>
          <w:rPr>
            <w:rFonts w:ascii="仿宋" w:eastAsia="仿宋" w:hAnsi="仿宋" w:cs="仿宋" w:hint="eastAsia"/>
            <w:lang w:val="en-GB"/>
          </w:rPr>
          <w:t>(五)、选择进攻战略</w:t>
        </w:r>
        <w:r>
          <w:tab/>
        </w:r>
        <w:r>
          <w:fldChar w:fldCharType="begin"/>
        </w:r>
        <w:r>
          <w:instrText xml:space="preserve"> PAGEREF _Toc17761 \h </w:instrText>
        </w:r>
        <w:r>
          <w:fldChar w:fldCharType="separate"/>
        </w:r>
        <w:r>
          <w:t>18</w:t>
        </w:r>
        <w:r>
          <w:fldChar w:fldCharType="end"/>
        </w:r>
      </w:hyperlink>
    </w:p>
    <w:p>
      <w:pPr>
        <w:pStyle w:val="TOC2"/>
        <w:tabs>
          <w:tab w:val="right" w:leader="dot" w:pos="8306"/>
        </w:tabs>
      </w:pPr>
      <w:hyperlink w:anchor="_Toc4560" w:history="1">
        <w:r>
          <w:rPr>
            <w:rFonts w:ascii="仿宋" w:eastAsia="仿宋" w:hAnsi="仿宋" w:cs="仿宋" w:hint="eastAsia"/>
            <w:lang w:val="en-GB"/>
          </w:rPr>
          <w:t>(六)、确定战略目标与竞争对手</w:t>
        </w:r>
        <w:r>
          <w:tab/>
        </w:r>
        <w:r>
          <w:fldChar w:fldCharType="begin"/>
        </w:r>
        <w:r>
          <w:instrText xml:space="preserve"> PAGEREF _Toc4560 \h </w:instrText>
        </w:r>
        <w:r>
          <w:fldChar w:fldCharType="separate"/>
        </w:r>
        <w:r>
          <w:t>20</w:t>
        </w:r>
        <w:r>
          <w:fldChar w:fldCharType="end"/>
        </w:r>
      </w:hyperlink>
    </w:p>
    <w:p>
      <w:pPr>
        <w:pStyle w:val="TOC2"/>
        <w:tabs>
          <w:tab w:val="right" w:leader="dot" w:pos="8306"/>
        </w:tabs>
      </w:pPr>
      <w:hyperlink w:anchor="_Toc3597" w:history="1">
        <w:r>
          <w:rPr>
            <w:rFonts w:ascii="仿宋" w:eastAsia="仿宋" w:hAnsi="仿宋" w:cs="仿宋" w:hint="eastAsia"/>
            <w:lang w:val="en-GB"/>
          </w:rPr>
          <w:t>(七)、市场追随者战略</w:t>
        </w:r>
        <w:r>
          <w:tab/>
        </w:r>
        <w:r>
          <w:fldChar w:fldCharType="begin"/>
        </w:r>
        <w:r>
          <w:instrText xml:space="preserve"> PAGEREF _Toc3597 \h </w:instrText>
        </w:r>
        <w:r>
          <w:fldChar w:fldCharType="separate"/>
        </w:r>
        <w:r>
          <w:t>21</w:t>
        </w:r>
        <w:r>
          <w:fldChar w:fldCharType="end"/>
        </w:r>
      </w:hyperlink>
    </w:p>
    <w:p>
      <w:pPr>
        <w:pStyle w:val="TOC2"/>
        <w:tabs>
          <w:tab w:val="right" w:leader="dot" w:pos="8306"/>
        </w:tabs>
      </w:pPr>
      <w:hyperlink w:anchor="_Toc30116" w:history="1">
        <w:r>
          <w:rPr>
            <w:rFonts w:ascii="仿宋" w:eastAsia="仿宋" w:hAnsi="仿宋" w:cs="仿宋" w:hint="eastAsia"/>
            <w:lang w:val="en-GB"/>
          </w:rPr>
          <w:t>(八)、市场利基者战略</w:t>
        </w:r>
        <w:r>
          <w:tab/>
        </w:r>
        <w:r>
          <w:fldChar w:fldCharType="begin"/>
        </w:r>
        <w:r>
          <w:instrText xml:space="preserve"> PAGEREF _Toc30116 \h </w:instrText>
        </w:r>
        <w:r>
          <w:fldChar w:fldCharType="separate"/>
        </w:r>
        <w:r>
          <w:t>23</w:t>
        </w:r>
        <w:r>
          <w:fldChar w:fldCharType="end"/>
        </w:r>
      </w:hyperlink>
    </w:p>
    <w:p>
      <w:pPr>
        <w:pStyle w:val="TOC2"/>
        <w:tabs>
          <w:tab w:val="right" w:leader="dot" w:pos="8306"/>
        </w:tabs>
      </w:pPr>
      <w:hyperlink w:anchor="_Toc26406" w:history="1">
        <w:r>
          <w:rPr>
            <w:rFonts w:ascii="仿宋" w:eastAsia="仿宋" w:hAnsi="仿宋" w:cs="仿宋" w:hint="eastAsia"/>
            <w:lang w:val="en-GB"/>
          </w:rPr>
          <w:t>(九)、竞争战略选择</w:t>
        </w:r>
        <w:r>
          <w:tab/>
        </w:r>
        <w:r>
          <w:fldChar w:fldCharType="begin"/>
        </w:r>
        <w:r>
          <w:instrText xml:space="preserve"> PAGEREF _Toc26406 \h </w:instrText>
        </w:r>
        <w:r>
          <w:fldChar w:fldCharType="separate"/>
        </w:r>
        <w:r>
          <w:t>25</w:t>
        </w:r>
        <w:r>
          <w:fldChar w:fldCharType="end"/>
        </w:r>
      </w:hyperlink>
    </w:p>
    <w:p>
      <w:pPr>
        <w:pStyle w:val="TOC2"/>
        <w:tabs>
          <w:tab w:val="right" w:leader="dot" w:pos="8306"/>
        </w:tabs>
      </w:pPr>
      <w:hyperlink w:anchor="_Toc8764" w:history="1">
        <w:r>
          <w:rPr>
            <w:rFonts w:ascii="仿宋" w:eastAsia="仿宋" w:hAnsi="仿宋" w:cs="仿宋" w:hint="eastAsia"/>
            <w:lang w:val="en-GB"/>
          </w:rPr>
          <w:t>(十)、片式半导体器件行业竞争者识别</w:t>
        </w:r>
        <w:r>
          <w:tab/>
        </w:r>
        <w:r>
          <w:fldChar w:fldCharType="begin"/>
        </w:r>
        <w:r>
          <w:instrText xml:space="preserve"> PAGEREF _Toc8764 \h </w:instrText>
        </w:r>
        <w:r>
          <w:fldChar w:fldCharType="separate"/>
        </w:r>
        <w:r>
          <w:t>27</w:t>
        </w:r>
        <w:r>
          <w:fldChar w:fldCharType="end"/>
        </w:r>
      </w:hyperlink>
    </w:p>
    <w:p>
      <w:pPr>
        <w:pStyle w:val="TOC1"/>
        <w:tabs>
          <w:tab w:val="right" w:leader="dot" w:pos="8306"/>
        </w:tabs>
      </w:pPr>
      <w:hyperlink w:anchor="_Toc26845" w:history="1">
        <w:r>
          <w:rPr>
            <w:rFonts w:ascii="仿宋" w:eastAsia="仿宋" w:hAnsi="仿宋" w:cs="仿宋" w:hint="eastAsia"/>
            <w:lang w:val="en-GB"/>
          </w:rPr>
          <w:t>五、片式半导体器件行业前景</w:t>
        </w:r>
        <w:r>
          <w:tab/>
        </w:r>
        <w:r>
          <w:fldChar w:fldCharType="begin"/>
        </w:r>
        <w:r>
          <w:instrText xml:space="preserve"> PAGEREF _Toc26845 \h </w:instrText>
        </w:r>
        <w:r>
          <w:fldChar w:fldCharType="separate"/>
        </w:r>
        <w:r>
          <w:t>28</w:t>
        </w:r>
        <w:r>
          <w:fldChar w:fldCharType="end"/>
        </w:r>
      </w:hyperlink>
    </w:p>
    <w:p>
      <w:pPr>
        <w:pStyle w:val="TOC2"/>
        <w:tabs>
          <w:tab w:val="right" w:leader="dot" w:pos="8306"/>
        </w:tabs>
      </w:pPr>
      <w:hyperlink w:anchor="_Toc31043" w:history="1">
        <w:r>
          <w:rPr>
            <w:rFonts w:ascii="仿宋" w:eastAsia="仿宋" w:hAnsi="仿宋" w:cs="仿宋" w:hint="eastAsia"/>
            <w:lang w:val="en-GB"/>
          </w:rPr>
          <w:t>(一)、市场增长预测</w:t>
        </w:r>
        <w:r>
          <w:tab/>
        </w:r>
        <w:r>
          <w:fldChar w:fldCharType="begin"/>
        </w:r>
        <w:r>
          <w:instrText xml:space="preserve"> PAGEREF _Toc31043 \h </w:instrText>
        </w:r>
        <w:r>
          <w:fldChar w:fldCharType="separate"/>
        </w:r>
        <w:r>
          <w:t>28</w:t>
        </w:r>
        <w:r>
          <w:fldChar w:fldCharType="end"/>
        </w:r>
      </w:hyperlink>
    </w:p>
    <w:p>
      <w:pPr>
        <w:pStyle w:val="TOC2"/>
        <w:tabs>
          <w:tab w:val="right" w:leader="dot" w:pos="8306"/>
        </w:tabs>
      </w:pPr>
      <w:hyperlink w:anchor="_Toc30564" w:history="1">
        <w:r>
          <w:rPr>
            <w:rFonts w:ascii="仿宋" w:eastAsia="仿宋" w:hAnsi="仿宋" w:cs="仿宋" w:hint="eastAsia"/>
            <w:lang w:val="en-GB"/>
          </w:rPr>
          <w:t>(二)、新兴市场机会</w:t>
        </w:r>
        <w:r>
          <w:tab/>
        </w:r>
        <w:r>
          <w:fldChar w:fldCharType="begin"/>
        </w:r>
        <w:r>
          <w:instrText xml:space="preserve"> PAGEREF _Toc30564 \h </w:instrText>
        </w:r>
        <w:r>
          <w:fldChar w:fldCharType="separate"/>
        </w:r>
        <w:r>
          <w:t>29</w:t>
        </w:r>
        <w:r>
          <w:fldChar w:fldCharType="end"/>
        </w:r>
      </w:hyperlink>
    </w:p>
    <w:p>
      <w:pPr>
        <w:pStyle w:val="TOC2"/>
        <w:tabs>
          <w:tab w:val="right" w:leader="dot" w:pos="8306"/>
        </w:tabs>
      </w:pPr>
      <w:hyperlink w:anchor="_Toc6771" w:history="1">
        <w:r>
          <w:rPr>
            <w:rFonts w:ascii="仿宋" w:eastAsia="仿宋" w:hAnsi="仿宋" w:cs="仿宋" w:hint="eastAsia"/>
            <w:lang w:val="en-GB"/>
          </w:rPr>
          <w:t>(三)、技术前景展望</w:t>
        </w:r>
        <w:r>
          <w:tab/>
        </w:r>
        <w:r>
          <w:fldChar w:fldCharType="begin"/>
        </w:r>
        <w:r>
          <w:instrText xml:space="preserve"> PAGEREF _Toc6771 \h </w:instrText>
        </w:r>
        <w:r>
          <w:fldChar w:fldCharType="separate"/>
        </w:r>
        <w:r>
          <w:t>30</w:t>
        </w:r>
        <w:r>
          <w:fldChar w:fldCharType="end"/>
        </w:r>
      </w:hyperlink>
    </w:p>
    <w:p>
      <w:pPr>
        <w:pStyle w:val="TOC2"/>
        <w:tabs>
          <w:tab w:val="right" w:leader="dot" w:pos="8306"/>
        </w:tabs>
      </w:pPr>
      <w:hyperlink w:anchor="_Toc5787" w:history="1">
        <w:r>
          <w:rPr>
            <w:rFonts w:ascii="仿宋" w:eastAsia="仿宋" w:hAnsi="仿宋" w:cs="仿宋" w:hint="eastAsia"/>
            <w:lang w:val="en-GB"/>
          </w:rPr>
          <w:t>(四)、政策环境变化</w:t>
        </w:r>
        <w:r>
          <w:tab/>
        </w:r>
        <w:r>
          <w:fldChar w:fldCharType="begin"/>
        </w:r>
        <w:r>
          <w:instrText xml:space="preserve"> PAGEREF _Toc5787 \h </w:instrText>
        </w:r>
        <w:r>
          <w:fldChar w:fldCharType="separate"/>
        </w:r>
        <w:r>
          <w:t>31</w:t>
        </w:r>
        <w:r>
          <w:fldChar w:fldCharType="end"/>
        </w:r>
      </w:hyperlink>
    </w:p>
    <w:p>
      <w:pPr>
        <w:pStyle w:val="TOC1"/>
        <w:tabs>
          <w:tab w:val="right" w:leader="dot" w:pos="8306"/>
        </w:tabs>
      </w:pPr>
      <w:hyperlink w:anchor="_Toc30996" w:history="1">
        <w:r>
          <w:rPr>
            <w:rFonts w:ascii="仿宋" w:eastAsia="仿宋" w:hAnsi="仿宋" w:cs="仿宋" w:hint="eastAsia"/>
            <w:lang w:val="en-GB"/>
          </w:rPr>
          <w:t>六、片式半导体器件整合营销</w:t>
        </w:r>
        <w:r>
          <w:tab/>
        </w:r>
        <w:r>
          <w:fldChar w:fldCharType="begin"/>
        </w:r>
        <w:r>
          <w:instrText xml:space="preserve"> PAGEREF _Toc30996 \h </w:instrText>
        </w:r>
        <w:r>
          <w:fldChar w:fldCharType="separate"/>
        </w:r>
        <w:r>
          <w:t>32</w:t>
        </w:r>
        <w:r>
          <w:fldChar w:fldCharType="end"/>
        </w:r>
      </w:hyperlink>
    </w:p>
    <w:p>
      <w:pPr>
        <w:pStyle w:val="TOC2"/>
        <w:tabs>
          <w:tab w:val="right" w:leader="dot" w:pos="8306"/>
        </w:tabs>
      </w:pPr>
      <w:hyperlink w:anchor="_Toc30727" w:history="1">
        <w:r>
          <w:rPr>
            <w:rFonts w:ascii="仿宋" w:eastAsia="仿宋" w:hAnsi="仿宋" w:cs="仿宋" w:hint="eastAsia"/>
            <w:lang w:val="en-GB"/>
          </w:rPr>
          <w:t>(一)、跨渠道整合</w:t>
        </w:r>
        <w:r>
          <w:tab/>
        </w:r>
        <w:r>
          <w:fldChar w:fldCharType="begin"/>
        </w:r>
        <w:r>
          <w:instrText xml:space="preserve"> PAGEREF _Toc30727 \h </w:instrText>
        </w:r>
        <w:r>
          <w:fldChar w:fldCharType="separate"/>
        </w:r>
        <w:r>
          <w:t>32</w:t>
        </w:r>
        <w:r>
          <w:fldChar w:fldCharType="end"/>
        </w:r>
      </w:hyperlink>
    </w:p>
    <w:p>
      <w:pPr>
        <w:pStyle w:val="TOC2"/>
        <w:tabs>
          <w:tab w:val="right" w:leader="dot" w:pos="8306"/>
        </w:tabs>
      </w:pPr>
      <w:hyperlink w:anchor="_Toc18057" w:history="1">
        <w:r>
          <w:rPr>
            <w:rFonts w:ascii="仿宋" w:eastAsia="仿宋" w:hAnsi="仿宋" w:cs="仿宋" w:hint="eastAsia"/>
            <w:lang w:val="en-GB"/>
          </w:rPr>
          <w:t>(二)、品牌一体化</w:t>
        </w:r>
        <w:r>
          <w:tab/>
        </w:r>
        <w:r>
          <w:fldChar w:fldCharType="begin"/>
        </w:r>
        <w:r>
          <w:instrText xml:space="preserve"> PAGEREF _Toc18057 \h </w:instrText>
        </w:r>
        <w:r>
          <w:fldChar w:fldCharType="separate"/>
        </w:r>
        <w:r>
          <w:t>33</w:t>
        </w:r>
        <w:r>
          <w:fldChar w:fldCharType="end"/>
        </w:r>
      </w:hyperlink>
    </w:p>
    <w:p>
      <w:pPr>
        <w:pStyle w:val="TOC2"/>
        <w:tabs>
          <w:tab w:val="right" w:leader="dot" w:pos="8306"/>
        </w:tabs>
      </w:pPr>
      <w:hyperlink w:anchor="_Toc32165" w:history="1">
        <w:r>
          <w:rPr>
            <w:rFonts w:ascii="仿宋" w:eastAsia="仿宋" w:hAnsi="仿宋" w:cs="仿宋" w:hint="eastAsia"/>
            <w:lang w:val="en-GB"/>
          </w:rPr>
          <w:t>(三)、数据整合</w:t>
        </w:r>
        <w:r>
          <w:tab/>
        </w:r>
        <w:r>
          <w:fldChar w:fldCharType="begin"/>
        </w:r>
        <w:r>
          <w:instrText xml:space="preserve"> PAGEREF _Toc32165 \h </w:instrText>
        </w:r>
        <w:r>
          <w:fldChar w:fldCharType="separate"/>
        </w:r>
        <w:r>
          <w:t>35</w:t>
        </w:r>
        <w:r>
          <w:fldChar w:fldCharType="end"/>
        </w:r>
      </w:hyperlink>
    </w:p>
    <w:p>
      <w:pPr>
        <w:pStyle w:val="TOC2"/>
        <w:tabs>
          <w:tab w:val="right" w:leader="dot" w:pos="8306"/>
        </w:tabs>
      </w:pPr>
      <w:hyperlink w:anchor="_Toc8789" w:history="1">
        <w:r>
          <w:rPr>
            <w:rFonts w:ascii="仿宋" w:eastAsia="仿宋" w:hAnsi="仿宋" w:cs="仿宋" w:hint="eastAsia"/>
            <w:lang w:val="en-GB"/>
          </w:rPr>
          <w:t>(四)、客户关系管理</w:t>
        </w:r>
        <w:r>
          <w:tab/>
        </w:r>
        <w:r>
          <w:fldChar w:fldCharType="begin"/>
        </w:r>
        <w:r>
          <w:instrText xml:space="preserve"> PAGEREF _Toc8789 \h </w:instrText>
        </w:r>
        <w:r>
          <w:fldChar w:fldCharType="separate"/>
        </w:r>
        <w:r>
          <w:t>37</w:t>
        </w:r>
        <w:r>
          <w:fldChar w:fldCharType="end"/>
        </w:r>
      </w:hyperlink>
    </w:p>
    <w:p>
      <w:pPr>
        <w:pStyle w:val="TOC1"/>
        <w:tabs>
          <w:tab w:val="right" w:leader="dot" w:pos="8306"/>
        </w:tabs>
      </w:pPr>
      <w:hyperlink w:anchor="_Toc103" w:history="1">
        <w:r>
          <w:rPr>
            <w:rFonts w:ascii="仿宋" w:eastAsia="仿宋" w:hAnsi="仿宋" w:cs="仿宋" w:hint="eastAsia"/>
            <w:lang w:val="en-GB"/>
          </w:rPr>
          <w:t>七、市场趋势与消费者洞察</w:t>
        </w:r>
        <w:r>
          <w:tab/>
        </w:r>
        <w:r>
          <w:fldChar w:fldCharType="begin"/>
        </w:r>
        <w:r>
          <w:instrText xml:space="preserve"> PAGEREF _Toc103 \h </w:instrText>
        </w:r>
        <w:r>
          <w:fldChar w:fldCharType="separate"/>
        </w:r>
        <w:r>
          <w:t>41</w:t>
        </w:r>
        <w:r>
          <w:fldChar w:fldCharType="end"/>
        </w:r>
      </w:hyperlink>
    </w:p>
    <w:p>
      <w:pPr>
        <w:pStyle w:val="TOC2"/>
        <w:tabs>
          <w:tab w:val="right" w:leader="dot" w:pos="8306"/>
        </w:tabs>
      </w:pPr>
      <w:hyperlink w:anchor="_Toc17213" w:history="1">
        <w:r>
          <w:rPr>
            <w:rFonts w:ascii="仿宋" w:eastAsia="仿宋" w:hAnsi="仿宋" w:cs="仿宋" w:hint="eastAsia"/>
            <w:lang w:val="en-GB"/>
          </w:rPr>
          <w:t>(一)、市场趋势分析与预测</w:t>
        </w:r>
        <w:r>
          <w:tab/>
        </w:r>
        <w:r>
          <w:fldChar w:fldCharType="begin"/>
        </w:r>
        <w:r>
          <w:instrText xml:space="preserve"> PAGEREF _Toc17213 \h </w:instrText>
        </w:r>
        <w:r>
          <w:fldChar w:fldCharType="separate"/>
        </w:r>
        <w:r>
          <w:t>41</w:t>
        </w:r>
        <w:r>
          <w:fldChar w:fldCharType="end"/>
        </w:r>
      </w:hyperlink>
    </w:p>
    <w:p>
      <w:pPr>
        <w:pStyle w:val="TOC2"/>
        <w:tabs>
          <w:tab w:val="right" w:leader="dot" w:pos="8306"/>
        </w:tabs>
      </w:pPr>
      <w:hyperlink w:anchor="_Toc24392" w:history="1">
        <w:r>
          <w:rPr>
            <w:rFonts w:ascii="仿宋" w:eastAsia="仿宋" w:hAnsi="仿宋" w:cs="仿宋" w:hint="eastAsia"/>
            <w:lang w:val="en-GB"/>
          </w:rPr>
          <w:t>(二)、消费者洞察与行为研究</w:t>
        </w:r>
        <w:r>
          <w:tab/>
        </w:r>
        <w:r>
          <w:fldChar w:fldCharType="begin"/>
        </w:r>
        <w:r>
          <w:instrText xml:space="preserve"> PAGEREF _Toc24392 \h </w:instrText>
        </w:r>
        <w:r>
          <w:fldChar w:fldCharType="separate"/>
        </w:r>
        <w:r>
          <w:t>42</w:t>
        </w:r>
        <w:r>
          <w:fldChar w:fldCharType="end"/>
        </w:r>
      </w:hyperlink>
    </w:p>
    <w:p>
      <w:pPr>
        <w:pStyle w:val="TOC2"/>
        <w:tabs>
          <w:tab w:val="right" w:leader="dot" w:pos="8306"/>
        </w:tabs>
      </w:pPr>
      <w:hyperlink w:anchor="_Toc10860" w:history="1">
        <w:r>
          <w:rPr>
            <w:rFonts w:ascii="仿宋" w:eastAsia="仿宋" w:hAnsi="仿宋" w:cs="仿宋" w:hint="eastAsia"/>
            <w:lang w:val="en-GB"/>
          </w:rPr>
          <w:t>(三)、产品创新与市场适应性</w:t>
        </w:r>
        <w:r>
          <w:tab/>
        </w:r>
        <w:r>
          <w:fldChar w:fldCharType="begin"/>
        </w:r>
        <w:r>
          <w:instrText xml:space="preserve"> PAGEREF _Toc10860 \h </w:instrText>
        </w:r>
        <w:r>
          <w:fldChar w:fldCharType="separate"/>
        </w:r>
        <w:r>
          <w:t>44</w:t>
        </w:r>
        <w:r>
          <w:fldChar w:fldCharType="end"/>
        </w:r>
      </w:hyperlink>
    </w:p>
    <w:p>
      <w:pPr>
        <w:pStyle w:val="TOC2"/>
        <w:tabs>
          <w:tab w:val="right" w:leader="dot" w:pos="8306"/>
        </w:tabs>
      </w:pPr>
      <w:hyperlink w:anchor="_Toc17508" w:history="1">
        <w:r>
          <w:rPr>
            <w:rFonts w:ascii="仿宋" w:eastAsia="仿宋" w:hAnsi="仿宋" w:cs="仿宋" w:hint="eastAsia"/>
            <w:lang w:val="en-GB"/>
          </w:rPr>
          <w:t>(四)、服务体验与客户满意度</w:t>
        </w:r>
        <w:r>
          <w:tab/>
        </w:r>
        <w:r>
          <w:fldChar w:fldCharType="begin"/>
        </w:r>
        <w:r>
          <w:instrText xml:space="preserve"> PAGEREF _Toc17508 \h </w:instrText>
        </w:r>
        <w:r>
          <w:fldChar w:fldCharType="separate"/>
        </w:r>
        <w:r>
          <w:t>45</w:t>
        </w:r>
        <w:r>
          <w:fldChar w:fldCharType="end"/>
        </w:r>
      </w:hyperlink>
    </w:p>
    <w:p>
      <w:pPr>
        <w:pStyle w:val="TOC1"/>
        <w:tabs>
          <w:tab w:val="right" w:leader="dot" w:pos="8306"/>
        </w:tabs>
      </w:pPr>
      <w:hyperlink w:anchor="_Toc14532" w:history="1">
        <w:r>
          <w:rPr>
            <w:rFonts w:ascii="仿宋" w:eastAsia="仿宋" w:hAnsi="仿宋" w:cs="仿宋" w:hint="eastAsia"/>
            <w:lang w:val="en-GB"/>
          </w:rPr>
          <w:t>八、片式半导体器件消费者市场分析</w:t>
        </w:r>
        <w:r>
          <w:tab/>
        </w:r>
        <w:r>
          <w:fldChar w:fldCharType="begin"/>
        </w:r>
        <w:r>
          <w:instrText xml:space="preserve"> PAGEREF _Toc14532 \h </w:instrText>
        </w:r>
        <w:r>
          <w:fldChar w:fldCharType="separate"/>
        </w:r>
        <w:r>
          <w:t>47</w:t>
        </w:r>
        <w:r>
          <w:fldChar w:fldCharType="end"/>
        </w:r>
      </w:hyperlink>
    </w:p>
    <w:p>
      <w:pPr>
        <w:pStyle w:val="TOC2"/>
        <w:tabs>
          <w:tab w:val="right" w:leader="dot" w:pos="8306"/>
        </w:tabs>
      </w:pPr>
      <w:hyperlink w:anchor="_Toc14201" w:history="1">
        <w:r>
          <w:rPr>
            <w:rFonts w:ascii="仿宋" w:eastAsia="仿宋" w:hAnsi="仿宋" w:cs="仿宋" w:hint="eastAsia"/>
            <w:lang w:val="en-GB"/>
          </w:rPr>
          <w:t>(一)、目标客户群体</w:t>
        </w:r>
        <w:r>
          <w:tab/>
        </w:r>
        <w:r>
          <w:fldChar w:fldCharType="begin"/>
        </w:r>
        <w:r>
          <w:instrText xml:space="preserve"> PAGEREF _Toc14201 \h </w:instrText>
        </w:r>
        <w:r>
          <w:fldChar w:fldCharType="separate"/>
        </w:r>
        <w:r>
          <w:t>47</w:t>
        </w:r>
        <w:r>
          <w:fldChar w:fldCharType="end"/>
        </w:r>
      </w:hyperlink>
    </w:p>
    <w:p>
      <w:pPr>
        <w:pStyle w:val="TOC2"/>
        <w:tabs>
          <w:tab w:val="right" w:leader="dot" w:pos="8306"/>
        </w:tabs>
      </w:pPr>
      <w:hyperlink w:anchor="_Toc32715" w:history="1">
        <w:r>
          <w:rPr>
            <w:rFonts w:ascii="仿宋" w:eastAsia="仿宋" w:hAnsi="仿宋" w:cs="仿宋" w:hint="eastAsia"/>
            <w:lang w:val="en-GB"/>
          </w:rPr>
          <w:t>(二)、消费者需求</w:t>
        </w:r>
        <w:r>
          <w:tab/>
        </w:r>
        <w:r>
          <w:fldChar w:fldCharType="begin"/>
        </w:r>
        <w:r>
          <w:instrText xml:space="preserve"> PAGEREF _Toc32715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533" w:history="1">
        <w:r>
          <w:rPr>
            <w:rFonts w:ascii="仿宋" w:eastAsia="仿宋" w:hAnsi="仿宋" w:cs="仿宋" w:hint="eastAsia"/>
            <w:lang w:val="en-GB"/>
          </w:rPr>
          <w:t>九、片式半导体器件新型运营方式</w:t>
        </w:r>
        <w:r>
          <w:tab/>
        </w:r>
        <w:r>
          <w:fldChar w:fldCharType="begin"/>
        </w:r>
        <w:r>
          <w:instrText xml:space="preserve"> PAGEREF _Toc4533 \h </w:instrText>
        </w:r>
        <w:r>
          <w:fldChar w:fldCharType="separate"/>
        </w:r>
        <w:r>
          <w:t>50</w:t>
        </w:r>
        <w:r>
          <w:fldChar w:fldCharType="end"/>
        </w:r>
      </w:hyperlink>
    </w:p>
    <w:p>
      <w:pPr>
        <w:pStyle w:val="TOC2"/>
        <w:tabs>
          <w:tab w:val="right" w:leader="dot" w:pos="8306"/>
        </w:tabs>
      </w:pPr>
      <w:hyperlink w:anchor="_Toc13001" w:history="1">
        <w:r>
          <w:rPr>
            <w:rFonts w:ascii="仿宋" w:eastAsia="仿宋" w:hAnsi="仿宋" w:cs="仿宋" w:hint="eastAsia"/>
            <w:lang w:val="en-GB"/>
          </w:rPr>
          <w:t>(一)、创新业务模式</w:t>
        </w:r>
        <w:r>
          <w:tab/>
        </w:r>
        <w:r>
          <w:fldChar w:fldCharType="begin"/>
        </w:r>
        <w:r>
          <w:instrText xml:space="preserve"> PAGEREF _Toc13001 \h </w:instrText>
        </w:r>
        <w:r>
          <w:fldChar w:fldCharType="separate"/>
        </w:r>
        <w:r>
          <w:t>50</w:t>
        </w:r>
        <w:r>
          <w:fldChar w:fldCharType="end"/>
        </w:r>
      </w:hyperlink>
    </w:p>
    <w:p>
      <w:pPr>
        <w:pStyle w:val="TOC2"/>
        <w:tabs>
          <w:tab w:val="right" w:leader="dot" w:pos="8306"/>
        </w:tabs>
      </w:pPr>
      <w:hyperlink w:anchor="_Toc17606" w:history="1">
        <w:r>
          <w:rPr>
            <w:rFonts w:ascii="仿宋" w:eastAsia="仿宋" w:hAnsi="仿宋" w:cs="仿宋" w:hint="eastAsia"/>
            <w:lang w:val="en-GB"/>
          </w:rPr>
          <w:t>(二)、数字化运营</w:t>
        </w:r>
        <w:r>
          <w:tab/>
        </w:r>
        <w:r>
          <w:fldChar w:fldCharType="begin"/>
        </w:r>
        <w:r>
          <w:instrText xml:space="preserve"> PAGEREF _Toc17606 \h </w:instrText>
        </w:r>
        <w:r>
          <w:fldChar w:fldCharType="separate"/>
        </w:r>
        <w:r>
          <w:t>51</w:t>
        </w:r>
        <w:r>
          <w:fldChar w:fldCharType="end"/>
        </w:r>
      </w:hyperlink>
    </w:p>
    <w:p>
      <w:pPr>
        <w:pStyle w:val="TOC2"/>
        <w:tabs>
          <w:tab w:val="right" w:leader="dot" w:pos="8306"/>
        </w:tabs>
      </w:pPr>
      <w:hyperlink w:anchor="_Toc534" w:history="1">
        <w:r>
          <w:rPr>
            <w:rFonts w:ascii="仿宋" w:eastAsia="仿宋" w:hAnsi="仿宋" w:cs="仿宋" w:hint="eastAsia"/>
            <w:lang w:val="en-GB"/>
          </w:rPr>
          <w:t>(三)、智能化技术应用</w:t>
        </w:r>
        <w:r>
          <w:tab/>
        </w:r>
        <w:r>
          <w:fldChar w:fldCharType="begin"/>
        </w:r>
        <w:r>
          <w:instrText xml:space="preserve"> PAGEREF _Toc534 \h </w:instrText>
        </w:r>
        <w:r>
          <w:fldChar w:fldCharType="separate"/>
        </w:r>
        <w:r>
          <w:t>52</w:t>
        </w:r>
        <w:r>
          <w:fldChar w:fldCharType="end"/>
        </w:r>
      </w:hyperlink>
    </w:p>
    <w:p>
      <w:pPr>
        <w:pStyle w:val="TOC2"/>
        <w:tabs>
          <w:tab w:val="right" w:leader="dot" w:pos="8306"/>
        </w:tabs>
      </w:pPr>
      <w:hyperlink w:anchor="_Toc14205" w:history="1">
        <w:r>
          <w:rPr>
            <w:rFonts w:ascii="仿宋" w:eastAsia="仿宋" w:hAnsi="仿宋" w:cs="仿宋" w:hint="eastAsia"/>
            <w:lang w:val="en-GB"/>
          </w:rPr>
          <w:t>(四)、可持续经营实践</w:t>
        </w:r>
        <w:r>
          <w:tab/>
        </w:r>
        <w:r>
          <w:fldChar w:fldCharType="begin"/>
        </w:r>
        <w:r>
          <w:instrText xml:space="preserve"> PAGEREF _Toc14205 \h </w:instrText>
        </w:r>
        <w:r>
          <w:fldChar w:fldCharType="separate"/>
        </w:r>
        <w:r>
          <w:t>54</w:t>
        </w:r>
        <w:r>
          <w:fldChar w:fldCharType="end"/>
        </w:r>
      </w:hyperlink>
    </w:p>
    <w:p>
      <w:pPr>
        <w:pStyle w:val="TOC1"/>
        <w:tabs>
          <w:tab w:val="right" w:leader="dot" w:pos="8306"/>
        </w:tabs>
      </w:pPr>
      <w:hyperlink w:anchor="_Toc14769" w:history="1">
        <w:r>
          <w:rPr>
            <w:rFonts w:ascii="仿宋" w:eastAsia="仿宋" w:hAnsi="仿宋" w:cs="仿宋" w:hint="eastAsia"/>
            <w:lang w:val="en-GB"/>
          </w:rPr>
          <w:t>十、技术与生产管理</w:t>
        </w:r>
        <w:r>
          <w:tab/>
        </w:r>
        <w:r>
          <w:fldChar w:fldCharType="begin"/>
        </w:r>
        <w:r>
          <w:instrText xml:space="preserve"> PAGEREF _Toc14769 \h </w:instrText>
        </w:r>
        <w:r>
          <w:fldChar w:fldCharType="separate"/>
        </w:r>
        <w:r>
          <w:t>55</w:t>
        </w:r>
        <w:r>
          <w:fldChar w:fldCharType="end"/>
        </w:r>
      </w:hyperlink>
    </w:p>
    <w:p>
      <w:pPr>
        <w:pStyle w:val="TOC2"/>
        <w:tabs>
          <w:tab w:val="right" w:leader="dot" w:pos="8306"/>
        </w:tabs>
      </w:pPr>
      <w:hyperlink w:anchor="_Toc19596" w:history="1">
        <w:r>
          <w:rPr>
            <w:rFonts w:ascii="仿宋" w:eastAsia="仿宋" w:hAnsi="仿宋" w:cs="仿宋" w:hint="eastAsia"/>
            <w:lang w:val="en-GB"/>
          </w:rPr>
          <w:t>(一)、生产流程与工艺优化</w:t>
        </w:r>
        <w:r>
          <w:tab/>
        </w:r>
        <w:r>
          <w:fldChar w:fldCharType="begin"/>
        </w:r>
        <w:r>
          <w:instrText xml:space="preserve"> PAGEREF _Toc19596 \h </w:instrText>
        </w:r>
        <w:r>
          <w:fldChar w:fldCharType="separate"/>
        </w:r>
        <w:r>
          <w:t>55</w:t>
        </w:r>
        <w:r>
          <w:fldChar w:fldCharType="end"/>
        </w:r>
      </w:hyperlink>
    </w:p>
    <w:p>
      <w:pPr>
        <w:pStyle w:val="TOC2"/>
        <w:tabs>
          <w:tab w:val="right" w:leader="dot" w:pos="8306"/>
        </w:tabs>
      </w:pPr>
      <w:hyperlink w:anchor="_Toc1416" w:history="1">
        <w:r>
          <w:rPr>
            <w:rFonts w:ascii="仿宋" w:eastAsia="仿宋" w:hAnsi="仿宋" w:cs="仿宋" w:hint="eastAsia"/>
            <w:lang w:val="en-GB"/>
          </w:rPr>
          <w:t>(二)、技术创新与研发投入</w:t>
        </w:r>
        <w:r>
          <w:tab/>
        </w:r>
        <w:r>
          <w:fldChar w:fldCharType="begin"/>
        </w:r>
        <w:r>
          <w:instrText xml:space="preserve"> PAGEREF _Toc1416 \h </w:instrText>
        </w:r>
        <w:r>
          <w:fldChar w:fldCharType="separate"/>
        </w:r>
        <w:r>
          <w:t>56</w:t>
        </w:r>
        <w:r>
          <w:fldChar w:fldCharType="end"/>
        </w:r>
      </w:hyperlink>
    </w:p>
    <w:p>
      <w:pPr>
        <w:pStyle w:val="TOC2"/>
        <w:tabs>
          <w:tab w:val="right" w:leader="dot" w:pos="8306"/>
        </w:tabs>
      </w:pPr>
      <w:hyperlink w:anchor="_Toc3103" w:history="1">
        <w:r>
          <w:rPr>
            <w:rFonts w:ascii="仿宋" w:eastAsia="仿宋" w:hAnsi="仿宋" w:cs="仿宋" w:hint="eastAsia"/>
            <w:lang w:val="en-GB"/>
          </w:rPr>
          <w:t>(三)、设备与技术更新计划</w:t>
        </w:r>
        <w:r>
          <w:tab/>
        </w:r>
        <w:r>
          <w:fldChar w:fldCharType="begin"/>
        </w:r>
        <w:r>
          <w:instrText xml:space="preserve"> PAGEREF _Toc3103 \h </w:instrText>
        </w:r>
        <w:r>
          <w:fldChar w:fldCharType="separate"/>
        </w:r>
        <w:r>
          <w:t>57</w:t>
        </w:r>
        <w:r>
          <w:fldChar w:fldCharType="end"/>
        </w:r>
      </w:hyperlink>
    </w:p>
    <w:p>
      <w:pPr>
        <w:pStyle w:val="TOC2"/>
        <w:tabs>
          <w:tab w:val="right" w:leader="dot" w:pos="8306"/>
        </w:tabs>
      </w:pPr>
      <w:hyperlink w:anchor="_Toc4387" w:history="1">
        <w:r>
          <w:rPr>
            <w:rFonts w:ascii="仿宋" w:eastAsia="仿宋" w:hAnsi="仿宋" w:cs="仿宋" w:hint="eastAsia"/>
            <w:lang w:val="en-GB"/>
          </w:rPr>
          <w:t>(四)、质量管理与生产效率提升</w:t>
        </w:r>
        <w:r>
          <w:tab/>
        </w:r>
        <w:r>
          <w:fldChar w:fldCharType="begin"/>
        </w:r>
        <w:r>
          <w:instrText xml:space="preserve"> PAGEREF _Toc4387 \h </w:instrText>
        </w:r>
        <w:r>
          <w:fldChar w:fldCharType="separate"/>
        </w:r>
        <w:r>
          <w:t>58</w:t>
        </w:r>
        <w:r>
          <w:fldChar w:fldCharType="end"/>
        </w:r>
      </w:hyperlink>
    </w:p>
    <w:p>
      <w:pPr>
        <w:pStyle w:val="TOC1"/>
        <w:tabs>
          <w:tab w:val="right" w:leader="dot" w:pos="8306"/>
        </w:tabs>
      </w:pPr>
      <w:hyperlink w:anchor="_Toc28521" w:history="1">
        <w:r>
          <w:rPr>
            <w:rFonts w:ascii="仿宋" w:eastAsia="仿宋" w:hAnsi="仿宋" w:cs="仿宋" w:hint="eastAsia"/>
            <w:lang w:val="en-GB"/>
          </w:rPr>
          <w:t>十一、片式半导体器件风险管理与合规</w:t>
        </w:r>
        <w:r>
          <w:tab/>
        </w:r>
        <w:r>
          <w:fldChar w:fldCharType="begin"/>
        </w:r>
        <w:r>
          <w:instrText xml:space="preserve"> PAGEREF _Toc28521 \h </w:instrText>
        </w:r>
        <w:r>
          <w:fldChar w:fldCharType="separate"/>
        </w:r>
        <w:r>
          <w:t>59</w:t>
        </w:r>
        <w:r>
          <w:fldChar w:fldCharType="end"/>
        </w:r>
      </w:hyperlink>
    </w:p>
    <w:p>
      <w:pPr>
        <w:pStyle w:val="TOC2"/>
        <w:tabs>
          <w:tab w:val="right" w:leader="dot" w:pos="8306"/>
        </w:tabs>
      </w:pPr>
      <w:hyperlink w:anchor="_Toc9619" w:history="1">
        <w:r>
          <w:rPr>
            <w:rFonts w:ascii="仿宋" w:eastAsia="仿宋" w:hAnsi="仿宋" w:cs="仿宋" w:hint="eastAsia"/>
            <w:lang w:val="en-GB"/>
          </w:rPr>
          <w:t>(一)、风险评估与监测体系</w:t>
        </w:r>
        <w:r>
          <w:tab/>
        </w:r>
        <w:r>
          <w:fldChar w:fldCharType="begin"/>
        </w:r>
        <w:r>
          <w:instrText xml:space="preserve"> PAGEREF _Toc9619 \h </w:instrText>
        </w:r>
        <w:r>
          <w:fldChar w:fldCharType="separate"/>
        </w:r>
        <w:r>
          <w:t>59</w:t>
        </w:r>
        <w:r>
          <w:fldChar w:fldCharType="end"/>
        </w:r>
      </w:hyperlink>
    </w:p>
    <w:p>
      <w:pPr>
        <w:pStyle w:val="TOC2"/>
        <w:tabs>
          <w:tab w:val="right" w:leader="dot" w:pos="8306"/>
        </w:tabs>
      </w:pPr>
      <w:hyperlink w:anchor="_Toc1364" w:history="1">
        <w:r>
          <w:rPr>
            <w:rFonts w:ascii="仿宋" w:eastAsia="仿宋" w:hAnsi="仿宋" w:cs="仿宋" w:hint="eastAsia"/>
            <w:lang w:val="en-GB"/>
          </w:rPr>
          <w:t>(二)、合规政策制定与执行</w:t>
        </w:r>
        <w:r>
          <w:tab/>
        </w:r>
        <w:r>
          <w:fldChar w:fldCharType="begin"/>
        </w:r>
        <w:r>
          <w:instrText xml:space="preserve"> PAGEREF _Toc1364 \h </w:instrText>
        </w:r>
        <w:r>
          <w:fldChar w:fldCharType="separate"/>
        </w:r>
        <w:r>
          <w:t>61</w:t>
        </w:r>
        <w:r>
          <w:fldChar w:fldCharType="end"/>
        </w:r>
      </w:hyperlink>
    </w:p>
    <w:p>
      <w:pPr>
        <w:pStyle w:val="TOC2"/>
        <w:tabs>
          <w:tab w:val="right" w:leader="dot" w:pos="8306"/>
        </w:tabs>
      </w:pPr>
      <w:hyperlink w:anchor="_Toc16328" w:history="1">
        <w:r>
          <w:rPr>
            <w:rFonts w:ascii="仿宋" w:eastAsia="仿宋" w:hAnsi="仿宋" w:cs="仿宋" w:hint="eastAsia"/>
            <w:lang w:val="en-GB"/>
          </w:rPr>
          <w:t>(三)、危机管理与灾备计划</w:t>
        </w:r>
        <w:r>
          <w:tab/>
        </w:r>
        <w:r>
          <w:fldChar w:fldCharType="begin"/>
        </w:r>
        <w:r>
          <w:instrText xml:space="preserve"> PAGEREF _Toc16328 \h </w:instrText>
        </w:r>
        <w:r>
          <w:fldChar w:fldCharType="separate"/>
        </w:r>
        <w:r>
          <w:t>62</w:t>
        </w:r>
        <w:r>
          <w:fldChar w:fldCharType="end"/>
        </w:r>
      </w:hyperlink>
    </w:p>
    <w:p>
      <w:pPr>
        <w:pStyle w:val="TOC2"/>
        <w:tabs>
          <w:tab w:val="right" w:leader="dot" w:pos="8306"/>
        </w:tabs>
      </w:pPr>
      <w:hyperlink w:anchor="_Toc8692" w:history="1">
        <w:r>
          <w:rPr>
            <w:rFonts w:ascii="仿宋" w:eastAsia="仿宋" w:hAnsi="仿宋" w:cs="仿宋" w:hint="eastAsia"/>
            <w:lang w:val="en-GB"/>
          </w:rPr>
          <w:t>(四)、法律事务与法规遵从</w:t>
        </w:r>
        <w:r>
          <w:tab/>
        </w:r>
        <w:r>
          <w:fldChar w:fldCharType="begin"/>
        </w:r>
        <w:r>
          <w:instrText xml:space="preserve"> PAGEREF _Toc8692 \h </w:instrText>
        </w:r>
        <w:r>
          <w:fldChar w:fldCharType="separate"/>
        </w:r>
        <w:r>
          <w:t>63</w:t>
        </w:r>
        <w:r>
          <w:fldChar w:fldCharType="end"/>
        </w:r>
      </w:hyperlink>
    </w:p>
    <w:p>
      <w:pPr>
        <w:pStyle w:val="TOC1"/>
        <w:tabs>
          <w:tab w:val="right" w:leader="dot" w:pos="8306"/>
        </w:tabs>
      </w:pPr>
      <w:hyperlink w:anchor="_Toc10950" w:history="1">
        <w:r>
          <w:rPr>
            <w:rFonts w:ascii="仿宋" w:eastAsia="仿宋" w:hAnsi="仿宋" w:cs="仿宋" w:hint="eastAsia"/>
            <w:lang w:val="en-GB"/>
          </w:rPr>
          <w:t>十二、片式半导体器件数字化发展方案</w:t>
        </w:r>
        <w:r>
          <w:tab/>
        </w:r>
        <w:r>
          <w:fldChar w:fldCharType="begin"/>
        </w:r>
        <w:r>
          <w:instrText xml:space="preserve"> PAGEREF _Toc10950 \h </w:instrText>
        </w:r>
        <w:r>
          <w:fldChar w:fldCharType="separate"/>
        </w:r>
        <w:r>
          <w:t>65</w:t>
        </w:r>
        <w:r>
          <w:fldChar w:fldCharType="end"/>
        </w:r>
      </w:hyperlink>
    </w:p>
    <w:p>
      <w:pPr>
        <w:pStyle w:val="TOC2"/>
        <w:tabs>
          <w:tab w:val="right" w:leader="dot" w:pos="8306"/>
        </w:tabs>
      </w:pPr>
      <w:hyperlink w:anchor="_Toc5755" w:history="1">
        <w:r>
          <w:rPr>
            <w:rFonts w:ascii="仿宋" w:eastAsia="仿宋" w:hAnsi="仿宋" w:cs="仿宋" w:hint="eastAsia"/>
            <w:lang w:val="en-GB"/>
          </w:rPr>
          <w:t>(一)、数字化战略规划</w:t>
        </w:r>
        <w:r>
          <w:tab/>
        </w:r>
        <w:r>
          <w:fldChar w:fldCharType="begin"/>
        </w:r>
        <w:r>
          <w:instrText xml:space="preserve"> PAGEREF _Toc5755 \h </w:instrText>
        </w:r>
        <w:r>
          <w:fldChar w:fldCharType="separate"/>
        </w:r>
        <w:r>
          <w:t>65</w:t>
        </w:r>
        <w:r>
          <w:fldChar w:fldCharType="end"/>
        </w:r>
      </w:hyperlink>
    </w:p>
    <w:p>
      <w:pPr>
        <w:pStyle w:val="TOC2"/>
        <w:tabs>
          <w:tab w:val="right" w:leader="dot" w:pos="8306"/>
        </w:tabs>
      </w:pPr>
      <w:hyperlink w:anchor="_Toc17487" w:history="1">
        <w:r>
          <w:rPr>
            <w:rFonts w:ascii="仿宋" w:eastAsia="仿宋" w:hAnsi="仿宋" w:cs="仿宋" w:hint="eastAsia"/>
            <w:lang w:val="en-GB"/>
          </w:rPr>
          <w:t>(二)、数据安全与隐私保护</w:t>
        </w:r>
        <w:r>
          <w:tab/>
        </w:r>
        <w:r>
          <w:fldChar w:fldCharType="begin"/>
        </w:r>
        <w:r>
          <w:instrText xml:space="preserve"> PAGEREF _Toc17487 \h </w:instrText>
        </w:r>
        <w:r>
          <w:fldChar w:fldCharType="separate"/>
        </w:r>
        <w:r>
          <w:t>66</w:t>
        </w:r>
        <w:r>
          <w:fldChar w:fldCharType="end"/>
        </w:r>
      </w:hyperlink>
    </w:p>
    <w:p>
      <w:pPr>
        <w:pStyle w:val="TOC2"/>
        <w:tabs>
          <w:tab w:val="right" w:leader="dot" w:pos="8306"/>
        </w:tabs>
      </w:pPr>
      <w:hyperlink w:anchor="_Toc7596" w:history="1">
        <w:r>
          <w:rPr>
            <w:rFonts w:ascii="仿宋" w:eastAsia="仿宋" w:hAnsi="仿宋" w:cs="仿宋" w:hint="eastAsia"/>
            <w:lang w:val="en-GB"/>
          </w:rPr>
          <w:t>(三)、人工智能与大数据应用</w:t>
        </w:r>
        <w:r>
          <w:tab/>
        </w:r>
        <w:r>
          <w:fldChar w:fldCharType="begin"/>
        </w:r>
        <w:r>
          <w:instrText xml:space="preserve"> PAGEREF _Toc7596 \h </w:instrText>
        </w:r>
        <w:r>
          <w:fldChar w:fldCharType="separate"/>
        </w:r>
        <w:r>
          <w:t>67</w:t>
        </w:r>
        <w:r>
          <w:fldChar w:fldCharType="end"/>
        </w:r>
      </w:hyperlink>
    </w:p>
    <w:p>
      <w:pPr>
        <w:pStyle w:val="TOC2"/>
        <w:tabs>
          <w:tab w:val="right" w:leader="dot" w:pos="8306"/>
        </w:tabs>
      </w:pPr>
      <w:hyperlink w:anchor="_Toc2036" w:history="1">
        <w:r>
          <w:rPr>
            <w:rFonts w:ascii="仿宋" w:eastAsia="仿宋" w:hAnsi="仿宋" w:cs="仿宋" w:hint="eastAsia"/>
            <w:lang w:val="en-GB"/>
          </w:rPr>
          <w:t>(四)、信息技术基础设施建设</w:t>
        </w:r>
        <w:r>
          <w:tab/>
        </w:r>
        <w:r>
          <w:fldChar w:fldCharType="begin"/>
        </w:r>
        <w:r>
          <w:instrText xml:space="preserve"> PAGEREF _Toc2036 \h </w:instrText>
        </w:r>
        <w:r>
          <w:fldChar w:fldCharType="separate"/>
        </w:r>
        <w:r>
          <w:t>69</w:t>
        </w:r>
        <w:r>
          <w:fldChar w:fldCharType="end"/>
        </w:r>
      </w:hyperlink>
    </w:p>
    <w:p>
      <w:pPr>
        <w:pStyle w:val="TOC1"/>
        <w:tabs>
          <w:tab w:val="right" w:leader="dot" w:pos="8306"/>
        </w:tabs>
      </w:pPr>
      <w:hyperlink w:anchor="_Toc18736" w:history="1">
        <w:r>
          <w:rPr>
            <w:rFonts w:ascii="仿宋" w:eastAsia="仿宋" w:hAnsi="仿宋" w:cs="仿宋" w:hint="eastAsia"/>
            <w:lang w:val="en-GB"/>
          </w:rPr>
          <w:t>十三、片式半导体器件行业发展方向</w:t>
        </w:r>
        <w:r>
          <w:tab/>
        </w:r>
        <w:r>
          <w:fldChar w:fldCharType="begin"/>
        </w:r>
        <w:r>
          <w:instrText xml:space="preserve"> PAGEREF _Toc18736 \h </w:instrText>
        </w:r>
        <w:r>
          <w:fldChar w:fldCharType="separate"/>
        </w:r>
        <w:r>
          <w:t>70</w:t>
        </w:r>
        <w:r>
          <w:fldChar w:fldCharType="end"/>
        </w:r>
      </w:hyperlink>
    </w:p>
    <w:p>
      <w:pPr>
        <w:pStyle w:val="TOC2"/>
        <w:tabs>
          <w:tab w:val="right" w:leader="dot" w:pos="8306"/>
        </w:tabs>
      </w:pPr>
      <w:hyperlink w:anchor="_Toc7093" w:history="1">
        <w:r>
          <w:rPr>
            <w:rFonts w:ascii="仿宋" w:eastAsia="仿宋" w:hAnsi="仿宋" w:cs="仿宋" w:hint="eastAsia"/>
            <w:lang w:val="en-GB"/>
          </w:rPr>
          <w:t>(一)、未来趋势与预测</w:t>
        </w:r>
        <w:r>
          <w:tab/>
        </w:r>
        <w:r>
          <w:fldChar w:fldCharType="begin"/>
        </w:r>
        <w:r>
          <w:instrText xml:space="preserve"> PAGEREF _Toc7093 \h </w:instrText>
        </w:r>
        <w:r>
          <w:fldChar w:fldCharType="separate"/>
        </w:r>
        <w:r>
          <w:t>70</w:t>
        </w:r>
        <w:r>
          <w:fldChar w:fldCharType="end"/>
        </w:r>
      </w:hyperlink>
    </w:p>
    <w:p>
      <w:pPr>
        <w:pStyle w:val="TOC2"/>
        <w:tabs>
          <w:tab w:val="right" w:leader="dot" w:pos="8306"/>
        </w:tabs>
      </w:pPr>
      <w:hyperlink w:anchor="_Toc24111" w:history="1">
        <w:r>
          <w:rPr>
            <w:rFonts w:ascii="仿宋" w:eastAsia="仿宋" w:hAnsi="仿宋" w:cs="仿宋" w:hint="eastAsia"/>
            <w:lang w:val="en-GB"/>
          </w:rPr>
          <w:t>(二)、新兴技术应用</w:t>
        </w:r>
        <w:r>
          <w:tab/>
        </w:r>
        <w:r>
          <w:fldChar w:fldCharType="begin"/>
        </w:r>
        <w:r>
          <w:instrText xml:space="preserve"> PAGEREF _Toc24111 \h </w:instrText>
        </w:r>
        <w:r>
          <w:fldChar w:fldCharType="separate"/>
        </w:r>
        <w:r>
          <w:t>71</w:t>
        </w:r>
        <w:r>
          <w:fldChar w:fldCharType="end"/>
        </w:r>
      </w:hyperlink>
    </w:p>
    <w:p>
      <w:pPr>
        <w:pStyle w:val="TOC2"/>
        <w:tabs>
          <w:tab w:val="right" w:leader="dot" w:pos="8306"/>
        </w:tabs>
      </w:pPr>
      <w:hyperlink w:anchor="_Toc12947" w:history="1">
        <w:r>
          <w:rPr>
            <w:rFonts w:ascii="仿宋" w:eastAsia="仿宋" w:hAnsi="仿宋" w:cs="仿宋" w:hint="eastAsia"/>
            <w:lang w:val="en-GB"/>
          </w:rPr>
          <w:t>(三)、片式半导体器件行业生态系统构建</w:t>
        </w:r>
        <w:r>
          <w:tab/>
        </w:r>
        <w:r>
          <w:fldChar w:fldCharType="begin"/>
        </w:r>
        <w:r>
          <w:instrText xml:space="preserve"> PAGEREF _Toc12947 \h </w:instrText>
        </w:r>
        <w:r>
          <w:fldChar w:fldCharType="separate"/>
        </w:r>
        <w:r>
          <w:t>73</w:t>
        </w:r>
        <w:r>
          <w:fldChar w:fldCharType="end"/>
        </w:r>
      </w:hyperlink>
    </w:p>
    <w:p>
      <w:pPr>
        <w:pStyle w:val="TOC2"/>
        <w:tabs>
          <w:tab w:val="right" w:leader="dot" w:pos="8306"/>
        </w:tabs>
      </w:pPr>
      <w:hyperlink w:anchor="_Toc17439" w:history="1">
        <w:r>
          <w:rPr>
            <w:rFonts w:ascii="仿宋" w:eastAsia="仿宋" w:hAnsi="仿宋" w:cs="仿宋" w:hint="eastAsia"/>
            <w:lang w:val="en-GB"/>
          </w:rPr>
          <w:t>(四)、国际市场拓展策略</w:t>
        </w:r>
        <w:r>
          <w:tab/>
        </w:r>
        <w:r>
          <w:fldChar w:fldCharType="begin"/>
        </w:r>
        <w:r>
          <w:instrText xml:space="preserve"> PAGEREF _Toc17439 \h </w:instrText>
        </w:r>
        <w:r>
          <w:fldChar w:fldCharType="separate"/>
        </w:r>
        <w:r>
          <w:t>74</w:t>
        </w:r>
        <w:r>
          <w:fldChar w:fldCharType="end"/>
        </w:r>
      </w:hyperlink>
    </w:p>
    <w:p>
      <w:pPr>
        <w:pStyle w:val="TOC1"/>
        <w:tabs>
          <w:tab w:val="right" w:leader="dot" w:pos="8306"/>
        </w:tabs>
      </w:pPr>
      <w:hyperlink w:anchor="_Toc31939" w:history="1">
        <w:r>
          <w:rPr>
            <w:rFonts w:ascii="仿宋" w:eastAsia="仿宋" w:hAnsi="仿宋" w:cs="仿宋" w:hint="eastAsia"/>
            <w:lang w:val="en-GB"/>
          </w:rPr>
          <w:t>十四、市场营销与销售策略</w:t>
        </w:r>
        <w:r>
          <w:tab/>
        </w:r>
        <w:r>
          <w:fldChar w:fldCharType="begin"/>
        </w:r>
        <w:r>
          <w:instrText xml:space="preserve"> PAGEREF _Toc31939 \h </w:instrText>
        </w:r>
        <w:r>
          <w:fldChar w:fldCharType="separate"/>
        </w:r>
        <w:r>
          <w:t>76</w:t>
        </w:r>
        <w:r>
          <w:fldChar w:fldCharType="end"/>
        </w:r>
      </w:hyperlink>
    </w:p>
    <w:p>
      <w:pPr>
        <w:pStyle w:val="TOC2"/>
        <w:tabs>
          <w:tab w:val="right" w:leader="dot" w:pos="8306"/>
        </w:tabs>
      </w:pPr>
      <w:hyperlink w:anchor="_Toc32429" w:history="1">
        <w:r>
          <w:rPr>
            <w:rFonts w:ascii="仿宋" w:eastAsia="仿宋" w:hAnsi="仿宋" w:cs="仿宋" w:hint="eastAsia"/>
            <w:lang w:val="en-GB"/>
          </w:rPr>
          <w:t>(一)、市场推广与品牌建设</w:t>
        </w:r>
        <w:r>
          <w:tab/>
        </w:r>
        <w:r>
          <w:fldChar w:fldCharType="begin"/>
        </w:r>
        <w:r>
          <w:instrText xml:space="preserve"> PAGEREF _Toc32429 \h </w:instrText>
        </w:r>
        <w:r>
          <w:fldChar w:fldCharType="separate"/>
        </w:r>
        <w:r>
          <w:t>76</w:t>
        </w:r>
        <w:r>
          <w:fldChar w:fldCharType="end"/>
        </w:r>
      </w:hyperlink>
    </w:p>
    <w:p>
      <w:pPr>
        <w:pStyle w:val="TOC2"/>
        <w:tabs>
          <w:tab w:val="right" w:leader="dot" w:pos="8306"/>
        </w:tabs>
      </w:pPr>
      <w:hyperlink w:anchor="_Toc23138" w:history="1">
        <w:r>
          <w:rPr>
            <w:rFonts w:ascii="仿宋" w:eastAsia="仿宋" w:hAnsi="仿宋" w:cs="仿宋" w:hint="eastAsia"/>
            <w:lang w:val="en-GB"/>
          </w:rPr>
          <w:t>(二)、销售渠道与分销网络</w:t>
        </w:r>
        <w:r>
          <w:tab/>
        </w:r>
        <w:r>
          <w:fldChar w:fldCharType="begin"/>
        </w:r>
        <w:r>
          <w:instrText xml:space="preserve"> PAGEREF _Toc23138 \h </w:instrText>
        </w:r>
        <w:r>
          <w:fldChar w:fldCharType="separate"/>
        </w:r>
        <w:r>
          <w:t>77</w:t>
        </w:r>
        <w:r>
          <w:fldChar w:fldCharType="end"/>
        </w:r>
      </w:hyperlink>
    </w:p>
    <w:p>
      <w:pPr>
        <w:pStyle w:val="TOC2"/>
        <w:tabs>
          <w:tab w:val="right" w:leader="dot" w:pos="8306"/>
        </w:tabs>
      </w:pPr>
      <w:hyperlink w:anchor="_Toc13338" w:history="1">
        <w:r>
          <w:rPr>
            <w:rFonts w:ascii="仿宋" w:eastAsia="仿宋" w:hAnsi="仿宋" w:cs="仿宋" w:hint="eastAsia"/>
            <w:lang w:val="en-GB"/>
          </w:rPr>
          <w:t>(三)、客户关系管理与维护</w:t>
        </w:r>
        <w:r>
          <w:tab/>
        </w:r>
        <w:r>
          <w:fldChar w:fldCharType="begin"/>
        </w:r>
        <w:r>
          <w:instrText xml:space="preserve"> PAGEREF _Toc13338 \h </w:instrText>
        </w:r>
        <w:r>
          <w:fldChar w:fldCharType="separate"/>
        </w:r>
        <w:r>
          <w:t>78</w:t>
        </w:r>
        <w:r>
          <w:fldChar w:fldCharType="end"/>
        </w:r>
      </w:hyperlink>
    </w:p>
    <w:p>
      <w:pPr>
        <w:pStyle w:val="TOC2"/>
        <w:tabs>
          <w:tab w:val="right" w:leader="dot" w:pos="8306"/>
        </w:tabs>
      </w:pPr>
      <w:hyperlink w:anchor="_Toc27864" w:history="1">
        <w:r>
          <w:rPr>
            <w:rFonts w:ascii="仿宋" w:eastAsia="仿宋" w:hAnsi="仿宋" w:cs="仿宋" w:hint="eastAsia"/>
            <w:lang w:val="en-GB"/>
          </w:rPr>
          <w:t>(四)、市场反馈与调整策略</w:t>
        </w:r>
        <w:r>
          <w:tab/>
        </w:r>
        <w:r>
          <w:fldChar w:fldCharType="begin"/>
        </w:r>
        <w:r>
          <w:instrText xml:space="preserve"> PAGEREF _Toc27864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12501"/>
      <w:r>
        <w:rPr>
          <w:rFonts w:ascii="仿宋" w:eastAsia="仿宋" w:hAnsi="仿宋" w:cs="仿宋" w:hint="eastAsia"/>
          <w:lang w:val="en-GB"/>
        </w:rPr>
        <w:t>序言</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全球化经济的大潮中，片式半导体器件企业竞争日益激烈，市场分析与竞争策略的研究变得尤为关键。本报告旨在通过对现行市场结构、竞争环境及消费者行为的深入剖析，为企业决策提供科学参考。通过评估行业动态及竞争对手的战略举措，本报告进一步提出相应的竞争策略建议，旨在辅助企业把握市场脉络，优化战略布局。本文档仅供学习交流使用，不得作为商业用途。</w:t>
      </w:r>
    </w:p>
    <w:p>
      <w:pPr>
        <w:pStyle w:val="Heading1"/>
        <w:ind w:firstLine="560" w:firstLineChars="200"/>
        <w:rPr>
          <w:rFonts w:ascii="仿宋" w:eastAsia="仿宋" w:hAnsi="仿宋" w:cs="仿宋" w:hint="eastAsia"/>
          <w:sz w:val="28"/>
          <w:lang w:val="en-GB"/>
        </w:rPr>
      </w:pPr>
      <w:bookmarkStart w:id="2" w:name="_Toc30648"/>
      <w:r>
        <w:rPr>
          <w:rFonts w:ascii="仿宋" w:eastAsia="仿宋" w:hAnsi="仿宋" w:cs="仿宋" w:hint="eastAsia"/>
          <w:sz w:val="28"/>
          <w:lang w:val="en-GB"/>
        </w:rPr>
        <w:t>一、SWOT分析说明</w:t>
      </w:r>
      <w:bookmarkEnd w:id="2"/>
    </w:p>
    <w:p>
      <w:pPr>
        <w:pStyle w:val="Heading2"/>
        <w:rPr>
          <w:rFonts w:ascii="仿宋" w:eastAsia="仿宋" w:hAnsi="仿宋" w:cs="仿宋" w:hint="eastAsia"/>
          <w:lang w:val="en-GB"/>
        </w:rPr>
      </w:pPr>
      <w:bookmarkStart w:id="3" w:name="_Toc4827"/>
      <w:r>
        <w:rPr>
          <w:rFonts w:ascii="仿宋" w:eastAsia="仿宋" w:hAnsi="仿宋" w:cs="仿宋" w:hint="eastAsia"/>
          <w:lang w:val="en-GB"/>
        </w:rPr>
        <w:t>(一)、优势分析(S)</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一、技术研发领先</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技术投入高: 片式半导体器件公司在技术研发方面持续投入高额资金，致力于推动科技创新，形成了一系列拥有自主知识产权的核心技术。</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自主知识产权: 片式半导体器件公司在研发过程中积极进行技术成果的转化，取得了多项自主知识产权，确保产品在技术与质量方面保持显著优势。</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自有技术开发: 公司主要生产线均是基于自有技术的研发成果，使得产品在市场上具备独特性和竞争优势。</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二、核心团队稳定高效</w:t>
      </w:r>
    </w:p>
    <w:p>
      <w:pPr>
        <w:ind w:firstLine="560" w:firstLineChars="200"/>
        <w:rPr>
          <w:rFonts w:ascii="仿宋" w:eastAsia="仿宋" w:hAnsi="仿宋" w:cs="仿宋" w:hint="eastAsia"/>
          <w:sz w:val="28"/>
          <w:lang w:val="en-GB"/>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val="en-GB"/>
        </w:rPr>
        <w:t>1.</w:t>
      </w:r>
      <w:r>
        <w:rPr>
          <w:rFonts w:ascii="仿宋" w:eastAsia="仿宋" w:hAnsi="仿宋" w:cs="仿宋" w:hint="eastAsia"/>
          <w:sz w:val="28"/>
          <w:lang w:val="en-GB"/>
        </w:rPr>
        <w:t xml:space="preserve"> 资深团队:</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公司的核心团队由经验丰富的资深专业人士组成，拥有多年片式半导体器件行业研发、经营管理和市场拓展的宝贵经验。</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团队一致: 片式半导体器件公司核心团队与企业利益紧密捆绑，形成高度一致的团队协作，为企业文化的高效务实奠定基础。</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人力资源保障: 稳定的核心团队为片式半导体器件公司提供了持续的技术创新和不断扩张所需的人力资源保障。</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三、头部客户群体认可</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品牌形象良好: 公司以卓越的技术创新、出色的产品质量和优质的服务树立了良好的品牌形象。</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高客户认可度: 凭借技术、品质和服务的卓越表现，公司赢得了片式半导体器件行业头部客户的高度认可。</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稳定合作关系: 公司与优质客户保持着稳定的合作关系，深入了解片式半导体器件行业核心需求，有助于更精准地满足市场需求。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四、有利竞争地位</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多方面竞争优势: 公司通过多年深耕，在技术、品牌、运营效率等方面形成了全面的竞争优势。</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片式半导体器件行业集中度提升: 随着片式半导体器件行业深度整合，公司在片式半导体器件行业中占据有利的竞争地位，充分利用片式半导体器件行业集中度提升的机遇。</w:t>
      </w:r>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val="en-GB"/>
        </w:rPr>
        <w:t>3. 持续可持续发展: 公司的有利竞争地位为其提供了长期可持续发展的有力支撑，使其能够在竞争激烈的市场中保持领先地位。</w:t>
      </w:r>
    </w:p>
    <w:p>
      <w:pPr>
        <w:pStyle w:val="Heading2"/>
        <w:ind w:firstLine="560" w:firstLineChars="200"/>
        <w:rPr>
          <w:rFonts w:ascii="仿宋" w:eastAsia="仿宋" w:hAnsi="仿宋" w:cs="仿宋" w:hint="eastAsia"/>
          <w:sz w:val="28"/>
          <w:lang w:val="en-GB"/>
        </w:rPr>
      </w:pPr>
      <w:bookmarkStart w:id="4" w:name="_Toc30138"/>
      <w:r>
        <w:rPr>
          <w:rFonts w:ascii="仿宋" w:eastAsia="仿宋" w:hAnsi="仿宋" w:cs="仿宋" w:hint="eastAsia"/>
          <w:sz w:val="28"/>
          <w:lang w:val="en-GB"/>
        </w:rPr>
        <w:t>(二)、劣势分析(W)</w:t>
      </w:r>
      <w:bookmarkEnd w:id="4"/>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有待提升的市场份额： 公司在市场中的份额相对较小，面临着扩大市场份额的挑战。竞争激烈的片式半导体器件行业中，提升市场份额需要制定有效的市场拓展策略。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激烈的竞争对手： 片式半导体器件行业内存在强大的竞争对手，一些具有规模和资源优势的企业可能对公司构成竞争压力。应对竞争需要深入了解竞争对手的策略和行动。</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依赖特定技术： 公司的核心技术可能相对专业化，存在依赖特定技术的风险。随着科技的迅猛发展，技术更新可能对公司产生冲击，需要谨慎应对。</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市场需求波动： 公司产品的市场需求可能受到外部环境变化的影响，如经济波动、政策调整等，这可能导致市场需求的波动性，需要灵活调整生产和营销策略。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缺乏多元化产品线： 公司产品线相对单一，缺乏多元化产品的策略。在市场变化较快的情况下，多元化产品线能够降低企业的风险。</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6. 人才引进与培养： 在快速发展的科技片式半导体器件行业，拥有高素质的人才至关重要。片式半导体器件公司可能需要加强人才引进和培养计划，以保持在技术领域的竞争力。</w:t>
      </w:r>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val="en-GB"/>
        </w:rPr>
        <w:t>7. 可持续性挑战： 公司需要关注可持续性和环保趋势，以满足片式半导体器件市场和监管对可持续经营的要求。对环保、社会责任的重视可能带来新的运营成本和挑战。</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劣势分析有助于公司全面了解自身的薄弱环节，有针对性地采取措施来提升竞争力，更好地适应快速变化的市场环境。</w:t>
      </w:r>
    </w:p>
    <w:p>
      <w:pPr>
        <w:pStyle w:val="Heading2"/>
        <w:ind w:firstLine="560" w:firstLineChars="200"/>
        <w:rPr>
          <w:rFonts w:ascii="仿宋" w:eastAsia="仿宋" w:hAnsi="仿宋" w:cs="仿宋" w:hint="eastAsia"/>
          <w:sz w:val="28"/>
          <w:lang w:val="en-GB"/>
        </w:rPr>
      </w:pPr>
      <w:bookmarkStart w:id="5" w:name="_Toc25908"/>
      <w:r>
        <w:rPr>
          <w:rFonts w:ascii="仿宋" w:eastAsia="仿宋" w:hAnsi="仿宋" w:cs="仿宋" w:hint="eastAsia"/>
          <w:sz w:val="28"/>
          <w:lang w:val="en-GB"/>
        </w:rPr>
        <w:t>(三)、机会分析(O)</w:t>
      </w:r>
      <w:bookmarkEnd w:id="5"/>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片式半导体器件市场增长潜力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科技片式半导体器件行业整体呈现出强劲的增长趋势，片式半导体器件市场潜力巨大。随着社会对科技创新的持续需求，公司有望在新兴市场和创新领域中寻找到更多的商机。</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技术合作与创新合作</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与其他技术公司或创新机构建立合作关系，共同推动技术研发和创新。合作可能为公司带来新的技术资源和商业机会，促进产业内的共同进步。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新兴市场拓展</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积极探索新兴市场，尤其是在尚未充分开发的地区，以满足新客户群体的需求。这为片式半导体器件公司带来更广泛的市场份额和业务增长提供了机遇。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数字化转型</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抓住数字化转型的机遇，提供数字化解决方案，满足客户在数字领域日益增长的需求。这包括智能化产品、数据分析服务等。</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政策支持与补贴</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利用政府的政策支持和补贴，通过一系列激励措施促进公司的发展。公司可以主动获取这些支持，获得更多资源和发展空间。</w:t>
      </w: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https://d.book118.com/535034000042011041</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片式半导体器件市场分析及竞争策略分析报告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片式半导体器件市场分析及竞争策略分析报告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片式半导体器件市场分析及竞争策略分析报告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片式半导体器件市场分析及竞争策略分析报告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片式半导体器件市场分析及竞争策略分析报告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片式半导体器件市场分析及竞争策略分析报告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片式半导体器件市场分析及竞争策略分析报告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FF6B11"/>
    <w:rsid w:val="019E643E"/>
    <w:rsid w:val="087B4B79"/>
    <w:rsid w:val="08A4245A"/>
    <w:rsid w:val="0E096B61"/>
    <w:rsid w:val="11F10280"/>
    <w:rsid w:val="12CC74D5"/>
    <w:rsid w:val="12FF6B11"/>
    <w:rsid w:val="15E31134"/>
    <w:rsid w:val="15EE685F"/>
    <w:rsid w:val="1686797E"/>
    <w:rsid w:val="1A1618A1"/>
    <w:rsid w:val="1AA83274"/>
    <w:rsid w:val="1B91329E"/>
    <w:rsid w:val="1BB26BD2"/>
    <w:rsid w:val="1EB94295"/>
    <w:rsid w:val="1F492245"/>
    <w:rsid w:val="219533D1"/>
    <w:rsid w:val="237D6902"/>
    <w:rsid w:val="24AC2DC0"/>
    <w:rsid w:val="277D6556"/>
    <w:rsid w:val="29690246"/>
    <w:rsid w:val="39DD02AA"/>
    <w:rsid w:val="3CE2454C"/>
    <w:rsid w:val="3D8A1B1E"/>
    <w:rsid w:val="3D99442E"/>
    <w:rsid w:val="41D13C59"/>
    <w:rsid w:val="42BE1897"/>
    <w:rsid w:val="449010CB"/>
    <w:rsid w:val="449C2C9F"/>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35034000042011041"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2024-01-09T11:59:00Z</dcterms:created>
  <dcterms:modified xsi:type="dcterms:W3CDTF">2024-01-09T11:59:45Z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F2B518B24792483D8877149FA4169F42_11</vt:lpwstr>
  </property>
  <property fmtid="{D5CDD505-2E9C-101B-9397-08002B2CF9AE}" pid="3" name="KSOProductBuildVer">
    <vt:lpwstr>2052-12.1.0.16120</vt:lpwstr>
  </property>
</Properties>
</file>